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3ADCE" w14:textId="35FABB39" w:rsidR="005A65F4" w:rsidRDefault="00FD6B0F">
      <w:r>
        <w:t>Hợp đồng là ký với chủ xe không ký với lái xe.</w:t>
      </w:r>
    </w:p>
    <w:p w14:paraId="6EED5A36" w14:textId="2BE5D2E7" w:rsidR="00B230CC" w:rsidRDefault="00B230CC">
      <w:r>
        <w:t>Chủ xe mà bán xe có thể là tài xế vẫn chạy.</w:t>
      </w:r>
    </w:p>
    <w:p w14:paraId="2AD8BC10" w14:textId="17380C0F" w:rsidR="00B230CC" w:rsidRDefault="00B230CC">
      <w:r>
        <w:t>Tài xế nhố nhăng không chạy không tuân thủ thì cũng đánh dấu lại.</w:t>
      </w:r>
    </w:p>
    <w:p w14:paraId="5C33590A" w14:textId="13DBD986" w:rsidR="00B230CC" w:rsidRDefault="006B15EA">
      <w:r>
        <w:t>6 tháng là cập nhật đăng kiểm 1 lần.</w:t>
      </w:r>
    </w:p>
    <w:p w14:paraId="7434A099" w14:textId="1258B331" w:rsidR="006B15EA" w:rsidRDefault="006B15EA">
      <w:r>
        <w:t xml:space="preserve">Đăng ký xe nếu vay ngân hàng </w:t>
      </w:r>
      <w:r w:rsidR="00493CEE">
        <w:t xml:space="preserve">(không có bản chính chỉ có bản photo có dấu của ngân hàng) </w:t>
      </w:r>
      <w:r>
        <w:t>là 3 tháng phải cập nhật một lần.</w:t>
      </w:r>
    </w:p>
    <w:p w14:paraId="68BFB1F7" w14:textId="3FE10021" w:rsidR="006B15EA" w:rsidRDefault="00C06F78">
      <w:r>
        <w:t>Bảo hiểm trách nhiệm dân sự 1 năm.</w:t>
      </w:r>
    </w:p>
    <w:p w14:paraId="35CEC755" w14:textId="74EF6B5C" w:rsidR="00C06F78" w:rsidRDefault="00901F97">
      <w:r>
        <w:t>Chứng chỉ tập huấn.</w:t>
      </w:r>
    </w:p>
    <w:p w14:paraId="1FF6A10F" w14:textId="300AF571" w:rsidR="00901F97" w:rsidRDefault="00901F97">
      <w:r>
        <w:t>Khám sức khỏe 1 năm 1 lần</w:t>
      </w:r>
    </w:p>
    <w:p w14:paraId="2F76A9F9" w14:textId="15B313F4" w:rsidR="00901F97" w:rsidRDefault="00901F97">
      <w:r>
        <w:t xml:space="preserve">Khi đăng ký xe mà khác lái xe là phải có hợp đồng thuê xe (hoặc giấy ủy quyền) </w:t>
      </w:r>
      <w:bookmarkStart w:id="0" w:name="_GoBack"/>
      <w:bookmarkEnd w:id="0"/>
      <w:r>
        <w:t>giữa chủ xe và lái xe.</w:t>
      </w:r>
    </w:p>
    <w:sectPr w:rsidR="0090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F4"/>
    <w:rsid w:val="00493CEE"/>
    <w:rsid w:val="005A65F4"/>
    <w:rsid w:val="006B15EA"/>
    <w:rsid w:val="00901F97"/>
    <w:rsid w:val="00B230CC"/>
    <w:rsid w:val="00C06F78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8C12"/>
  <w15:chartTrackingRefBased/>
  <w15:docId w15:val="{2BA6C702-123C-4772-B81A-4F0B6F1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7</cp:revision>
  <dcterms:created xsi:type="dcterms:W3CDTF">2020-11-09T15:18:00Z</dcterms:created>
  <dcterms:modified xsi:type="dcterms:W3CDTF">2020-11-09T15:25:00Z</dcterms:modified>
</cp:coreProperties>
</file>