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12312" w14:textId="77777777" w:rsidR="004A67FA" w:rsidRPr="00CA062C" w:rsidRDefault="004A67FA" w:rsidP="004A6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  <w:r w:rsidRPr="00CA062C">
        <w:rPr>
          <w:rFonts w:asciiTheme="majorHAnsi" w:hAnsiTheme="majorHAnsi" w:cstheme="majorHAnsi"/>
          <w:b/>
          <w:bCs/>
          <w:sz w:val="28"/>
          <w:szCs w:val="28"/>
        </w:rPr>
        <w:t>PHENIKAA UNIVERSITY</w:t>
      </w:r>
    </w:p>
    <w:p w14:paraId="439F0831" w14:textId="77777777" w:rsidR="0074436E" w:rsidRPr="00CA062C" w:rsidRDefault="0074436E" w:rsidP="004A6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</w:p>
    <w:p w14:paraId="159B4B06" w14:textId="77777777" w:rsidR="004A67FA" w:rsidRPr="00CA062C" w:rsidRDefault="004A67FA" w:rsidP="004A6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  <w:r w:rsidRPr="00CA062C">
        <w:rPr>
          <w:rFonts w:asciiTheme="majorHAnsi" w:hAnsiTheme="majorHAnsi" w:cstheme="majorHAnsi"/>
          <w:b/>
          <w:bCs/>
          <w:sz w:val="28"/>
          <w:szCs w:val="28"/>
        </w:rPr>
        <w:t>PHENIKAA SCHOOL OF COMPUTING</w:t>
      </w:r>
    </w:p>
    <w:p w14:paraId="0199E4B9" w14:textId="77777777" w:rsidR="004A67FA" w:rsidRPr="00CA062C" w:rsidRDefault="004A67FA" w:rsidP="004A6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</w:p>
    <w:p w14:paraId="07E841E3" w14:textId="77777777" w:rsidR="004A67FA" w:rsidRPr="00CA062C" w:rsidRDefault="004A67FA" w:rsidP="004A67FA">
      <w:pPr>
        <w:jc w:val="center"/>
        <w:rPr>
          <w:rFonts w:asciiTheme="majorHAnsi" w:hAnsiTheme="majorHAnsi" w:cstheme="majorHAnsi"/>
          <w:sz w:val="28"/>
          <w:szCs w:val="28"/>
          <w:lang w:val="en-AU"/>
        </w:rPr>
      </w:pPr>
      <w:r w:rsidRPr="00CA062C">
        <w:rPr>
          <w:rFonts w:asciiTheme="majorHAnsi" w:hAnsiTheme="majorHAnsi" w:cstheme="majorHAnsi"/>
          <w:noProof/>
          <w:sz w:val="28"/>
          <w:szCs w:val="28"/>
          <w:lang w:val="en-US" w:eastAsia="en-US"/>
        </w:rPr>
        <w:drawing>
          <wp:inline distT="0" distB="0" distL="0" distR="0" wp14:anchorId="6E4FD467" wp14:editId="079466D0">
            <wp:extent cx="2806364" cy="2764155"/>
            <wp:effectExtent l="0" t="0" r="0" b="0"/>
            <wp:docPr id="213905202" name="Picture 3" descr="A logo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5202" name="Picture 3" descr="A logo of a computer pro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899" cy="2779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4492D" w14:textId="77777777" w:rsidR="004A67FA" w:rsidRPr="00CA062C" w:rsidRDefault="004A67FA" w:rsidP="004A67FA">
      <w:pPr>
        <w:jc w:val="center"/>
        <w:rPr>
          <w:rFonts w:asciiTheme="majorHAnsi" w:hAnsiTheme="majorHAnsi" w:cstheme="majorHAnsi"/>
          <w:sz w:val="28"/>
          <w:szCs w:val="28"/>
          <w:lang w:val="en-AU"/>
        </w:rPr>
      </w:pPr>
    </w:p>
    <w:p w14:paraId="14E83308" w14:textId="77777777" w:rsidR="004A67FA" w:rsidRPr="00CA062C" w:rsidRDefault="004A67FA" w:rsidP="004A6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  <w:r w:rsidRPr="00CA062C">
        <w:rPr>
          <w:rFonts w:asciiTheme="majorHAnsi" w:hAnsiTheme="majorHAnsi" w:cstheme="majorHAnsi"/>
          <w:b/>
          <w:bCs/>
          <w:sz w:val="28"/>
          <w:szCs w:val="28"/>
          <w:lang w:val="en-AU"/>
        </w:rPr>
        <w:t>WEEKLY REPORT</w:t>
      </w:r>
    </w:p>
    <w:p w14:paraId="6A66B029" w14:textId="77777777" w:rsidR="0074436E" w:rsidRPr="00CA062C" w:rsidRDefault="0074436E" w:rsidP="004A6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</w:p>
    <w:p w14:paraId="2AFA7686" w14:textId="77777777" w:rsidR="002A6288" w:rsidRPr="00CA062C" w:rsidRDefault="004A67FA" w:rsidP="004A6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  <w:r w:rsidRPr="00CA062C">
        <w:rPr>
          <w:rFonts w:asciiTheme="majorHAnsi" w:hAnsiTheme="majorHAnsi" w:cstheme="majorHAnsi"/>
          <w:b/>
          <w:bCs/>
          <w:sz w:val="28"/>
          <w:szCs w:val="28"/>
          <w:lang w:val="en-AU"/>
        </w:rPr>
        <w:t>TOPIC: ELECTRONICS E-COMMERCE WEBSITE</w:t>
      </w:r>
    </w:p>
    <w:p w14:paraId="65A1CA7E" w14:textId="77777777" w:rsidR="002A6288" w:rsidRPr="00CA062C" w:rsidRDefault="002A6288" w:rsidP="004A67FA">
      <w:pPr>
        <w:jc w:val="center"/>
        <w:rPr>
          <w:rFonts w:asciiTheme="majorHAnsi" w:hAnsiTheme="majorHAnsi" w:cstheme="majorHAnsi"/>
          <w:sz w:val="28"/>
          <w:szCs w:val="28"/>
          <w:lang w:val="en-AU"/>
        </w:rPr>
      </w:pPr>
    </w:p>
    <w:p w14:paraId="0AE23F7C" w14:textId="77777777" w:rsidR="002A6288" w:rsidRPr="00CA062C" w:rsidRDefault="002A6288" w:rsidP="004A67FA">
      <w:pPr>
        <w:jc w:val="center"/>
        <w:rPr>
          <w:rFonts w:asciiTheme="majorHAnsi" w:hAnsiTheme="majorHAnsi" w:cstheme="majorHAnsi"/>
          <w:sz w:val="28"/>
          <w:szCs w:val="28"/>
          <w:lang w:val="en-A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A6288" w:rsidRPr="00CA062C" w14:paraId="4ADF1351" w14:textId="77777777" w:rsidTr="00126C56">
        <w:tc>
          <w:tcPr>
            <w:tcW w:w="4675" w:type="dxa"/>
          </w:tcPr>
          <w:p w14:paraId="24AA2741" w14:textId="77777777" w:rsidR="002A6288" w:rsidRPr="00CA062C" w:rsidRDefault="002A6288" w:rsidP="00126C56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</w:pPr>
            <w:r w:rsidRPr="00CA062C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  <w:t>Course Class :</w:t>
            </w:r>
          </w:p>
        </w:tc>
        <w:tc>
          <w:tcPr>
            <w:tcW w:w="4675" w:type="dxa"/>
          </w:tcPr>
          <w:p w14:paraId="2EB0ACB9" w14:textId="77777777" w:rsidR="002A6288" w:rsidRPr="00CA062C" w:rsidRDefault="002A6288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>Software Architecture-1-2-25 (N01)</w:t>
            </w:r>
          </w:p>
        </w:tc>
      </w:tr>
      <w:tr w:rsidR="002A6288" w:rsidRPr="00CA062C" w14:paraId="432BC28B" w14:textId="77777777" w:rsidTr="00126C56">
        <w:tc>
          <w:tcPr>
            <w:tcW w:w="4675" w:type="dxa"/>
          </w:tcPr>
          <w:p w14:paraId="6AF4E9A8" w14:textId="77777777" w:rsidR="002A6288" w:rsidRPr="00CA062C" w:rsidRDefault="002A6288" w:rsidP="00126C56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</w:pPr>
            <w:r w:rsidRPr="00CA062C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  <w:t>Instructor :</w:t>
            </w:r>
          </w:p>
        </w:tc>
        <w:tc>
          <w:tcPr>
            <w:tcW w:w="4675" w:type="dxa"/>
          </w:tcPr>
          <w:p w14:paraId="50B4CD10" w14:textId="77777777" w:rsidR="002A6288" w:rsidRPr="00CA062C" w:rsidRDefault="002A6288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>M.Sc. Vũ Quang Dũng</w:t>
            </w:r>
          </w:p>
        </w:tc>
      </w:tr>
      <w:tr w:rsidR="002A6288" w:rsidRPr="00CA062C" w14:paraId="0748A9A2" w14:textId="77777777" w:rsidTr="00126C56">
        <w:tc>
          <w:tcPr>
            <w:tcW w:w="4675" w:type="dxa"/>
          </w:tcPr>
          <w:p w14:paraId="00D31F46" w14:textId="77777777" w:rsidR="002A6288" w:rsidRPr="00CA062C" w:rsidRDefault="002A6288" w:rsidP="00126C56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</w:pPr>
            <w:r w:rsidRPr="00CA062C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  <w:t>Group :</w:t>
            </w:r>
          </w:p>
        </w:tc>
        <w:tc>
          <w:tcPr>
            <w:tcW w:w="4675" w:type="dxa"/>
          </w:tcPr>
          <w:p w14:paraId="3E636C90" w14:textId="77777777" w:rsidR="002A6288" w:rsidRPr="00CA062C" w:rsidRDefault="002A6288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>16</w:t>
            </w:r>
          </w:p>
        </w:tc>
      </w:tr>
      <w:tr w:rsidR="002A6288" w:rsidRPr="00CA062C" w14:paraId="0D5FB6AA" w14:textId="77777777" w:rsidTr="00126C56">
        <w:tc>
          <w:tcPr>
            <w:tcW w:w="4675" w:type="dxa"/>
          </w:tcPr>
          <w:p w14:paraId="09A05836" w14:textId="77777777" w:rsidR="002A6288" w:rsidRPr="00CA062C" w:rsidRDefault="002A6288" w:rsidP="00126C56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</w:pPr>
            <w:r w:rsidRPr="00CA062C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  <w:t>Group Members :</w:t>
            </w:r>
          </w:p>
        </w:tc>
        <w:tc>
          <w:tcPr>
            <w:tcW w:w="4675" w:type="dxa"/>
          </w:tcPr>
          <w:p w14:paraId="6764D779" w14:textId="77777777" w:rsidR="002A6288" w:rsidRPr="00CA062C" w:rsidRDefault="002A6288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>Nguyễn Tuấn Thiền -  23010571</w:t>
            </w:r>
          </w:p>
          <w:p w14:paraId="22AB1E37" w14:textId="77777777" w:rsidR="002A6288" w:rsidRPr="00CA062C" w:rsidRDefault="002A6288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>Đặng Việt Anh – 23010689</w:t>
            </w:r>
          </w:p>
          <w:p w14:paraId="19B2F4FB" w14:textId="77777777" w:rsidR="00126C56" w:rsidRPr="00CA062C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016D023A" w14:textId="77777777" w:rsidR="00126C56" w:rsidRPr="00CA062C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4DFB11A8" w14:textId="77777777" w:rsidR="00126C56" w:rsidRPr="00CA062C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33E148C7" w14:textId="77777777" w:rsidR="00126C56" w:rsidRPr="00CA062C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64B1CB10" w14:textId="77777777" w:rsidR="00126C56" w:rsidRPr="00CA062C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13C81DAD" w14:textId="77777777" w:rsidR="00126C56" w:rsidRPr="00CA062C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7F2728CC" w14:textId="77777777" w:rsidR="00126C56" w:rsidRPr="00CA062C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1C5507BB" w14:textId="77777777" w:rsidR="00126C56" w:rsidRPr="00CA062C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051660E3" w14:textId="77777777" w:rsidR="00126C56" w:rsidRPr="00CA062C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468F90AC" w14:textId="77777777" w:rsidR="00126C56" w:rsidRPr="00CA062C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0CADF6C5" w14:textId="77777777" w:rsidR="00126C56" w:rsidRPr="00CA062C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08E0A6B5" w14:textId="77777777" w:rsidR="00126C56" w:rsidRPr="00CA062C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2D6817A4" w14:textId="77777777" w:rsidR="00126C56" w:rsidRPr="00CA062C" w:rsidRDefault="00126C56" w:rsidP="00126C56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</w:tc>
      </w:tr>
    </w:tbl>
    <w:p w14:paraId="2BEF4132" w14:textId="0081061E" w:rsidR="00A65372" w:rsidRPr="00CA062C" w:rsidRDefault="004A67FA" w:rsidP="00950BF4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  <w:lang w:val="en-AU"/>
        </w:rPr>
        <w:lastRenderedPageBreak/>
        <w:t xml:space="preserve">Mục lục: </w:t>
      </w:r>
    </w:p>
    <w:sdt>
      <w:sdtPr>
        <w:rPr>
          <w:rFonts w:eastAsia="Times New Roman" w:cstheme="majorHAnsi"/>
          <w:color w:val="auto"/>
          <w:sz w:val="28"/>
          <w:szCs w:val="28"/>
          <w:lang w:val="vi-VN" w:eastAsia="vi-VN"/>
        </w:rPr>
        <w:id w:val="3051363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4A4DFCD" w14:textId="77777777" w:rsidR="0074016C" w:rsidRPr="00CA062C" w:rsidRDefault="0074016C">
          <w:pPr>
            <w:pStyle w:val="TOCHeading"/>
            <w:rPr>
              <w:rFonts w:cstheme="majorHAnsi"/>
              <w:sz w:val="28"/>
              <w:szCs w:val="28"/>
            </w:rPr>
          </w:pPr>
          <w:r w:rsidRPr="00CA062C">
            <w:rPr>
              <w:rFonts w:cstheme="majorHAnsi"/>
              <w:sz w:val="28"/>
              <w:szCs w:val="28"/>
            </w:rPr>
            <w:t>Lab 02</w:t>
          </w:r>
        </w:p>
        <w:p w14:paraId="3B707497" w14:textId="1B9222BD" w:rsidR="00CA062C" w:rsidRDefault="0074016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CA062C">
            <w:rPr>
              <w:rFonts w:asciiTheme="majorHAnsi" w:hAnsiTheme="majorHAnsi" w:cstheme="majorHAnsi"/>
              <w:sz w:val="28"/>
              <w:szCs w:val="28"/>
            </w:rPr>
            <w:fldChar w:fldCharType="begin"/>
          </w:r>
          <w:r w:rsidRPr="00CA062C">
            <w:rPr>
              <w:rFonts w:asciiTheme="majorHAnsi" w:hAnsiTheme="majorHAnsi" w:cstheme="majorHAnsi"/>
              <w:sz w:val="28"/>
              <w:szCs w:val="28"/>
            </w:rPr>
            <w:instrText xml:space="preserve"> TOC \o "1-3" \h \z \u </w:instrText>
          </w:r>
          <w:r w:rsidRPr="00CA062C">
            <w:rPr>
              <w:rFonts w:asciiTheme="majorHAnsi" w:hAnsiTheme="majorHAnsi" w:cstheme="majorHAnsi"/>
              <w:sz w:val="28"/>
              <w:szCs w:val="28"/>
            </w:rPr>
            <w:fldChar w:fldCharType="separate"/>
          </w:r>
          <w:hyperlink w:anchor="_Toc223597919" w:history="1">
            <w:r w:rsidR="00CA062C" w:rsidRPr="00637626">
              <w:rPr>
                <w:rStyle w:val="Hyperlink"/>
                <w:rFonts w:asciiTheme="majorHAnsi" w:hAnsiTheme="majorHAnsi" w:cstheme="majorHAnsi"/>
                <w:noProof/>
              </w:rPr>
              <w:t>1. Abstract/Summary</w:t>
            </w:r>
            <w:r w:rsidR="00CA062C">
              <w:rPr>
                <w:noProof/>
                <w:webHidden/>
              </w:rPr>
              <w:tab/>
            </w:r>
            <w:r w:rsidR="00CA062C">
              <w:rPr>
                <w:noProof/>
                <w:webHidden/>
              </w:rPr>
              <w:fldChar w:fldCharType="begin"/>
            </w:r>
            <w:r w:rsidR="00CA062C">
              <w:rPr>
                <w:noProof/>
                <w:webHidden/>
              </w:rPr>
              <w:instrText xml:space="preserve"> PAGEREF _Toc223597919 \h </w:instrText>
            </w:r>
            <w:r w:rsidR="00CA062C">
              <w:rPr>
                <w:noProof/>
                <w:webHidden/>
              </w:rPr>
            </w:r>
            <w:r w:rsidR="00CA062C">
              <w:rPr>
                <w:noProof/>
                <w:webHidden/>
              </w:rPr>
              <w:fldChar w:fldCharType="separate"/>
            </w:r>
            <w:r w:rsidR="00CA062C">
              <w:rPr>
                <w:noProof/>
                <w:webHidden/>
              </w:rPr>
              <w:t>3</w:t>
            </w:r>
            <w:r w:rsidR="00CA062C">
              <w:rPr>
                <w:noProof/>
                <w:webHidden/>
              </w:rPr>
              <w:fldChar w:fldCharType="end"/>
            </w:r>
          </w:hyperlink>
        </w:p>
        <w:p w14:paraId="74BA6B00" w14:textId="74B50F13" w:rsidR="00CA062C" w:rsidRDefault="00CA062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7921" w:history="1">
            <w:r w:rsidRPr="00637626">
              <w:rPr>
                <w:rStyle w:val="Hyperlink"/>
                <w:rFonts w:asciiTheme="majorHAnsi" w:hAnsiTheme="majorHAnsi" w:cstheme="majorHAnsi"/>
                <w:noProof/>
              </w:rPr>
              <w:t>2. Lab Specific Section: Layered Architecture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7E353" w14:textId="45E0609D" w:rsidR="00CA062C" w:rsidRDefault="00CA06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7922" w:history="1">
            <w:r w:rsidRPr="00637626">
              <w:rPr>
                <w:rStyle w:val="Hyperlink"/>
                <w:rFonts w:asciiTheme="majorHAnsi" w:hAnsiTheme="majorHAnsi" w:cstheme="majorHAnsi"/>
                <w:noProof/>
              </w:rPr>
              <w:t>2.1 Activity Practice 1: Defining Layers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8B899" w14:textId="7F749CC7" w:rsidR="00CA062C" w:rsidRDefault="00CA06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7923" w:history="1">
            <w:r w:rsidRPr="00637626">
              <w:rPr>
                <w:rStyle w:val="Hyperlink"/>
                <w:rFonts w:asciiTheme="majorHAnsi" w:hAnsiTheme="majorHAnsi" w:cstheme="majorHAnsi"/>
                <w:noProof/>
              </w:rPr>
              <w:t>2.1.1 Data Flow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EB06F" w14:textId="64AE27C6" w:rsidR="00CA062C" w:rsidRDefault="00CA06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7924" w:history="1">
            <w:r w:rsidRPr="00637626">
              <w:rPr>
                <w:rStyle w:val="Hyperlink"/>
                <w:rFonts w:asciiTheme="majorHAnsi" w:hAnsiTheme="majorHAnsi" w:cstheme="majorHAnsi"/>
                <w:noProof/>
              </w:rPr>
              <w:t>2.2 Activity Practice 2: Component Identification (Product Catalog)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346B3" w14:textId="036655C9" w:rsidR="00CA062C" w:rsidRDefault="00CA06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7925" w:history="1">
            <w:r w:rsidRPr="00637626">
              <w:rPr>
                <w:rStyle w:val="Hyperlink"/>
                <w:rFonts w:asciiTheme="majorHAnsi" w:hAnsiTheme="majorHAnsi" w:cstheme="majorHAnsi"/>
                <w:noProof/>
              </w:rPr>
              <w:t>2.2.1 Identify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C1998" w14:textId="74FFE2D1" w:rsidR="00CA062C" w:rsidRDefault="00CA06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7926" w:history="1">
            <w:r w:rsidRPr="00637626">
              <w:rPr>
                <w:rStyle w:val="Hyperlink"/>
                <w:rFonts w:asciiTheme="majorHAnsi" w:hAnsiTheme="majorHAnsi" w:cstheme="majorHAnsi"/>
                <w:noProof/>
              </w:rPr>
              <w:t>2.2.2 Define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EAA85" w14:textId="747B8FE6" w:rsidR="00CA062C" w:rsidRDefault="00CA06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7927" w:history="1">
            <w:r w:rsidRPr="00637626">
              <w:rPr>
                <w:rStyle w:val="Hyperlink"/>
                <w:rFonts w:asciiTheme="majorHAnsi" w:hAnsiTheme="majorHAnsi" w:cstheme="majorHAnsi"/>
                <w:noProof/>
              </w:rPr>
              <w:t>2.3 Activity Practice 3: UML Component Diagram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0830A" w14:textId="66747D1D" w:rsidR="00CA062C" w:rsidRDefault="00CA06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7928" w:history="1">
            <w:r w:rsidRPr="00637626">
              <w:rPr>
                <w:rStyle w:val="Hyperlink"/>
                <w:rFonts w:asciiTheme="majorHAnsi" w:hAnsiTheme="majorHAnsi" w:cstheme="majorHAnsi"/>
                <w:noProof/>
              </w:rPr>
              <w:t>2.3.1 UML Component Diagram: Product Catalog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FDE7E" w14:textId="36AFF391" w:rsidR="00CA062C" w:rsidRDefault="00CA06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7929" w:history="1">
            <w:r w:rsidRPr="00637626">
              <w:rPr>
                <w:rStyle w:val="Hyperlink"/>
                <w:rFonts w:asciiTheme="majorHAnsi" w:hAnsiTheme="majorHAnsi" w:cstheme="majorHAnsi"/>
                <w:noProof/>
              </w:rPr>
              <w:t>2.3.2 Complete Layered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742AB" w14:textId="3CFB7FB4" w:rsidR="00CA062C" w:rsidRDefault="00CA06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7930" w:history="1">
            <w:r w:rsidRPr="00637626">
              <w:rPr>
                <w:rStyle w:val="Hyperlink"/>
                <w:rFonts w:asciiTheme="majorHAnsi" w:hAnsiTheme="majorHAnsi" w:cstheme="majorHAnsi"/>
                <w:noProof/>
              </w:rPr>
              <w:t>2.4 Detailed Interface Contracts (Supplement)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56B1F" w14:textId="2EA9432C" w:rsidR="00CA062C" w:rsidRDefault="00CA06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7931" w:history="1">
            <w:r w:rsidRPr="00637626">
              <w:rPr>
                <w:rStyle w:val="Hyperlink"/>
                <w:rFonts w:asciiTheme="majorHAnsi" w:hAnsiTheme="majorHAnsi" w:cstheme="majorHAnsi"/>
                <w:noProof/>
              </w:rPr>
              <w:t>2.5 Dependency Injection Configuration (Supplement)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B454C" w14:textId="665726C0" w:rsidR="00CA062C" w:rsidRDefault="00CA06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7932" w:history="1">
            <w:r w:rsidRPr="00637626">
              <w:rPr>
                <w:rStyle w:val="Hyperlink"/>
                <w:rFonts w:asciiTheme="majorHAnsi" w:hAnsiTheme="majorHAnsi" w:cstheme="majorHAnsi"/>
                <w:noProof/>
              </w:rPr>
              <w:t>2.6 Request Flow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E67ED" w14:textId="358486EE" w:rsidR="00CA062C" w:rsidRDefault="00CA062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7933" w:history="1">
            <w:r w:rsidRPr="00637626">
              <w:rPr>
                <w:rStyle w:val="Hyperlink"/>
                <w:rFonts w:asciiTheme="majorHAnsi" w:hAnsiTheme="majorHAnsi" w:cstheme="majorHAnsi"/>
                <w:noProof/>
              </w:rPr>
              <w:t>3. Architectural Analysis and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5B77A" w14:textId="02ED00F0" w:rsidR="00CA062C" w:rsidRDefault="00CA06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7934" w:history="1">
            <w:r w:rsidRPr="00637626">
              <w:rPr>
                <w:rStyle w:val="Hyperlink"/>
                <w:rFonts w:asciiTheme="majorHAnsi" w:hAnsiTheme="majorHAnsi" w:cstheme="majorHAnsi"/>
                <w:noProof/>
              </w:rPr>
              <w:t>3.1 Trade-offs of the Layered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CAEFE" w14:textId="78284452" w:rsidR="00CA062C" w:rsidRDefault="00CA06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7935" w:history="1">
            <w:r w:rsidRPr="00637626">
              <w:rPr>
                <w:rStyle w:val="Hyperlink"/>
                <w:rFonts w:asciiTheme="majorHAnsi" w:hAnsiTheme="majorHAnsi" w:cstheme="majorHAnsi"/>
                <w:noProof/>
              </w:rPr>
              <w:t>3.2 Analyzing ASRs: Layered Architecture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220DC" w14:textId="7FBF6566" w:rsidR="00CA062C" w:rsidRDefault="00CA062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7936" w:history="1">
            <w:r w:rsidRPr="00637626">
              <w:rPr>
                <w:rStyle w:val="Hyperlink"/>
                <w:rFonts w:asciiTheme="majorHAnsi" w:hAnsiTheme="majorHAnsi" w:cstheme="majorHAnsi"/>
                <w:noProof/>
              </w:rPr>
              <w:t>4. Conclusion and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388EA" w14:textId="1D86223D" w:rsidR="00CA062C" w:rsidRDefault="00CA062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7937" w:history="1">
            <w:r w:rsidRPr="00637626">
              <w:rPr>
                <w:rStyle w:val="Hyperlink"/>
                <w:rFonts w:asciiTheme="majorHAnsi" w:hAnsiTheme="majorHAnsi" w:cstheme="majorHAnsi"/>
                <w:noProof/>
              </w:rPr>
              <w:t>5.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DFCC9" w14:textId="1DE84F8D" w:rsidR="0074016C" w:rsidRPr="00CA062C" w:rsidRDefault="0074016C">
          <w:pPr>
            <w:rPr>
              <w:rFonts w:asciiTheme="majorHAnsi" w:hAnsiTheme="majorHAnsi" w:cstheme="majorHAnsi"/>
              <w:sz w:val="28"/>
              <w:szCs w:val="28"/>
            </w:rPr>
          </w:pPr>
          <w:r w:rsidRPr="00CA062C">
            <w:rPr>
              <w:rFonts w:asciiTheme="majorHAnsi" w:hAnsiTheme="majorHAnsi" w:cstheme="majorHAnsi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01C79FD6" w14:textId="77777777" w:rsidR="0074016C" w:rsidRPr="00CA062C" w:rsidRDefault="0074016C">
      <w:pPr>
        <w:rPr>
          <w:rFonts w:asciiTheme="majorHAnsi" w:hAnsiTheme="majorHAnsi" w:cstheme="majorHAnsi"/>
          <w:sz w:val="28"/>
          <w:szCs w:val="28"/>
          <w:lang w:val="en-AU"/>
        </w:rPr>
      </w:pPr>
    </w:p>
    <w:p w14:paraId="624B8F09" w14:textId="77777777" w:rsidR="00950BF4" w:rsidRPr="00CA062C" w:rsidRDefault="00950BF4" w:rsidP="0074016C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</w:p>
    <w:p w14:paraId="07BB3241" w14:textId="77777777" w:rsidR="009417D9" w:rsidRPr="00CA062C" w:rsidRDefault="009417D9" w:rsidP="0074016C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</w:p>
    <w:p w14:paraId="338393E6" w14:textId="77777777" w:rsidR="009417D9" w:rsidRPr="00CA062C" w:rsidRDefault="009417D9" w:rsidP="0074016C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</w:p>
    <w:p w14:paraId="59CD9F71" w14:textId="77777777" w:rsidR="009417D9" w:rsidRPr="00CA062C" w:rsidRDefault="009417D9" w:rsidP="0074016C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</w:p>
    <w:p w14:paraId="406A976E" w14:textId="77777777" w:rsidR="009417D9" w:rsidRPr="00CA062C" w:rsidRDefault="009417D9" w:rsidP="0074016C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</w:p>
    <w:p w14:paraId="54402795" w14:textId="77777777" w:rsidR="009417D9" w:rsidRPr="00CA062C" w:rsidRDefault="009417D9" w:rsidP="0074016C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</w:p>
    <w:p w14:paraId="3C3B6A0D" w14:textId="77777777" w:rsidR="009417D9" w:rsidRPr="00CA062C" w:rsidRDefault="009417D9" w:rsidP="0074016C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</w:p>
    <w:p w14:paraId="4E605647" w14:textId="77777777" w:rsidR="009417D9" w:rsidRPr="00CA062C" w:rsidRDefault="009417D9" w:rsidP="0074016C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</w:p>
    <w:p w14:paraId="60DACEA9" w14:textId="77777777" w:rsidR="009417D9" w:rsidRPr="00CA062C" w:rsidRDefault="009417D9" w:rsidP="0074016C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</w:p>
    <w:p w14:paraId="453726AD" w14:textId="77777777" w:rsidR="00A65372" w:rsidRPr="00CA062C" w:rsidRDefault="00000000" w:rsidP="000B2B33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  <w:bookmarkStart w:id="0" w:name="_Toc223597919"/>
      <w:r w:rsidRPr="00CA062C">
        <w:rPr>
          <w:rFonts w:asciiTheme="majorHAnsi" w:hAnsiTheme="majorHAnsi" w:cstheme="majorHAnsi"/>
          <w:sz w:val="28"/>
          <w:szCs w:val="28"/>
        </w:rPr>
        <w:t>1. Abstract/Summary</w:t>
      </w:r>
      <w:bookmarkEnd w:id="0"/>
    </w:p>
    <w:p w14:paraId="6FD3894C" w14:textId="77777777" w:rsidR="00A65372" w:rsidRPr="00CA062C" w:rsidRDefault="00000000" w:rsidP="0074016C">
      <w:pPr>
        <w:pStyle w:val="Heading1"/>
        <w:rPr>
          <w:rFonts w:asciiTheme="majorHAnsi" w:hAnsiTheme="majorHAnsi" w:cstheme="majorHAnsi"/>
          <w:b w:val="0"/>
          <w:bCs w:val="0"/>
          <w:sz w:val="28"/>
          <w:szCs w:val="28"/>
        </w:rPr>
      </w:pPr>
      <w:bookmarkStart w:id="1" w:name="_Toc221104844"/>
      <w:bookmarkStart w:id="2" w:name="_Toc223597920"/>
      <w:r w:rsidRPr="00CA062C">
        <w:rPr>
          <w:rFonts w:asciiTheme="majorHAnsi" w:hAnsiTheme="majorHAnsi" w:cstheme="majorHAnsi"/>
          <w:b w:val="0"/>
          <w:bCs w:val="0"/>
          <w:sz w:val="28"/>
          <w:szCs w:val="28"/>
        </w:rPr>
        <w:t>This lab focuses on designing the Layered Architecture for the Electronics E-Commerce application, representing the system's static structure and component relationships. This is a crucial step before implementation in Lab 3.</w:t>
      </w:r>
      <w:bookmarkEnd w:id="1"/>
      <w:bookmarkEnd w:id="2"/>
    </w:p>
    <w:p w14:paraId="21470945" w14:textId="77777777" w:rsidR="00A65372" w:rsidRPr="00CA062C" w:rsidRDefault="00000000">
      <w:pPr>
        <w:spacing w:after="1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b/>
          <w:bCs/>
          <w:sz w:val="28"/>
          <w:szCs w:val="28"/>
        </w:rPr>
        <w:t>Lab Objectives:</w:t>
      </w:r>
    </w:p>
    <w:p w14:paraId="3D3B5BD5" w14:textId="77777777" w:rsidR="00A65372" w:rsidRPr="00CA062C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Understand the principles and constraints of the Layered Architecture Pattern</w:t>
      </w:r>
    </w:p>
    <w:p w14:paraId="293EC3F6" w14:textId="77777777" w:rsidR="00A65372" w:rsidRPr="00CA062C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Define the four main layers and their responsibilities</w:t>
      </w:r>
    </w:p>
    <w:p w14:paraId="67F07614" w14:textId="77777777" w:rsidR="00A65372" w:rsidRPr="00CA062C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Identify the key components within each layer for the Product Catalog feature</w:t>
      </w:r>
    </w:p>
    <w:p w14:paraId="0EEEC292" w14:textId="77777777" w:rsidR="00A65372" w:rsidRPr="00CA062C" w:rsidRDefault="00000000">
      <w:pPr>
        <w:pStyle w:val="ListParagraph"/>
        <w:numPr>
          <w:ilvl w:val="0"/>
          <w:numId w:val="2"/>
        </w:numPr>
        <w:spacing w:after="2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Model the logical view using UML Component Diagrams</w:t>
      </w:r>
    </w:p>
    <w:p w14:paraId="78AB24B1" w14:textId="77777777" w:rsidR="00D56AB8" w:rsidRPr="00CA062C" w:rsidRDefault="00D56AB8" w:rsidP="0074016C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</w:p>
    <w:p w14:paraId="58AB8958" w14:textId="77777777" w:rsidR="00A65372" w:rsidRPr="00CA062C" w:rsidRDefault="00000000" w:rsidP="000B2B33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3" w:name="_Toc223597921"/>
      <w:r w:rsidRPr="00CA062C">
        <w:rPr>
          <w:rFonts w:asciiTheme="majorHAnsi" w:hAnsiTheme="majorHAnsi" w:cstheme="majorHAnsi"/>
          <w:sz w:val="28"/>
          <w:szCs w:val="28"/>
        </w:rPr>
        <w:t>2. Lab Specific Section: Layered Architecture Design</w:t>
      </w:r>
      <w:bookmarkEnd w:id="3"/>
    </w:p>
    <w:p w14:paraId="47C0D64D" w14:textId="77777777" w:rsidR="00A65372" w:rsidRPr="00CA062C" w:rsidRDefault="00000000" w:rsidP="00CA062C">
      <w:pPr>
        <w:pStyle w:val="Heading2"/>
        <w:rPr>
          <w:rFonts w:asciiTheme="majorHAnsi" w:hAnsiTheme="majorHAnsi" w:cstheme="majorHAnsi"/>
        </w:rPr>
      </w:pPr>
      <w:bookmarkStart w:id="4" w:name="_Toc223597922"/>
      <w:r w:rsidRPr="00CA062C">
        <w:rPr>
          <w:rFonts w:asciiTheme="majorHAnsi" w:hAnsiTheme="majorHAnsi" w:cstheme="majorHAnsi"/>
        </w:rPr>
        <w:t>2.1 Activity Practice 1: Defining Layers and Responsibilities</w:t>
      </w:r>
      <w:bookmarkEnd w:id="4"/>
    </w:p>
    <w:p w14:paraId="4BEA1FF0" w14:textId="77777777" w:rsidR="00A65372" w:rsidRPr="00CA062C" w:rsidRDefault="00000000">
      <w:pPr>
        <w:spacing w:after="1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Goal: Formally define the four layers and their roles within the Electronics E-Commerce architecture. The project implements a Modular Monolith with 8 modules (Catalog, Cart, Payment, Customer, Review, Content, Support, Admin). For Lab 02/03, the Layered Architecture pattern is demonstrated through a dedicated app/Lab03/ directory containing ProductController → ProductService → ProductRepository, which enforces strict layer separation via Dependency Injection and Interface contracts.</w:t>
      </w:r>
    </w:p>
    <w:p w14:paraId="6FD81D77" w14:textId="77777777" w:rsidR="00A65372" w:rsidRPr="00CA062C" w:rsidRDefault="00000000">
      <w:pPr>
        <w:spacing w:after="2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b/>
          <w:bCs/>
          <w:sz w:val="28"/>
          <w:szCs w:val="28"/>
        </w:rPr>
        <w:t>The Layered Pattern Rule: A layer can only interact with the layer directly below it (strict downward dependency).</w:t>
      </w:r>
    </w:p>
    <w:p w14:paraId="50EF51EB" w14:textId="77777777" w:rsidR="00A65372" w:rsidRPr="00CA062C" w:rsidRDefault="00000000">
      <w:pPr>
        <w:spacing w:after="1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b/>
          <w:bCs/>
          <w:i/>
          <w:iCs/>
          <w:sz w:val="28"/>
          <w:szCs w:val="28"/>
        </w:rPr>
        <w:t>Table 2.1: Four Standard Layers Definition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6"/>
        <w:gridCol w:w="3857"/>
        <w:gridCol w:w="3295"/>
      </w:tblGrid>
      <w:tr w:rsidR="00A65372" w:rsidRPr="00CA062C" w14:paraId="1D3291B3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68F99" w14:textId="77777777" w:rsidR="00A65372" w:rsidRPr="00CA062C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F9149" w14:textId="77777777" w:rsidR="00A65372" w:rsidRPr="00CA062C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Purpose/Responsibility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579E8" w14:textId="77777777" w:rsidR="00A65372" w:rsidRPr="00CA062C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Output/Artifact</w:t>
            </w:r>
          </w:p>
        </w:tc>
      </w:tr>
      <w:tr w:rsidR="00A65372" w:rsidRPr="00CA062C" w14:paraId="2D3FE7FF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C4064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1. Presentation Layer (UI/Web)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F174A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Handles HTTP requests, authentication, session management, and rendering the user interface (views).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D5F5A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 xml:space="preserve">Controllers (app/Lab03/Controllers/): ProductController. Modular Monolith </w:t>
            </w:r>
            <w:r w:rsidRPr="00CA062C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controllers: ProductDetailController, CategoryController (Modules/Catalog/), CartController (Modules/Cart/), PaymentController (Modules/Payment/), AuthUserController (Modules/Customer/). Blade Views in resources/views/.</w:t>
            </w:r>
          </w:p>
        </w:tc>
      </w:tr>
      <w:tr w:rsidR="00A65372" w:rsidRPr="00CA062C" w14:paraId="0EDD64C4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3F57C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2. Business Logic Layer (Service/Domain)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D5357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Contains the core business rules, validation logic, and transaction management. Orchestrates data access.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2FA69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Services (app/Lab03/Services/): ProductService (implements getProductById, createProduct, updateProduct, deleteProduct, searchProducts). Note: In the Modular Monolith, business logic is currently embedded in Controllers; the Lab03 implementation extracts it into a dedicated Service layer.</w:t>
            </w:r>
          </w:p>
        </w:tc>
      </w:tr>
      <w:tr w:rsidR="00A65372" w:rsidRPr="00CA062C" w14:paraId="58686AA4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F65C7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3. Persistence Layer (Data Access)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0746F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Responsible for mapping business objects to database entities and executing CRUD operations.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FAACE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 xml:space="preserve">Repositories (app/Lab03/Repositories/): ProductRepository implements ProductRepositoryInterface (findById, getAll, create, update, delete, searchByName, exists). Eloquent ORM Models (app/Models/Models/): </w:t>
            </w:r>
            <w:r w:rsidRPr="00CA062C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Product, Category, Order, User, Cart, Rating.</w:t>
            </w:r>
          </w:p>
        </w:tc>
      </w:tr>
      <w:tr w:rsidR="00A65372" w:rsidRPr="00CA062C" w14:paraId="30A807F9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FEC32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4. Data Layer (Database)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5131B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The physical database storage system (MySQL).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ABD97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Database Schema (MySQL): products, category, oders, users, product_image, rating, article, contacts, transactions, supplier, outbox_messages, wishlists tables.</w:t>
            </w:r>
          </w:p>
        </w:tc>
      </w:tr>
    </w:tbl>
    <w:p w14:paraId="3946A530" w14:textId="77777777" w:rsidR="00A65372" w:rsidRPr="00CA062C" w:rsidRDefault="00A65372">
      <w:pPr>
        <w:spacing w:after="300"/>
        <w:rPr>
          <w:rFonts w:asciiTheme="majorHAnsi" w:hAnsiTheme="majorHAnsi" w:cstheme="majorHAnsi"/>
          <w:sz w:val="28"/>
          <w:szCs w:val="28"/>
        </w:rPr>
      </w:pPr>
    </w:p>
    <w:p w14:paraId="663BF216" w14:textId="77777777" w:rsidR="00D56AB8" w:rsidRPr="00CA062C" w:rsidRDefault="00D56AB8" w:rsidP="0074016C">
      <w:pPr>
        <w:pStyle w:val="Heading3"/>
        <w:rPr>
          <w:rFonts w:asciiTheme="majorHAnsi" w:hAnsiTheme="majorHAnsi" w:cstheme="majorHAnsi"/>
          <w:sz w:val="28"/>
          <w:szCs w:val="28"/>
          <w:lang w:val="en-AU"/>
        </w:rPr>
      </w:pPr>
    </w:p>
    <w:p w14:paraId="24C3130E" w14:textId="77777777" w:rsidR="00A65372" w:rsidRPr="00CA062C" w:rsidRDefault="00000000" w:rsidP="00CA062C">
      <w:pPr>
        <w:pStyle w:val="Heading3"/>
        <w:rPr>
          <w:rFonts w:asciiTheme="majorHAnsi" w:hAnsiTheme="majorHAnsi" w:cstheme="majorHAnsi"/>
          <w:sz w:val="28"/>
          <w:szCs w:val="28"/>
        </w:rPr>
      </w:pPr>
      <w:bookmarkStart w:id="5" w:name="_Toc223597923"/>
      <w:r w:rsidRPr="00CA062C">
        <w:rPr>
          <w:rFonts w:asciiTheme="majorHAnsi" w:hAnsiTheme="majorHAnsi" w:cstheme="majorHAnsi"/>
          <w:sz w:val="28"/>
          <w:szCs w:val="28"/>
        </w:rPr>
        <w:t>2.1.1 Data Flow Definition</w:t>
      </w:r>
      <w:bookmarkEnd w:id="5"/>
    </w:p>
    <w:p w14:paraId="6ABECA7D" w14:textId="77777777" w:rsidR="00A65372" w:rsidRPr="00CA062C" w:rsidRDefault="00000000">
      <w:pPr>
        <w:spacing w:after="2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The typical request flow for a customer viewing a product detail page follows this sequence:</w:t>
      </w:r>
    </w:p>
    <w:p w14:paraId="346B0569" w14:textId="77777777" w:rsidR="00A65372" w:rsidRPr="00CA062C" w:rsidRDefault="00000000">
      <w:pPr>
        <w:spacing w:after="100"/>
        <w:jc w:val="center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b/>
          <w:bCs/>
          <w:sz w:val="28"/>
          <w:szCs w:val="28"/>
        </w:rPr>
        <w:t>Client Request -&gt; Layer 1 -&gt; Layer 2 -&gt; Layer 3 -&gt; Layer 4 -&gt; Layer 3 -&gt; Layer 2 -&gt; Layer 1 -&gt; Client Response</w:t>
      </w:r>
    </w:p>
    <w:p w14:paraId="08BB6B7C" w14:textId="5D2D796C" w:rsidR="00A65372" w:rsidRPr="00CA062C" w:rsidRDefault="000B2B33">
      <w:pPr>
        <w:spacing w:after="80"/>
        <w:jc w:val="center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1A981D05" wp14:editId="11FDA39F">
            <wp:extent cx="5943600" cy="1929130"/>
            <wp:effectExtent l="0" t="0" r="0" b="0"/>
            <wp:docPr id="1029072592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71B76" w14:textId="77777777" w:rsidR="00A65372" w:rsidRPr="00CA062C" w:rsidRDefault="00000000">
      <w:pPr>
        <w:spacing w:after="200"/>
        <w:jc w:val="center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i/>
          <w:iCs/>
          <w:sz w:val="28"/>
          <w:szCs w:val="28"/>
        </w:rPr>
        <w:t>Figure 2.1: Request Flow Diagram - View Product Details</w:t>
      </w:r>
    </w:p>
    <w:p w14:paraId="2685462D" w14:textId="77777777" w:rsidR="00330376" w:rsidRPr="00CA062C" w:rsidRDefault="00330376">
      <w:pPr>
        <w:spacing w:after="100"/>
        <w:rPr>
          <w:rFonts w:asciiTheme="majorHAnsi" w:hAnsiTheme="majorHAnsi" w:cstheme="majorHAnsi"/>
          <w:b/>
          <w:bCs/>
          <w:i/>
          <w:iCs/>
          <w:sz w:val="28"/>
          <w:szCs w:val="28"/>
          <w:lang w:val="en-AU"/>
        </w:rPr>
      </w:pPr>
    </w:p>
    <w:p w14:paraId="61E1EAB0" w14:textId="77777777" w:rsidR="00A65372" w:rsidRPr="00CA062C" w:rsidRDefault="00000000">
      <w:pPr>
        <w:spacing w:after="1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b/>
          <w:bCs/>
          <w:i/>
          <w:iCs/>
          <w:sz w:val="28"/>
          <w:szCs w:val="28"/>
        </w:rPr>
        <w:t>Table 2.2: Detailed Request Flow Steps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7"/>
        <w:gridCol w:w="1989"/>
        <w:gridCol w:w="2058"/>
        <w:gridCol w:w="4644"/>
      </w:tblGrid>
      <w:tr w:rsidR="00A65372" w:rsidRPr="00CA062C" w14:paraId="122D04C8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54093" w14:textId="77777777" w:rsidR="00A65372" w:rsidRPr="00CA062C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B0AB1" w14:textId="77777777" w:rsidR="00A65372" w:rsidRPr="00CA062C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From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5E01F" w14:textId="77777777" w:rsidR="00A65372" w:rsidRPr="00CA062C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To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3EB76" w14:textId="77777777" w:rsidR="00A65372" w:rsidRPr="00CA062C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Action/Description</w:t>
            </w:r>
          </w:p>
        </w:tc>
      </w:tr>
      <w:tr w:rsidR="00A65372" w:rsidRPr="00CA062C" w14:paraId="581ACB45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D2A3F" w14:textId="77777777" w:rsidR="00A65372" w:rsidRPr="00CA062C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A9890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ProductController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BB8CF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ProductService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DB7A3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 xml:space="preserve">Call: productService.getProductById(id) </w:t>
            </w:r>
            <w:r w:rsidRPr="00CA062C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(App\Lab03\Controllers\ProductController → App\Lab03\Services\ProductService)</w:t>
            </w:r>
          </w:p>
        </w:tc>
      </w:tr>
      <w:tr w:rsidR="00A65372" w:rsidRPr="00CA062C" w14:paraId="514A0975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4F4DB" w14:textId="77777777" w:rsidR="00A65372" w:rsidRPr="00CA062C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2206B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ProductService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27ED1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ProductRepository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7D884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Call: productRepository.findById(id) (App\Lab03\Services\ProductService → App\Lab03\Repositories\ProductRepository)</w:t>
            </w:r>
          </w:p>
        </w:tc>
      </w:tr>
    </w:tbl>
    <w:p w14:paraId="2059AE9D" w14:textId="77777777" w:rsidR="00A65372" w:rsidRPr="00CA062C" w:rsidRDefault="00A65372">
      <w:pPr>
        <w:spacing w:after="300"/>
        <w:rPr>
          <w:rFonts w:asciiTheme="majorHAnsi" w:hAnsiTheme="majorHAnsi" w:cstheme="majorHAnsi"/>
          <w:sz w:val="28"/>
          <w:szCs w:val="28"/>
        </w:rPr>
      </w:pPr>
    </w:p>
    <w:p w14:paraId="2B8C8019" w14:textId="77777777" w:rsidR="00A65372" w:rsidRPr="00CA062C" w:rsidRDefault="00000000" w:rsidP="00CA062C">
      <w:pPr>
        <w:pStyle w:val="Heading2"/>
        <w:rPr>
          <w:rFonts w:asciiTheme="majorHAnsi" w:hAnsiTheme="majorHAnsi" w:cstheme="majorHAnsi"/>
        </w:rPr>
      </w:pPr>
      <w:bookmarkStart w:id="6" w:name="_Toc223597924"/>
      <w:r w:rsidRPr="00CA062C">
        <w:rPr>
          <w:rFonts w:asciiTheme="majorHAnsi" w:hAnsiTheme="majorHAnsi" w:cstheme="majorHAnsi"/>
        </w:rPr>
        <w:t>2.2 Activity Practice 2: Component Identification (Product Catalog)</w:t>
      </w:r>
      <w:bookmarkEnd w:id="6"/>
    </w:p>
    <w:p w14:paraId="481B085D" w14:textId="77777777" w:rsidR="00A65372" w:rsidRPr="00CA062C" w:rsidRDefault="00000000">
      <w:pPr>
        <w:spacing w:after="2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Goal: Break down the Product Catalog feature into concrete components that reside in the top three layers.</w:t>
      </w:r>
    </w:p>
    <w:p w14:paraId="501CA3FD" w14:textId="77777777" w:rsidR="00D56AB8" w:rsidRPr="00CA062C" w:rsidRDefault="00D56AB8" w:rsidP="0074016C">
      <w:pPr>
        <w:pStyle w:val="Heading3"/>
        <w:rPr>
          <w:rFonts w:asciiTheme="majorHAnsi" w:hAnsiTheme="majorHAnsi" w:cstheme="majorHAnsi"/>
          <w:sz w:val="28"/>
          <w:szCs w:val="28"/>
          <w:lang w:val="en-AU"/>
        </w:rPr>
      </w:pPr>
    </w:p>
    <w:p w14:paraId="75CBF055" w14:textId="77777777" w:rsidR="00A65372" w:rsidRPr="00CA062C" w:rsidRDefault="00000000" w:rsidP="00CA062C">
      <w:pPr>
        <w:pStyle w:val="Heading3"/>
        <w:rPr>
          <w:rFonts w:asciiTheme="majorHAnsi" w:hAnsiTheme="majorHAnsi" w:cstheme="majorHAnsi"/>
          <w:sz w:val="28"/>
          <w:szCs w:val="28"/>
        </w:rPr>
      </w:pPr>
      <w:bookmarkStart w:id="7" w:name="_Toc223597925"/>
      <w:r w:rsidRPr="00CA062C">
        <w:rPr>
          <w:rFonts w:asciiTheme="majorHAnsi" w:hAnsiTheme="majorHAnsi" w:cstheme="majorHAnsi"/>
          <w:sz w:val="28"/>
          <w:szCs w:val="28"/>
        </w:rPr>
        <w:t>2.2.1 Identify Components</w:t>
      </w:r>
      <w:bookmarkEnd w:id="7"/>
    </w:p>
    <w:p w14:paraId="2BCFDB66" w14:textId="77777777" w:rsidR="00A65372" w:rsidRPr="00CA062C" w:rsidRDefault="00000000">
      <w:pPr>
        <w:spacing w:after="2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For the feature 'View Product Details', the following software components are identified:</w:t>
      </w:r>
    </w:p>
    <w:p w14:paraId="6020AEE5" w14:textId="77777777" w:rsidR="00A65372" w:rsidRPr="00CA062C" w:rsidRDefault="00000000">
      <w:pPr>
        <w:spacing w:after="1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b/>
          <w:bCs/>
          <w:i/>
          <w:iCs/>
          <w:sz w:val="28"/>
          <w:szCs w:val="28"/>
        </w:rPr>
        <w:t>Table 2.3: Component Identification for Product Catalog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7"/>
        <w:gridCol w:w="2240"/>
        <w:gridCol w:w="5391"/>
      </w:tblGrid>
      <w:tr w:rsidR="00A65372" w:rsidRPr="00CA062C" w14:paraId="609706E5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27509" w14:textId="77777777" w:rsidR="00A65372" w:rsidRPr="00CA062C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0BF0C" w14:textId="77777777" w:rsidR="00A65372" w:rsidRPr="00CA062C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Component Name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E14F7" w14:textId="77777777" w:rsidR="00A65372" w:rsidRPr="00CA062C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Responsibility</w:t>
            </w:r>
          </w:p>
        </w:tc>
      </w:tr>
      <w:tr w:rsidR="00A65372" w:rsidRPr="00CA062C" w14:paraId="3DCCF588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05DC1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Layer 1 (Presentation)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9716E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ProductController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16B45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Located at app/Lab03/Controllers/ProductController.php (namespace App\Lab03\Controllers). Receives RESTful HTTP requests (GET /api/lab03/products/{id}). Delegates to ProductService via constructor injection. Returns JsonResponse. In the Modular Monolith, the equivalent is ProductDetailController in Modules/Catalog/.</w:t>
            </w:r>
          </w:p>
        </w:tc>
      </w:tr>
      <w:tr w:rsidR="00A65372" w:rsidRPr="00CA062C" w14:paraId="29FF6117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43679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Layer 2 (Business Logic)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AB885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ProductService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583D5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 xml:space="preserve">Located at app/Lab03/Services/ProductService.php (namespace App\Lab03\Services). Receives product ID from Controller. Enforces business rules: validates input (pro_name </w:t>
            </w:r>
            <w:r w:rsidRPr="00CA062C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required, pro_price &gt; 0, pro_category_id exists), calculates sale price (pro_total), marks products as “hot” if price &gt; 10M VND, auto-deactivates if stock = 0. Calls ProductRepository via ProductRepositoryInterface injection. Returns transformed Product array.</w:t>
            </w:r>
          </w:p>
        </w:tc>
      </w:tr>
      <w:tr w:rsidR="00A65372" w:rsidRPr="00CA062C" w14:paraId="39BFCF67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C799C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Layer 3 (Persistence)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22FBC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ProductRepository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E25E0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Located at app/Lab03/Repositories/ProductRepository.php (namespace App\Lab03\Repositories). Implements ProductRepositoryInterface. Uses Eloquent ORM (App\Models\Models\Product) to execute queries against the “products” table. Methods: findById(id), getAllPaginated(perPage), getAll(), create(data), update(id, data), delete(id), searchByName(keyword), getByCategoryId(categoryId), exists(id).</w:t>
            </w:r>
          </w:p>
        </w:tc>
      </w:tr>
    </w:tbl>
    <w:p w14:paraId="0E8471C5" w14:textId="77777777" w:rsidR="00A65372" w:rsidRPr="00CA062C" w:rsidRDefault="00A65372">
      <w:pPr>
        <w:spacing w:after="300"/>
        <w:rPr>
          <w:rFonts w:asciiTheme="majorHAnsi" w:hAnsiTheme="majorHAnsi" w:cstheme="majorHAnsi"/>
          <w:sz w:val="28"/>
          <w:szCs w:val="28"/>
        </w:rPr>
      </w:pPr>
    </w:p>
    <w:p w14:paraId="0A0D53C2" w14:textId="77777777" w:rsidR="00A65372" w:rsidRPr="00CA062C" w:rsidRDefault="00000000" w:rsidP="00CA062C">
      <w:pPr>
        <w:pStyle w:val="Heading3"/>
        <w:rPr>
          <w:rFonts w:asciiTheme="majorHAnsi" w:hAnsiTheme="majorHAnsi" w:cstheme="majorHAnsi"/>
          <w:sz w:val="28"/>
          <w:szCs w:val="28"/>
        </w:rPr>
      </w:pPr>
      <w:bookmarkStart w:id="8" w:name="_Toc223597926"/>
      <w:r w:rsidRPr="00CA062C">
        <w:rPr>
          <w:rFonts w:asciiTheme="majorHAnsi" w:hAnsiTheme="majorHAnsi" w:cstheme="majorHAnsi"/>
          <w:sz w:val="28"/>
          <w:szCs w:val="28"/>
        </w:rPr>
        <w:t>2.2.2 Define Interfaces</w:t>
      </w:r>
      <w:bookmarkEnd w:id="8"/>
    </w:p>
    <w:p w14:paraId="3C52EE00" w14:textId="77777777" w:rsidR="00A65372" w:rsidRPr="00CA062C" w:rsidRDefault="00000000">
      <w:pPr>
        <w:spacing w:after="2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The primary interfaces (method signatures) provided by each layer:</w:t>
      </w:r>
    </w:p>
    <w:p w14:paraId="54815C80" w14:textId="77777777" w:rsidR="00A65372" w:rsidRPr="00CA062C" w:rsidRDefault="00000000">
      <w:pPr>
        <w:spacing w:after="1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b/>
          <w:bCs/>
          <w:i/>
          <w:iCs/>
          <w:sz w:val="28"/>
          <w:szCs w:val="28"/>
        </w:rPr>
        <w:t>Table 2.4: Interface Definitions</w:t>
      </w:r>
    </w:p>
    <w:p w14:paraId="01C686ED" w14:textId="77777777" w:rsidR="00A65372" w:rsidRPr="00CA062C" w:rsidRDefault="00000000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i/>
          <w:sz w:val="28"/>
          <w:szCs w:val="28"/>
        </w:rPr>
        <w:t xml:space="preserve">Note: </w:t>
      </w:r>
      <w:r w:rsidRPr="00CA062C">
        <w:rPr>
          <w:rFonts w:asciiTheme="majorHAnsi" w:hAnsiTheme="majorHAnsi" w:cstheme="majorHAnsi"/>
          <w:i/>
          <w:sz w:val="28"/>
          <w:szCs w:val="28"/>
          <w:lang w:val="en-AU"/>
        </w:rPr>
        <w:t>T</w:t>
      </w:r>
      <w:r w:rsidRPr="00CA062C">
        <w:rPr>
          <w:rFonts w:asciiTheme="majorHAnsi" w:hAnsiTheme="majorHAnsi" w:cstheme="majorHAnsi"/>
          <w:i/>
          <w:sz w:val="28"/>
          <w:szCs w:val="28"/>
        </w:rPr>
        <w:t>his table lists only the primary method signatures; additional methods can be documented as optional APIs.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3"/>
        <w:gridCol w:w="2550"/>
        <w:gridCol w:w="4635"/>
      </w:tblGrid>
      <w:tr w:rsidR="00A65372" w:rsidRPr="00CA062C" w14:paraId="39CB668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2DF35" w14:textId="77777777" w:rsidR="00A65372" w:rsidRPr="00CA062C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9B513" w14:textId="77777777" w:rsidR="00A65372" w:rsidRPr="00CA062C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Method Signature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44297" w14:textId="77777777" w:rsidR="00A65372" w:rsidRPr="00CA062C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Description</w:t>
            </w:r>
          </w:p>
        </w:tc>
      </w:tr>
      <w:tr w:rsidR="00A65372" w:rsidRPr="00CA062C" w14:paraId="65E3314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95AC7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IProductService (for Layer 1)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C694D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array getProductById(int $id)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05CC2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Returns transformed Product array with business rules applied (price calculation, active/hot status). Path: App\Lab03\Services\ProductService</w:t>
            </w:r>
          </w:p>
        </w:tc>
      </w:tr>
      <w:tr w:rsidR="00A65372" w:rsidRPr="00CA062C" w14:paraId="5332AD0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6507A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IProductService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A4771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LengthAwarePaginator getAllProducts(int $perPage = 15)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37BD6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Returns paginated LengthAwarePaginator of active products (pro_active=1), ordered by ID DESC</w:t>
            </w:r>
          </w:p>
        </w:tc>
      </w:tr>
      <w:tr w:rsidR="00A65372" w:rsidRPr="00CA062C" w14:paraId="5C856A1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437FC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IProductService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4ADF7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array searchProducts(string $keyword)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2BA65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Searches products by keyword in pro_name field. Returns array with keyword, count, and mapped products</w:t>
            </w:r>
          </w:p>
        </w:tc>
      </w:tr>
      <w:tr w:rsidR="00A65372" w:rsidRPr="00CA062C" w14:paraId="255D866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4C7EF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IProductRepository (for Layer 2)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6D6CB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?Product findById(int $id)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B01B7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Returns Eloquent Product model or null. Maps to: SELECT * FROM products WHERE id = ?. Path: App\Lab03\Repositories\ProductRepository</w:t>
            </w:r>
          </w:p>
        </w:tc>
      </w:tr>
      <w:tr w:rsidR="00A65372" w:rsidRPr="00CA062C" w14:paraId="1337E65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9C462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IProductRepository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FA875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Collection getAll()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E8DEF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Returns Eloquent Collection of active products (pro_active=1), ordered by ID DESC</w:t>
            </w:r>
          </w:p>
        </w:tc>
      </w:tr>
      <w:tr w:rsidR="00A65372" w:rsidRPr="00CA062C" w14:paraId="766CDBC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D3DC6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IProductRepository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7B36A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Product create(array $data)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AC538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Creates new product record. Auto-generates pro_slug from pro_name. Sets defaults: pro_active=1, pro_hot=0, pro_sale=0</w:t>
            </w:r>
          </w:p>
        </w:tc>
      </w:tr>
    </w:tbl>
    <w:p w14:paraId="4937FA18" w14:textId="77777777" w:rsidR="00A65372" w:rsidRPr="00CA062C" w:rsidRDefault="00A65372">
      <w:pPr>
        <w:spacing w:after="300"/>
        <w:rPr>
          <w:rFonts w:asciiTheme="majorHAnsi" w:hAnsiTheme="majorHAnsi" w:cstheme="majorHAnsi"/>
          <w:sz w:val="28"/>
          <w:szCs w:val="28"/>
        </w:rPr>
      </w:pPr>
    </w:p>
    <w:p w14:paraId="0382495B" w14:textId="77777777" w:rsidR="00A65372" w:rsidRPr="00CA062C" w:rsidRDefault="00BB15AE">
      <w:pPr>
        <w:spacing w:after="80"/>
        <w:jc w:val="center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26988D11" wp14:editId="4115F6F2">
            <wp:extent cx="5943600" cy="1158240"/>
            <wp:effectExtent l="0" t="0" r="0" b="3810"/>
            <wp:docPr id="1917903034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4EB58" w14:textId="77777777" w:rsidR="00A65372" w:rsidRPr="00CA062C" w:rsidRDefault="00000000">
      <w:pPr>
        <w:spacing w:after="200"/>
        <w:jc w:val="center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i/>
          <w:iCs/>
          <w:sz w:val="28"/>
          <w:szCs w:val="28"/>
        </w:rPr>
        <w:t>Figure 2.2: Component Dependencies with Interface Notation (Lollipop/Socket)</w:t>
      </w:r>
    </w:p>
    <w:p w14:paraId="47056D27" w14:textId="77777777" w:rsidR="00A65372" w:rsidRPr="00CA062C" w:rsidRDefault="00000000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br w:type="page"/>
      </w:r>
    </w:p>
    <w:p w14:paraId="3639575F" w14:textId="77777777" w:rsidR="00A65372" w:rsidRPr="00CA062C" w:rsidRDefault="00000000" w:rsidP="00CA062C">
      <w:pPr>
        <w:pStyle w:val="Heading2"/>
        <w:rPr>
          <w:rFonts w:asciiTheme="majorHAnsi" w:hAnsiTheme="majorHAnsi" w:cstheme="majorHAnsi"/>
        </w:rPr>
      </w:pPr>
      <w:bookmarkStart w:id="9" w:name="_Toc223597927"/>
      <w:r w:rsidRPr="00CA062C">
        <w:rPr>
          <w:rFonts w:asciiTheme="majorHAnsi" w:hAnsiTheme="majorHAnsi" w:cstheme="majorHAnsi"/>
        </w:rPr>
        <w:lastRenderedPageBreak/>
        <w:t>2.3 Activity Practice 3: UML Component Diagram Modeling</w:t>
      </w:r>
      <w:bookmarkEnd w:id="9"/>
    </w:p>
    <w:p w14:paraId="50D9A80F" w14:textId="77777777" w:rsidR="00A65372" w:rsidRPr="00CA062C" w:rsidRDefault="00000000">
      <w:pPr>
        <w:spacing w:after="2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Goal: Create a visual model of the Layered Architecture using UML Component Diagrams.</w:t>
      </w:r>
    </w:p>
    <w:p w14:paraId="49112B67" w14:textId="77777777" w:rsidR="00A65372" w:rsidRPr="00CA062C" w:rsidRDefault="00000000" w:rsidP="00CA062C">
      <w:pPr>
        <w:pStyle w:val="Heading3"/>
        <w:rPr>
          <w:rFonts w:asciiTheme="majorHAnsi" w:hAnsiTheme="majorHAnsi" w:cstheme="majorHAnsi"/>
          <w:sz w:val="28"/>
          <w:szCs w:val="28"/>
        </w:rPr>
      </w:pPr>
      <w:bookmarkStart w:id="10" w:name="_Toc223597928"/>
      <w:r w:rsidRPr="00CA062C">
        <w:rPr>
          <w:rFonts w:asciiTheme="majorHAnsi" w:hAnsiTheme="majorHAnsi" w:cstheme="majorHAnsi"/>
          <w:sz w:val="28"/>
          <w:szCs w:val="28"/>
        </w:rPr>
        <w:t>2.3.1 UML Component Diagram: Product Catalog Feature</w:t>
      </w:r>
      <w:bookmarkEnd w:id="10"/>
    </w:p>
    <w:p w14:paraId="32BAF419" w14:textId="77777777" w:rsidR="00A65372" w:rsidRPr="00CA062C" w:rsidRDefault="00000000">
      <w:pPr>
        <w:spacing w:after="2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The following diagram shows the layered structure for the Product Catalog feature implemented in app/Lab03/, with Provided Interface (Lollipop) and Required Interface (Socket) notations:</w:t>
      </w:r>
    </w:p>
    <w:p w14:paraId="49332937" w14:textId="3B6FB7EC" w:rsidR="00A65372" w:rsidRPr="00CA062C" w:rsidRDefault="000B2B33">
      <w:pPr>
        <w:spacing w:after="80"/>
        <w:jc w:val="center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55BF5639" wp14:editId="1B5232B3">
            <wp:extent cx="3375660" cy="8229600"/>
            <wp:effectExtent l="0" t="0" r="0" b="0"/>
            <wp:docPr id="621805022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0FD6B" w14:textId="77777777" w:rsidR="00A65372" w:rsidRPr="00CA062C" w:rsidRDefault="00000000">
      <w:pPr>
        <w:spacing w:after="200"/>
        <w:jc w:val="center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i/>
          <w:iCs/>
          <w:sz w:val="28"/>
          <w:szCs w:val="28"/>
        </w:rPr>
        <w:lastRenderedPageBreak/>
        <w:t>Figure 2.3: UML Component Diagram - Product Catalog Feature (app/Lab03/)</w:t>
      </w:r>
    </w:p>
    <w:p w14:paraId="68C6D4ED" w14:textId="77777777" w:rsidR="00A65372" w:rsidRPr="00CA062C" w:rsidRDefault="00000000">
      <w:pPr>
        <w:spacing w:after="1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b/>
          <w:bCs/>
          <w:sz w:val="28"/>
          <w:szCs w:val="28"/>
        </w:rPr>
        <w:t>Diagram Elements Explanation:</w:t>
      </w:r>
    </w:p>
    <w:p w14:paraId="2EE366E2" w14:textId="77777777" w:rsidR="00A65372" w:rsidRPr="00CA062C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Three large stacked rectangles represent Presentation, Business Logic, and Persistence layers</w:t>
      </w:r>
    </w:p>
    <w:p w14:paraId="64EEBD52" w14:textId="77777777" w:rsidR="00A65372" w:rsidRPr="00CA062C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UML Component shapes (rectangle with two small rectangles) for ProductController, ProductService, ProductRepository</w:t>
      </w:r>
    </w:p>
    <w:p w14:paraId="35E1EF19" w14:textId="77777777" w:rsidR="00A65372" w:rsidRPr="00CA062C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Provided Interface (Lollipop): Circle on a line attached to ProductService labeled IProductService</w:t>
      </w:r>
    </w:p>
    <w:p w14:paraId="379E52AC" w14:textId="77777777" w:rsidR="00A65372" w:rsidRPr="00CA062C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Required Interface (Socket): Semi-circle attached to ProductController that plugs into IProductService</w:t>
      </w:r>
    </w:p>
    <w:p w14:paraId="4FD659FD" w14:textId="77777777" w:rsidR="00A65372" w:rsidRPr="00CA062C" w:rsidRDefault="00000000">
      <w:pPr>
        <w:pStyle w:val="ListParagraph"/>
        <w:numPr>
          <w:ilvl w:val="0"/>
          <w:numId w:val="2"/>
        </w:numPr>
        <w:spacing w:after="3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Strict Dependency: All arrows point strictly downward (Layer 1 -&gt; Layer 2 -&gt; Layer 3)</w:t>
      </w:r>
    </w:p>
    <w:p w14:paraId="6D472004" w14:textId="77777777" w:rsidR="00A65372" w:rsidRPr="00CA062C" w:rsidRDefault="00000000" w:rsidP="00CA062C">
      <w:pPr>
        <w:pStyle w:val="Heading3"/>
        <w:rPr>
          <w:rFonts w:asciiTheme="majorHAnsi" w:hAnsiTheme="majorHAnsi" w:cstheme="majorHAnsi"/>
          <w:sz w:val="28"/>
          <w:szCs w:val="28"/>
        </w:rPr>
      </w:pPr>
      <w:bookmarkStart w:id="11" w:name="_Toc223597929"/>
      <w:r w:rsidRPr="00CA062C">
        <w:rPr>
          <w:rFonts w:asciiTheme="majorHAnsi" w:hAnsiTheme="majorHAnsi" w:cstheme="majorHAnsi"/>
          <w:sz w:val="28"/>
          <w:szCs w:val="28"/>
        </w:rPr>
        <w:t>2.3.2 Complete Layered Architecture Diagram</w:t>
      </w:r>
      <w:bookmarkEnd w:id="11"/>
    </w:p>
    <w:p w14:paraId="5CA422E0" w14:textId="77777777" w:rsidR="00A65372" w:rsidRPr="00CA062C" w:rsidRDefault="00000000">
      <w:pPr>
        <w:spacing w:after="2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The complete architecture mapping the Layered Pattern to actual source code. Left side: app/Lab03/ implements strict 3-layer separation (Controller → Service → Repository) for Lab 02/03. Right side: Modules/ (Modular Monolith with 8 modules) where Controllers call Eloquent Models directly:</w:t>
      </w:r>
    </w:p>
    <w:p w14:paraId="1FDADB18" w14:textId="580F5DEE" w:rsidR="00A65372" w:rsidRPr="00CA062C" w:rsidRDefault="000B2B33">
      <w:pPr>
        <w:spacing w:after="80"/>
        <w:jc w:val="center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36899C00" wp14:editId="41F93F49">
            <wp:extent cx="5943600" cy="3295015"/>
            <wp:effectExtent l="0" t="0" r="0" b="635"/>
            <wp:docPr id="1983298971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3FAE4" w14:textId="77777777" w:rsidR="00A65372" w:rsidRPr="00CA062C" w:rsidRDefault="00000000">
      <w:pPr>
        <w:spacing w:after="300"/>
        <w:jc w:val="center"/>
        <w:rPr>
          <w:rFonts w:asciiTheme="majorHAnsi" w:hAnsiTheme="majorHAnsi" w:cstheme="majorHAnsi"/>
          <w:i/>
          <w:iCs/>
          <w:sz w:val="28"/>
          <w:szCs w:val="28"/>
          <w:lang w:val="en-AU"/>
        </w:rPr>
      </w:pPr>
      <w:r w:rsidRPr="00CA062C">
        <w:rPr>
          <w:rFonts w:asciiTheme="majorHAnsi" w:hAnsiTheme="majorHAnsi" w:cstheme="majorHAnsi"/>
          <w:i/>
          <w:iCs/>
          <w:sz w:val="28"/>
          <w:szCs w:val="28"/>
        </w:rPr>
        <w:t>Figure 2.4: Complete Layered Architecture - Electronics E-Commerce System (Source Code Mapping)</w:t>
      </w:r>
    </w:p>
    <w:p w14:paraId="25FEF6EF" w14:textId="77777777" w:rsidR="0074436E" w:rsidRPr="00CA062C" w:rsidRDefault="0074436E" w:rsidP="00CA062C">
      <w:pPr>
        <w:pStyle w:val="Heading2"/>
        <w:rPr>
          <w:rFonts w:asciiTheme="majorHAnsi" w:hAnsiTheme="majorHAnsi" w:cstheme="majorHAnsi"/>
        </w:rPr>
      </w:pPr>
      <w:bookmarkStart w:id="12" w:name="_Toc223597930"/>
      <w:r w:rsidRPr="00CA062C">
        <w:rPr>
          <w:rFonts w:asciiTheme="majorHAnsi" w:hAnsiTheme="majorHAnsi" w:cstheme="majorHAnsi"/>
        </w:rPr>
        <w:t>2.4 Detailed Interface Contracts (Supplement)</w:t>
      </w:r>
      <w:bookmarkEnd w:id="12"/>
    </w:p>
    <w:p w14:paraId="4153F448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lastRenderedPageBreak/>
        <w:t>The ProductRepositoryInterface defines 9 methods that form the contract between the Business Logic layer and the Persistence layer. This interface enables Dependency Injection and allows swapping implementations (e.g., from Eloquent to an API-based repository) without changing business logic.</w:t>
      </w:r>
    </w:p>
    <w:p w14:paraId="4CCF569B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b/>
          <w:sz w:val="28"/>
          <w:szCs w:val="28"/>
        </w:rPr>
        <w:t>File: app/Lab03/Repositories/ProductRepositoryInterface.php</w:t>
      </w:r>
    </w:p>
    <w:p w14:paraId="493A5A17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interface ProductRepositoryInterface</w:t>
      </w:r>
    </w:p>
    <w:p w14:paraId="5E9EFFC4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{</w:t>
      </w:r>
    </w:p>
    <w:p w14:paraId="14C6F31F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 xml:space="preserve">    public function getAllPaginated(int $perPage = 15);</w:t>
      </w:r>
    </w:p>
    <w:p w14:paraId="2F69BBD6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 xml:space="preserve">    public function getAll(): Collection;</w:t>
      </w:r>
    </w:p>
    <w:p w14:paraId="0657D6D7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 xml:space="preserve">    public function findById(int $id): ?Product;</w:t>
      </w:r>
    </w:p>
    <w:p w14:paraId="72D99E44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 xml:space="preserve">    public function create(array $data): Product;</w:t>
      </w:r>
    </w:p>
    <w:p w14:paraId="21997E55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 xml:space="preserve">    public function update(int $id, array $data): ?Product;</w:t>
      </w:r>
    </w:p>
    <w:p w14:paraId="18903E73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 xml:space="preserve">    public function delete(int $id): bool;</w:t>
      </w:r>
    </w:p>
    <w:p w14:paraId="70B884C3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 xml:space="preserve">    public function searchByName(string $keyword): Collection;</w:t>
      </w:r>
    </w:p>
    <w:p w14:paraId="71CA1583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 xml:space="preserve">    public function getByCategoryId(int $categoryId): Collection;</w:t>
      </w:r>
    </w:p>
    <w:p w14:paraId="70A83959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 xml:space="preserve">    public function exists(int $id): bool;</w:t>
      </w:r>
    </w:p>
    <w:p w14:paraId="00AD07CB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}</w:t>
      </w:r>
    </w:p>
    <w:p w14:paraId="09109EFC" w14:textId="77777777" w:rsidR="0074436E" w:rsidRPr="00CA062C" w:rsidRDefault="0074436E" w:rsidP="00CA062C">
      <w:pPr>
        <w:pStyle w:val="Heading2"/>
        <w:rPr>
          <w:rFonts w:asciiTheme="majorHAnsi" w:hAnsiTheme="majorHAnsi" w:cstheme="majorHAnsi"/>
        </w:rPr>
      </w:pPr>
      <w:bookmarkStart w:id="13" w:name="_Toc223597931"/>
      <w:r w:rsidRPr="00CA062C">
        <w:rPr>
          <w:rFonts w:asciiTheme="majorHAnsi" w:hAnsiTheme="majorHAnsi" w:cstheme="majorHAnsi"/>
        </w:rPr>
        <w:t>2.5 Dependency Injection Configuration (Supplement)</w:t>
      </w:r>
      <w:bookmarkEnd w:id="13"/>
    </w:p>
    <w:p w14:paraId="5DAFF1C7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The Lab03ServiceProvider binds the interface to its concrete implementation, enabling constructor injection throughout the layered architecture. This is the glue that connects the layers without tight coupling.</w:t>
      </w:r>
    </w:p>
    <w:p w14:paraId="41DB4888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b/>
          <w:sz w:val="28"/>
          <w:szCs w:val="28"/>
        </w:rPr>
        <w:t>File: app/Lab03/Providers/Lab03ServiceProvider.php</w:t>
      </w:r>
    </w:p>
    <w:p w14:paraId="147A547D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class Lab03ServiceProvider extends ServiceProvider</w:t>
      </w:r>
    </w:p>
    <w:p w14:paraId="3407F309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{</w:t>
      </w:r>
    </w:p>
    <w:p w14:paraId="30037FE1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 xml:space="preserve">    public function register(): void</w:t>
      </w:r>
    </w:p>
    <w:p w14:paraId="114DABE4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 xml:space="preserve">    {</w:t>
      </w:r>
    </w:p>
    <w:p w14:paraId="6BC7F270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 xml:space="preserve">        // Bind Interface -&gt; Implementation</w:t>
      </w:r>
    </w:p>
    <w:p w14:paraId="70AC9DC2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 xml:space="preserve">        $this-&gt;app-&gt;bind(</w:t>
      </w:r>
    </w:p>
    <w:p w14:paraId="292D0B0C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 xml:space="preserve">            ProductRepositoryInterface::class,</w:t>
      </w:r>
    </w:p>
    <w:p w14:paraId="400D90AB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 xml:space="preserve">            ProductRepository::class</w:t>
      </w:r>
    </w:p>
    <w:p w14:paraId="6373CAA2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 xml:space="preserve">        );</w:t>
      </w:r>
    </w:p>
    <w:p w14:paraId="6C3192DF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 xml:space="preserve">    }</w:t>
      </w:r>
    </w:p>
    <w:p w14:paraId="44DC760A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 xml:space="preserve">    </w:t>
      </w:r>
    </w:p>
    <w:p w14:paraId="58A92F61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 xml:space="preserve">    public function boot(): void</w:t>
      </w:r>
    </w:p>
    <w:p w14:paraId="6D8B7C98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 xml:space="preserve">    {</w:t>
      </w:r>
    </w:p>
    <w:p w14:paraId="1B37C3B0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 xml:space="preserve">        // Register Lab03 routes</w:t>
      </w:r>
    </w:p>
    <w:p w14:paraId="455B0324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 xml:space="preserve">        $this-&gt;loadRoutesFrom(__DIR__ . '/../routes.php');</w:t>
      </w:r>
    </w:p>
    <w:p w14:paraId="4F944B80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 xml:space="preserve">    }</w:t>
      </w:r>
    </w:p>
    <w:p w14:paraId="07215C06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}</w:t>
      </w:r>
    </w:p>
    <w:p w14:paraId="25D40296" w14:textId="77777777" w:rsidR="0074436E" w:rsidRPr="00CA062C" w:rsidRDefault="0074436E" w:rsidP="00CA062C">
      <w:pPr>
        <w:pStyle w:val="Heading2"/>
        <w:rPr>
          <w:rFonts w:asciiTheme="majorHAnsi" w:hAnsiTheme="majorHAnsi" w:cstheme="majorHAnsi"/>
        </w:rPr>
      </w:pPr>
      <w:bookmarkStart w:id="14" w:name="_Toc223597932"/>
      <w:r w:rsidRPr="00CA062C">
        <w:rPr>
          <w:rFonts w:asciiTheme="majorHAnsi" w:hAnsiTheme="majorHAnsi" w:cstheme="majorHAnsi"/>
        </w:rPr>
        <w:lastRenderedPageBreak/>
        <w:t>2.6 Request Flow Sequence</w:t>
      </w:r>
      <w:bookmarkEnd w:id="14"/>
      <w:r w:rsidRPr="00CA062C">
        <w:rPr>
          <w:rFonts w:asciiTheme="majorHAnsi" w:hAnsiTheme="majorHAnsi" w:cstheme="majorHAnsi"/>
        </w:rPr>
        <w:t xml:space="preserve"> </w:t>
      </w:r>
    </w:p>
    <w:p w14:paraId="5173F501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The following sequence describes the data flow for a GET /api/lab03/products/{id} request through all three layers:</w:t>
      </w:r>
    </w:p>
    <w:p w14:paraId="688B1043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1. Client sends HTTP GET /api/lab03/products/35</w:t>
      </w:r>
    </w:p>
    <w:p w14:paraId="39FBBF92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2. Laravel Router matches the route and dispatches to ProductController::show(35)</w:t>
      </w:r>
    </w:p>
    <w:p w14:paraId="09F106BB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3. Presentation Layer (ProductController): Receives the request, extracts the ID parameter, delegates to ProductService::getProductById(35)</w:t>
      </w:r>
    </w:p>
    <w:p w14:paraId="7E9BDA5E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4. Business Logic Layer (ProductService): Calls ProductRepository::findById(35). If null, throws Exception with code 404. If found, calls transformProductData() to format the response.</w:t>
      </w:r>
    </w:p>
    <w:p w14:paraId="3C154F52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5. Persistence Layer (ProductRepository): Executes Product::where('pro_active', 1)-&gt;find(35) via Eloquent ORM against MySQL database.</w:t>
      </w:r>
    </w:p>
    <w:p w14:paraId="1890CA58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6. Response flows back: Repository -&gt; Service (transform) -&gt; Controller (JSON response with 200 OK)</w:t>
      </w:r>
    </w:p>
    <w:p w14:paraId="05AF4560" w14:textId="77777777" w:rsidR="0074436E" w:rsidRPr="00CA062C" w:rsidRDefault="0074436E" w:rsidP="0074436E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Key principle: Each layer only communicates with the layer immediately below. Controller never accesses Repository directly.</w:t>
      </w:r>
    </w:p>
    <w:p w14:paraId="733727CE" w14:textId="77777777" w:rsidR="0074436E" w:rsidRPr="00CA062C" w:rsidRDefault="0074436E" w:rsidP="0074436E">
      <w:pPr>
        <w:spacing w:after="300"/>
        <w:rPr>
          <w:rFonts w:asciiTheme="majorHAnsi" w:hAnsiTheme="majorHAnsi" w:cstheme="majorHAnsi"/>
          <w:sz w:val="28"/>
          <w:szCs w:val="28"/>
          <w:lang w:val="en-AU"/>
        </w:rPr>
      </w:pPr>
    </w:p>
    <w:p w14:paraId="5B8CC821" w14:textId="77777777" w:rsidR="00A65372" w:rsidRPr="00CA062C" w:rsidRDefault="00000000">
      <w:p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br w:type="page"/>
      </w:r>
    </w:p>
    <w:p w14:paraId="42E688E2" w14:textId="77777777" w:rsidR="00A65372" w:rsidRPr="00CA062C" w:rsidRDefault="00000000" w:rsidP="000B2B33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15" w:name="_Toc223597933"/>
      <w:r w:rsidRPr="00CA062C">
        <w:rPr>
          <w:rFonts w:asciiTheme="majorHAnsi" w:hAnsiTheme="majorHAnsi" w:cstheme="majorHAnsi"/>
          <w:sz w:val="28"/>
          <w:szCs w:val="28"/>
        </w:rPr>
        <w:lastRenderedPageBreak/>
        <w:t>3. Architectural Analysis and Trade-offs</w:t>
      </w:r>
      <w:bookmarkEnd w:id="15"/>
    </w:p>
    <w:p w14:paraId="211E1959" w14:textId="77777777" w:rsidR="00A65372" w:rsidRPr="00CA062C" w:rsidRDefault="00000000" w:rsidP="00CA062C">
      <w:pPr>
        <w:pStyle w:val="Heading2"/>
        <w:rPr>
          <w:rFonts w:asciiTheme="majorHAnsi" w:hAnsiTheme="majorHAnsi" w:cstheme="majorHAnsi"/>
        </w:rPr>
      </w:pPr>
      <w:bookmarkStart w:id="16" w:name="_Toc223597934"/>
      <w:r w:rsidRPr="00CA062C">
        <w:rPr>
          <w:rFonts w:asciiTheme="majorHAnsi" w:hAnsiTheme="majorHAnsi" w:cstheme="majorHAnsi"/>
        </w:rPr>
        <w:t>3.1 Trade-offs of the Layered Pattern</w:t>
      </w:r>
      <w:bookmarkEnd w:id="16"/>
    </w:p>
    <w:p w14:paraId="1ABF3D9B" w14:textId="77777777" w:rsidR="00A65372" w:rsidRPr="00CA062C" w:rsidRDefault="00000000">
      <w:pPr>
        <w:spacing w:after="1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b/>
          <w:bCs/>
          <w:i/>
          <w:iCs/>
          <w:sz w:val="28"/>
          <w:szCs w:val="28"/>
        </w:rPr>
        <w:t>Table 3.1: Layered Architecture Trade-offs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A65372" w:rsidRPr="00CA062C" w14:paraId="101C50FC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B27B8" w14:textId="77777777" w:rsidR="00A65372" w:rsidRPr="00CA062C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Advantages (Pro)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F9178" w14:textId="77777777" w:rsidR="00A65372" w:rsidRPr="00CA062C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Disadvantages (Con)</w:t>
            </w:r>
          </w:p>
        </w:tc>
      </w:tr>
      <w:tr w:rsidR="00A65372" w:rsidRPr="00CA062C" w14:paraId="24D3323E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B835B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Simplicity: Easy to understand and develop rapidly for small teams.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B0031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Scaling Inefficiency: If only the Catalog needs capacity, you must scale the entire monolithic application.</w:t>
            </w:r>
          </w:p>
        </w:tc>
      </w:tr>
      <w:tr w:rsidR="00A65372" w:rsidRPr="00CA062C" w14:paraId="41A3D56D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B3137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Testability: Each layer can be tested in isolation by mocking the layer below.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BE9C3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Deployment Coupling: A change in any layer requires redeploying the whole system.</w:t>
            </w:r>
          </w:p>
        </w:tc>
      </w:tr>
      <w:tr w:rsidR="00A65372" w:rsidRPr="00CA062C" w14:paraId="2FA22280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F8C8A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Maintainability: Changes in one layer do not affect other layers if interfaces are preserved.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F7116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Performance Overhead: Each layer adds latency due to data transformation between layers.</w:t>
            </w:r>
          </w:p>
        </w:tc>
      </w:tr>
    </w:tbl>
    <w:p w14:paraId="7A12433E" w14:textId="77777777" w:rsidR="00A65372" w:rsidRPr="00CA062C" w:rsidRDefault="00A65372">
      <w:pPr>
        <w:spacing w:after="300"/>
        <w:rPr>
          <w:rFonts w:asciiTheme="majorHAnsi" w:hAnsiTheme="majorHAnsi" w:cstheme="majorHAnsi"/>
          <w:sz w:val="28"/>
          <w:szCs w:val="28"/>
        </w:rPr>
      </w:pPr>
    </w:p>
    <w:p w14:paraId="29AA8AF3" w14:textId="77777777" w:rsidR="00A65372" w:rsidRPr="00CA062C" w:rsidRDefault="00000000" w:rsidP="00CA062C">
      <w:pPr>
        <w:pStyle w:val="Heading2"/>
        <w:rPr>
          <w:rFonts w:asciiTheme="majorHAnsi" w:hAnsiTheme="majorHAnsi" w:cstheme="majorHAnsi"/>
        </w:rPr>
      </w:pPr>
      <w:bookmarkStart w:id="17" w:name="_Toc223597935"/>
      <w:r w:rsidRPr="00CA062C">
        <w:rPr>
          <w:rFonts w:asciiTheme="majorHAnsi" w:hAnsiTheme="majorHAnsi" w:cstheme="majorHAnsi"/>
        </w:rPr>
        <w:t>3.2 Analyzing ASRs: Layered Architecture Evaluation</w:t>
      </w:r>
      <w:bookmarkEnd w:id="17"/>
    </w:p>
    <w:p w14:paraId="0EA155A3" w14:textId="77777777" w:rsidR="00A65372" w:rsidRPr="00CA062C" w:rsidRDefault="00000000">
      <w:pPr>
        <w:spacing w:after="2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Evaluating how the Layered Architecture addresses the ASRs identified in Lab 1:</w:t>
      </w:r>
    </w:p>
    <w:p w14:paraId="5E5EFB05" w14:textId="77777777" w:rsidR="00A65372" w:rsidRPr="00CA062C" w:rsidRDefault="00000000">
      <w:pPr>
        <w:spacing w:after="1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b/>
          <w:bCs/>
          <w:i/>
          <w:iCs/>
          <w:sz w:val="28"/>
          <w:szCs w:val="28"/>
        </w:rPr>
        <w:t>Table 3.2: ASR Evaluation for Layered Architecture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3500"/>
        <w:gridCol w:w="1799"/>
        <w:gridCol w:w="2060"/>
      </w:tblGrid>
      <w:tr w:rsidR="00A65372" w:rsidRPr="00CA062C" w14:paraId="6C521F23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0E07B" w14:textId="77777777" w:rsidR="00A65372" w:rsidRPr="00CA062C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ASR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0BD93" w14:textId="77777777" w:rsidR="00A65372" w:rsidRPr="00CA062C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Layered Architecture Support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5AA02" w14:textId="77777777" w:rsidR="00A65372" w:rsidRPr="00CA062C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Rating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80770" w14:textId="77777777" w:rsidR="00A65372" w:rsidRPr="00CA062C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Future Action</w:t>
            </w:r>
          </w:p>
        </w:tc>
      </w:tr>
      <w:tr w:rsidR="00A65372" w:rsidRPr="00CA062C" w14:paraId="718D7118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17E8C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ASR-1: Scalability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08C02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Weak. Must scale entire monolith even if only Catalog Module needs capacity. Mitigated by Modular Monolith (8 modules) + Strangler Pattern enabling future extraction of hot services. Kong API Gateway provides rate limiting.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8300D" w14:textId="77777777" w:rsidR="00A65372" w:rsidRPr="00CA062C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WEAK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81800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Consider Microservices</w:t>
            </w:r>
          </w:p>
        </w:tc>
      </w:tr>
      <w:tr w:rsidR="00A65372" w:rsidRPr="00CA062C" w14:paraId="1863F723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88F4B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ASR-2: Security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E078A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 xml:space="preserve">Strong. Dual authentication guards (“admins”/“web”) enforce role separation at </w:t>
            </w:r>
            <w:r w:rsidRPr="00CA062C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middleware layer (CheckLoginAdmin, CheckLoginUser). Payment Module isolates VNPay/MoMo/PayPal callback verification within PaymentController.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4040F" w14:textId="77777777" w:rsidR="00A65372" w:rsidRPr="00CA062C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GOOD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CA5DE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Maintain current approach</w:t>
            </w:r>
          </w:p>
        </w:tc>
      </w:tr>
      <w:tr w:rsidR="00A65372" w:rsidRPr="00CA062C" w14:paraId="47812749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CCA1D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ASR-3: Modifiability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2908D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Strong. Modular Monolith with Modules/{ModuleName}/ structure enables isolated changes. Adding PayPal only required changes in Modules/Payment/. Lab03 Service/Repository pattern further isolates business logic from data access via ProductRepositoryInterface.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05F24" w14:textId="77777777" w:rsidR="00A65372" w:rsidRPr="00CA062C" w:rsidRDefault="000000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GOOD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ED3D3" w14:textId="77777777" w:rsidR="00A65372" w:rsidRPr="00CA062C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A062C">
              <w:rPr>
                <w:rFonts w:asciiTheme="majorHAnsi" w:hAnsiTheme="majorHAnsi" w:cstheme="majorHAnsi"/>
                <w:sz w:val="28"/>
                <w:szCs w:val="28"/>
              </w:rPr>
              <w:t>Maintain current approach</w:t>
            </w:r>
          </w:p>
        </w:tc>
      </w:tr>
    </w:tbl>
    <w:p w14:paraId="40CCE8FF" w14:textId="77777777" w:rsidR="00A65372" w:rsidRPr="00CA062C" w:rsidRDefault="00A65372">
      <w:pPr>
        <w:spacing w:after="200"/>
        <w:rPr>
          <w:rFonts w:asciiTheme="majorHAnsi" w:hAnsiTheme="majorHAnsi" w:cstheme="majorHAnsi"/>
          <w:sz w:val="28"/>
          <w:szCs w:val="28"/>
        </w:rPr>
      </w:pPr>
    </w:p>
    <w:p w14:paraId="10135170" w14:textId="77777777" w:rsidR="00A65372" w:rsidRPr="00CA062C" w:rsidRDefault="00000000">
      <w:pPr>
        <w:spacing w:after="3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Conclusion: The Layered Architecture demonstrated in app/Lab03/ (ProductController → ProductService → ProductRepository) provides a clean separation of concerns and testability. However, it is fundamentally weak against our Scalability ASR (ASR-1). The project already mitigates this through the Modular Monolith structure with 8 isolated modules and the Strangler Pattern for gradual microservice extraction via Kong API Gateway.</w:t>
      </w:r>
    </w:p>
    <w:p w14:paraId="5027DE26" w14:textId="77777777" w:rsidR="00A65372" w:rsidRPr="00CA062C" w:rsidRDefault="00000000" w:rsidP="000B2B33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18" w:name="_Toc223597936"/>
      <w:r w:rsidRPr="00CA062C">
        <w:rPr>
          <w:rFonts w:asciiTheme="majorHAnsi" w:hAnsiTheme="majorHAnsi" w:cstheme="majorHAnsi"/>
          <w:sz w:val="28"/>
          <w:szCs w:val="28"/>
        </w:rPr>
        <w:t>4. Conclusion and Reflection</w:t>
      </w:r>
      <w:bookmarkEnd w:id="18"/>
    </w:p>
    <w:p w14:paraId="248234F1" w14:textId="77777777" w:rsidR="00A65372" w:rsidRPr="00CA062C" w:rsidRDefault="00000000">
      <w:pPr>
        <w:spacing w:after="2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This lab successfully designed the Layered Architecture for the Electronics E-Commerce system following all requirements from Lab 2 and Lecture 2.</w:t>
      </w:r>
    </w:p>
    <w:p w14:paraId="3235D2ED" w14:textId="77777777" w:rsidR="00A65372" w:rsidRPr="00CA062C" w:rsidRDefault="00000000">
      <w:pPr>
        <w:spacing w:after="1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b/>
          <w:bCs/>
          <w:sz w:val="28"/>
          <w:szCs w:val="28"/>
        </w:rPr>
        <w:t>Key Deliverables Completed:</w:t>
      </w:r>
    </w:p>
    <w:p w14:paraId="55E98B9D" w14:textId="77777777" w:rsidR="00A65372" w:rsidRPr="00CA062C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Document 1: Table defining the purpose and output artifacts for all four layers, mapped to actual source code paths (app/Lab03/Controllers/, app/Lab03/Services/, app/Lab03/Repositories/, app/Models/Models/)</w:t>
      </w:r>
    </w:p>
    <w:p w14:paraId="7B9DE4BE" w14:textId="77777777" w:rsidR="00A65372" w:rsidRPr="00CA062C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Document 2: UML Component Diagrams showing actual components (ProductController, ProductService, ProductRepository) with interfaces (IProductService, IProductRepositoryInterface) and strict downward dependency flow</w:t>
      </w:r>
    </w:p>
    <w:p w14:paraId="735D3DA3" w14:textId="77777777" w:rsidR="00A65372" w:rsidRPr="00CA062C" w:rsidRDefault="00000000">
      <w:pPr>
        <w:pStyle w:val="ListParagraph"/>
        <w:numPr>
          <w:ilvl w:val="0"/>
          <w:numId w:val="2"/>
        </w:numPr>
        <w:spacing w:after="2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lastRenderedPageBreak/>
        <w:t>Request Flow diagram tracing data movement through all layers</w:t>
      </w:r>
    </w:p>
    <w:p w14:paraId="5B1296B7" w14:textId="77777777" w:rsidR="00A65372" w:rsidRPr="00CA062C" w:rsidRDefault="00000000">
      <w:pPr>
        <w:spacing w:after="1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b/>
          <w:bCs/>
          <w:sz w:val="28"/>
          <w:szCs w:val="28"/>
        </w:rPr>
        <w:t>Key Learnings:</w:t>
      </w:r>
    </w:p>
    <w:p w14:paraId="732CD819" w14:textId="77777777" w:rsidR="00A65372" w:rsidRPr="00CA062C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Strict Downward Dependency: Components must only depend on the layer immediately below, ensuring maintainability</w:t>
      </w:r>
    </w:p>
    <w:p w14:paraId="1A6B2D52" w14:textId="77777777" w:rsidR="00A65372" w:rsidRPr="00CA062C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Interface-Based Design: Lollipop (provided) and Socket (required) notations clearly define component contracts</w:t>
      </w:r>
    </w:p>
    <w:p w14:paraId="1CB66E8B" w14:textId="77777777" w:rsidR="00A65372" w:rsidRPr="00CA062C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Separation of Concerns: Each layer focuses on its specialized task without knowledge of other layers' internals</w:t>
      </w:r>
    </w:p>
    <w:p w14:paraId="1DBB967A" w14:textId="77777777" w:rsidR="00A65372" w:rsidRPr="00CA062C" w:rsidRDefault="00000000">
      <w:pPr>
        <w:pStyle w:val="ListParagraph"/>
        <w:numPr>
          <w:ilvl w:val="0"/>
          <w:numId w:val="2"/>
        </w:numPr>
        <w:spacing w:after="300"/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Trade-off Awareness: Layered architecture provides simplicity but sacrifices scalability</w:t>
      </w:r>
    </w:p>
    <w:p w14:paraId="408880D7" w14:textId="77777777" w:rsidR="00A65372" w:rsidRPr="00CA062C" w:rsidRDefault="00000000" w:rsidP="000B2B33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19" w:name="_Toc223597937"/>
      <w:r w:rsidRPr="00CA062C">
        <w:rPr>
          <w:rFonts w:asciiTheme="majorHAnsi" w:hAnsiTheme="majorHAnsi" w:cstheme="majorHAnsi"/>
          <w:sz w:val="28"/>
          <w:szCs w:val="28"/>
        </w:rPr>
        <w:t>5. References</w:t>
      </w:r>
      <w:bookmarkEnd w:id="19"/>
    </w:p>
    <w:p w14:paraId="4FC38CA0" w14:textId="77777777" w:rsidR="00A65372" w:rsidRPr="00CA062C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Lab 2: Layered Architecture Design (Logical View) - Course Materials</w:t>
      </w:r>
    </w:p>
    <w:p w14:paraId="1BF6ABC5" w14:textId="77777777" w:rsidR="00A65372" w:rsidRPr="00CA062C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Lecture 2: The Layered Architecture Pattern - Software Architecture Course</w:t>
      </w:r>
    </w:p>
    <w:p w14:paraId="61286FA5" w14:textId="77777777" w:rsidR="00A65372" w:rsidRPr="00CA062C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A062C">
        <w:rPr>
          <w:rFonts w:asciiTheme="majorHAnsi" w:hAnsiTheme="majorHAnsi" w:cstheme="majorHAnsi"/>
          <w:sz w:val="28"/>
          <w:szCs w:val="28"/>
        </w:rPr>
        <w:t>Lab 1 Report: Requirements Elicitation, ASRs, and Use Case Modeling</w:t>
      </w:r>
    </w:p>
    <w:p w14:paraId="674FE6EE" w14:textId="77777777" w:rsidR="00A65372" w:rsidRPr="00CA062C" w:rsidRDefault="00A65372" w:rsidP="00542061">
      <w:pPr>
        <w:ind w:left="360"/>
        <w:rPr>
          <w:rFonts w:asciiTheme="majorHAnsi" w:hAnsiTheme="majorHAnsi" w:cstheme="majorHAnsi"/>
          <w:sz w:val="28"/>
          <w:szCs w:val="28"/>
          <w:lang w:val="en-AU"/>
        </w:rPr>
      </w:pPr>
    </w:p>
    <w:sectPr w:rsidR="00A65372" w:rsidRPr="00CA062C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3B433" w14:textId="77777777" w:rsidR="00F06BE2" w:rsidRDefault="00F06BE2">
      <w:r>
        <w:separator/>
      </w:r>
    </w:p>
  </w:endnote>
  <w:endnote w:type="continuationSeparator" w:id="0">
    <w:p w14:paraId="65EA8FAC" w14:textId="77777777" w:rsidR="00F06BE2" w:rsidRDefault="00F06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8F433" w14:textId="77777777" w:rsidR="00A65372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B15AE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24747" w14:textId="77777777" w:rsidR="00F06BE2" w:rsidRDefault="00F06BE2">
      <w:r>
        <w:separator/>
      </w:r>
    </w:p>
  </w:footnote>
  <w:footnote w:type="continuationSeparator" w:id="0">
    <w:p w14:paraId="51608B51" w14:textId="77777777" w:rsidR="00F06BE2" w:rsidRDefault="00F06B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49A33" w14:textId="77777777" w:rsidR="00A65372" w:rsidRPr="004A67FA" w:rsidRDefault="00A65372">
    <w:pPr>
      <w:jc w:val="right"/>
      <w:rPr>
        <w:lang w:val="en-A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D6A98"/>
    <w:multiLevelType w:val="hybridMultilevel"/>
    <w:tmpl w:val="44A6ED32"/>
    <w:lvl w:ilvl="0" w:tplc="26EA5764">
      <w:start w:val="1"/>
      <w:numFmt w:val="bullet"/>
      <w:lvlText w:val="•"/>
      <w:lvlJc w:val="left"/>
      <w:pPr>
        <w:ind w:left="720" w:hanging="360"/>
      </w:pPr>
    </w:lvl>
    <w:lvl w:ilvl="1" w:tplc="F99A0DAC">
      <w:numFmt w:val="decimal"/>
      <w:lvlText w:val=""/>
      <w:lvlJc w:val="left"/>
    </w:lvl>
    <w:lvl w:ilvl="2" w:tplc="D77647A2">
      <w:numFmt w:val="decimal"/>
      <w:lvlText w:val=""/>
      <w:lvlJc w:val="left"/>
    </w:lvl>
    <w:lvl w:ilvl="3" w:tplc="9B30F4C0">
      <w:numFmt w:val="decimal"/>
      <w:lvlText w:val=""/>
      <w:lvlJc w:val="left"/>
    </w:lvl>
    <w:lvl w:ilvl="4" w:tplc="E970EF1A">
      <w:numFmt w:val="decimal"/>
      <w:lvlText w:val=""/>
      <w:lvlJc w:val="left"/>
    </w:lvl>
    <w:lvl w:ilvl="5" w:tplc="3CB8E266">
      <w:numFmt w:val="decimal"/>
      <w:lvlText w:val=""/>
      <w:lvlJc w:val="left"/>
    </w:lvl>
    <w:lvl w:ilvl="6" w:tplc="2422999A">
      <w:numFmt w:val="decimal"/>
      <w:lvlText w:val=""/>
      <w:lvlJc w:val="left"/>
    </w:lvl>
    <w:lvl w:ilvl="7" w:tplc="2D08ECC6">
      <w:numFmt w:val="decimal"/>
      <w:lvlText w:val=""/>
      <w:lvlJc w:val="left"/>
    </w:lvl>
    <w:lvl w:ilvl="8" w:tplc="2F10D56A">
      <w:numFmt w:val="decimal"/>
      <w:lvlText w:val=""/>
      <w:lvlJc w:val="left"/>
    </w:lvl>
  </w:abstractNum>
  <w:abstractNum w:abstractNumId="1" w15:restartNumberingAfterBreak="0">
    <w:nsid w:val="77F12708"/>
    <w:multiLevelType w:val="hybridMultilevel"/>
    <w:tmpl w:val="46CECF94"/>
    <w:lvl w:ilvl="0" w:tplc="07EA1982">
      <w:start w:val="1"/>
      <w:numFmt w:val="bullet"/>
      <w:lvlText w:val="●"/>
      <w:lvlJc w:val="left"/>
      <w:pPr>
        <w:ind w:left="720" w:hanging="360"/>
      </w:pPr>
    </w:lvl>
    <w:lvl w:ilvl="1" w:tplc="07E096EA">
      <w:start w:val="1"/>
      <w:numFmt w:val="bullet"/>
      <w:lvlText w:val="○"/>
      <w:lvlJc w:val="left"/>
      <w:pPr>
        <w:ind w:left="1440" w:hanging="360"/>
      </w:pPr>
    </w:lvl>
    <w:lvl w:ilvl="2" w:tplc="FC8ABEA0">
      <w:start w:val="1"/>
      <w:numFmt w:val="bullet"/>
      <w:lvlText w:val="■"/>
      <w:lvlJc w:val="left"/>
      <w:pPr>
        <w:ind w:left="2160" w:hanging="360"/>
      </w:pPr>
    </w:lvl>
    <w:lvl w:ilvl="3" w:tplc="A2980A3C">
      <w:start w:val="1"/>
      <w:numFmt w:val="bullet"/>
      <w:lvlText w:val="●"/>
      <w:lvlJc w:val="left"/>
      <w:pPr>
        <w:ind w:left="2880" w:hanging="360"/>
      </w:pPr>
    </w:lvl>
    <w:lvl w:ilvl="4" w:tplc="E4320360">
      <w:start w:val="1"/>
      <w:numFmt w:val="bullet"/>
      <w:lvlText w:val="○"/>
      <w:lvlJc w:val="left"/>
      <w:pPr>
        <w:ind w:left="3600" w:hanging="360"/>
      </w:pPr>
    </w:lvl>
    <w:lvl w:ilvl="5" w:tplc="B1AA33C2">
      <w:start w:val="1"/>
      <w:numFmt w:val="bullet"/>
      <w:lvlText w:val="■"/>
      <w:lvlJc w:val="left"/>
      <w:pPr>
        <w:ind w:left="4320" w:hanging="360"/>
      </w:pPr>
    </w:lvl>
    <w:lvl w:ilvl="6" w:tplc="211ED28C">
      <w:start w:val="1"/>
      <w:numFmt w:val="bullet"/>
      <w:lvlText w:val="●"/>
      <w:lvlJc w:val="left"/>
      <w:pPr>
        <w:ind w:left="5040" w:hanging="360"/>
      </w:pPr>
    </w:lvl>
    <w:lvl w:ilvl="7" w:tplc="F14A4990">
      <w:start w:val="1"/>
      <w:numFmt w:val="bullet"/>
      <w:lvlText w:val="●"/>
      <w:lvlJc w:val="left"/>
      <w:pPr>
        <w:ind w:left="5760" w:hanging="360"/>
      </w:pPr>
    </w:lvl>
    <w:lvl w:ilvl="8" w:tplc="8CFE8714">
      <w:start w:val="1"/>
      <w:numFmt w:val="bullet"/>
      <w:lvlText w:val="●"/>
      <w:lvlJc w:val="left"/>
      <w:pPr>
        <w:ind w:left="6480" w:hanging="360"/>
      </w:pPr>
    </w:lvl>
  </w:abstractNum>
  <w:num w:numId="1" w16cid:durableId="1285624923">
    <w:abstractNumId w:val="1"/>
    <w:lvlOverride w:ilvl="0">
      <w:startOverride w:val="1"/>
    </w:lvlOverride>
  </w:num>
  <w:num w:numId="2" w16cid:durableId="2542896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372"/>
    <w:rsid w:val="000342C5"/>
    <w:rsid w:val="000B2B33"/>
    <w:rsid w:val="00126C56"/>
    <w:rsid w:val="002248BE"/>
    <w:rsid w:val="002A6288"/>
    <w:rsid w:val="002F216C"/>
    <w:rsid w:val="00330376"/>
    <w:rsid w:val="004900A2"/>
    <w:rsid w:val="004A67FA"/>
    <w:rsid w:val="00542061"/>
    <w:rsid w:val="005E6C84"/>
    <w:rsid w:val="006A3AF9"/>
    <w:rsid w:val="006B5262"/>
    <w:rsid w:val="0074016C"/>
    <w:rsid w:val="0074436E"/>
    <w:rsid w:val="00762872"/>
    <w:rsid w:val="00811DE7"/>
    <w:rsid w:val="00826FD2"/>
    <w:rsid w:val="008271C1"/>
    <w:rsid w:val="00850DEE"/>
    <w:rsid w:val="008C1052"/>
    <w:rsid w:val="009417D9"/>
    <w:rsid w:val="00950BF4"/>
    <w:rsid w:val="009C0AC7"/>
    <w:rsid w:val="009F1FB5"/>
    <w:rsid w:val="00A65372"/>
    <w:rsid w:val="00AE44B5"/>
    <w:rsid w:val="00B80875"/>
    <w:rsid w:val="00BB15AE"/>
    <w:rsid w:val="00C37597"/>
    <w:rsid w:val="00CA062C"/>
    <w:rsid w:val="00D16B1A"/>
    <w:rsid w:val="00D56AB8"/>
    <w:rsid w:val="00D90DBB"/>
    <w:rsid w:val="00DD7024"/>
    <w:rsid w:val="00E94CDB"/>
    <w:rsid w:val="00F06BE2"/>
    <w:rsid w:val="00F649AB"/>
    <w:rsid w:val="00F90C5F"/>
    <w:rsid w:val="00FA2C76"/>
    <w:rsid w:val="00FB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56C0D86"/>
  <w15:docId w15:val="{50F7D89E-D38A-43F0-AED9-514E0041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C10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052"/>
  </w:style>
  <w:style w:type="paragraph" w:styleId="Footer">
    <w:name w:val="footer"/>
    <w:basedOn w:val="Normal"/>
    <w:link w:val="FooterChar"/>
    <w:uiPriority w:val="99"/>
    <w:unhideWhenUsed/>
    <w:rsid w:val="008C10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052"/>
  </w:style>
  <w:style w:type="paragraph" w:styleId="TOCHeading">
    <w:name w:val="TOC Heading"/>
    <w:basedOn w:val="Heading1"/>
    <w:next w:val="Normal"/>
    <w:uiPriority w:val="39"/>
    <w:unhideWhenUsed/>
    <w:qFormat/>
    <w:rsid w:val="0074016C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4016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4016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4016C"/>
    <w:pPr>
      <w:spacing w:after="100"/>
      <w:ind w:left="480"/>
    </w:pPr>
  </w:style>
  <w:style w:type="table" w:styleId="TableGrid">
    <w:name w:val="Table Grid"/>
    <w:basedOn w:val="TableNormal"/>
    <w:uiPriority w:val="39"/>
    <w:rsid w:val="002A62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4436E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B299C-1ED8-49F5-A194-966617142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2440</Words>
  <Characters>13913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Tuan Thien</cp:lastModifiedBy>
  <cp:revision>2</cp:revision>
  <dcterms:created xsi:type="dcterms:W3CDTF">2026-03-05T03:12:00Z</dcterms:created>
  <dcterms:modified xsi:type="dcterms:W3CDTF">2026-03-05T03:12:00Z</dcterms:modified>
</cp:coreProperties>
</file>