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240"/>
        <w:jc w:val="left"/>
      </w:pPr>
      <w:r>
        <w:rPr>
          <w:rFonts w:ascii="Arial" w:hAnsi="Arial" w:eastAsia="Arial"/>
          <w:b/>
          <w:color w:val="000000"/>
          <w:sz w:val="48"/>
        </w:rPr>
        <w:t>Kế hoạch phát triển lại Pipeline AI sinh bài tập</w:t>
      </w:r>
    </w:p>
    <w:p>
      <w:pPr>
        <w:spacing w:after="480"/>
      </w:pPr>
      <w:r>
        <w:rPr>
          <w:rFonts w:ascii="Arial" w:hAnsi="Arial" w:eastAsia="Arial"/>
          <w:color w:val="464646"/>
          <w:sz w:val="22"/>
        </w:rPr>
        <w:t>LearnPython  Phiên bản kế hoạch 1.0  Ngày 20 tháng 9 năm 2026</w:t>
      </w:r>
    </w:p>
    <w:p>
      <w:pPr>
        <w:spacing w:after="120" w:line="276" w:lineRule="auto"/>
      </w:pPr>
      <w:r>
        <w:rPr>
          <w:rFonts w:ascii="Arial" w:hAnsi="Arial" w:eastAsia="Arial"/>
          <w:color w:val="000000"/>
          <w:sz w:val="21"/>
        </w:rPr>
        <w:t>Kế hoạch này thiết kế lại chức năng sinh bài tập để mỗi yêu cầu được lưu bền, các agent thực hiện đúng hợp đồng và chỉ phát hành bài đã qua kiểm định thật. Hệ thống không dùng bài mẫu dự phòng, không đổi lỗi thành trạng thái thành công và không công bố nội dung khi thiếu bằng chứng.</w:t>
      </w:r>
    </w:p>
    <w:p>
      <w:pPr>
        <w:spacing w:after="120" w:line="276" w:lineRule="auto"/>
      </w:pPr>
      <w:r>
        <w:rPr>
          <w:rFonts w:ascii="Arial" w:hAnsi="Arial" w:eastAsia="Arial"/>
          <w:color w:val="000000"/>
          <w:sz w:val="21"/>
        </w:rPr>
        <w:t>Cam kết kỹ thuật cần được hiểu đúng: không hệ thống nào có thể bảo đảm sinh bài ngay lập tức khi toàn bộ provider bên ngoài cùng ngừng hoạt động. Thiết kế đề xuất bảo đảm yêu cầu không bị mất, job tự tiếp tục sau khi provider phục hồi và người dùng chỉ nhận bài khi cổng phát hành đã duyệt.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trPr>
        <w:tc>
          <w:tcPr>
            <w:tcW w:type="dxa" w:w="243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Nội dung</w:t>
            </w:r>
          </w:p>
        </w:tc>
        <w:tc>
          <w:tcPr>
            <w:tcW w:type="dxa" w:w="6860"/>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Quyết định đề xuất</w:t>
            </w:r>
          </w:p>
        </w:tc>
      </w:tr>
      <w:tr>
        <w:trPr>
          <w:cantSplit/>
        </w:trPr>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Kết quả người dùng</w:t>
            </w:r>
          </w:p>
        </w:tc>
        <w:tc>
          <w:tcPr>
            <w:tcW w:type="dxa" w:w="6860"/>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Bài tập đã được kiểm định, hoặc trạng thái chờ có thể tiếp tục; không trả bài thay thế.</w:t>
            </w:r>
          </w:p>
        </w:tc>
      </w:tr>
      <w:tr>
        <w:trPr>
          <w:cantSplit/>
        </w:trPr>
        <w:tc>
          <w:tcPr>
            <w:tcW w:type="dxa" w:w="243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Cách xử lý provider lỗi</w:t>
            </w:r>
          </w:p>
        </w:tc>
        <w:tc>
          <w:tcPr>
            <w:tcW w:type="dxa" w:w="6860"/>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Chuyển provider thật theo cùng một contract, dùng circuit breaker và ghi đầy đủ biên nhận.</w:t>
            </w:r>
          </w:p>
        </w:tc>
      </w:tr>
      <w:tr>
        <w:trPr>
          <w:cantSplit/>
        </w:trPr>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Cách xử lý bài sai</w:t>
            </w:r>
          </w:p>
        </w:tc>
        <w:tc>
          <w:tcPr>
            <w:tcW w:type="dxa" w:w="6860"/>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Sửa cùng candidate theo lỗi có cấu trúc; sinh candidate mới khi sửa không đạt; mọi lượt đều được lưu.</w:t>
            </w:r>
          </w:p>
        </w:tc>
      </w:tr>
      <w:tr>
        <w:trPr>
          <w:cantSplit/>
        </w:trPr>
        <w:tc>
          <w:tcPr>
            <w:tcW w:type="dxa" w:w="243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Cách bảo đảm không mất yêu cầu</w:t>
            </w:r>
          </w:p>
        </w:tc>
        <w:tc>
          <w:tcPr>
            <w:tcW w:type="dxa" w:w="6860"/>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Job bền trong PostgreSQL, lease có thời hạn, checkpoint từng bước và tự tiếp tục sau restart.</w:t>
            </w:r>
          </w:p>
        </w:tc>
      </w:tr>
      <w:tr>
        <w:trPr>
          <w:cantSplit/>
        </w:trPr>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Điều kiện phát hành</w:t>
            </w:r>
          </w:p>
        </w:tc>
        <w:tc>
          <w:tcPr>
            <w:tcW w:type="dxa" w:w="6860"/>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8"/>
              </w:rPr>
              <w:t>Schema, contract, constraint, Docker sandbox, critic và publication gate đều đạt.</w:t>
            </w:r>
          </w:p>
        </w:tc>
      </w:tr>
    </w:tbl>
    <w:p>
      <w:pPr>
        <w:spacing w:after="0"/>
      </w:pPr>
    </w:p>
    <w:p>
      <w:r>
        <w:br w:type="page"/>
      </w:r>
    </w:p>
    <w:p>
      <w:pPr>
        <w:pStyle w:val="Heading1"/>
        <w:keepNext/>
        <w:spacing w:before="240" w:after="100"/>
      </w:pPr>
      <w:r>
        <w:rPr>
          <w:rFonts w:ascii="Arial" w:hAnsi="Arial" w:eastAsia="Arial"/>
          <w:b/>
          <w:color w:val="000000"/>
          <w:sz w:val="32"/>
        </w:rPr>
        <w:t>1 Mục tiêu và phạm vi</w:t>
      </w:r>
    </w:p>
    <w:p>
      <w:pPr>
        <w:spacing w:after="120" w:line="276" w:lineRule="auto"/>
      </w:pPr>
      <w:r>
        <w:rPr>
          <w:rFonts w:ascii="Arial" w:hAnsi="Arial" w:eastAsia="Arial"/>
          <w:color w:val="000000"/>
          <w:sz w:val="21"/>
        </w:rPr>
        <w:t>Mục tiêu là nâng pipeline hiện tại từ một request đồng bộ dễ bị deadline thành một quy trình bền, có khả năng tiếp tục và có thể kiểm chứng. Phạm vi gồm Router, Planner, Retrieval, Generator, Explanation, Validator, Sandbox, Critic, Publication Gate, lớp gọi provider, kho trạng thái job, API tiến độ và bảng bằng chứng trên giao diện.</w:t>
      </w:r>
    </w:p>
    <w:p>
      <w:pPr>
        <w:pStyle w:val="Heading2"/>
        <w:keepNext/>
        <w:spacing w:before="160" w:after="100"/>
      </w:pPr>
      <w:r>
        <w:rPr>
          <w:rFonts w:ascii="Arial" w:hAnsi="Arial" w:eastAsia="Arial"/>
          <w:b/>
          <w:color w:val="000000"/>
          <w:sz w:val="25"/>
        </w:rPr>
        <w:t>1.1 Tiêu chí kết quả</w:t>
      </w:r>
    </w:p>
    <w:p>
      <w:pPr>
        <w:pStyle w:val="ListBullet"/>
        <w:spacing w:after="60" w:line="264" w:lineRule="auto"/>
      </w:pPr>
      <w:r>
        <w:rPr>
          <w:rFonts w:ascii="Arial" w:hAnsi="Arial" w:eastAsia="Arial"/>
          <w:color w:val="000000"/>
          <w:sz w:val="20"/>
        </w:rPr>
        <w:t>Một exercise chỉ được trả về khi status là APPROVED và có artifact hash khớp với bằng chứng validation.</w:t>
      </w:r>
    </w:p>
    <w:p>
      <w:pPr>
        <w:pStyle w:val="ListBullet"/>
        <w:spacing w:after="60" w:line="264" w:lineRule="auto"/>
      </w:pPr>
      <w:r>
        <w:rPr>
          <w:rFonts w:ascii="Arial" w:hAnsi="Arial" w:eastAsia="Arial"/>
          <w:color w:val="000000"/>
          <w:sz w:val="20"/>
        </w:rPr>
        <w:t>Mỗi yêu cầu hợp lệ nhận job ID trong vòng 2 giây và có thể theo dõi lại sau khi trình duyệt đóng.</w:t>
      </w:r>
    </w:p>
    <w:p>
      <w:pPr>
        <w:pStyle w:val="ListBullet"/>
        <w:spacing w:after="60" w:line="264" w:lineRule="auto"/>
      </w:pPr>
      <w:r>
        <w:rPr>
          <w:rFonts w:ascii="Arial" w:hAnsi="Arial" w:eastAsia="Arial"/>
          <w:color w:val="000000"/>
          <w:sz w:val="20"/>
        </w:rPr>
        <w:t>Khi còn ít nhất một provider khỏe, mục tiêu đề xuất là 95 phần trăm job có bài được duyệt trong 90 giây và 99 phần trăm trong 5 phút.</w:t>
      </w:r>
    </w:p>
    <w:p>
      <w:pPr>
        <w:pStyle w:val="ListBullet"/>
        <w:spacing w:after="60" w:line="264" w:lineRule="auto"/>
      </w:pPr>
      <w:r>
        <w:rPr>
          <w:rFonts w:ascii="Arial" w:hAnsi="Arial" w:eastAsia="Arial"/>
          <w:color w:val="000000"/>
          <w:sz w:val="20"/>
        </w:rPr>
        <w:t>Khi toàn bộ provider không khả dụng, job chuyển sang WAITING_PROVIDER và tự chạy lại; hệ thống không tạo bài thay thế.</w:t>
      </w:r>
    </w:p>
    <w:p>
      <w:pPr>
        <w:pStyle w:val="ListBullet"/>
        <w:spacing w:after="60" w:line="264" w:lineRule="auto"/>
      </w:pPr>
      <w:r>
        <w:rPr>
          <w:rFonts w:ascii="Arial" w:hAnsi="Arial" w:eastAsia="Arial"/>
          <w:color w:val="000000"/>
          <w:sz w:val="20"/>
        </w:rPr>
        <w:t>Sau restart backend hoặc worker, job tiếp tục từ checkpoint cuối và không chạy trùng bước đã cam kết idempotent.</w:t>
      </w:r>
    </w:p>
    <w:p>
      <w:pPr>
        <w:pStyle w:val="ListBullet"/>
        <w:spacing w:after="60" w:line="264" w:lineRule="auto"/>
      </w:pPr>
      <w:r>
        <w:rPr>
          <w:rFonts w:ascii="Arial" w:hAnsi="Arial" w:eastAsia="Arial"/>
          <w:color w:val="000000"/>
          <w:sz w:val="20"/>
        </w:rPr>
        <w:t>Một bài sai contract, sai schema hoặc sai nghiệm mẫu không thể đi qua Publication Gate.</w:t>
      </w:r>
    </w:p>
    <w:p>
      <w:pPr>
        <w:pStyle w:val="Heading2"/>
        <w:keepNext/>
        <w:spacing w:before="160" w:after="100"/>
      </w:pPr>
      <w:r>
        <w:rPr>
          <w:rFonts w:ascii="Arial" w:hAnsi="Arial" w:eastAsia="Arial"/>
          <w:b/>
          <w:color w:val="000000"/>
          <w:sz w:val="25"/>
        </w:rPr>
        <w:t>1.2 Những việc không thực hiện</w:t>
      </w:r>
    </w:p>
    <w:p>
      <w:pPr>
        <w:pStyle w:val="ListBullet"/>
        <w:spacing w:after="60" w:line="264" w:lineRule="auto"/>
      </w:pPr>
      <w:r>
        <w:rPr>
          <w:rFonts w:ascii="Arial" w:hAnsi="Arial" w:eastAsia="Arial"/>
          <w:color w:val="000000"/>
          <w:sz w:val="20"/>
        </w:rPr>
        <w:t>Không dùng template bài tập, nội dung hard coded hoặc bài cũ để thay cho kết quả agent.</w:t>
      </w:r>
    </w:p>
    <w:p>
      <w:pPr>
        <w:pStyle w:val="ListBullet"/>
        <w:spacing w:after="60" w:line="264" w:lineRule="auto"/>
      </w:pPr>
      <w:r>
        <w:rPr>
          <w:rFonts w:ascii="Arial" w:hAnsi="Arial" w:eastAsia="Arial"/>
          <w:color w:val="000000"/>
          <w:sz w:val="20"/>
        </w:rPr>
        <w:t>Không chuyển provider error, timeout hoặc validator rejection thành success.</w:t>
      </w:r>
    </w:p>
    <w:p>
      <w:pPr>
        <w:pStyle w:val="ListBullet"/>
        <w:spacing w:after="60" w:line="264" w:lineRule="auto"/>
      </w:pPr>
      <w:r>
        <w:rPr>
          <w:rFonts w:ascii="Arial" w:hAnsi="Arial" w:eastAsia="Arial"/>
          <w:color w:val="000000"/>
          <w:sz w:val="20"/>
        </w:rPr>
        <w:t>Không cho frontend gửi reference solution, hidden test hoặc artifact để backend tin trực tiếp.</w:t>
      </w:r>
    </w:p>
    <w:p>
      <w:pPr>
        <w:pStyle w:val="ListBullet"/>
        <w:spacing w:after="60" w:line="264" w:lineRule="auto"/>
      </w:pPr>
      <w:r>
        <w:rPr>
          <w:rFonts w:ascii="Arial" w:hAnsi="Arial" w:eastAsia="Arial"/>
          <w:color w:val="000000"/>
          <w:sz w:val="20"/>
        </w:rPr>
        <w:t>Không retry vô hạn trong một request HTTP và không giữ kết nối người dùng để chờ toàn bộ quá trình.</w:t>
      </w:r>
    </w:p>
    <w:p>
      <w:pPr>
        <w:pStyle w:val="Heading1"/>
        <w:keepNext/>
        <w:spacing w:before="240" w:after="100"/>
      </w:pPr>
      <w:r>
        <w:rPr>
          <w:rFonts w:ascii="Arial" w:hAnsi="Arial" w:eastAsia="Arial"/>
          <w:b/>
          <w:color w:val="000000"/>
          <w:sz w:val="32"/>
        </w:rPr>
        <w:t>2 Kết quả kiểm tra hiện trạng</w:t>
      </w:r>
    </w:p>
    <w:p>
      <w:pPr>
        <w:spacing w:after="120" w:line="276" w:lineRule="auto"/>
      </w:pPr>
      <w:r>
        <w:rPr>
          <w:rFonts w:ascii="Arial" w:hAnsi="Arial" w:eastAsia="Arial"/>
          <w:color w:val="000000"/>
          <w:sz w:val="21"/>
        </w:rPr>
        <w:t>Ba trace gần nhất cho thấy pipeline đã giữ đúng nguyên tắc không phát hành bài lỗi, nhưng độ sẵn sàng chưa đạt yêu cầu. Hai lỗi chính nằm ở contract dữ liệu và điều phối provider.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1531"/>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Trace</w:t>
            </w:r>
          </w:p>
        </w:tc>
        <w:tc>
          <w:tcPr>
            <w:tcW w:type="dxa" w:w="192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Điểm dừng</w:t>
            </w:r>
          </w:p>
        </w:tc>
        <w:tc>
          <w:tcPr>
            <w:tcW w:type="dxa" w:w="3515"/>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Nguyên nhân đã xác nhận</w:t>
            </w:r>
          </w:p>
        </w:tc>
        <w:tc>
          <w:tcPr>
            <w:tcW w:type="dxa" w:w="2324"/>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Ảnh hưởng</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trace 99675c</w:t>
            </w:r>
          </w:p>
        </w:tc>
        <w:tc>
          <w:tcPr>
            <w:tcW w:type="dxa" w:w="19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LearnerStateService</w:t>
            </w:r>
          </w:p>
        </w:tc>
        <w:tc>
          <w:tcPr>
            <w:tcW w:type="dxa" w:w="351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Tài khoản chưa có mastery hoặc lịch sử bài làm.</w:t>
            </w:r>
          </w:p>
        </w:tc>
        <w:tc>
          <w:tcPr>
            <w:tcW w:type="dxa" w:w="232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Không thể kết luận điểm yếu; đây là kết quả đúng, không phải lỗi.</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trace b908bc</w:t>
            </w:r>
          </w:p>
        </w:tc>
        <w:tc>
          <w:tcPr>
            <w:tcW w:type="dxa" w:w="19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SandboxValidator rồi Generator lượt 2</w:t>
            </w:r>
          </w:p>
        </w:tc>
        <w:tc>
          <w:tcPr>
            <w:tcW w:type="dxa" w:w="351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Hàm solution nhận một danh sách nhưng harness bung danh sách thành nhiều positional arguments. Lượt sửa tiếp theo hết deadline provider.</w:t>
            </w:r>
          </w:p>
        </w:tc>
        <w:tc>
          <w:tcPr>
            <w:tcW w:type="dxa" w:w="232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Bốn test runtime error; bài không được phát hành.</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trace 68d9b3</w:t>
            </w:r>
          </w:p>
        </w:tc>
        <w:tc>
          <w:tcPr>
            <w:tcW w:type="dxa" w:w="19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SchemaValidator rồi Generator lượt 2</w:t>
            </w:r>
          </w:p>
        </w:tc>
        <w:tc>
          <w:tcPr>
            <w:tcW w:type="dxa" w:w="351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test_cases 3 input không phải JSON hợp lệ. Lượt sửa tiếp theo hết deadline provider.</w:t>
            </w:r>
          </w:p>
        </w:tc>
        <w:tc>
          <w:tcPr>
            <w:tcW w:type="dxa" w:w="232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Candidate bị từ chối trước sandbox; bài không được phát hành.</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Nhiều model call</w:t>
            </w:r>
          </w:p>
        </w:tc>
        <w:tc>
          <w:tcPr>
            <w:tcW w:type="dxa" w:w="19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Provider adapter</w:t>
            </w:r>
          </w:p>
        </w:tc>
        <w:tc>
          <w:tcPr>
            <w:tcW w:type="dxa" w:w="351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Báo cáo chỉ lưu PROVIDER_CALL_FAILED, chưa lưu loại HTTP, quota, mạng hoặc parse error.</w:t>
            </w:r>
          </w:p>
        </w:tc>
        <w:tc>
          <w:tcPr>
            <w:tcW w:type="dxa" w:w="232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Khó xác định nguyên nhân gốc và khó điều phối provider theo tình trạng thật.</w:t>
            </w:r>
          </w:p>
        </w:tc>
      </w:tr>
    </w:tbl>
    <w:p>
      <w:pPr>
        <w:spacing w:after="0"/>
      </w:pPr>
    </w:p>
    <w:p>
      <w:pPr>
        <w:pStyle w:val="Heading2"/>
        <w:keepNext/>
        <w:spacing w:before="160" w:after="100"/>
      </w:pPr>
      <w:r>
        <w:rPr>
          <w:rFonts w:ascii="Arial" w:hAnsi="Arial" w:eastAsia="Arial"/>
          <w:b/>
          <w:color w:val="000000"/>
          <w:sz w:val="25"/>
        </w:rPr>
        <w:t>2.1 Nguyên nhân kiến trúc</w:t>
      </w:r>
    </w:p>
    <w:p>
      <w:pPr>
        <w:pStyle w:val="ListBullet"/>
        <w:spacing w:after="60" w:line="264" w:lineRule="auto"/>
      </w:pPr>
      <w:r>
        <w:rPr>
          <w:rFonts w:ascii="Arial" w:hAnsi="Arial" w:eastAsia="Arial"/>
          <w:color w:val="000000"/>
          <w:sz w:val="20"/>
        </w:rPr>
        <w:t>Generator đang chịu trách nhiệm đồng thời về nội dung, cấu trúc JSON, signature hàm và test case. Một lỗi nhỏ làm hỏng toàn bộ candidate.</w:t>
      </w:r>
    </w:p>
    <w:p>
      <w:pPr>
        <w:pStyle w:val="ListBullet"/>
        <w:spacing w:after="60" w:line="264" w:lineRule="auto"/>
      </w:pPr>
      <w:r>
        <w:rPr>
          <w:rFonts w:ascii="Arial" w:hAnsi="Arial" w:eastAsia="Arial"/>
          <w:color w:val="000000"/>
          <w:sz w:val="20"/>
        </w:rPr>
        <w:t>Contract chưa mô tả rõ call style của entrypoint. Với JSON array, harness không biết đó là một list argument hay danh sách positional arguments.</w:t>
      </w:r>
    </w:p>
    <w:p>
      <w:pPr>
        <w:pStyle w:val="ListBullet"/>
        <w:spacing w:after="60" w:line="264" w:lineRule="auto"/>
      </w:pPr>
      <w:r>
        <w:rPr>
          <w:rFonts w:ascii="Arial" w:hAnsi="Arial" w:eastAsia="Arial"/>
          <w:color w:val="000000"/>
          <w:sz w:val="20"/>
        </w:rPr>
        <w:t>Deadline của một provider chậm có thể tiêu gần hết ngân sách của lượt sửa, khiến failover không còn thời gian hữu ích.</w:t>
      </w:r>
    </w:p>
    <w:p>
      <w:pPr>
        <w:pStyle w:val="ListBullet"/>
        <w:spacing w:after="60" w:line="264" w:lineRule="auto"/>
      </w:pPr>
      <w:r>
        <w:rPr>
          <w:rFonts w:ascii="Arial" w:hAnsi="Arial" w:eastAsia="Arial"/>
          <w:color w:val="000000"/>
          <w:sz w:val="20"/>
        </w:rPr>
        <w:t>Giải thích được sinh trước khi candidate được kiểm định, nên provider quota bị dùng cho nội dung có thể bị loại bỏ.</w:t>
      </w:r>
    </w:p>
    <w:p>
      <w:pPr>
        <w:pStyle w:val="ListBullet"/>
        <w:spacing w:after="60" w:line="264" w:lineRule="auto"/>
      </w:pPr>
      <w:r>
        <w:rPr>
          <w:rFonts w:ascii="Arial" w:hAnsi="Arial" w:eastAsia="Arial"/>
          <w:color w:val="000000"/>
          <w:sz w:val="20"/>
        </w:rPr>
        <w:t>Request HTTP đang gánh cả vòng đời pipeline. Mất kết nối hoặc hết thời hạn làm trải nghiệm người dùng giống một lỗi cuối cùng dù job có thể tiếp tục.</w:t>
      </w:r>
    </w:p>
    <w:p>
      <w:pPr>
        <w:pStyle w:val="Heading1"/>
        <w:keepNext/>
        <w:spacing w:before="240" w:after="100"/>
      </w:pPr>
      <w:r>
        <w:rPr>
          <w:rFonts w:ascii="Arial" w:hAnsi="Arial" w:eastAsia="Arial"/>
          <w:b/>
          <w:color w:val="000000"/>
          <w:sz w:val="32"/>
        </w:rPr>
        <w:t>3 Kiến trúc mục tiêu</w:t>
      </w:r>
    </w:p>
    <w:p>
      <w:pPr>
        <w:spacing w:after="120" w:line="276" w:lineRule="auto"/>
      </w:pPr>
      <w:r>
        <w:rPr>
          <w:rFonts w:ascii="Arial" w:hAnsi="Arial" w:eastAsia="Arial"/>
          <w:color w:val="000000"/>
          <w:sz w:val="21"/>
        </w:rPr>
        <w:t>Luồng mục tiêu tách việc nhận yêu cầu khỏi việc thực thi. API lưu job trước, trả job ID và mở kênh SSE hoặc polling để nhận tiến độ. Worker dùng lease để nhận job, lưu checkpoint sau mỗi bước và chỉ ghi artifact khi Publication Gate chấp thuận.</w:t>
      </w:r>
    </w:p>
    <w:p>
      <w:pPr>
        <w:spacing w:before="160" w:after="200"/>
        <w:jc w:val="center"/>
      </w:pPr>
      <w:r>
        <w:rPr>
          <w:rFonts w:ascii="Consolas" w:hAnsi="Consolas" w:eastAsia="Consolas"/>
          <w:b/>
          <w:color w:val="000000"/>
          <w:sz w:val="17"/>
        </w:rPr>
        <w:t>Request -&gt; Durable Job -&gt; Router -&gt; Planner -&gt; Retrieval -&gt; Generator -&gt; Contract Validators</w:t>
        <w:br/>
        <w:t>Docker Sandbox -&gt; Explanation -&gt; Critic -&gt; Publication Gate -&gt; Published Exercise</w:t>
      </w:r>
    </w:p>
    <w:p>
      <w:pPr>
        <w:pStyle w:val="Heading2"/>
        <w:keepNext/>
        <w:spacing w:before="160" w:after="100"/>
      </w:pPr>
      <w:r>
        <w:rPr>
          <w:rFonts w:ascii="Arial" w:hAnsi="Arial" w:eastAsia="Arial"/>
          <w:b/>
          <w:color w:val="000000"/>
          <w:sz w:val="25"/>
        </w:rPr>
        <w:t>3.1 Máy trạng thái job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trPr>
        <w:tc>
          <w:tcPr>
            <w:tcW w:type="dxa" w:w="1814"/>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Trạng thái</w:t>
            </w:r>
          </w:p>
        </w:tc>
        <w:tc>
          <w:tcPr>
            <w:tcW w:type="dxa" w:w="3572"/>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Ý nghĩa</w:t>
            </w:r>
          </w:p>
        </w:tc>
        <w:tc>
          <w:tcPr>
            <w:tcW w:type="dxa" w:w="3912"/>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Điều kiện chuyển tiếp</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QUEUED</w:t>
            </w:r>
          </w:p>
        </w:tc>
        <w:tc>
          <w:tcPr>
            <w:tcW w:type="dxa" w:w="357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Yêu cầu đã lưu và chưa có worker giữ lease.</w:t>
            </w:r>
          </w:p>
        </w:tc>
        <w:tc>
          <w:tcPr>
            <w:tcW w:type="dxa" w:w="391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Worker nhận lease thành công.</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RUNNING</w:t>
            </w:r>
          </w:p>
        </w:tc>
        <w:tc>
          <w:tcPr>
            <w:tcW w:type="dxa" w:w="357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Agent đang thực hiện một bước có checkpoint.</w:t>
            </w:r>
          </w:p>
        </w:tc>
        <w:tc>
          <w:tcPr>
            <w:tcW w:type="dxa" w:w="391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Bước đạt, bị từ chối hoặc gặp lỗi được phân loại.</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VALIDATING</w:t>
            </w:r>
          </w:p>
        </w:tc>
        <w:tc>
          <w:tcPr>
            <w:tcW w:type="dxa" w:w="357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Candidate đang qua schema, contract, constraint và sandbox.</w:t>
            </w:r>
          </w:p>
        </w:tc>
        <w:tc>
          <w:tcPr>
            <w:tcW w:type="dxa" w:w="391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Tất cả đạt hoặc tạo repair instruction.</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REPAIRING</w:t>
            </w:r>
          </w:p>
        </w:tc>
        <w:tc>
          <w:tcPr>
            <w:tcW w:type="dxa" w:w="357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Generator sửa đúng phần bị từ chối.</w:t>
            </w:r>
          </w:p>
        </w:tc>
        <w:tc>
          <w:tcPr>
            <w:tcW w:type="dxa" w:w="391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Candidate mới được lưu với parent candidate ID.</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WAITING_</w:t>
              <w:br/>
              <w:t>PROVIDER</w:t>
            </w:r>
          </w:p>
        </w:tc>
        <w:tc>
          <w:tcPr>
            <w:tcW w:type="dxa" w:w="357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Không có provider đủ khỏe hoặc retry window chưa đến.</w:t>
            </w:r>
          </w:p>
        </w:tc>
        <w:tc>
          <w:tcPr>
            <w:tcW w:type="dxa" w:w="391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Health probe đạt và next attempt đến hạn.</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NEEDS_</w:t>
              <w:br/>
              <w:t>REVIEW</w:t>
            </w:r>
          </w:p>
        </w:tc>
        <w:tc>
          <w:tcPr>
            <w:tcW w:type="dxa" w:w="357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Đã hết ngân sách tự động nhưng dữ liệu vẫn được giữ.</w:t>
            </w:r>
          </w:p>
        </w:tc>
        <w:tc>
          <w:tcPr>
            <w:tcW w:type="dxa" w:w="391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Quản trị viên cho phép chạy tiếp hoặc chỉnh yêu cầu.</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APPROVED</w:t>
            </w:r>
          </w:p>
        </w:tc>
        <w:tc>
          <w:tcPr>
            <w:tcW w:type="dxa" w:w="357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Publication Gate đã duyệt và artifact hash đã khóa.</w:t>
            </w:r>
          </w:p>
        </w:tc>
        <w:tc>
          <w:tcPr>
            <w:tcW w:type="dxa" w:w="391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Có thể phát hành và bắt đầu bài.</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CANCELLED</w:t>
            </w:r>
          </w:p>
        </w:tc>
        <w:tc>
          <w:tcPr>
            <w:tcW w:type="dxa" w:w="357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Người dùng hoặc quản trị viên hủy job.</w:t>
            </w:r>
          </w:p>
        </w:tc>
        <w:tc>
          <w:tcPr>
            <w:tcW w:type="dxa" w:w="391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Kết thúc có audit event.</w:t>
            </w:r>
          </w:p>
        </w:tc>
      </w:tr>
    </w:tbl>
    <w:p>
      <w:pPr>
        <w:spacing w:after="0"/>
      </w:pPr>
    </w:p>
    <w:p>
      <w:pPr>
        <w:pStyle w:val="Heading2"/>
        <w:keepNext/>
        <w:spacing w:before="160" w:after="100"/>
      </w:pPr>
      <w:r>
        <w:rPr>
          <w:rFonts w:ascii="Arial" w:hAnsi="Arial" w:eastAsia="Arial"/>
          <w:b/>
          <w:color w:val="000000"/>
          <w:sz w:val="25"/>
        </w:rPr>
        <w:t>3.2 Phân tách trách nhiệm agent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1587"/>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Thành phần</w:t>
            </w:r>
          </w:p>
        </w:tc>
        <w:tc>
          <w:tcPr>
            <w:tcW w:type="dxa" w:w="209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Đầu vào</w:t>
            </w:r>
          </w:p>
        </w:tc>
        <w:tc>
          <w:tcPr>
            <w:tcW w:type="dxa" w:w="294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Đầu ra bắt buộc</w:t>
            </w:r>
          </w:p>
        </w:tc>
        <w:tc>
          <w:tcPr>
            <w:tcW w:type="dxa" w:w="2665"/>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Micro assertion</w:t>
            </w:r>
          </w:p>
        </w:tc>
      </w:tr>
      <w:tr>
        <w:trPr>
          <w:cantSplit/>
        </w:trPr>
        <w:tc>
          <w:tcPr>
            <w:tcW w:type="dxa" w:w="1587"/>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Intent Router</w:t>
            </w:r>
          </w:p>
        </w:tc>
        <w:tc>
          <w:tcPr>
            <w:tcW w:type="dxa" w:w="209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Tin nhắn và context phiên</w:t>
            </w:r>
          </w:p>
        </w:tc>
        <w:tc>
          <w:tcPr>
            <w:tcW w:type="dxa" w:w="294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Intent, language, topic, confidence</w:t>
            </w:r>
          </w:p>
        </w:tc>
        <w:tc>
          <w:tcPr>
            <w:tcW w:type="dxa" w:w="266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intent in allowed intents</w:t>
            </w:r>
          </w:p>
        </w:tc>
      </w:tr>
      <w:tr>
        <w:trPr>
          <w:cantSplit/>
        </w:trPr>
        <w:tc>
          <w:tcPr>
            <w:tcW w:type="dxa" w:w="1587"/>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Planner</w:t>
            </w:r>
          </w:p>
        </w:tc>
        <w:tc>
          <w:tcPr>
            <w:tcW w:type="dxa" w:w="209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Intent và learner state</w:t>
            </w:r>
          </w:p>
        </w:tc>
        <w:tc>
          <w:tcPr>
            <w:tcW w:type="dxa" w:w="294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ExerciseSpec bất biến có version</w:t>
            </w:r>
          </w:p>
        </w:tc>
        <w:tc>
          <w:tcPr>
            <w:tcW w:type="dxa" w:w="266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spec hash exists and difficulty is valid</w:t>
            </w:r>
          </w:p>
        </w:tc>
      </w:tr>
      <w:tr>
        <w:trPr>
          <w:cantSplit/>
        </w:trPr>
        <w:tc>
          <w:tcPr>
            <w:tcW w:type="dxa" w:w="1587"/>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Retrieval</w:t>
            </w:r>
          </w:p>
        </w:tc>
        <w:tc>
          <w:tcPr>
            <w:tcW w:type="dxa" w:w="209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Concept ID và scope</w:t>
            </w:r>
          </w:p>
        </w:tc>
        <w:tc>
          <w:tcPr>
            <w:tcW w:type="dxa" w:w="294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Nguồn, excerpt, SHA 256</w:t>
            </w:r>
          </w:p>
        </w:tc>
        <w:tc>
          <w:tcPr>
            <w:tcW w:type="dxa" w:w="266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every excerpt has source hash</w:t>
            </w:r>
          </w:p>
        </w:tc>
      </w:tr>
      <w:tr>
        <w:trPr>
          <w:cantSplit/>
        </w:trPr>
        <w:tc>
          <w:tcPr>
            <w:tcW w:type="dxa" w:w="1587"/>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Generator</w:t>
            </w:r>
          </w:p>
        </w:tc>
        <w:tc>
          <w:tcPr>
            <w:tcW w:type="dxa" w:w="209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ExerciseSpec và evidence</w:t>
            </w:r>
          </w:p>
        </w:tc>
        <w:tc>
          <w:tcPr>
            <w:tcW w:type="dxa" w:w="294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Candidate JSON theo schema</w:t>
            </w:r>
          </w:p>
        </w:tc>
        <w:tc>
          <w:tcPr>
            <w:tcW w:type="dxa" w:w="266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candidate schema version equals requested version</w:t>
            </w:r>
          </w:p>
        </w:tc>
      </w:tr>
      <w:tr>
        <w:trPr>
          <w:cantSplit/>
        </w:trPr>
        <w:tc>
          <w:tcPr>
            <w:tcW w:type="dxa" w:w="1587"/>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Schema Validator</w:t>
            </w:r>
          </w:p>
        </w:tc>
        <w:tc>
          <w:tcPr>
            <w:tcW w:type="dxa" w:w="209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Candidate JSON</w:t>
            </w:r>
          </w:p>
        </w:tc>
        <w:tc>
          <w:tcPr>
            <w:tcW w:type="dxa" w:w="294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Danh sách lỗi theo JSON Pointer</w:t>
            </w:r>
          </w:p>
        </w:tc>
        <w:tc>
          <w:tcPr>
            <w:tcW w:type="dxa" w:w="266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rejected candidate has at least one field error</w:t>
            </w:r>
          </w:p>
        </w:tc>
      </w:tr>
      <w:tr>
        <w:trPr>
          <w:cantSplit/>
        </w:trPr>
        <w:tc>
          <w:tcPr>
            <w:tcW w:type="dxa" w:w="1587"/>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Contract Validator</w:t>
            </w:r>
          </w:p>
        </w:tc>
        <w:tc>
          <w:tcPr>
            <w:tcW w:type="dxa" w:w="209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Entrypoint và args schema</w:t>
            </w:r>
          </w:p>
        </w:tc>
        <w:tc>
          <w:tcPr>
            <w:tcW w:type="dxa" w:w="294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Call plan cho harness</w:t>
            </w:r>
          </w:p>
        </w:tc>
        <w:tc>
          <w:tcPr>
            <w:tcW w:type="dxa" w:w="266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call plan invokes signature without TypeError</w:t>
            </w:r>
          </w:p>
        </w:tc>
      </w:tr>
      <w:tr>
        <w:trPr>
          <w:cantSplit/>
        </w:trPr>
        <w:tc>
          <w:tcPr>
            <w:tcW w:type="dxa" w:w="1587"/>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Sandbox Validator</w:t>
            </w:r>
          </w:p>
        </w:tc>
        <w:tc>
          <w:tcPr>
            <w:tcW w:type="dxa" w:w="209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Candidate và call plan</w:t>
            </w:r>
          </w:p>
        </w:tc>
        <w:tc>
          <w:tcPr>
            <w:tcW w:type="dxa" w:w="294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Kết quả từng test cùng receipt</w:t>
            </w:r>
          </w:p>
        </w:tc>
        <w:tc>
          <w:tcPr>
            <w:tcW w:type="dxa" w:w="266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all required tests executed and passed</w:t>
            </w:r>
          </w:p>
        </w:tc>
      </w:tr>
      <w:tr>
        <w:trPr>
          <w:cantSplit/>
        </w:trPr>
        <w:tc>
          <w:tcPr>
            <w:tcW w:type="dxa" w:w="1587"/>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Explanation Agent</w:t>
            </w:r>
          </w:p>
        </w:tc>
        <w:tc>
          <w:tcPr>
            <w:tcW w:type="dxa" w:w="209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Candidate đã qua sandbox</w:t>
            </w:r>
          </w:p>
        </w:tc>
        <w:tc>
          <w:tcPr>
            <w:tcW w:type="dxa" w:w="294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Lý thuyết gắn đúng concept và code</w:t>
            </w:r>
          </w:p>
        </w:tc>
        <w:tc>
          <w:tcPr>
            <w:tcW w:type="dxa" w:w="266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explanation references final artifact hash</w:t>
            </w:r>
          </w:p>
        </w:tc>
      </w:tr>
      <w:tr>
        <w:trPr>
          <w:cantSplit/>
        </w:trPr>
        <w:tc>
          <w:tcPr>
            <w:tcW w:type="dxa" w:w="1587"/>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Critic</w:t>
            </w:r>
          </w:p>
        </w:tc>
        <w:tc>
          <w:tcPr>
            <w:tcW w:type="dxa" w:w="209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Artifact hoàn chỉnh và receipts</w:t>
            </w:r>
          </w:p>
        </w:tc>
        <w:tc>
          <w:tcPr>
            <w:tcW w:type="dxa" w:w="294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Verdict cùng rubric score</w:t>
            </w:r>
          </w:p>
        </w:tc>
        <w:tc>
          <w:tcPr>
            <w:tcW w:type="dxa" w:w="266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verdict is explicit and rubric complete</w:t>
            </w:r>
          </w:p>
        </w:tc>
      </w:tr>
      <w:tr>
        <w:trPr>
          <w:cantSplit/>
        </w:trPr>
        <w:tc>
          <w:tcPr>
            <w:tcW w:type="dxa" w:w="1587"/>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Publication Gate</w:t>
            </w:r>
          </w:p>
        </w:tc>
        <w:tc>
          <w:tcPr>
            <w:tcW w:type="dxa" w:w="209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Toàn bộ stage receipts</w:t>
            </w:r>
          </w:p>
        </w:tc>
        <w:tc>
          <w:tcPr>
            <w:tcW w:type="dxa" w:w="294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Approved hoặc rejected</w:t>
            </w:r>
          </w:p>
        </w:tc>
        <w:tc>
          <w:tcPr>
            <w:tcW w:type="dxa" w:w="266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6"/>
              </w:rPr>
              <w:t>assert every mandatory stage succeeded for same artifact hash</w:t>
            </w:r>
          </w:p>
        </w:tc>
      </w:tr>
    </w:tbl>
    <w:p>
      <w:pPr>
        <w:spacing w:after="0"/>
      </w:pPr>
    </w:p>
    <w:p>
      <w:pPr>
        <w:pStyle w:val="Heading1"/>
        <w:keepNext/>
        <w:spacing w:before="240" w:after="100"/>
      </w:pPr>
      <w:r>
        <w:rPr>
          <w:rFonts w:ascii="Arial" w:hAnsi="Arial" w:eastAsia="Arial"/>
          <w:b/>
          <w:color w:val="000000"/>
          <w:sz w:val="32"/>
        </w:rPr>
        <w:t>4 Thiết kế để luôn có tiến trình và kết quả thật</w:t>
      </w:r>
    </w:p>
    <w:p>
      <w:pPr>
        <w:pStyle w:val="Heading2"/>
        <w:keepNext/>
        <w:spacing w:before="160" w:after="100"/>
      </w:pPr>
      <w:r>
        <w:rPr>
          <w:rFonts w:ascii="Arial" w:hAnsi="Arial" w:eastAsia="Arial"/>
          <w:b/>
          <w:color w:val="000000"/>
          <w:sz w:val="25"/>
        </w:rPr>
        <w:t>4.1 Job bền và có thể tiếp tục</w:t>
      </w:r>
    </w:p>
    <w:p>
      <w:pPr>
        <w:pStyle w:val="ListBullet"/>
        <w:spacing w:after="60" w:line="264" w:lineRule="auto"/>
      </w:pPr>
      <w:r>
        <w:rPr>
          <w:rFonts w:ascii="Arial" w:hAnsi="Arial" w:eastAsia="Arial"/>
          <w:color w:val="000000"/>
          <w:sz w:val="20"/>
        </w:rPr>
        <w:t>Lưu request, spec, candidate, stage receipt, retry schedule và lease trong PostgreSQL trước khi gọi provider.</w:t>
      </w:r>
    </w:p>
    <w:p>
      <w:pPr>
        <w:pStyle w:val="ListBullet"/>
        <w:spacing w:after="60" w:line="264" w:lineRule="auto"/>
      </w:pPr>
      <w:r>
        <w:rPr>
          <w:rFonts w:ascii="Arial" w:hAnsi="Arial" w:eastAsia="Arial"/>
          <w:color w:val="000000"/>
          <w:sz w:val="20"/>
        </w:rPr>
        <w:t>Worker gia hạn lease theo heartbeat. Lease hết hạn cho phép worker khác tiếp tục mà không mất job.</w:t>
      </w:r>
    </w:p>
    <w:p>
      <w:pPr>
        <w:pStyle w:val="ListBullet"/>
        <w:spacing w:after="60" w:line="264" w:lineRule="auto"/>
      </w:pPr>
      <w:r>
        <w:rPr>
          <w:rFonts w:ascii="Arial" w:hAnsi="Arial" w:eastAsia="Arial"/>
          <w:color w:val="000000"/>
          <w:sz w:val="20"/>
        </w:rPr>
        <w:t>Mỗi stage có idempotency key bằng job ID, stage, attempt và input hash. Chạy lại cùng key không tạo record trùng.</w:t>
      </w:r>
    </w:p>
    <w:p>
      <w:pPr>
        <w:pStyle w:val="ListBullet"/>
        <w:spacing w:after="60" w:line="264" w:lineRule="auto"/>
      </w:pPr>
      <w:r>
        <w:rPr>
          <w:rFonts w:ascii="Arial" w:hAnsi="Arial" w:eastAsia="Arial"/>
          <w:color w:val="000000"/>
          <w:sz w:val="20"/>
        </w:rPr>
        <w:t>SSE chỉ là kênh hiển thị. Đóng trình duyệt không hủy job; mở lại sẽ đọc trạng thái từ database.</w:t>
      </w:r>
    </w:p>
    <w:p>
      <w:pPr>
        <w:pStyle w:val="ListBullet"/>
        <w:spacing w:after="60" w:line="264" w:lineRule="auto"/>
      </w:pPr>
      <w:r>
        <w:rPr>
          <w:rFonts w:ascii="Arial" w:hAnsi="Arial" w:eastAsia="Arial"/>
          <w:color w:val="000000"/>
          <w:sz w:val="20"/>
        </w:rPr>
        <w:t>Một watchdog quét RUNNING quá hạn, thu hồi lease và đưa job về QUEUED hoặc WAITING_PROVIDER tùy lỗi cuối.</w:t>
      </w:r>
    </w:p>
    <w:p>
      <w:pPr>
        <w:pStyle w:val="Heading2"/>
        <w:keepNext/>
        <w:spacing w:before="160" w:after="100"/>
      </w:pPr>
      <w:r>
        <w:rPr>
          <w:rFonts w:ascii="Arial" w:hAnsi="Arial" w:eastAsia="Arial"/>
          <w:b/>
          <w:color w:val="000000"/>
          <w:sz w:val="25"/>
        </w:rPr>
        <w:t>4.2 Điều phối provider</w:t>
      </w:r>
    </w:p>
    <w:p>
      <w:pPr>
        <w:spacing w:after="120" w:line="276" w:lineRule="auto"/>
      </w:pPr>
      <w:r>
        <w:rPr>
          <w:rFonts w:ascii="Arial" w:hAnsi="Arial" w:eastAsia="Arial"/>
          <w:color w:val="000000"/>
          <w:sz w:val="21"/>
        </w:rPr>
        <w:t>Chuyển từ provider này sang provider khác không phải bài tập dự phòng. Mỗi provider vẫn thực thi cùng agent contract, trả biên nhận thật và phải qua cùng bộ kiểm định.</w:t>
      </w:r>
    </w:p>
    <w:p>
      <w:pPr>
        <w:pStyle w:val="ListBullet"/>
        <w:spacing w:after="60" w:line="264" w:lineRule="auto"/>
      </w:pPr>
      <w:r>
        <w:rPr>
          <w:rFonts w:ascii="Arial" w:hAnsi="Arial" w:eastAsia="Arial"/>
          <w:color w:val="000000"/>
          <w:sz w:val="20"/>
        </w:rPr>
        <w:t>Provider adapter chuẩn hóa lỗi thành AUTH, RATE_LIMIT, QUOTA, NETWORK, TIMEOUT, MODEL_UNAVAILABLE, INVALID_RESPONSE và SAFETY_BLOCK.</w:t>
      </w:r>
    </w:p>
    <w:p>
      <w:pPr>
        <w:pStyle w:val="ListBullet"/>
        <w:spacing w:after="60" w:line="264" w:lineRule="auto"/>
      </w:pPr>
      <w:r>
        <w:rPr>
          <w:rFonts w:ascii="Arial" w:hAnsi="Arial" w:eastAsia="Arial"/>
          <w:color w:val="000000"/>
          <w:sz w:val="20"/>
        </w:rPr>
        <w:t>Circuit breaker mở theo provider, model và key. Provider lỗi liên tiếp không được gọi lại cho đến khi hết thời gian cooldown.</w:t>
      </w:r>
    </w:p>
    <w:p>
      <w:pPr>
        <w:pStyle w:val="ListBullet"/>
        <w:spacing w:after="60" w:line="264" w:lineRule="auto"/>
      </w:pPr>
      <w:r>
        <w:rPr>
          <w:rFonts w:ascii="Arial" w:hAnsi="Arial" w:eastAsia="Arial"/>
          <w:color w:val="000000"/>
          <w:sz w:val="20"/>
        </w:rPr>
        <w:t>Health score dùng tỷ lệ thành công, p95 latency và lỗi gần nhất. Scheduler chọn provider còn đủ thời gian trong stage budget.</w:t>
      </w:r>
    </w:p>
    <w:p>
      <w:pPr>
        <w:pStyle w:val="ListBullet"/>
        <w:spacing w:after="60" w:line="264" w:lineRule="auto"/>
      </w:pPr>
      <w:r>
        <w:rPr>
          <w:rFonts w:ascii="Arial" w:hAnsi="Arial" w:eastAsia="Arial"/>
          <w:color w:val="000000"/>
          <w:sz w:val="20"/>
        </w:rPr>
        <w:t>Mỗi call có deadline ngắn hơn stage deadline. Không cho một call OpenRouter 46 giây chiếm toàn bộ lượt sửa.</w:t>
      </w:r>
    </w:p>
    <w:p>
      <w:pPr>
        <w:pStyle w:val="ListBullet"/>
        <w:spacing w:after="60" w:line="264" w:lineRule="auto"/>
      </w:pPr>
      <w:r>
        <w:rPr>
          <w:rFonts w:ascii="Arial" w:hAnsi="Arial" w:eastAsia="Arial"/>
          <w:color w:val="000000"/>
          <w:sz w:val="20"/>
        </w:rPr>
        <w:t>Retry dùng exponential backoff có jitter cho lỗi tạm thời. Lỗi schema hoặc contract không retry cùng output; chúng tạo repair instruction.</w:t>
      </w:r>
    </w:p>
    <w:p>
      <w:pPr>
        <w:pStyle w:val="ListBullet"/>
        <w:spacing w:after="60" w:line="264" w:lineRule="auto"/>
      </w:pPr>
      <w:r>
        <w:rPr>
          <w:rFonts w:ascii="Arial" w:hAnsi="Arial" w:eastAsia="Arial"/>
          <w:color w:val="000000"/>
          <w:sz w:val="20"/>
        </w:rPr>
        <w:t>Khi mọi provider đều mở circuit, job vào WAITING_PROVIDER. Worker health probe đánh thức job khi có provider phục hồi.</w:t>
      </w:r>
    </w:p>
    <w:p>
      <w:pPr>
        <w:pStyle w:val="Heading2"/>
        <w:keepNext/>
        <w:spacing w:before="160" w:after="100"/>
      </w:pPr>
      <w:r>
        <w:rPr>
          <w:rFonts w:ascii="Arial" w:hAnsi="Arial" w:eastAsia="Arial"/>
          <w:b/>
          <w:color w:val="000000"/>
          <w:sz w:val="25"/>
        </w:rPr>
        <w:t>4.3 Structured output và contract compiler</w:t>
      </w:r>
    </w:p>
    <w:p>
      <w:pPr>
        <w:pStyle w:val="ListBullet"/>
        <w:spacing w:after="60" w:line="264" w:lineRule="auto"/>
      </w:pPr>
      <w:r>
        <w:rPr>
          <w:rFonts w:ascii="Arial" w:hAnsi="Arial" w:eastAsia="Arial"/>
          <w:color w:val="000000"/>
          <w:sz w:val="20"/>
        </w:rPr>
        <w:t>Ưu tiên JSON Schema, tool calling hoặc response schema tại provider thay cho yêu cầu model tự định dạng bằng văn bản.</w:t>
      </w:r>
    </w:p>
    <w:p>
      <w:pPr>
        <w:pStyle w:val="ListBullet"/>
        <w:spacing w:after="60" w:line="264" w:lineRule="auto"/>
      </w:pPr>
      <w:r>
        <w:rPr>
          <w:rFonts w:ascii="Arial" w:hAnsi="Arial" w:eastAsia="Arial"/>
          <w:color w:val="000000"/>
          <w:sz w:val="20"/>
        </w:rPr>
        <w:t>ExerciseSpec định nghĩa entrypoint name, arguments, return type, call style và language runtime. Generator không được tự thay đổi các trường này.</w:t>
      </w:r>
    </w:p>
    <w:p>
      <w:pPr>
        <w:pStyle w:val="ListBullet"/>
        <w:spacing w:after="60" w:line="264" w:lineRule="auto"/>
      </w:pPr>
      <w:r>
        <w:rPr>
          <w:rFonts w:ascii="Arial" w:hAnsi="Arial" w:eastAsia="Arial"/>
          <w:color w:val="000000"/>
          <w:sz w:val="20"/>
        </w:rPr>
        <w:t>Test case lưu arguments dưới dạng mảng đối số có kiểu, không dùng chuỗi JSON mơ hồ. Một list argument phải được biểu diễn là arguments chứa đúng một phần tử list.</w:t>
      </w:r>
    </w:p>
    <w:p>
      <w:pPr>
        <w:pStyle w:val="ListBullet"/>
        <w:spacing w:after="60" w:line="264" w:lineRule="auto"/>
      </w:pPr>
      <w:r>
        <w:rPr>
          <w:rFonts w:ascii="Arial" w:hAnsi="Arial" w:eastAsia="Arial"/>
          <w:color w:val="000000"/>
          <w:sz w:val="20"/>
        </w:rPr>
        <w:t>Harness được biên dịch từ contract. Model không sinh đoạn code gọi hàm test, vì đây là phần có thể xác định bằng quy tắc.</w:t>
      </w:r>
    </w:p>
    <w:p>
      <w:pPr>
        <w:pStyle w:val="ListBullet"/>
        <w:spacing w:after="60" w:line="264" w:lineRule="auto"/>
      </w:pPr>
      <w:r>
        <w:rPr>
          <w:rFonts w:ascii="Arial" w:hAnsi="Arial" w:eastAsia="Arial"/>
          <w:color w:val="000000"/>
          <w:sz w:val="20"/>
        </w:rPr>
        <w:t>Trước Docker, contract preflight gọi signature với một synthetic case và xác nhận không có TypeError về số lượng tham số.</w:t>
      </w:r>
    </w:p>
    <w:p>
      <w:pPr>
        <w:pStyle w:val="ListBullet"/>
        <w:spacing w:after="60" w:line="264" w:lineRule="auto"/>
      </w:pPr>
      <w:r>
        <w:rPr>
          <w:rFonts w:ascii="Arial" w:hAnsi="Arial" w:eastAsia="Arial"/>
          <w:color w:val="000000"/>
          <w:sz w:val="20"/>
        </w:rPr>
        <w:t>JSON parser từ chối dữ liệu không chuẩn và trả JSON Pointer cụ thể. Repair Agent nhận đúng field lỗi cùng ví dụ schema tối thiểu.</w:t>
      </w:r>
    </w:p>
    <w:p>
      <w:pPr>
        <w:pStyle w:val="Heading1"/>
        <w:keepNext/>
        <w:spacing w:before="240" w:after="100"/>
      </w:pPr>
      <w:r>
        <w:rPr>
          <w:rFonts w:ascii="Arial" w:hAnsi="Arial" w:eastAsia="Arial"/>
          <w:b/>
          <w:color w:val="000000"/>
          <w:sz w:val="32"/>
        </w:rPr>
        <w:t>5 Luồng sinh và sửa candidate</w:t>
      </w:r>
    </w:p>
    <w:p>
      <w:pPr>
        <w:pStyle w:val="ListNumber"/>
        <w:spacing w:after="60" w:line="264" w:lineRule="auto"/>
      </w:pPr>
      <w:r>
        <w:rPr>
          <w:rFonts w:ascii="Arial" w:hAnsi="Arial" w:eastAsia="Arial"/>
          <w:color w:val="000000"/>
          <w:sz w:val="20"/>
        </w:rPr>
        <w:t>Router và Planner tạo ExerciseSpec có version và hash.</w:t>
      </w:r>
    </w:p>
    <w:p>
      <w:pPr>
        <w:pStyle w:val="ListNumber"/>
        <w:spacing w:after="60" w:line="264" w:lineRule="auto"/>
      </w:pPr>
      <w:r>
        <w:rPr>
          <w:rFonts w:ascii="Arial" w:hAnsi="Arial" w:eastAsia="Arial"/>
          <w:color w:val="000000"/>
          <w:sz w:val="20"/>
        </w:rPr>
        <w:t>Retrieval lấy học liệu, ghi nguồn và hash.</w:t>
      </w:r>
    </w:p>
    <w:p>
      <w:pPr>
        <w:pStyle w:val="ListNumber"/>
        <w:spacing w:after="60" w:line="264" w:lineRule="auto"/>
      </w:pPr>
      <w:r>
        <w:rPr>
          <w:rFonts w:ascii="Arial" w:hAnsi="Arial" w:eastAsia="Arial"/>
          <w:color w:val="000000"/>
          <w:sz w:val="20"/>
        </w:rPr>
        <w:t>Generator tạo candidate bằng structured output.</w:t>
      </w:r>
    </w:p>
    <w:p>
      <w:pPr>
        <w:pStyle w:val="ListNumber"/>
        <w:spacing w:after="60" w:line="264" w:lineRule="auto"/>
      </w:pPr>
      <w:r>
        <w:rPr>
          <w:rFonts w:ascii="Arial" w:hAnsi="Arial" w:eastAsia="Arial"/>
          <w:color w:val="000000"/>
          <w:sz w:val="20"/>
        </w:rPr>
        <w:t>Schema Validator và Contract Validator chạy trước Docker.</w:t>
      </w:r>
    </w:p>
    <w:p>
      <w:pPr>
        <w:pStyle w:val="ListNumber"/>
        <w:spacing w:after="60" w:line="264" w:lineRule="auto"/>
      </w:pPr>
      <w:r>
        <w:rPr>
          <w:rFonts w:ascii="Arial" w:hAnsi="Arial" w:eastAsia="Arial"/>
          <w:color w:val="000000"/>
          <w:sz w:val="20"/>
        </w:rPr>
        <w:t>Sandbox Validator chạy reference solution trên public, boundary và hidden tests.</w:t>
      </w:r>
    </w:p>
    <w:p>
      <w:pPr>
        <w:pStyle w:val="ListNumber"/>
        <w:spacing w:after="60" w:line="264" w:lineRule="auto"/>
      </w:pPr>
      <w:r>
        <w:rPr>
          <w:rFonts w:ascii="Arial" w:hAnsi="Arial" w:eastAsia="Arial"/>
          <w:color w:val="000000"/>
          <w:sz w:val="20"/>
        </w:rPr>
        <w:t>Nếu bị từ chối, orchestrator tạo repair instruction chỉ chứa lỗi cần sửa và contract bất biến.</w:t>
      </w:r>
    </w:p>
    <w:p>
      <w:pPr>
        <w:pStyle w:val="ListNumber"/>
        <w:spacing w:after="60" w:line="264" w:lineRule="auto"/>
      </w:pPr>
      <w:r>
        <w:rPr>
          <w:rFonts w:ascii="Arial" w:hAnsi="Arial" w:eastAsia="Arial"/>
          <w:color w:val="000000"/>
          <w:sz w:val="20"/>
        </w:rPr>
        <w:t>Candidate sửa phải có parent ID và diff summary. Validator chạy lại từ đầu trên artifact hash mới.</w:t>
      </w:r>
    </w:p>
    <w:p>
      <w:pPr>
        <w:pStyle w:val="ListNumber"/>
        <w:spacing w:after="60" w:line="264" w:lineRule="auto"/>
      </w:pPr>
      <w:r>
        <w:rPr>
          <w:rFonts w:ascii="Arial" w:hAnsi="Arial" w:eastAsia="Arial"/>
          <w:color w:val="000000"/>
          <w:sz w:val="20"/>
        </w:rPr>
        <w:t>Sau khi sandbox đạt, Explanation Agent soạn nội dung cho đúng candidate cuối.</w:t>
      </w:r>
    </w:p>
    <w:p>
      <w:pPr>
        <w:pStyle w:val="ListNumber"/>
        <w:spacing w:after="60" w:line="264" w:lineRule="auto"/>
      </w:pPr>
      <w:r>
        <w:rPr>
          <w:rFonts w:ascii="Arial" w:hAnsi="Arial" w:eastAsia="Arial"/>
          <w:color w:val="000000"/>
          <w:sz w:val="20"/>
        </w:rPr>
        <w:t>Critic đánh giá tính đúng, phù hợp độ khó, chất lượng đề bài và tính giáo dục.</w:t>
      </w:r>
    </w:p>
    <w:p>
      <w:pPr>
        <w:pStyle w:val="ListNumber"/>
        <w:spacing w:after="60" w:line="264" w:lineRule="auto"/>
      </w:pPr>
      <w:r>
        <w:rPr>
          <w:rFonts w:ascii="Arial" w:hAnsi="Arial" w:eastAsia="Arial"/>
          <w:color w:val="000000"/>
          <w:sz w:val="20"/>
        </w:rPr>
        <w:t>Publication Gate đối chiếu tất cả receipt theo cùng artifact hash trước khi duyệt.</w:t>
      </w:r>
    </w:p>
    <w:p>
      <w:pPr>
        <w:pStyle w:val="Heading2"/>
        <w:keepNext/>
        <w:spacing w:before="160" w:after="100"/>
      </w:pPr>
      <w:r>
        <w:rPr>
          <w:rFonts w:ascii="Arial" w:hAnsi="Arial" w:eastAsia="Arial"/>
          <w:b/>
          <w:color w:val="000000"/>
          <w:sz w:val="25"/>
        </w:rPr>
        <w:t>5.1 Ngân sách retry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trPr>
        <w:tc>
          <w:tcPr>
            <w:tcW w:type="dxa" w:w="1814"/>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Loại lỗi</w:t>
            </w:r>
          </w:p>
        </w:tc>
        <w:tc>
          <w:tcPr>
            <w:tcW w:type="dxa" w:w="4535"/>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Xử lý</w:t>
            </w:r>
          </w:p>
        </w:tc>
        <w:tc>
          <w:tcPr>
            <w:tcW w:type="dxa" w:w="277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Giới hạn đề xuất</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Provider tạm thời</w:t>
            </w:r>
          </w:p>
        </w:tc>
        <w:tc>
          <w:tcPr>
            <w:tcW w:type="dxa" w:w="45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Đổi provider khỏe hoặc đưa job vào WAITING_PROVIDER.</w:t>
            </w:r>
          </w:p>
        </w:tc>
        <w:tc>
          <w:tcPr>
            <w:tcW w:type="dxa" w:w="277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2 call mỗi provider trong một window; không giới hạn vòng đời job khi đang chờ.</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JSON parse</w:t>
            </w:r>
          </w:p>
        </w:tc>
        <w:tc>
          <w:tcPr>
            <w:tcW w:type="dxa" w:w="45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Gọi lại với structured output hoặc repair đúng field.</w:t>
            </w:r>
          </w:p>
        </w:tc>
        <w:tc>
          <w:tcPr>
            <w:tcW w:type="dxa" w:w="277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Tối đa 2 repair cho một candidate.</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Schema hoặc contract</w:t>
            </w:r>
          </w:p>
        </w:tc>
        <w:tc>
          <w:tcPr>
            <w:tcW w:type="dxa" w:w="45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Sửa candidate, giữ nguyên ExerciseSpec.</w:t>
            </w:r>
          </w:p>
        </w:tc>
        <w:tc>
          <w:tcPr>
            <w:tcW w:type="dxa" w:w="277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Tối đa 3 candidate tự động.</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Sandbox logic</w:t>
            </w:r>
          </w:p>
        </w:tc>
        <w:tc>
          <w:tcPr>
            <w:tcW w:type="dxa" w:w="45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Gửi test failure đã rút gọn cho Generator.</w:t>
            </w:r>
          </w:p>
        </w:tc>
        <w:tc>
          <w:tcPr>
            <w:tcW w:type="dxa" w:w="277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Tối đa 3 candidate tự động.</w:t>
            </w:r>
          </w:p>
        </w:tc>
      </w:tr>
      <w:tr>
        <w:trPr>
          <w:cantSplit/>
        </w:trPr>
        <w:tc>
          <w:tcPr>
            <w:tcW w:type="dxa" w:w="1814"/>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Critic từ chối</w:t>
            </w:r>
          </w:p>
        </w:tc>
        <w:tc>
          <w:tcPr>
            <w:tcW w:type="dxa" w:w="45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Sửa nội dung theo rubric; chạy lại validator liên quan.</w:t>
            </w:r>
          </w:p>
        </w:tc>
        <w:tc>
          <w:tcPr>
            <w:tcW w:type="dxa" w:w="277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Tối đa 2 lần.</w:t>
            </w:r>
          </w:p>
        </w:tc>
      </w:tr>
      <w:tr>
        <w:trPr>
          <w:cantSplit/>
        </w:trPr>
        <w:tc>
          <w:tcPr>
            <w:tcW w:type="dxa" w:w="1814"/>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Hết ngân sách tự động</w:t>
            </w:r>
          </w:p>
        </w:tc>
        <w:tc>
          <w:tcPr>
            <w:tcW w:type="dxa" w:w="45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Chuyển NEEDS_REVIEW, không phát hành.</w:t>
            </w:r>
          </w:p>
        </w:tc>
        <w:tc>
          <w:tcPr>
            <w:tcW w:type="dxa" w:w="277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Quản trị viên quyết định tiếp tục.</w:t>
            </w:r>
          </w:p>
        </w:tc>
      </w:tr>
    </w:tbl>
    <w:p>
      <w:pPr>
        <w:spacing w:after="0"/>
      </w:pPr>
    </w:p>
    <w:p>
      <w:pPr>
        <w:pStyle w:val="Heading1"/>
        <w:keepNext/>
        <w:spacing w:before="240" w:after="100"/>
      </w:pPr>
      <w:r>
        <w:rPr>
          <w:rFonts w:ascii="Arial" w:hAnsi="Arial" w:eastAsia="Arial"/>
          <w:b/>
          <w:color w:val="000000"/>
          <w:sz w:val="32"/>
        </w:rPr>
        <w:t>6 Bằng chứng và khả năng chẩn đoán</w:t>
      </w:r>
    </w:p>
    <w:p>
      <w:pPr>
        <w:pStyle w:val="ListBullet"/>
        <w:spacing w:after="60" w:line="264" w:lineRule="auto"/>
      </w:pPr>
      <w:r>
        <w:rPr>
          <w:rFonts w:ascii="Arial" w:hAnsi="Arial" w:eastAsia="Arial"/>
          <w:color w:val="000000"/>
          <w:sz w:val="20"/>
        </w:rPr>
        <w:t>Mỗi model call lưu provider, model, response ID, HTTP status, error category, retry after, latency, usage và output hash. Không lưu API key.</w:t>
      </w:r>
    </w:p>
    <w:p>
      <w:pPr>
        <w:pStyle w:val="ListBullet"/>
        <w:spacing w:after="60" w:line="264" w:lineRule="auto"/>
      </w:pPr>
      <w:r>
        <w:rPr>
          <w:rFonts w:ascii="Arial" w:hAnsi="Arial" w:eastAsia="Arial"/>
          <w:color w:val="000000"/>
          <w:sz w:val="20"/>
        </w:rPr>
        <w:t>Mỗi deterministic stage lưu version, input hash, output hash, duration và assertion results.</w:t>
      </w:r>
    </w:p>
    <w:p>
      <w:pPr>
        <w:pStyle w:val="ListBullet"/>
        <w:spacing w:after="60" w:line="264" w:lineRule="auto"/>
      </w:pPr>
      <w:r>
        <w:rPr>
          <w:rFonts w:ascii="Arial" w:hAnsi="Arial" w:eastAsia="Arial"/>
          <w:color w:val="000000"/>
          <w:sz w:val="20"/>
        </w:rPr>
        <w:t>Bản người học ẩn reference solution, hidden expected output, fixture và provider error nhạy cảm.</w:t>
      </w:r>
    </w:p>
    <w:p>
      <w:pPr>
        <w:pStyle w:val="ListBullet"/>
        <w:spacing w:after="60" w:line="264" w:lineRule="auto"/>
      </w:pPr>
      <w:r>
        <w:rPr>
          <w:rFonts w:ascii="Arial" w:hAnsi="Arial" w:eastAsia="Arial"/>
          <w:color w:val="000000"/>
          <w:sz w:val="20"/>
        </w:rPr>
        <w:t>Bản quản trị hiển thị nguyên nhân provider đã chuẩn hóa, candidate lineage và toàn bộ validation receipt.</w:t>
      </w:r>
    </w:p>
    <w:p>
      <w:pPr>
        <w:pStyle w:val="ListBullet"/>
        <w:spacing w:after="60" w:line="264" w:lineRule="auto"/>
      </w:pPr>
      <w:r>
        <w:rPr>
          <w:rFonts w:ascii="Arial" w:hAnsi="Arial" w:eastAsia="Arial"/>
          <w:color w:val="000000"/>
          <w:sz w:val="20"/>
        </w:rPr>
        <w:t>Dashboard có tỷ lệ job APPROVED, WAITING_PROVIDER, NEEDS_REVIEW; p50 và p95 latency; reject rate theo validator; success rate theo provider và model.</w:t>
      </w:r>
    </w:p>
    <w:p>
      <w:pPr>
        <w:pStyle w:val="ListBullet"/>
        <w:spacing w:after="60" w:line="264" w:lineRule="auto"/>
      </w:pPr>
      <w:r>
        <w:rPr>
          <w:rFonts w:ascii="Arial" w:hAnsi="Arial" w:eastAsia="Arial"/>
          <w:color w:val="000000"/>
          <w:sz w:val="20"/>
        </w:rPr>
        <w:t>Alert được kích hoạt khi không có provider khỏe, queue lag vượt ngưỡng hoặc một contract error tăng đột biến.</w:t>
      </w:r>
    </w:p>
    <w:p>
      <w:r>
        <w:br w:type="page"/>
      </w:r>
    </w:p>
    <w:p>
      <w:pPr>
        <w:pStyle w:val="Heading1"/>
        <w:keepNext/>
        <w:spacing w:before="240" w:after="100"/>
      </w:pPr>
      <w:r>
        <w:rPr>
          <w:rFonts w:ascii="Arial" w:hAnsi="Arial" w:eastAsia="Arial"/>
          <w:b/>
          <w:color w:val="000000"/>
          <w:sz w:val="32"/>
        </w:rPr>
        <w:t>7 Kế hoạch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1701"/>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Giai đoạn</w:t>
            </w:r>
          </w:p>
        </w:tc>
        <w:tc>
          <w:tcPr>
            <w:tcW w:type="dxa" w:w="1247"/>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Thời lượng</w:t>
            </w:r>
          </w:p>
        </w:tc>
        <w:tc>
          <w:tcPr>
            <w:tcW w:type="dxa" w:w="3742"/>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Kết quả bàn giao</w:t>
            </w:r>
          </w:p>
        </w:tc>
        <w:tc>
          <w:tcPr>
            <w:tcW w:type="dxa" w:w="243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Điều kiện hoàn thành</w:t>
            </w:r>
          </w:p>
        </w:tc>
      </w:tr>
      <w:tr>
        <w:trPr>
          <w:cantSplit/>
        </w:trPr>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0 Chốt contract</w:t>
            </w:r>
          </w:p>
        </w:tc>
        <w:tc>
          <w:tcPr>
            <w:tcW w:type="dxa" w:w="1247"/>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1 ngày</w:t>
            </w:r>
          </w:p>
        </w:tc>
        <w:tc>
          <w:tcPr>
            <w:tcW w:type="dxa" w:w="374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ExerciseSpec V4, error taxonomy, job states</w:t>
            </w:r>
          </w:p>
        </w:tc>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Contract tests đạt cho bốn ngôn ngữ.</w:t>
            </w:r>
          </w:p>
        </w:tc>
      </w:tr>
      <w:tr>
        <w:trPr>
          <w:cantSplit/>
        </w:trPr>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1 Provider reliability</w:t>
            </w:r>
          </w:p>
        </w:tc>
        <w:tc>
          <w:tcPr>
            <w:tcW w:type="dxa" w:w="1247"/>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2 ngày</w:t>
            </w:r>
          </w:p>
        </w:tc>
        <w:tc>
          <w:tcPr>
            <w:tcW w:type="dxa" w:w="374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Adapter, timeout budget, circuit breaker, health score</w:t>
            </w:r>
          </w:p>
        </w:tc>
        <w:tc>
          <w:tcPr>
            <w:tcW w:type="dxa" w:w="243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Fault injection không làm mất job.</w:t>
            </w:r>
          </w:p>
        </w:tc>
      </w:tr>
      <w:tr>
        <w:trPr>
          <w:cantSplit/>
        </w:trPr>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2 Durable orchestration</w:t>
            </w:r>
          </w:p>
        </w:tc>
        <w:tc>
          <w:tcPr>
            <w:tcW w:type="dxa" w:w="1247"/>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2 ngày</w:t>
            </w:r>
          </w:p>
        </w:tc>
        <w:tc>
          <w:tcPr>
            <w:tcW w:type="dxa" w:w="374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Job queue PostgreSQL, lease, checkpoint, resume</w:t>
            </w:r>
          </w:p>
        </w:tc>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Restart giữa stage vẫn tiếp tục đúng một lần.</w:t>
            </w:r>
          </w:p>
        </w:tc>
      </w:tr>
      <w:tr>
        <w:trPr>
          <w:cantSplit/>
        </w:trPr>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3 Contract compiler</w:t>
            </w:r>
          </w:p>
        </w:tc>
        <w:tc>
          <w:tcPr>
            <w:tcW w:type="dxa" w:w="1247"/>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2 ngày</w:t>
            </w:r>
          </w:p>
        </w:tc>
        <w:tc>
          <w:tcPr>
            <w:tcW w:type="dxa" w:w="374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Typed arguments và harness compiler</w:t>
            </w:r>
          </w:p>
        </w:tc>
        <w:tc>
          <w:tcPr>
            <w:tcW w:type="dxa" w:w="243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Không tái hiện lỗi positional arguments và JSON input.</w:t>
            </w:r>
          </w:p>
        </w:tc>
      </w:tr>
      <w:tr>
        <w:trPr>
          <w:cantSplit/>
        </w:trPr>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4 Agent flow</w:t>
            </w:r>
          </w:p>
        </w:tc>
        <w:tc>
          <w:tcPr>
            <w:tcW w:type="dxa" w:w="1247"/>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2 ngày</w:t>
            </w:r>
          </w:p>
        </w:tc>
        <w:tc>
          <w:tcPr>
            <w:tcW w:type="dxa" w:w="374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Structured output, repair instruction, reordered explanation</w:t>
            </w:r>
          </w:p>
        </w:tc>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Candidate lineage và artifact hash nhất quán.</w:t>
            </w:r>
          </w:p>
        </w:tc>
      </w:tr>
      <w:tr>
        <w:trPr>
          <w:cantSplit/>
        </w:trPr>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5 Evaluation</w:t>
            </w:r>
          </w:p>
        </w:tc>
        <w:tc>
          <w:tcPr>
            <w:tcW w:type="dxa" w:w="1247"/>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2 ngày</w:t>
            </w:r>
          </w:p>
        </w:tc>
        <w:tc>
          <w:tcPr>
            <w:tcW w:type="dxa" w:w="374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Eval set, load test, provider chaos test</w:t>
            </w:r>
          </w:p>
        </w:tc>
        <w:tc>
          <w:tcPr>
            <w:tcW w:type="dxa" w:w="243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Đạt acceptance gate và không có bài lỗi được phát hành.</w:t>
            </w:r>
          </w:p>
        </w:tc>
      </w:tr>
      <w:tr>
        <w:trPr>
          <w:cantSplit/>
        </w:trPr>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6 Rollout</w:t>
            </w:r>
          </w:p>
        </w:tc>
        <w:tc>
          <w:tcPr>
            <w:tcW w:type="dxa" w:w="1247"/>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1 ngày</w:t>
            </w:r>
          </w:p>
        </w:tc>
        <w:tc>
          <w:tcPr>
            <w:tcW w:type="dxa" w:w="374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Shadow, canary, dashboard và runbook</w:t>
            </w:r>
          </w:p>
        </w:tc>
        <w:tc>
          <w:tcPr>
            <w:tcW w:type="dxa" w:w="243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Canary ổn định trước khi mở toàn bộ traffic.</w:t>
            </w:r>
          </w:p>
        </w:tc>
      </w:tr>
    </w:tbl>
    <w:p>
      <w:pPr>
        <w:spacing w:after="0"/>
      </w:pPr>
    </w:p>
    <w:p>
      <w:pPr>
        <w:pStyle w:val="Heading1"/>
        <w:keepNext/>
        <w:spacing w:before="240" w:after="100"/>
      </w:pPr>
      <w:r>
        <w:rPr>
          <w:rFonts w:ascii="Arial" w:hAnsi="Arial" w:eastAsia="Arial"/>
          <w:b/>
          <w:color w:val="000000"/>
          <w:sz w:val="32"/>
        </w:rPr>
        <w:t>8 Danh sách công việc nguyên tử</w:t>
      </w:r>
    </w:p>
    <w:p>
      <w:pPr>
        <w:spacing w:after="120" w:line="276" w:lineRule="auto"/>
      </w:pPr>
      <w:r>
        <w:rPr>
          <w:rFonts w:ascii="Arial" w:hAnsi="Arial" w:eastAsia="Arial"/>
          <w:color w:val="000000"/>
          <w:sz w:val="21"/>
        </w:rPr>
        <w:t>Mỗi mục dưới đây được thiết kế để hoàn thành trong tối đa 15 phút và phải kết thúc bằng một micro assertion. Các mục lớn hơn phải được tách tiếp khi bắt đầu thực hiện.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680"/>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ID</w:t>
            </w:r>
          </w:p>
        </w:tc>
        <w:tc>
          <w:tcPr>
            <w:tcW w:type="dxa" w:w="3005"/>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Công việc</w:t>
            </w:r>
          </w:p>
        </w:tc>
        <w:tc>
          <w:tcPr>
            <w:tcW w:type="dxa" w:w="3969"/>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Micro assertion bắt buộc</w:t>
            </w:r>
          </w:p>
        </w:tc>
        <w:tc>
          <w:tcPr>
            <w:tcW w:type="dxa" w:w="1701"/>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Bằng chứng</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C01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enum job state V4</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set(states) contains WAITING_PROVIDER and APPROVED</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Commit nhỏ và contract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C02</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Định nghĩa error taxonomy</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unknown upstream errors map to UNKNOWN_PROVIDER_ERROR</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Unit test mapping</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C03</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Định nghĩa typed arguments schema</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list argument remains one argument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Schema fixture Python</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C04</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call style vào ExerciseSpec</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call_style is single_argument or positional</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Contract snapshot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Ghi HTTP status trong provider receipt</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failed receipt has category and status when available</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Redacted receipt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P02</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Tách connect và response timeout</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timeout values are below stage budget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Configuration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P03</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provider health record</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success updates latency and failure count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Repository unit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P04</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circuit open rule</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three transient failures open circuit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Clock controlled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P05</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half open probe</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one probe is allowed while circuit is half open</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Concurrency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P06</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Chọn provider theo remaining budget</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selected provider p95 is below remaining time</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Scheduler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Tạo bảng adaptive jobs</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insert returns job ID and QUEUED</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Database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J02</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lease owner và expiry</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expired lease can be reclaimed</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Transaction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J03</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checkpoint stage</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restart reads last completed sequence</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Repository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J04</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stage idempotency key</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duplicate key stores one receipt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Unique constraint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J05</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retry schedule</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WAITING_PROVIDER job is not selected before next attempt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Clock controlled query</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J06</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watchdog query</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stale RUNNING job returns to QUEUED</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Lease expiry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H01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Biên dịch Python call plan</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solution list receives one list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Reproduce trace b908 and pass</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H02</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Biên dịch JavaScript call plan</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arguments preserve JSON types</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Node harness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H03</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Biên dịch C++ stdin plan</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main receives only stdin</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 fixture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H04</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Biên dịch SQL fixture plan</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duplicate rows remain observable</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SQLite bag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H05</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signature preflight</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arity mismatch is rejected before Docker</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Python arity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A01</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Bật response schema cho Generator</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provider response validates before return</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Adapter contract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A02</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Sinh field level repair instruction</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error points to test_cases 3 input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Reproduce trace 68d</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A03</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Khóa immutable spec fields khi repair</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repair cannot change language or entrypoint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Mutation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A04</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Chuyển Explanation sau Sandbox</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explanation input references passed artifact hash</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Orchestrator order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A05</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candidate parent ID</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repaired candidate references rejected parent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Evidence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G01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Khóa publication theo artifact hash</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mixed receipts cannot approve</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Negative gate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U01</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API tạo job trả 202</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response has job ID and status URL</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API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U02</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API đọc trạng thái job</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owner can read and other user receives 404</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Authorization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U03</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SSE phát lại từ sequence</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reconnect receives missing events once</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SSE resume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E01</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provider chaos fixture</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job enters WAITING_PROVIDER without artifact</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Integration test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E02</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restart fixture</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job resumes after worker restart</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Integration test</w:t>
            </w:r>
          </w:p>
        </w:tc>
      </w:tr>
      <w:tr>
        <w:trPr>
          <w:cantSplit/>
        </w:trPr>
        <w:tc>
          <w:tcPr>
            <w:tcW w:type="dxa" w:w="680"/>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E03</w:t>
            </w:r>
          </w:p>
        </w:tc>
        <w:tc>
          <w:tcPr>
            <w:tcW w:type="dxa" w:w="300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invalid candidate corpus</w:t>
            </w:r>
          </w:p>
        </w:tc>
        <w:tc>
          <w:tcPr>
            <w:tcW w:type="dxa" w:w="3969"/>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zero invalid candidates are approved</w:t>
            </w:r>
          </w:p>
        </w:tc>
        <w:tc>
          <w:tcPr>
            <w:tcW w:type="dxa" w:w="170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Evaluation report</w:t>
            </w:r>
          </w:p>
        </w:tc>
      </w:tr>
      <w:tr>
        <w:trPr>
          <w:cantSplit/>
        </w:trPr>
        <w:tc>
          <w:tcPr>
            <w:tcW w:type="dxa" w:w="680"/>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5"/>
              </w:rPr>
              <w:t>E04</w:t>
            </w:r>
          </w:p>
        </w:tc>
        <w:tc>
          <w:tcPr>
            <w:tcW w:type="dxa" w:w="300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Thêm load test queue</w:t>
            </w:r>
          </w:p>
        </w:tc>
        <w:tc>
          <w:tcPr>
            <w:tcW w:type="dxa" w:w="3969"/>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assert p95 acceptance latency is below 2 seconds</w:t>
            </w:r>
          </w:p>
        </w:tc>
        <w:tc>
          <w:tcPr>
            <w:tcW w:type="dxa" w:w="170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5"/>
              </w:rPr>
              <w:t>Load report</w:t>
            </w:r>
          </w:p>
        </w:tc>
      </w:tr>
    </w:tbl>
    <w:p>
      <w:pPr>
        <w:spacing w:after="0"/>
      </w:pPr>
    </w:p>
    <w:p>
      <w:pPr>
        <w:pStyle w:val="Heading1"/>
        <w:keepNext/>
        <w:spacing w:before="240" w:after="100"/>
      </w:pPr>
      <w:r>
        <w:rPr>
          <w:rFonts w:ascii="Arial" w:hAnsi="Arial" w:eastAsia="Arial"/>
          <w:b/>
          <w:color w:val="000000"/>
          <w:sz w:val="32"/>
        </w:rPr>
        <w:t>9 Ma trận kiểm thử và nghiệm thu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trPr>
        <w:tc>
          <w:tcPr>
            <w:tcW w:type="dxa" w:w="1531"/>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Nhóm</w:t>
            </w:r>
          </w:p>
        </w:tc>
        <w:tc>
          <w:tcPr>
            <w:tcW w:type="dxa" w:w="4082"/>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Kịch bản bắt buộc</w:t>
            </w:r>
          </w:p>
        </w:tc>
        <w:tc>
          <w:tcPr>
            <w:tcW w:type="dxa" w:w="3628"/>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Kết quả mong đợi</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Contract</w:t>
            </w:r>
          </w:p>
        </w:tc>
        <w:tc>
          <w:tcPr>
            <w:tcW w:type="dxa" w:w="408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List là một argument, nhiều positional arguments, object, null, Unicode và số lớn</w:t>
            </w:r>
          </w:p>
        </w:tc>
        <w:tc>
          <w:tcPr>
            <w:tcW w:type="dxa" w:w="36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Harness gọi đúng signature và so sánh đúng kiểu.</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Schema</w:t>
            </w:r>
          </w:p>
        </w:tc>
        <w:tc>
          <w:tcPr>
            <w:tcW w:type="dxa" w:w="408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Nháy đơn, JSON thiếu field, sai enum, starter giống solution</w:t>
            </w:r>
          </w:p>
        </w:tc>
        <w:tc>
          <w:tcPr>
            <w:tcW w:type="dxa" w:w="36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Validator trả field error; không chạy Docker.</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Provider</w:t>
            </w:r>
          </w:p>
        </w:tc>
        <w:tc>
          <w:tcPr>
            <w:tcW w:type="dxa" w:w="408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429, 401, timeout, disconnect, invalid JSON, model unavailable</w:t>
            </w:r>
          </w:p>
        </w:tc>
        <w:tc>
          <w:tcPr>
            <w:tcW w:type="dxa" w:w="36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Lỗi được phân loại; circuit và retry đúng chính sách.</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Durability</w:t>
            </w:r>
          </w:p>
        </w:tc>
        <w:tc>
          <w:tcPr>
            <w:tcW w:type="dxa" w:w="408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Restart worker ở từng stage và mất SSE</w:t>
            </w:r>
          </w:p>
        </w:tc>
        <w:tc>
          <w:tcPr>
            <w:tcW w:type="dxa" w:w="36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Job tiếp tục từ checkpoint; không lặp receipt hoặc publication.</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Sandbox</w:t>
            </w:r>
          </w:p>
        </w:tc>
        <w:tc>
          <w:tcPr>
            <w:tcW w:type="dxa" w:w="408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Infinite loop, memory pressure, file access, network attempt</w:t>
            </w:r>
          </w:p>
        </w:tc>
        <w:tc>
          <w:tcPr>
            <w:tcW w:type="dxa" w:w="36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Container dừng đúng giới hạn và không rò dữ liệu.</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Security</w:t>
            </w:r>
          </w:p>
        </w:tc>
        <w:tc>
          <w:tcPr>
            <w:tcW w:type="dxa" w:w="408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Client gửi exercise giả, đọc report người khác, sửa hidden test</w:t>
            </w:r>
          </w:p>
        </w:tc>
        <w:tc>
          <w:tcPr>
            <w:tcW w:type="dxa" w:w="36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Backend từ chối và ghi audit event.</w:t>
            </w:r>
          </w:p>
        </w:tc>
      </w:tr>
      <w:tr>
        <w:trPr>
          <w:cantSplit/>
        </w:trPr>
        <w:tc>
          <w:tcPr>
            <w:tcW w:type="dxa" w:w="1531"/>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Quality</w:t>
            </w:r>
          </w:p>
        </w:tc>
        <w:tc>
          <w:tcPr>
            <w:tcW w:type="dxa" w:w="408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Bộ 100 yêu cầu trên bốn ngôn ngữ và nhiều độ khó</w:t>
            </w:r>
          </w:p>
        </w:tc>
        <w:tc>
          <w:tcPr>
            <w:tcW w:type="dxa" w:w="3628"/>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Không artifact sai vượt gate; thống kê reject reason đầy đủ.</w:t>
            </w:r>
          </w:p>
        </w:tc>
      </w:tr>
      <w:tr>
        <w:trPr>
          <w:cantSplit/>
        </w:trPr>
        <w:tc>
          <w:tcPr>
            <w:tcW w:type="dxa" w:w="1531"/>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Availability</w:t>
            </w:r>
          </w:p>
        </w:tc>
        <w:tc>
          <w:tcPr>
            <w:tcW w:type="dxa" w:w="408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Một provider chậm, hai provider lỗi, tất cả provider tạm dừng</w:t>
            </w:r>
          </w:p>
        </w:tc>
        <w:tc>
          <w:tcPr>
            <w:tcW w:type="dxa" w:w="3628"/>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Job chuyển provider hoặc WAITING_PROVIDER; không tạo fallback.</w:t>
            </w:r>
          </w:p>
        </w:tc>
      </w:tr>
    </w:tbl>
    <w:p>
      <w:pPr>
        <w:spacing w:after="0"/>
      </w:pPr>
    </w:p>
    <w:p>
      <w:pPr>
        <w:pStyle w:val="Heading2"/>
        <w:keepNext/>
        <w:spacing w:before="160" w:after="100"/>
      </w:pPr>
      <w:r>
        <w:rPr>
          <w:rFonts w:ascii="Arial" w:hAnsi="Arial" w:eastAsia="Arial"/>
          <w:b/>
          <w:color w:val="000000"/>
          <w:sz w:val="25"/>
        </w:rPr>
        <w:t>9.1 Điều kiện phát hành</w:t>
      </w:r>
    </w:p>
    <w:p>
      <w:pPr>
        <w:pStyle w:val="ListBullet"/>
        <w:spacing w:after="60" w:line="264" w:lineRule="auto"/>
      </w:pPr>
      <w:r>
        <w:rPr>
          <w:rFonts w:ascii="Arial" w:hAnsi="Arial" w:eastAsia="Arial"/>
          <w:color w:val="000000"/>
          <w:sz w:val="20"/>
        </w:rPr>
        <w:t>Không tái hiện lỗi TypeError về số lượng tham số trên corpus contract.</w:t>
      </w:r>
    </w:p>
    <w:p>
      <w:pPr>
        <w:pStyle w:val="ListBullet"/>
        <w:spacing w:after="60" w:line="264" w:lineRule="auto"/>
      </w:pPr>
      <w:r>
        <w:rPr>
          <w:rFonts w:ascii="Arial" w:hAnsi="Arial" w:eastAsia="Arial"/>
          <w:color w:val="000000"/>
          <w:sz w:val="20"/>
        </w:rPr>
        <w:t>Không tái hiện lỗi test case input không phải JSON trên structured output path.</w:t>
      </w:r>
    </w:p>
    <w:p>
      <w:pPr>
        <w:pStyle w:val="ListBullet"/>
        <w:spacing w:after="60" w:line="264" w:lineRule="auto"/>
      </w:pPr>
      <w:r>
        <w:rPr>
          <w:rFonts w:ascii="Arial" w:hAnsi="Arial" w:eastAsia="Arial"/>
          <w:color w:val="000000"/>
          <w:sz w:val="20"/>
        </w:rPr>
        <w:t>Fault injection cho mọi provider không làm mất request hoặc tạo artifact.</w:t>
      </w:r>
    </w:p>
    <w:p>
      <w:pPr>
        <w:pStyle w:val="ListBullet"/>
        <w:spacing w:after="60" w:line="264" w:lineRule="auto"/>
      </w:pPr>
      <w:r>
        <w:rPr>
          <w:rFonts w:ascii="Arial" w:hAnsi="Arial" w:eastAsia="Arial"/>
          <w:color w:val="000000"/>
          <w:sz w:val="20"/>
        </w:rPr>
        <w:t>Restart backend, worker và frontend không làm job chạy trùng hoặc mất tiến độ.</w:t>
      </w:r>
    </w:p>
    <w:p>
      <w:pPr>
        <w:pStyle w:val="ListBullet"/>
        <w:spacing w:after="60" w:line="264" w:lineRule="auto"/>
      </w:pPr>
      <w:r>
        <w:rPr>
          <w:rFonts w:ascii="Arial" w:hAnsi="Arial" w:eastAsia="Arial"/>
          <w:color w:val="000000"/>
          <w:sz w:val="20"/>
        </w:rPr>
        <w:t>Tất cả exercise được phát hành có cùng artifact hash trong validator, critic và gate receipts.</w:t>
      </w:r>
    </w:p>
    <w:p>
      <w:pPr>
        <w:pStyle w:val="ListBullet"/>
        <w:spacing w:after="60" w:line="264" w:lineRule="auto"/>
      </w:pPr>
      <w:r>
        <w:rPr>
          <w:rFonts w:ascii="Arial" w:hAnsi="Arial" w:eastAsia="Arial"/>
          <w:color w:val="000000"/>
          <w:sz w:val="20"/>
        </w:rPr>
        <w:t>Public report không chứa solution, hidden expected output, SQL fixture hoặc credential.</w:t>
      </w:r>
    </w:p>
    <w:p>
      <w:pPr>
        <w:pStyle w:val="ListBullet"/>
        <w:spacing w:after="60" w:line="264" w:lineRule="auto"/>
      </w:pPr>
      <w:r>
        <w:rPr>
          <w:rFonts w:ascii="Arial" w:hAnsi="Arial" w:eastAsia="Arial"/>
          <w:color w:val="000000"/>
          <w:sz w:val="20"/>
        </w:rPr>
        <w:t>Dashboard và file JSON thể hiện được nguyên nhân provider cụ thể thay vì chỉ PROVIDER_CALL_FAILED.</w:t>
      </w:r>
    </w:p>
    <w:p>
      <w:pPr>
        <w:pStyle w:val="Heading1"/>
        <w:keepNext/>
        <w:spacing w:before="240" w:after="100"/>
      </w:pPr>
      <w:r>
        <w:rPr>
          <w:rFonts w:ascii="Arial" w:hAnsi="Arial" w:eastAsia="Arial"/>
          <w:b/>
          <w:color w:val="000000"/>
          <w:sz w:val="32"/>
        </w:rPr>
        <w:t>10 Chiến lược rollout</w:t>
      </w:r>
    </w:p>
    <w:p>
      <w:pPr>
        <w:spacing w:after="60" w:line="264" w:lineRule="auto"/>
        <w:ind w:left="312" w:hanging="312"/>
      </w:pPr>
      <w:r>
        <w:rPr>
          <w:rFonts w:ascii="Arial" w:hAnsi="Arial" w:eastAsia="Arial"/>
          <w:color w:val="000000"/>
          <w:sz w:val="20"/>
        </w:rPr>
        <w:t xml:space="preserve">1.  </w:t>
      </w:r>
      <w:r>
        <w:rPr>
          <w:rFonts w:ascii="Arial" w:hAnsi="Arial" w:eastAsia="Arial"/>
          <w:color w:val="000000"/>
          <w:sz w:val="20"/>
        </w:rPr>
        <w:t>Chạy shadow: V4 xử lý bản sao request nhưng không trả bài cho người dùng; so sánh kết quả với pipeline hiện tại.</w:t>
      </w:r>
    </w:p>
    <w:p>
      <w:pPr>
        <w:spacing w:after="60" w:line="264" w:lineRule="auto"/>
        <w:ind w:left="312" w:hanging="312"/>
      </w:pPr>
      <w:r>
        <w:rPr>
          <w:rFonts w:ascii="Arial" w:hAnsi="Arial" w:eastAsia="Arial"/>
          <w:color w:val="000000"/>
          <w:sz w:val="20"/>
        </w:rPr>
        <w:t xml:space="preserve">2.  </w:t>
      </w:r>
      <w:r>
        <w:rPr>
          <w:rFonts w:ascii="Arial" w:hAnsi="Arial" w:eastAsia="Arial"/>
          <w:color w:val="000000"/>
          <w:sz w:val="20"/>
        </w:rPr>
        <w:t>Mở canary cho tài khoản QA và 5 phần trăm phiên sinh bài. Theo dõi success rate, p95 latency và reject reason.</w:t>
      </w:r>
    </w:p>
    <w:p>
      <w:pPr>
        <w:spacing w:after="60" w:line="264" w:lineRule="auto"/>
        <w:ind w:left="312" w:hanging="312"/>
      </w:pPr>
      <w:r>
        <w:rPr>
          <w:rFonts w:ascii="Arial" w:hAnsi="Arial" w:eastAsia="Arial"/>
          <w:color w:val="000000"/>
          <w:sz w:val="20"/>
        </w:rPr>
        <w:t xml:space="preserve">3.  </w:t>
      </w:r>
      <w:r>
        <w:rPr>
          <w:rFonts w:ascii="Arial" w:hAnsi="Arial" w:eastAsia="Arial"/>
          <w:color w:val="000000"/>
          <w:sz w:val="20"/>
        </w:rPr>
        <w:t>Tăng lần lượt lên 25, 50 và 100 phần trăm khi các acceptance gate giữ ổn định trong mỗi cửa sổ quan sát.</w:t>
      </w:r>
    </w:p>
    <w:p>
      <w:pPr>
        <w:spacing w:after="60" w:line="264" w:lineRule="auto"/>
        <w:ind w:left="312" w:hanging="312"/>
      </w:pPr>
      <w:r>
        <w:rPr>
          <w:rFonts w:ascii="Arial" w:hAnsi="Arial" w:eastAsia="Arial"/>
          <w:color w:val="000000"/>
          <w:sz w:val="20"/>
        </w:rPr>
        <w:t xml:space="preserve">4.  </w:t>
      </w:r>
      <w:r>
        <w:rPr>
          <w:rFonts w:ascii="Arial" w:hAnsi="Arial" w:eastAsia="Arial"/>
          <w:color w:val="000000"/>
          <w:sz w:val="20"/>
        </w:rPr>
        <w:t>Nếu metric vi phạm, dừng nhận job mới vào V4 và để các job đang chạy hoàn tất. Không chuyển sang bài mẫu hoặc pipeline V1.</w:t>
      </w:r>
    </w:p>
    <w:p>
      <w:pPr>
        <w:spacing w:after="60" w:line="264" w:lineRule="auto"/>
        <w:ind w:left="312" w:hanging="312"/>
      </w:pPr>
      <w:r>
        <w:rPr>
          <w:rFonts w:ascii="Arial" w:hAnsi="Arial" w:eastAsia="Arial"/>
          <w:color w:val="000000"/>
          <w:sz w:val="20"/>
        </w:rPr>
        <w:t xml:space="preserve">5.  </w:t>
      </w:r>
      <w:r>
        <w:rPr>
          <w:rFonts w:ascii="Arial" w:hAnsi="Arial" w:eastAsia="Arial"/>
          <w:color w:val="000000"/>
          <w:sz w:val="20"/>
        </w:rPr>
        <w:t>Sau khi V4 ổn định, khóa endpoint cũ, lưu báo cáo migration và giữ dữ liệu evidence theo thời hạn vận hành.</w:t>
      </w:r>
    </w:p>
    <w:p>
      <w:pPr>
        <w:pStyle w:val="Heading1"/>
        <w:keepNext/>
        <w:spacing w:before="240" w:after="100"/>
      </w:pPr>
      <w:r>
        <w:rPr>
          <w:rFonts w:ascii="Arial" w:hAnsi="Arial" w:eastAsia="Arial"/>
          <w:b/>
          <w:color w:val="000000"/>
          <w:sz w:val="32"/>
        </w:rPr>
        <w:t>11 Rủi ro và biện pháp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trPr>
        <w:tc>
          <w:tcPr>
            <w:tcW w:type="dxa" w:w="2835"/>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Rủi ro</w:t>
            </w:r>
          </w:p>
        </w:tc>
        <w:tc>
          <w:tcPr>
            <w:tcW w:type="dxa" w:w="1304"/>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Mức độ</w:t>
            </w:r>
          </w:p>
        </w:tc>
        <w:tc>
          <w:tcPr>
            <w:tcW w:type="dxa" w:w="5102"/>
            <w:shd w:fill="17365D"/>
            <w:vAlign w:val="center"/>
            <w:tcMar>
              <w:top w:w="110" w:type="dxa"/>
              <w:start w:w="120" w:type="dxa"/>
              <w:bottom w:w="110" w:type="dxa"/>
              <w:end w:w="120" w:type="dxa"/>
            </w:tcMar>
          </w:tcPr>
          <w:p>
            <w:pPr>
              <w:spacing w:after="0" w:line="252" w:lineRule="auto"/>
              <w:jc w:val="center"/>
            </w:pPr>
            <w:r/>
            <w:r>
              <w:rPr>
                <w:rFonts w:ascii="Arial" w:hAnsi="Arial" w:eastAsia="Arial"/>
                <w:b/>
                <w:color w:val="FFFFFF"/>
                <w:sz w:val="18"/>
              </w:rPr>
              <w:t>Biện pháp kiểm soát</w:t>
            </w:r>
          </w:p>
        </w:tc>
      </w:tr>
      <w:tr>
        <w:trPr>
          <w:cantSplit/>
        </w:trPr>
        <w:tc>
          <w:tcPr>
            <w:tcW w:type="dxa" w:w="28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Tất cả provider ngừng hoạt động kéo dài</w:t>
            </w:r>
          </w:p>
        </w:tc>
        <w:tc>
          <w:tcPr>
            <w:tcW w:type="dxa" w:w="1304"/>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Cao</w:t>
            </w:r>
          </w:p>
        </w:tc>
        <w:tc>
          <w:tcPr>
            <w:tcW w:type="dxa" w:w="510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WAITING_PROVIDER, health probe, cảnh báo quản trị và SLO loại trừ outage toàn ngành.</w:t>
            </w:r>
          </w:p>
        </w:tc>
      </w:tr>
      <w:tr>
        <w:trPr>
          <w:cantSplit/>
        </w:trPr>
        <w:tc>
          <w:tcPr>
            <w:tcW w:type="dxa" w:w="28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Chi phí tăng do retry và nhiều provider</w:t>
            </w:r>
          </w:p>
        </w:tc>
        <w:tc>
          <w:tcPr>
            <w:tcW w:type="dxa" w:w="1304"/>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Cao</w:t>
            </w:r>
          </w:p>
        </w:tc>
        <w:tc>
          <w:tcPr>
            <w:tcW w:type="dxa" w:w="510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Budget theo job, circuit breaker, cache retrieval và chỉ sinh explanation sau sandbox.</w:t>
            </w:r>
          </w:p>
        </w:tc>
      </w:tr>
      <w:tr>
        <w:trPr>
          <w:cantSplit/>
        </w:trPr>
        <w:tc>
          <w:tcPr>
            <w:tcW w:type="dxa" w:w="28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Job treo hoặc chạy trùng</w:t>
            </w:r>
          </w:p>
        </w:tc>
        <w:tc>
          <w:tcPr>
            <w:tcW w:type="dxa" w:w="1304"/>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Cao</w:t>
            </w:r>
          </w:p>
        </w:tc>
        <w:tc>
          <w:tcPr>
            <w:tcW w:type="dxa" w:w="510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Lease, heartbeat, watchdog và idempotency key ở từng stage.</w:t>
            </w:r>
          </w:p>
        </w:tc>
      </w:tr>
      <w:tr>
        <w:trPr>
          <w:cantSplit/>
        </w:trPr>
        <w:tc>
          <w:tcPr>
            <w:tcW w:type="dxa" w:w="28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Contract thay đổi làm hỏng harness</w:t>
            </w:r>
          </w:p>
        </w:tc>
        <w:tc>
          <w:tcPr>
            <w:tcW w:type="dxa" w:w="1304"/>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Cao</w:t>
            </w:r>
          </w:p>
        </w:tc>
        <w:tc>
          <w:tcPr>
            <w:tcW w:type="dxa" w:w="510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Versioned contract, compatibility tests và canary theo ngôn ngữ.</w:t>
            </w:r>
          </w:p>
        </w:tc>
      </w:tr>
      <w:tr>
        <w:trPr>
          <w:cantSplit/>
        </w:trPr>
        <w:tc>
          <w:tcPr>
            <w:tcW w:type="dxa" w:w="28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Model trả nội dung đúng schema nhưng sai logic</w:t>
            </w:r>
          </w:p>
        </w:tc>
        <w:tc>
          <w:tcPr>
            <w:tcW w:type="dxa" w:w="1304"/>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Trung bình</w:t>
            </w:r>
          </w:p>
        </w:tc>
        <w:tc>
          <w:tcPr>
            <w:tcW w:type="dxa" w:w="510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Reference execution, hidden tests, critic rubric và publication gate.</w:t>
            </w:r>
          </w:p>
        </w:tc>
      </w:tr>
      <w:tr>
        <w:trPr>
          <w:cantSplit/>
        </w:trPr>
        <w:tc>
          <w:tcPr>
            <w:tcW w:type="dxa" w:w="2835"/>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Evidence chứa dữ liệu nhạy cảm</w:t>
            </w:r>
          </w:p>
        </w:tc>
        <w:tc>
          <w:tcPr>
            <w:tcW w:type="dxa" w:w="1304"/>
            <w:shd w:fill="F3F7FA"/>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Trung bình</w:t>
            </w:r>
          </w:p>
        </w:tc>
        <w:tc>
          <w:tcPr>
            <w:tcW w:type="dxa" w:w="5102"/>
            <w:shd w:fill="F3F7FA"/>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Redaction theo vai trò, allowlist field và secret scan trong CI.</w:t>
            </w:r>
          </w:p>
        </w:tc>
      </w:tr>
      <w:tr>
        <w:trPr>
          <w:cantSplit/>
        </w:trPr>
        <w:tc>
          <w:tcPr>
            <w:tcW w:type="dxa" w:w="2835"/>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Queue tăng nhanh khi provider chậm</w:t>
            </w:r>
          </w:p>
        </w:tc>
        <w:tc>
          <w:tcPr>
            <w:tcW w:type="dxa" w:w="1304"/>
            <w:vAlign w:val="center"/>
            <w:tcMar>
              <w:top w:w="110" w:type="dxa"/>
              <w:start w:w="120" w:type="dxa"/>
              <w:bottom w:w="110" w:type="dxa"/>
              <w:end w:w="120" w:type="dxa"/>
            </w:tcMar>
          </w:tcPr>
          <w:p>
            <w:pPr>
              <w:spacing w:after="0" w:line="252" w:lineRule="auto"/>
              <w:jc w:val="center"/>
            </w:pPr>
            <w:r/>
            <w:r>
              <w:rPr>
                <w:rFonts w:ascii="Arial" w:hAnsi="Arial" w:eastAsia="Arial"/>
                <w:b w:val="0"/>
                <w:color w:val="000000"/>
                <w:sz w:val="17"/>
              </w:rPr>
              <w:t>Trung bình</w:t>
            </w:r>
          </w:p>
        </w:tc>
        <w:tc>
          <w:tcPr>
            <w:tcW w:type="dxa" w:w="5102"/>
            <w:vAlign w:val="center"/>
            <w:tcMar>
              <w:top w:w="110" w:type="dxa"/>
              <w:start w:w="120" w:type="dxa"/>
              <w:bottom w:w="110" w:type="dxa"/>
              <w:end w:w="120" w:type="dxa"/>
            </w:tcMar>
          </w:tcPr>
          <w:p>
            <w:pPr>
              <w:spacing w:after="0" w:line="252" w:lineRule="auto"/>
              <w:jc w:val="left"/>
            </w:pPr>
            <w:r/>
            <w:r>
              <w:rPr>
                <w:rFonts w:ascii="Arial" w:hAnsi="Arial" w:eastAsia="Arial"/>
                <w:b w:val="0"/>
                <w:color w:val="000000"/>
                <w:sz w:val="17"/>
              </w:rPr>
              <w:t>Backpressure, concurrency quota, queue lag alert và ưu tiên theo tuổi job.</w:t>
            </w:r>
          </w:p>
        </w:tc>
      </w:tr>
    </w:tbl>
    <w:p>
      <w:pPr>
        <w:spacing w:after="0"/>
      </w:pPr>
    </w:p>
    <w:p>
      <w:pPr>
        <w:pStyle w:val="Heading1"/>
        <w:keepNext/>
        <w:spacing w:before="240" w:after="100"/>
      </w:pPr>
      <w:r>
        <w:rPr>
          <w:rFonts w:ascii="Arial" w:hAnsi="Arial" w:eastAsia="Arial"/>
          <w:b/>
          <w:color w:val="000000"/>
          <w:sz w:val="32"/>
        </w:rPr>
        <w:t>12 Quyết định cần chốt trước khi bắt đầu</w:t>
      </w:r>
    </w:p>
    <w:p>
      <w:pPr>
        <w:pStyle w:val="ListBullet"/>
        <w:spacing w:after="60" w:line="264" w:lineRule="auto"/>
      </w:pPr>
      <w:r>
        <w:rPr>
          <w:rFonts w:ascii="Arial" w:hAnsi="Arial" w:eastAsia="Arial"/>
          <w:color w:val="000000"/>
          <w:sz w:val="20"/>
        </w:rPr>
        <w:t>SLO mục tiêu và thời gian tối đa người dùng chấp nhận chờ bài được duyệt.</w:t>
      </w:r>
    </w:p>
    <w:p>
      <w:pPr>
        <w:pStyle w:val="ListBullet"/>
        <w:spacing w:after="60" w:line="264" w:lineRule="auto"/>
      </w:pPr>
      <w:r>
        <w:rPr>
          <w:rFonts w:ascii="Arial" w:hAnsi="Arial" w:eastAsia="Arial"/>
          <w:color w:val="000000"/>
          <w:sz w:val="20"/>
        </w:rPr>
        <w:t>Ngân sách token và chi phí tối đa cho một job trước khi chuyển NEEDS_REVIEW.</w:t>
      </w:r>
    </w:p>
    <w:p>
      <w:pPr>
        <w:pStyle w:val="ListBullet"/>
        <w:spacing w:after="60" w:line="264" w:lineRule="auto"/>
      </w:pPr>
      <w:r>
        <w:rPr>
          <w:rFonts w:ascii="Arial" w:hAnsi="Arial" w:eastAsia="Arial"/>
          <w:color w:val="000000"/>
          <w:sz w:val="20"/>
        </w:rPr>
        <w:t>Danh sách provider, model và key pool được phép dùng trong production.</w:t>
      </w:r>
    </w:p>
    <w:p>
      <w:pPr>
        <w:pStyle w:val="ListBullet"/>
        <w:spacing w:after="60" w:line="264" w:lineRule="auto"/>
      </w:pPr>
      <w:r>
        <w:rPr>
          <w:rFonts w:ascii="Arial" w:hAnsi="Arial" w:eastAsia="Arial"/>
          <w:color w:val="000000"/>
          <w:sz w:val="20"/>
        </w:rPr>
        <w:t>Thời gian lưu full evidence và quyền truy cập báo cáo quản trị.</w:t>
      </w:r>
    </w:p>
    <w:p>
      <w:pPr>
        <w:pStyle w:val="ListBullet"/>
        <w:spacing w:after="60" w:line="264" w:lineRule="auto"/>
      </w:pPr>
      <w:r>
        <w:rPr>
          <w:rFonts w:ascii="Arial" w:hAnsi="Arial" w:eastAsia="Arial"/>
          <w:color w:val="000000"/>
          <w:sz w:val="20"/>
        </w:rPr>
        <w:t>Ngưỡng rollout canary và metric bắt buộc để tăng traffic.</w:t>
      </w:r>
    </w:p>
    <w:p>
      <w:pPr>
        <w:pStyle w:val="Heading1"/>
        <w:keepNext/>
        <w:spacing w:before="240" w:after="100"/>
      </w:pPr>
      <w:r>
        <w:rPr>
          <w:rFonts w:ascii="Arial" w:hAnsi="Arial" w:eastAsia="Arial"/>
          <w:b/>
          <w:color w:val="000000"/>
          <w:sz w:val="32"/>
        </w:rPr>
        <w:t>13 Định nghĩa hoàn thành</w:t>
      </w:r>
    </w:p>
    <w:p>
      <w:pPr>
        <w:spacing w:after="120" w:line="276" w:lineRule="auto"/>
      </w:pPr>
      <w:r>
        <w:rPr>
          <w:rFonts w:ascii="Arial" w:hAnsi="Arial" w:eastAsia="Arial"/>
          <w:color w:val="000000"/>
          <w:sz w:val="21"/>
        </w:rPr>
        <w:t>Việc phát triển chỉ được coi là hoàn thành khi pipeline trả exercise đã duyệt trong điều kiện có provider khỏe, giữ được job khi provider hoặc tiến trình lỗi, tự tiếp tục sau phục hồi, và chứng minh bằng test cùng trace thật rằng không có artifact lỗi đi qua Publication Gate. Một trạng thái thành công không có đầy đủ receipt được xem là lỗi nghiêm trọng.</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color w:val="646464"/>
        <w:sz w:val="17"/>
      </w:rPr>
      <w:t>Kế hoạch phát triển Pipeline AI sinh bài tập</w:t>
    </w:r>
  </w:p>
  <w:p>
    <w:pPr>
      <w:jc w:val="right"/>
    </w:pPr>
    <w:r>
      <w:rPr>
        <w:rFonts w:ascii="Arial" w:hAnsi="Arial" w:eastAsia="Arial"/>
        <w:color w:val="646464"/>
        <w:sz w:val="17"/>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lại Pipeline AI sinh bài tập</dc:title>
  <dc:subject>Kế hoạch kỹ thuật bảo đảm kết quả thật không dùng bài dự phòng</dc:subject>
  <dc:creator>LearnPython</dc:creator>
  <cp:keywords>AI pipeline, exercise generation, agents, provider reliability, no fallback</cp:keywords>
  <dc:description>generated by python-docx</dc:description>
  <cp:lastModifiedBy/>
  <cp:revision>1</cp:revision>
  <dcterms:created xsi:type="dcterms:W3CDTF">2013-12-23T23:15:00Z</dcterms:created>
  <dcterms:modified xsi:type="dcterms:W3CDTF">2013-12-23T23:15:00Z</dcterms:modified>
  <cp:category/>
</cp:coreProperties>
</file>