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BÁO CÁO REVIEW &amp; REFACTOR</w:t>
        <w:br/>
        <w:t>CẤU TRÚC DỰ ÁN LEARNPYTHON</w:t>
      </w:r>
    </w:p>
    <w:p>
      <w:pPr>
        <w:jc w:val="center"/>
      </w:pPr>
      <w:r>
        <w:rPr>
          <w:i/>
          <w:sz w:val="24"/>
        </w:rPr>
        <w:t>Đánh giá cấu trúc hiện tại và đề xuất kiến trúc có khả năng mở rộng</w:t>
      </w:r>
    </w:p>
    <w:p>
      <w:pPr>
        <w:jc w:val="center"/>
      </w:pPr>
      <w:r>
        <w:rPr>
          <w:sz w:val="20"/>
        </w:rPr>
        <w:br/>
        <w:t>Căn cứ: PROJECT_STRUCTURE.md</w:t>
        <w:br/>
        <w:t>Cập nhật cấu trúc nguồn: 10/09/2026</w:t>
      </w:r>
    </w:p>
    <w:p>
      <w:r>
        <w:br w:type="page"/>
      </w:r>
    </w:p>
    <w:p>
      <w:pPr>
        <w:pStyle w:val="Heading1"/>
      </w:pPr>
      <w:r>
        <w:t>1. Tổng quan đánh giá</w:t>
      </w:r>
    </w:p>
    <w:p>
      <w:r>
        <w:t>Cấu trúc hiện tại của LearnPython đã có nền tảng kiến trúc tốt: Frontend React SPA, Backend Node.js/Express API Gateway, AI Service Python/FastAPI và PostgreSQL được tách thành các lớp tương đối rõ ràng. Hệ thống cũng đã có các thành phần AI như Multi-Agent, Knowledge Tracing, Knowledge Graph và cơ chế quản lý AI Key Pool.</w:t>
      </w:r>
    </w:p>
    <w:p>
      <w:r>
        <w:t>Tuy nhiên, cấu trúc code bên trong Backend, Frontend và AI Service đang có xu hướng tổ chức theo loại file (controllers, services, routes, components, pages, core...). Khi số lượng tính năng tiếp tục tăng, việc tìm kiếm, bảo trì và mở rộng một tính năng sẽ khó hơn.</w:t>
      </w:r>
    </w:p>
    <w:p>
      <w:r>
        <w:t>Kết luận: Không nên viết lại dự án từ đầu. Nên refactor từng bước, ưu tiên Backend → Frontend → AI Service → hạ tầng/test/docs.</w:t>
      </w:r>
    </w:p>
    <w:p>
      <w:pPr>
        <w:pStyle w:val="Heading1"/>
      </w:pPr>
      <w:r>
        <w:t>2. Chấm điểm nhanh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Khu vực</w:t>
            </w:r>
          </w:p>
        </w:tc>
        <w:tc>
          <w:tcPr>
            <w:tcW w:type="dxa" w:w="4968"/>
            <w:vAlign w:val="center"/>
            <w:shd w:fill="D9EAF7"/>
          </w:tcPr>
          <w:p>
            <w:r/>
            <w:r>
              <w:rPr>
                <w:rFonts w:ascii="Aptos" w:hAnsi="Aptos"/>
                <w:b/>
                <w:sz w:val="19"/>
              </w:rPr>
              <w:t>Đánh giá</w:t>
            </w:r>
          </w:p>
        </w:tc>
      </w:tr>
      <w:tr>
        <w:tc>
          <w:tcPr>
            <w:tcW w:type="dxa" w:w="4968"/>
            <w:vAlign w:val="center"/>
          </w:tcPr>
          <w:p>
            <w:r/>
            <w:r>
              <w:rPr>
                <w:rFonts w:ascii="Aptos" w:hAnsi="Aptos"/>
                <w:b w:val="0"/>
                <w:sz w:val="19"/>
              </w:rPr>
              <w:t>Kiến trúc tổng thể</w:t>
            </w:r>
          </w:p>
        </w:tc>
        <w:tc>
          <w:tcPr>
            <w:tcW w:type="dxa" w:w="4968"/>
            <w:vAlign w:val="center"/>
          </w:tcPr>
          <w:p>
            <w:r/>
            <w:r>
              <w:rPr>
                <w:rFonts w:ascii="Aptos" w:hAnsi="Aptos"/>
                <w:b w:val="0"/>
                <w:sz w:val="19"/>
              </w:rPr>
              <w:t>5/5</w:t>
            </w:r>
          </w:p>
        </w:tc>
      </w:tr>
      <w:tr>
        <w:tc>
          <w:tcPr>
            <w:tcW w:type="dxa" w:w="4968"/>
            <w:vAlign w:val="center"/>
          </w:tcPr>
          <w:p>
            <w:r/>
            <w:r>
              <w:rPr>
                <w:rFonts w:ascii="Aptos" w:hAnsi="Aptos"/>
                <w:b w:val="0"/>
                <w:sz w:val="19"/>
              </w:rPr>
              <w:t>Tách Frontend / Backend / AI</w:t>
            </w:r>
          </w:p>
        </w:tc>
        <w:tc>
          <w:tcPr>
            <w:tcW w:type="dxa" w:w="4968"/>
            <w:vAlign w:val="center"/>
          </w:tcPr>
          <w:p>
            <w:r/>
            <w:r>
              <w:rPr>
                <w:rFonts w:ascii="Aptos" w:hAnsi="Aptos"/>
                <w:b w:val="0"/>
                <w:sz w:val="19"/>
              </w:rPr>
              <w:t>5/5</w:t>
            </w:r>
          </w:p>
        </w:tc>
      </w:tr>
      <w:tr>
        <w:tc>
          <w:tcPr>
            <w:tcW w:type="dxa" w:w="4968"/>
            <w:vAlign w:val="center"/>
          </w:tcPr>
          <w:p>
            <w:r/>
            <w:r>
              <w:rPr>
                <w:rFonts w:ascii="Aptos" w:hAnsi="Aptos"/>
                <w:b w:val="0"/>
                <w:sz w:val="19"/>
              </w:rPr>
              <w:t>Backend</w:t>
            </w:r>
          </w:p>
        </w:tc>
        <w:tc>
          <w:tcPr>
            <w:tcW w:type="dxa" w:w="4968"/>
            <w:vAlign w:val="center"/>
          </w:tcPr>
          <w:p>
            <w:r/>
            <w:r>
              <w:rPr>
                <w:rFonts w:ascii="Aptos" w:hAnsi="Aptos"/>
                <w:b w:val="0"/>
                <w:sz w:val="19"/>
              </w:rPr>
              <w:t>3.5/5</w:t>
            </w:r>
          </w:p>
        </w:tc>
      </w:tr>
      <w:tr>
        <w:tc>
          <w:tcPr>
            <w:tcW w:type="dxa" w:w="4968"/>
            <w:vAlign w:val="center"/>
          </w:tcPr>
          <w:p>
            <w:r/>
            <w:r>
              <w:rPr>
                <w:rFonts w:ascii="Aptos" w:hAnsi="Aptos"/>
                <w:b w:val="0"/>
                <w:sz w:val="19"/>
              </w:rPr>
              <w:t>Frontend</w:t>
            </w:r>
          </w:p>
        </w:tc>
        <w:tc>
          <w:tcPr>
            <w:tcW w:type="dxa" w:w="4968"/>
            <w:vAlign w:val="center"/>
          </w:tcPr>
          <w:p>
            <w:r/>
            <w:r>
              <w:rPr>
                <w:rFonts w:ascii="Aptos" w:hAnsi="Aptos"/>
                <w:b w:val="0"/>
                <w:sz w:val="19"/>
              </w:rPr>
              <w:t>3.5/5</w:t>
            </w:r>
          </w:p>
        </w:tc>
      </w:tr>
      <w:tr>
        <w:tc>
          <w:tcPr>
            <w:tcW w:type="dxa" w:w="4968"/>
            <w:vAlign w:val="center"/>
          </w:tcPr>
          <w:p>
            <w:r/>
            <w:r>
              <w:rPr>
                <w:rFonts w:ascii="Aptos" w:hAnsi="Aptos"/>
                <w:b w:val="0"/>
                <w:sz w:val="19"/>
              </w:rPr>
              <w:t>AI Service</w:t>
            </w:r>
          </w:p>
        </w:tc>
        <w:tc>
          <w:tcPr>
            <w:tcW w:type="dxa" w:w="4968"/>
            <w:vAlign w:val="center"/>
          </w:tcPr>
          <w:p>
            <w:r/>
            <w:r>
              <w:rPr>
                <w:rFonts w:ascii="Aptos" w:hAnsi="Aptos"/>
                <w:b w:val="0"/>
                <w:sz w:val="19"/>
              </w:rPr>
              <w:t>3.5/5</w:t>
            </w:r>
          </w:p>
        </w:tc>
      </w:tr>
      <w:tr>
        <w:tc>
          <w:tcPr>
            <w:tcW w:type="dxa" w:w="4968"/>
            <w:vAlign w:val="center"/>
          </w:tcPr>
          <w:p>
            <w:r/>
            <w:r>
              <w:rPr>
                <w:rFonts w:ascii="Aptos" w:hAnsi="Aptos"/>
                <w:b w:val="0"/>
                <w:sz w:val="19"/>
              </w:rPr>
              <w:t>Khả năng mở rộng</w:t>
            </w:r>
          </w:p>
        </w:tc>
        <w:tc>
          <w:tcPr>
            <w:tcW w:type="dxa" w:w="4968"/>
            <w:vAlign w:val="center"/>
          </w:tcPr>
          <w:p>
            <w:r/>
            <w:r>
              <w:rPr>
                <w:rFonts w:ascii="Aptos" w:hAnsi="Aptos"/>
                <w:b w:val="0"/>
                <w:sz w:val="19"/>
              </w:rPr>
              <w:t>3.5/5</w:t>
            </w:r>
          </w:p>
        </w:tc>
      </w:tr>
      <w:tr>
        <w:tc>
          <w:tcPr>
            <w:tcW w:type="dxa" w:w="4968"/>
            <w:vAlign w:val="center"/>
          </w:tcPr>
          <w:p>
            <w:r/>
            <w:r>
              <w:rPr>
                <w:rFonts w:ascii="Aptos" w:hAnsi="Aptos"/>
                <w:b w:val="0"/>
                <w:sz w:val="19"/>
              </w:rPr>
              <w:t>Dễ maintain lâu dài</w:t>
            </w:r>
          </w:p>
        </w:tc>
        <w:tc>
          <w:tcPr>
            <w:tcW w:type="dxa" w:w="4968"/>
            <w:vAlign w:val="center"/>
          </w:tcPr>
          <w:p>
            <w:r/>
            <w:r>
              <w:rPr>
                <w:rFonts w:ascii="Aptos" w:hAnsi="Aptos"/>
                <w:b w:val="0"/>
                <w:sz w:val="19"/>
              </w:rPr>
              <w:t>3/5</w:t>
            </w:r>
          </w:p>
        </w:tc>
      </w:tr>
      <w:tr>
        <w:tc>
          <w:tcPr>
            <w:tcW w:type="dxa" w:w="4968"/>
            <w:vAlign w:val="center"/>
          </w:tcPr>
          <w:p>
            <w:r/>
            <w:r>
              <w:rPr>
                <w:rFonts w:ascii="Aptos" w:hAnsi="Aptos"/>
                <w:b w:val="0"/>
                <w:sz w:val="19"/>
              </w:rPr>
              <w:t>Tổng thể</w:t>
            </w:r>
          </w:p>
        </w:tc>
        <w:tc>
          <w:tcPr>
            <w:tcW w:type="dxa" w:w="4968"/>
            <w:vAlign w:val="center"/>
          </w:tcPr>
          <w:p>
            <w:r/>
            <w:r>
              <w:rPr>
                <w:rFonts w:ascii="Aptos" w:hAnsi="Aptos"/>
                <w:b w:val="0"/>
                <w:sz w:val="19"/>
              </w:rPr>
              <w:t>8/10</w:t>
            </w:r>
          </w:p>
        </w:tc>
      </w:tr>
    </w:tbl>
    <w:p>
      <w:pPr>
        <w:pStyle w:val="Heading1"/>
      </w:pPr>
      <w:r>
        <w:t>3. Những điểm mạnh của cấu trúc hiện tại</w:t>
      </w:r>
    </w:p>
    <w:p>
      <w:pPr>
        <w:pStyle w:val="ListBullet"/>
      </w:pPr>
      <w:r>
        <w:t>Phân tách rõ Frontend, Backend và AI Service.</w:t>
      </w:r>
    </w:p>
    <w:p>
      <w:pPr>
        <w:pStyle w:val="ListBullet"/>
      </w:pPr>
      <w:r>
        <w:t>Backend đóng vai trò API Gateway, xác thực, phân quyền, dữ liệu và sandbox.</w:t>
      </w:r>
    </w:p>
    <w:p>
      <w:pPr>
        <w:pStyle w:val="ListBullet"/>
      </w:pPr>
      <w:r>
        <w:t>AI Service được tách thành microservice riêng, phù hợp với việc phát triển AI độc lập.</w:t>
      </w:r>
    </w:p>
    <w:p>
      <w:pPr>
        <w:pStyle w:val="ListBullet"/>
      </w:pPr>
      <w:r>
        <w:t>Có Docker và docker-compose để phục vụ triển khai.</w:t>
      </w:r>
    </w:p>
    <w:p>
      <w:pPr>
        <w:pStyle w:val="ListBullet"/>
      </w:pPr>
      <w:r>
        <w:t>Có thư mục docs riêng cho kiến trúc, giáo trình, kế hoạch và nghiên cứu.</w:t>
      </w:r>
    </w:p>
    <w:p>
      <w:pPr>
        <w:pStyle w:val="ListBullet"/>
      </w:pPr>
      <w:r>
        <w:t>Các workflow quan trọng đã được mô tả trong tài liệu cấu trúc dự án.</w:t>
      </w:r>
    </w:p>
    <w:p>
      <w:pPr>
        <w:pStyle w:val="Heading1"/>
      </w:pPr>
      <w:r>
        <w:t>4. Vấn đề chính cần refactor</w:t>
      </w:r>
    </w:p>
    <w:p>
      <w:pPr>
        <w:pStyle w:val="Heading2"/>
      </w:pPr>
      <w:r>
        <w:t>4.1. Backend đang tổ chức theo loại file</w:t>
      </w:r>
    </w:p>
    <w:p>
      <w:r>
        <w:t>Backend hiện có controllers/, services/, routes/, middlewares/, types/ và prisma/. Cách này phù hợp với dự án nhỏ hoặc vừa, nhưng khi số lượng module tăng sẽ dẫn đến nhiều file ở cùng một thư mục và khiến một feature bị phân tán.</w:t>
      </w:r>
    </w:p>
    <w:p>
      <w:pPr>
        <w:spacing w:before="60" w:after="120"/>
        <w:ind w:left="360" w:right="360"/>
      </w:pPr>
      <w:r>
        <w:rPr>
          <w:rFonts w:ascii="Consolas" w:hAnsi="Consolas"/>
          <w:sz w:val="18"/>
        </w:rPr>
        <w:t>src/</w:t>
        <w:br/>
        <w:t>├── controllers/</w:t>
        <w:br/>
        <w:t>├── services/</w:t>
        <w:br/>
        <w:t>├── routes/</w:t>
        <w:br/>
        <w:t>└── types/</w:t>
      </w:r>
    </w:p>
    <w:p>
      <w:r>
        <w:t>Ví dụ: để sửa tính năng Course, developer có thể phải tìm courseController, courseService và courseRoutes ở các thư mục khác nhau.</w:t>
      </w:r>
    </w:p>
    <w:p>
      <w:pPr>
        <w:pStyle w:val="Heading2"/>
      </w:pPr>
      <w:r>
        <w:t>4.2. Frontend đang phân tách pages và components theo kiểu toàn cục</w:t>
      </w:r>
    </w:p>
    <w:p>
      <w:r>
        <w:t>Frontend hiện có components/, pages/, services/, hooks/, utils/ và data/. Khi các feature như Course, Lesson, Practice, Adaptive Learning, AI Tutor và Admin phát triển mạnh, cấu trúc này dễ tạo ra các thư mục lớn và khó xác định phạm vi của từng tính năng.</w:t>
      </w:r>
    </w:p>
    <w:p>
      <w:pPr>
        <w:pStyle w:val="Heading2"/>
      </w:pPr>
      <w:r>
        <w:t>4.3. AI Service có nhiều trách nhiệm trong core/</w:t>
      </w:r>
    </w:p>
    <w:p>
      <w:r>
        <w:t>core/ hiện đồng thời chứa Agent Orchestrator, Key Pool, OmniRoute, Path Generator và các mô hình BKT/DKT/PALNet. Đây là các nhóm trách nhiệm khác nhau và nên được tách thành các package/domain rõ ràng.</w:t>
      </w:r>
    </w:p>
    <w:p>
      <w:pPr>
        <w:pStyle w:val="Heading2"/>
      </w:pPr>
      <w:r>
        <w:t>4.4. Prisma và scripts đang bị trộn</w:t>
      </w:r>
    </w:p>
    <w:p>
      <w:r>
        <w:t>Trong backend/src/prisma hiện có schema, seed data, script restore test cases và script test API. Nên giữ Prisma schema/migrations ở root prisma/, còn các script seed/test nên chuyển sang scripts/ hoặc tests/.</w:t>
      </w:r>
    </w:p>
    <w:p>
      <w:pPr>
        <w:pStyle w:val="Heading2"/>
      </w:pPr>
      <w:r>
        <w:t>4.5. Sandbox là infrastructure</w:t>
      </w:r>
    </w:p>
    <w:p>
      <w:r>
        <w:t>sandboxService và SQL runner là thành phần hạ tầng phục vụ thực thi code, không nên nằm chung với các business service như authentication.</w:t>
      </w:r>
    </w:p>
    <w:p>
      <w:pPr>
        <w:pStyle w:val="Heading1"/>
      </w:pPr>
      <w:r>
        <w:t>5. Đề xuất Backend v2 – Feature-Based Architecture</w:t>
      </w:r>
    </w:p>
    <w:p>
      <w:r>
        <w:t>Đề xuất quan trọng nhất là chuyển Backend từ layer-based sang feature/module-based. Mỗi domain chính sẽ tự chứa controller, service, repository, routes, schema và types liên quan.</w:t>
      </w:r>
    </w:p>
    <w:p>
      <w:pPr>
        <w:spacing w:before="60" w:after="120"/>
        <w:ind w:left="360" w:right="360"/>
      </w:pPr>
      <w:r>
        <w:rPr>
          <w:rFonts w:ascii="Consolas" w:hAnsi="Consolas"/>
          <w:sz w:val="18"/>
        </w:rPr>
        <w:t>backend/</w:t>
        <w:br/>
        <w:t>├── prisma/</w:t>
        <w:br/>
        <w:t>│   ├── schema.prisma</w:t>
        <w:br/>
        <w:t>│   ├── migrations/</w:t>
        <w:br/>
        <w:t>│   └── seed/</w:t>
        <w:br/>
        <w:t>│</w:t>
        <w:br/>
        <w:t>├── src/</w:t>
        <w:br/>
        <w:t>│   ├── modules/</w:t>
        <w:br/>
        <w:t>│   │   ├── auth/</w:t>
        <w:br/>
        <w:t>│   │   ├── users/</w:t>
        <w:br/>
        <w:t>│   │   ├── courses/</w:t>
        <w:br/>
        <w:t>│   │   ├── lessons/</w:t>
        <w:br/>
        <w:t>│   │   ├── exercises/</w:t>
        <w:br/>
        <w:t>│   │   ├── submissions/</w:t>
        <w:br/>
        <w:t>│   │   ├── practice/</w:t>
        <w:br/>
        <w:t>│   │   ├── learning-path/</w:t>
        <w:br/>
        <w:t>│   │   ├── recommendations/</w:t>
        <w:br/>
        <w:t>│   │   ├── ai-keys/</w:t>
        <w:br/>
        <w:t>│   │   └── admin/</w:t>
        <w:br/>
        <w:t>│   │</w:t>
        <w:br/>
        <w:t>│   ├── infrastructure/</w:t>
        <w:br/>
        <w:t>│   │   ├── database/</w:t>
        <w:br/>
        <w:t>│   │   ├── ai/</w:t>
        <w:br/>
        <w:t>│   │   ├── sandbox/</w:t>
        <w:br/>
        <w:t>│   │   ├── email/</w:t>
        <w:br/>
        <w:t>│   │   └── queue/</w:t>
        <w:br/>
        <w:t>│   │</w:t>
        <w:br/>
        <w:t>│   ├── shared/</w:t>
        <w:br/>
        <w:t>│   │   ├── errors/</w:t>
        <w:br/>
        <w:t>│   │   ├── middleware/</w:t>
        <w:br/>
        <w:t>│   │   ├── utils/</w:t>
        <w:br/>
        <w:t>│   │   ├── constants/</w:t>
        <w:br/>
        <w:t>│   │   └── types/</w:t>
        <w:br/>
        <w:t>│   │</w:t>
        <w:br/>
        <w:t>│   ├── config/</w:t>
        <w:br/>
        <w:t>│   ├── app.ts</w:t>
        <w:br/>
        <w:t>│   └── server.ts</w:t>
        <w:br/>
        <w:t>│</w:t>
        <w:br/>
        <w:t>├── tests/</w:t>
        <w:br/>
        <w:t>├── scripts/</w:t>
        <w:br/>
        <w:t>├── Dockerfile</w:t>
        <w:br/>
        <w:t>├── package.json</w:t>
        <w:br/>
        <w:t>└── tsconfig.json</w:t>
      </w:r>
    </w:p>
    <w:p>
      <w:pPr>
        <w:pStyle w:val="Heading2"/>
      </w:pPr>
      <w:r>
        <w:t>5.1. Ví dụ module Course</w:t>
      </w:r>
    </w:p>
    <w:p>
      <w:pPr>
        <w:spacing w:before="60" w:after="120"/>
        <w:ind w:left="360" w:right="360"/>
      </w:pPr>
      <w:r>
        <w:rPr>
          <w:rFonts w:ascii="Consolas" w:hAnsi="Consolas"/>
          <w:sz w:val="18"/>
        </w:rPr>
        <w:t>modules/</w:t>
        <w:br/>
        <w:t>└── courses/</w:t>
        <w:br/>
        <w:t xml:space="preserve">    ├── course.controller.ts</w:t>
        <w:br/>
        <w:t xml:space="preserve">    ├── course.service.ts</w:t>
        <w:br/>
        <w:t xml:space="preserve">    ├── course.repository.ts</w:t>
        <w:br/>
        <w:t xml:space="preserve">    ├── course.routes.ts</w:t>
        <w:br/>
        <w:t xml:space="preserve">    ├── course.schema.ts</w:t>
        <w:br/>
        <w:t xml:space="preserve">    └── course.types.ts</w:t>
      </w:r>
    </w:p>
    <w:p>
      <w:r>
        <w:t>Lợi ích: khi cần sửa Course, phần lớn code liên quan nằm trong một khu vực duy nhất; dễ maintain, test và mở rộng.</w:t>
      </w:r>
    </w:p>
    <w:p>
      <w:pPr>
        <w:pStyle w:val="Heading1"/>
      </w:pPr>
      <w:r>
        <w:t>6. Đề xuất Frontend v2 – Feature-Based Architecture</w:t>
      </w:r>
    </w:p>
    <w:p>
      <w:pPr>
        <w:spacing w:before="60" w:after="120"/>
        <w:ind w:left="360" w:right="360"/>
      </w:pPr>
      <w:r>
        <w:rPr>
          <w:rFonts w:ascii="Consolas" w:hAnsi="Consolas"/>
          <w:sz w:val="18"/>
        </w:rPr>
        <w:t>frontend/src/</w:t>
        <w:br/>
        <w:t>├── app/</w:t>
        <w:br/>
        <w:t>├── features/</w:t>
        <w:br/>
        <w:t>│   ├── auth/</w:t>
        <w:br/>
        <w:t>│   ├── course/</w:t>
        <w:br/>
        <w:t>│   ├── lesson/</w:t>
        <w:br/>
        <w:t>│   ├── practice/</w:t>
        <w:br/>
        <w:t>│   ├── adaptive-learning/</w:t>
        <w:br/>
        <w:t>│   ├── ai-tutor/</w:t>
        <w:br/>
        <w:t>│   └── admin/</w:t>
        <w:br/>
        <w:t>│</w:t>
        <w:br/>
        <w:t>├── components/</w:t>
        <w:br/>
        <w:t>├── services/</w:t>
        <w:br/>
        <w:t>├── hooks/</w:t>
        <w:br/>
        <w:t>├── lib/</w:t>
        <w:br/>
        <w:t>├── types/</w:t>
        <w:br/>
        <w:t>└── assets/</w:t>
      </w:r>
    </w:p>
    <w:p>
      <w:r>
        <w:t>Mỗi feature có thể chứa components, pages, hooks, api và types của riêng mình. Các component thật sự dùng chung toàn hệ thống mới đưa vào components/.</w:t>
      </w:r>
    </w:p>
    <w:p>
      <w:pPr>
        <w:pStyle w:val="Heading2"/>
      </w:pPr>
      <w:r>
        <w:t>6.1. Admin nên gom thành một feature</w:t>
      </w:r>
    </w:p>
    <w:p>
      <w:pPr>
        <w:spacing w:before="60" w:after="120"/>
        <w:ind w:left="360" w:right="360"/>
      </w:pPr>
      <w:r>
        <w:rPr>
          <w:rFonts w:ascii="Consolas" w:hAnsi="Consolas"/>
          <w:sz w:val="18"/>
        </w:rPr>
        <w:t>features/</w:t>
        <w:br/>
        <w:t>└── admin/</w:t>
        <w:br/>
        <w:t xml:space="preserve">    ├── pages/</w:t>
        <w:br/>
        <w:t xml:space="preserve">    ├── components/</w:t>
        <w:br/>
        <w:t xml:space="preserve">    ├── lesson-studio/</w:t>
        <w:br/>
        <w:t xml:space="preserve">    │   ├── LessonStudioEditor.tsx</w:t>
        <w:br/>
        <w:t xml:space="preserve">    │   ├── TipTapLessonEditor.tsx</w:t>
        <w:br/>
        <w:t xml:space="preserve">    │   ├── CodeEditor.tsx</w:t>
        <w:br/>
        <w:t xml:space="preserve">    │   ├── paletteConfig.ts</w:t>
        <w:br/>
        <w:t xml:space="preserve">    │   └── types.ts</w:t>
        <w:br/>
        <w:t xml:space="preserve">    ├── api.ts</w:t>
        <w:br/>
        <w:t xml:space="preserve">    └── types.ts</w:t>
      </w:r>
    </w:p>
    <w:p>
      <w:r>
        <w:t>Điều này tránh việc logic Admin bị chia giữa components/admin và pages/admin.</w:t>
      </w:r>
    </w:p>
    <w:p>
      <w:pPr>
        <w:pStyle w:val="Heading1"/>
      </w:pPr>
      <w:r>
        <w:t>7. Đề xuất AI Service v2</w:t>
      </w:r>
    </w:p>
    <w:p>
      <w:pPr>
        <w:spacing w:before="60" w:after="120"/>
        <w:ind w:left="360" w:right="360"/>
      </w:pPr>
      <w:r>
        <w:rPr>
          <w:rFonts w:ascii="Consolas" w:hAnsi="Consolas"/>
          <w:sz w:val="18"/>
        </w:rPr>
        <w:t>ai-service/</w:t>
        <w:br/>
        <w:t>├── app/</w:t>
        <w:br/>
        <w:t>│   ├── api/</w:t>
        <w:br/>
        <w:t>│   │   ├── routes/</w:t>
        <w:br/>
        <w:t>│   │   └── schemas/</w:t>
        <w:br/>
        <w:t>│   │</w:t>
        <w:br/>
        <w:t>│   ├── agents/</w:t>
        <w:br/>
        <w:t>│   │   ├── router/</w:t>
        <w:br/>
        <w:t>│   │   ├── retriever/</w:t>
        <w:br/>
        <w:t>│   │   ├── generator/</w:t>
        <w:br/>
        <w:t>│   │   └── critic/</w:t>
        <w:br/>
        <w:t>│   │</w:t>
        <w:br/>
        <w:t>│   ├── adaptive/</w:t>
        <w:br/>
        <w:t>│   │   ├── path_generator.py</w:t>
        <w:br/>
        <w:t>│   │   ├── zpd.py</w:t>
        <w:br/>
        <w:t>│   │   └── recommendation.py</w:t>
        <w:br/>
        <w:t>│   │</w:t>
        <w:br/>
        <w:t>│   ├── knowledge_tracing/</w:t>
        <w:br/>
        <w:t>│   │   ├── bkt.py</w:t>
        <w:br/>
        <w:t>│   │   ├── dkt.py</w:t>
        <w:br/>
        <w:t>│   │   └── palnet.py</w:t>
        <w:br/>
        <w:t>│   │</w:t>
        <w:br/>
        <w:t>│   ├── llm/</w:t>
        <w:br/>
        <w:t>│   │   ├── key_pool.py</w:t>
        <w:br/>
        <w:t>│   │   ├── gemini.py</w:t>
        <w:br/>
        <w:t>│   │   ├── openrouter.py</w:t>
        <w:br/>
        <w:t>│   │   └── omni_route.py</w:t>
        <w:br/>
        <w:t>│   │</w:t>
        <w:br/>
        <w:t>│   ├── retrieval/</w:t>
        <w:br/>
        <w:t>│   │   ├── skill_graph.py</w:t>
        <w:br/>
        <w:t>│   │   └── retriever.py</w:t>
        <w:br/>
        <w:t>│   │</w:t>
        <w:br/>
        <w:t>│   └── config/</w:t>
        <w:br/>
        <w:t>│       └── settings.py</w:t>
        <w:br/>
        <w:t>│</w:t>
        <w:br/>
        <w:t>├── data/</w:t>
        <w:br/>
        <w:t>├── models/</w:t>
        <w:br/>
        <w:t>├── scripts/</w:t>
        <w:br/>
        <w:t>│   ├── training/</w:t>
        <w:br/>
        <w:t>│   ├── data_generation/</w:t>
        <w:br/>
        <w:t>│   └── testing/</w:t>
        <w:br/>
        <w:t>├── tests/</w:t>
        <w:br/>
        <w:t>├── main.py</w:t>
        <w:br/>
        <w:t>├── requirements.txt</w:t>
        <w:br/>
        <w:t>└── Dockerfile</w:t>
      </w:r>
    </w:p>
    <w:p>
      <w:r>
        <w:t>Cách phân nhóm đề xuất:</w:t>
      </w:r>
    </w:p>
    <w:p>
      <w:pPr>
        <w:pStyle w:val="ListBullet"/>
      </w:pPr>
      <w:r>
        <w:t>agents/ → Router, Retriever, Generator, Critic và orchestration.</w:t>
      </w:r>
    </w:p>
    <w:p>
      <w:pPr>
        <w:pStyle w:val="ListBullet"/>
      </w:pPr>
      <w:r>
        <w:t>adaptive/ → Adaptive Learning, ZPD và sinh lộ trình.</w:t>
      </w:r>
    </w:p>
    <w:p>
      <w:pPr>
        <w:pStyle w:val="ListBullet"/>
      </w:pPr>
      <w:r>
        <w:t>knowledge_tracing/ → BKT, DKT, PALNet.</w:t>
      </w:r>
    </w:p>
    <w:p>
      <w:pPr>
        <w:pStyle w:val="ListBullet"/>
      </w:pPr>
      <w:r>
        <w:t>llm/ → Gemini, OpenRouter, OmniRoute và Key Pool.</w:t>
      </w:r>
    </w:p>
    <w:p>
      <w:pPr>
        <w:pStyle w:val="ListBullet"/>
      </w:pPr>
      <w:r>
        <w:t>retrieval/ → Knowledge Graph và retrieval logic.</w:t>
      </w:r>
    </w:p>
    <w:p>
      <w:pPr>
        <w:pStyle w:val="ListBullet"/>
      </w:pPr>
      <w:r>
        <w:t>models/ → file model đã train như .pth.</w:t>
      </w:r>
    </w:p>
    <w:p>
      <w:pPr>
        <w:pStyle w:val="Heading1"/>
      </w:pPr>
      <w:r>
        <w:t>8. Ranh giới trách nhiệm Backend và AI Service</w:t>
      </w:r>
    </w:p>
    <w:p>
      <w:r>
        <w:t>Một nguyên tắc quan trọng cần giữ khi refactor là AI Service không nên trở thành nơi chứa toàn bộ business logic của nền tảng học tập.</w:t>
      </w:r>
    </w:p>
    <w:p>
      <w:pPr>
        <w:spacing w:before="60" w:after="120"/>
        <w:ind w:left="360" w:right="360"/>
      </w:pPr>
      <w:r>
        <w:rPr>
          <w:rFonts w:ascii="Consolas" w:hAnsi="Consolas"/>
          <w:sz w:val="18"/>
        </w:rPr>
        <w:t>Backend</w:t>
        <w:br/>
        <w:t>├── User</w:t>
        <w:br/>
        <w:t>├── Course</w:t>
        <w:br/>
        <w:t>├── Lesson</w:t>
        <w:br/>
        <w:t>├── Exercise</w:t>
        <w:br/>
        <w:t>├── Submission</w:t>
        <w:br/>
        <w:t>├── Progress</w:t>
        <w:br/>
        <w:t>└── Authorization</w:t>
        <w:br/>
        <w:br/>
        <w:t>AI Service</w:t>
        <w:br/>
        <w:t>├── Agents</w:t>
        <w:br/>
        <w:t>├── LLM</w:t>
        <w:br/>
        <w:t>├── Retrieval</w:t>
        <w:br/>
        <w:t>├── Knowledge Tracing</w:t>
        <w:br/>
        <w:t>├── Recommendation</w:t>
        <w:br/>
        <w:t>└── Generation</w:t>
      </w:r>
    </w:p>
    <w:p>
      <w:r>
        <w:t>Backend nên là nguồn dữ liệu và nghiệp vụ chính của hệ thống học tập; AI Service tập trung vào logic AI và các mô hình thích ứng.</w:t>
      </w:r>
    </w:p>
    <w:p>
      <w:pPr>
        <w:pStyle w:val="Heading1"/>
      </w:pPr>
      <w:r>
        <w:t>9. Đề xuất tổ chức lại docs</w:t>
      </w:r>
    </w:p>
    <w:p>
      <w:pPr>
        <w:spacing w:before="60" w:after="120"/>
        <w:ind w:left="360" w:right="360"/>
      </w:pPr>
      <w:r>
        <w:rPr>
          <w:rFonts w:ascii="Consolas" w:hAnsi="Consolas"/>
          <w:sz w:val="18"/>
        </w:rPr>
        <w:t>docs/</w:t>
        <w:br/>
        <w:t>├── architecture/</w:t>
        <w:br/>
        <w:t>│   ├── system-architecture.md</w:t>
        <w:br/>
        <w:t>│   ├── backend-architecture.md</w:t>
        <w:br/>
        <w:t>│   ├── ai-architecture.md</w:t>
        <w:br/>
        <w:t>│   └── frontend-architecture.md</w:t>
        <w:br/>
        <w:t>│</w:t>
        <w:br/>
        <w:t>├── api/</w:t>
        <w:br/>
        <w:t>│   └── api-specification.md</w:t>
        <w:br/>
        <w:t>│</w:t>
        <w:br/>
        <w:t>├── curriculum/</w:t>
        <w:br/>
        <w:t>│   ├── python/</w:t>
        <w:br/>
        <w:t>│   └── sql/</w:t>
        <w:br/>
        <w:t>│</w:t>
        <w:br/>
        <w:t>├── features/</w:t>
        <w:br/>
        <w:t>│   ├── adaptive-learning.md</w:t>
        <w:br/>
        <w:t>│   ├── ai-tutor.md</w:t>
        <w:br/>
        <w:t>│   ├── lesson-studio.md</w:t>
        <w:br/>
        <w:t>│   └── video-learning.md</w:t>
        <w:br/>
        <w:t>│</w:t>
        <w:br/>
        <w:t>├── deployment/</w:t>
        <w:br/>
        <w:t>├── research/</w:t>
        <w:br/>
        <w:t>└── changelog/</w:t>
      </w:r>
    </w:p>
    <w:p>
      <w:r>
        <w:t>Các nhật ký công việc theo ngày có thể gom vào changelog/; tài liệu deploy nên gom vào deployment/; tài liệu giáo trình nên gom theo curriculum/.</w:t>
      </w:r>
    </w:p>
    <w:p>
      <w:pPr>
        <w:pStyle w:val="Heading1"/>
      </w:pPr>
      <w:r>
        <w:t>10. Có nên chuyển root sang apps/ + packages/?</w:t>
      </w:r>
    </w:p>
    <w:p>
      <w:r>
        <w:t>Có thể hướng tới cấu trúc monorepo như apps/frontend, apps/backend, apps/ai-service và packages/shared-types. Tuy nhiên đây là refactor lớn và chưa phải ưu tiên số một.</w:t>
      </w:r>
    </w:p>
    <w:p>
      <w:pPr>
        <w:spacing w:before="60" w:after="120"/>
        <w:ind w:left="360" w:right="360"/>
      </w:pPr>
      <w:r>
        <w:rPr>
          <w:rFonts w:ascii="Consolas" w:hAnsi="Consolas"/>
          <w:sz w:val="18"/>
        </w:rPr>
        <w:t>LearnPython/</w:t>
        <w:br/>
        <w:t>├── apps/</w:t>
        <w:br/>
        <w:t>│   ├── frontend/</w:t>
        <w:br/>
        <w:t>│   ├── backend/</w:t>
        <w:br/>
        <w:t>│   └── ai-service/</w:t>
        <w:br/>
        <w:t>├── packages/</w:t>
        <w:br/>
        <w:t>│   ├── shared-types/</w:t>
        <w:br/>
        <w:t>│   └── shared-config/</w:t>
        <w:br/>
        <w:t>├── docs/</w:t>
        <w:br/>
        <w:t>├── infrastructure/</w:t>
        <w:br/>
        <w:t>├── scripts/</w:t>
        <w:br/>
        <w:t>├── assets/</w:t>
        <w:br/>
        <w:t>├── docker-compose.yml</w:t>
        <w:br/>
        <w:t>└── README.md</w:t>
      </w:r>
    </w:p>
    <w:p>
      <w:r>
        <w:t>Khuyến nghị: chỉ thực hiện bước này sau khi cấu trúc bên trong từng service đã ổn định.</w:t>
      </w:r>
    </w:p>
    <w:p>
      <w:pPr>
        <w:pStyle w:val="Heading1"/>
      </w:pPr>
      <w:r>
        <w:t>11. Lộ trình refactor đề xuất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Giai đoạn</w:t>
            </w:r>
          </w:p>
        </w:tc>
        <w:tc>
          <w:tcPr>
            <w:tcW w:type="dxa" w:w="3312"/>
            <w:vAlign w:val="center"/>
            <w:shd w:fill="D9EAF7"/>
          </w:tcPr>
          <w:p>
            <w:r/>
            <w:r>
              <w:rPr>
                <w:rFonts w:ascii="Aptos" w:hAnsi="Aptos"/>
                <w:b/>
                <w:sz w:val="19"/>
              </w:rPr>
              <w:t>Phạm vi</w:t>
            </w:r>
          </w:p>
        </w:tc>
        <w:tc>
          <w:tcPr>
            <w:tcW w:type="dxa" w:w="3312"/>
            <w:vAlign w:val="center"/>
            <w:shd w:fill="D9EAF7"/>
          </w:tcPr>
          <w:p>
            <w:r/>
            <w:r>
              <w:rPr>
                <w:rFonts w:ascii="Aptos" w:hAnsi="Aptos"/>
                <w:b/>
                <w:sz w:val="19"/>
              </w:rPr>
              <w:t>Mục tiêu</w:t>
            </w:r>
          </w:p>
        </w:tc>
      </w:tr>
      <w:tr>
        <w:tc>
          <w:tcPr>
            <w:tcW w:type="dxa" w:w="3312"/>
            <w:vAlign w:val="center"/>
          </w:tcPr>
          <w:p>
            <w:r/>
            <w:r>
              <w:rPr>
                <w:rFonts w:ascii="Aptos" w:hAnsi="Aptos"/>
                <w:b w:val="0"/>
                <w:sz w:val="19"/>
              </w:rPr>
              <w:t>Giai đoạn 1</w:t>
            </w:r>
          </w:p>
        </w:tc>
        <w:tc>
          <w:tcPr>
            <w:tcW w:type="dxa" w:w="3312"/>
            <w:vAlign w:val="center"/>
          </w:tcPr>
          <w:p>
            <w:r/>
            <w:r>
              <w:rPr>
                <w:rFonts w:ascii="Aptos" w:hAnsi="Aptos"/>
                <w:b w:val="0"/>
                <w:sz w:val="19"/>
              </w:rPr>
              <w:t>Backend</w:t>
            </w:r>
          </w:p>
        </w:tc>
        <w:tc>
          <w:tcPr>
            <w:tcW w:type="dxa" w:w="3312"/>
            <w:vAlign w:val="center"/>
          </w:tcPr>
          <w:p>
            <w:r/>
            <w:r>
              <w:rPr>
                <w:rFonts w:ascii="Aptos" w:hAnsi="Aptos"/>
                <w:b w:val="0"/>
                <w:sz w:val="19"/>
              </w:rPr>
              <w:t>Chuyển controllers/services/routes sang modules theo feature. Tách infrastructure và scripts.</w:t>
            </w:r>
          </w:p>
        </w:tc>
      </w:tr>
      <w:tr>
        <w:tc>
          <w:tcPr>
            <w:tcW w:type="dxa" w:w="3312"/>
            <w:vAlign w:val="center"/>
          </w:tcPr>
          <w:p>
            <w:r/>
            <w:r>
              <w:rPr>
                <w:rFonts w:ascii="Aptos" w:hAnsi="Aptos"/>
                <w:b w:val="0"/>
                <w:sz w:val="19"/>
              </w:rPr>
              <w:t>Giai đoạn 2</w:t>
            </w:r>
          </w:p>
        </w:tc>
        <w:tc>
          <w:tcPr>
            <w:tcW w:type="dxa" w:w="3312"/>
            <w:vAlign w:val="center"/>
          </w:tcPr>
          <w:p>
            <w:r/>
            <w:r>
              <w:rPr>
                <w:rFonts w:ascii="Aptos" w:hAnsi="Aptos"/>
                <w:b w:val="0"/>
                <w:sz w:val="19"/>
              </w:rPr>
              <w:t>Frontend</w:t>
            </w:r>
          </w:p>
        </w:tc>
        <w:tc>
          <w:tcPr>
            <w:tcW w:type="dxa" w:w="3312"/>
            <w:vAlign w:val="center"/>
          </w:tcPr>
          <w:p>
            <w:r/>
            <w:r>
              <w:rPr>
                <w:rFonts w:ascii="Aptos" w:hAnsi="Aptos"/>
                <w:b w:val="0"/>
                <w:sz w:val="19"/>
              </w:rPr>
              <w:t>Gom code theo features; hợp nhất phạm vi Admin; giữ components/ cho thành phần dùng chung.</w:t>
            </w:r>
          </w:p>
        </w:tc>
      </w:tr>
      <w:tr>
        <w:tc>
          <w:tcPr>
            <w:tcW w:type="dxa" w:w="3312"/>
            <w:vAlign w:val="center"/>
          </w:tcPr>
          <w:p>
            <w:r/>
            <w:r>
              <w:rPr>
                <w:rFonts w:ascii="Aptos" w:hAnsi="Aptos"/>
                <w:b w:val="0"/>
                <w:sz w:val="19"/>
              </w:rPr>
              <w:t>Giai đoạn 3</w:t>
            </w:r>
          </w:p>
        </w:tc>
        <w:tc>
          <w:tcPr>
            <w:tcW w:type="dxa" w:w="3312"/>
            <w:vAlign w:val="center"/>
          </w:tcPr>
          <w:p>
            <w:r/>
            <w:r>
              <w:rPr>
                <w:rFonts w:ascii="Aptos" w:hAnsi="Aptos"/>
                <w:b w:val="0"/>
                <w:sz w:val="19"/>
              </w:rPr>
              <w:t>AI Service</w:t>
            </w:r>
          </w:p>
        </w:tc>
        <w:tc>
          <w:tcPr>
            <w:tcW w:type="dxa" w:w="3312"/>
            <w:vAlign w:val="center"/>
          </w:tcPr>
          <w:p>
            <w:r/>
            <w:r>
              <w:rPr>
                <w:rFonts w:ascii="Aptos" w:hAnsi="Aptos"/>
                <w:b w:val="0"/>
                <w:sz w:val="19"/>
              </w:rPr>
              <w:t>Tách core thành agents, adaptive, knowledge_tracing, retrieval và llm.</w:t>
            </w:r>
          </w:p>
        </w:tc>
      </w:tr>
      <w:tr>
        <w:tc>
          <w:tcPr>
            <w:tcW w:type="dxa" w:w="3312"/>
            <w:vAlign w:val="center"/>
          </w:tcPr>
          <w:p>
            <w:r/>
            <w:r>
              <w:rPr>
                <w:rFonts w:ascii="Aptos" w:hAnsi="Aptos"/>
                <w:b w:val="0"/>
                <w:sz w:val="19"/>
              </w:rPr>
              <w:t>Giai đoạn 4</w:t>
            </w:r>
          </w:p>
        </w:tc>
        <w:tc>
          <w:tcPr>
            <w:tcW w:type="dxa" w:w="3312"/>
            <w:vAlign w:val="center"/>
          </w:tcPr>
          <w:p>
            <w:r/>
            <w:r>
              <w:rPr>
                <w:rFonts w:ascii="Aptos" w:hAnsi="Aptos"/>
                <w:b w:val="0"/>
                <w:sz w:val="19"/>
              </w:rPr>
              <w:t>Tests &amp; Infrastructure</w:t>
            </w:r>
          </w:p>
        </w:tc>
        <w:tc>
          <w:tcPr>
            <w:tcW w:type="dxa" w:w="3312"/>
            <w:vAlign w:val="center"/>
          </w:tcPr>
          <w:p>
            <w:r/>
            <w:r>
              <w:rPr>
                <w:rFonts w:ascii="Aptos" w:hAnsi="Aptos"/>
                <w:b w:val="0"/>
                <w:sz w:val="19"/>
              </w:rPr>
              <w:t>Chuẩn hóa tests, seed scripts, sandbox, database và deployment.</w:t>
            </w:r>
          </w:p>
        </w:tc>
      </w:tr>
      <w:tr>
        <w:tc>
          <w:tcPr>
            <w:tcW w:type="dxa" w:w="3312"/>
            <w:vAlign w:val="center"/>
          </w:tcPr>
          <w:p>
            <w:r/>
            <w:r>
              <w:rPr>
                <w:rFonts w:ascii="Aptos" w:hAnsi="Aptos"/>
                <w:b w:val="0"/>
                <w:sz w:val="19"/>
              </w:rPr>
              <w:t>Giai đoạn 5</w:t>
            </w:r>
          </w:p>
        </w:tc>
        <w:tc>
          <w:tcPr>
            <w:tcW w:type="dxa" w:w="3312"/>
            <w:vAlign w:val="center"/>
          </w:tcPr>
          <w:p>
            <w:r/>
            <w:r>
              <w:rPr>
                <w:rFonts w:ascii="Aptos" w:hAnsi="Aptos"/>
                <w:b w:val="0"/>
                <w:sz w:val="19"/>
              </w:rPr>
              <w:t>Docs</w:t>
            </w:r>
          </w:p>
        </w:tc>
        <w:tc>
          <w:tcPr>
            <w:tcW w:type="dxa" w:w="3312"/>
            <w:vAlign w:val="center"/>
          </w:tcPr>
          <w:p>
            <w:r/>
            <w:r>
              <w:rPr>
                <w:rFonts w:ascii="Aptos" w:hAnsi="Aptos"/>
                <w:b w:val="0"/>
                <w:sz w:val="19"/>
              </w:rPr>
              <w:t>Chuẩn hóa architecture, API, curriculum, features, deployment và changelog.</w:t>
            </w:r>
          </w:p>
        </w:tc>
      </w:tr>
      <w:tr>
        <w:tc>
          <w:tcPr>
            <w:tcW w:type="dxa" w:w="3312"/>
            <w:vAlign w:val="center"/>
          </w:tcPr>
          <w:p>
            <w:r/>
            <w:r>
              <w:rPr>
                <w:rFonts w:ascii="Aptos" w:hAnsi="Aptos"/>
                <w:b w:val="0"/>
                <w:sz w:val="19"/>
              </w:rPr>
              <w:t>Giai đoạn 6</w:t>
            </w:r>
          </w:p>
        </w:tc>
        <w:tc>
          <w:tcPr>
            <w:tcW w:type="dxa" w:w="3312"/>
            <w:vAlign w:val="center"/>
          </w:tcPr>
          <w:p>
            <w:r/>
            <w:r>
              <w:rPr>
                <w:rFonts w:ascii="Aptos" w:hAnsi="Aptos"/>
                <w:b w:val="0"/>
                <w:sz w:val="19"/>
              </w:rPr>
              <w:t>Monorepo (tùy chọn)</w:t>
            </w:r>
          </w:p>
        </w:tc>
        <w:tc>
          <w:tcPr>
            <w:tcW w:type="dxa" w:w="3312"/>
            <w:vAlign w:val="center"/>
          </w:tcPr>
          <w:p>
            <w:r/>
            <w:r>
              <w:rPr>
                <w:rFonts w:ascii="Aptos" w:hAnsi="Aptos"/>
                <w:b w:val="0"/>
                <w:sz w:val="19"/>
              </w:rPr>
              <w:t>Cân nhắc apps/ + packages/ khi dự án đã ổn định và cần chia sẻ package.</w:t>
            </w:r>
          </w:p>
        </w:tc>
      </w:tr>
    </w:tbl>
    <w:p>
      <w:pPr>
        <w:pStyle w:val="Heading1"/>
      </w:pPr>
      <w:r>
        <w:t>12. Kết luận</w:t>
      </w:r>
    </w:p>
    <w:p>
      <w:r>
        <w:t>LearnPython không cần viết lại từ đầu. Kiến trúc tổng thể hiện tại là nền tảng tốt và phù hợp với định hướng nền tảng học lập trình có AI thích ứng.</w:t>
      </w:r>
    </w:p>
    <w:p>
      <w:r>
        <w:t>Refactor nên tập trung vào cách tổ chức code theo domain/feature thay vì chỉ làm đẹp cây thư mục. Mục tiêu là khi thêm SQL, C++, Video, AI Tutor, Teacher, Admin CMS hoặc Certificate, hệ thống vẫn giữ được phạm vi module rõ ràng và không tạo ra các thư mục controllers/, services/, components/ quá lớn.</w:t>
      </w:r>
    </w:p>
    <w:p>
      <w:r>
        <w:rPr>
          <w:b/>
        </w:rPr>
        <w:t>Ưu tiên số 1: Backend Feature-Based Architecture.</w:t>
      </w:r>
    </w:p>
    <w:p>
      <w:r>
        <w:rPr>
          <w:b/>
        </w:rPr>
        <w:t>Ưu tiên số 2: Frontend Feature-Based Architecture.</w:t>
      </w:r>
    </w:p>
    <w:p>
      <w:r>
        <w:rPr>
          <w:b/>
        </w:rPr>
        <w:t>Ưu tiên số 3: Tách rõ AI Agents / Adaptive / Knowledge Tracing / LLM / Retrieval.</w:t>
      </w:r>
    </w:p>
    <w:p/>
    <w:p>
      <w:r>
        <w:rPr>
          <w:b/>
        </w:rPr>
        <w:t xml:space="preserve">Ghi chú nguồn: </w:t>
      </w:r>
      <w:r>
        <w:t>Báo cáo được xây dựng dựa trên cấu trúc và mô tả trong PROJECT_STRUCTURE.md do người dùng cung cấp, kết hợp với đánh giá refactor trong cuộc trao đổi hiện tại.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