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5A1C"/>
          <w:sz w:val="44"/>
        </w:rPr>
        <w:t>HƯỚNG DẪN LUỒNG NGHIỆP VỤ (ERP)</w:t>
        <w:br/>
        <w:t>TOKINARC CRM · WMS</w:t>
      </w:r>
    </w:p>
    <w:p>
      <w:pPr>
        <w:jc w:val="center"/>
      </w:pPr>
      <w:r>
        <w:rPr>
          <w:i/>
        </w:rPr>
        <w:t>Mục đích · Luồng trạng thái · Bấm nút thì đi đâu · Ai xử lý tiếp · Liên kết dữ liệu</w:t>
      </w:r>
    </w:p>
    <w:p/>
    <w:p>
      <w:r>
        <w:t>Tài liệu này KHÔNG chỉ liệt kê nút, mà giải thích DÒNG CHẢY công việc: mỗi tính năng dùng để làm gì, sau khi bấm nút thì hồ sơ chuyển sang trạng thái nào, ai là người xử lý bước kế tiếp, và dữ liệu nối sang phân hệ nào.</w:t>
      </w:r>
    </w:p>
    <w:p>
      <w:r>
        <w:rPr>
          <w:b/>
        </w:rPr>
        <w:t xml:space="preserve">Ký hiệu luồng: </w:t>
      </w:r>
      <w:r>
        <w:t>A ──(nút/điều kiện)──► B  nghĩa là từ A bấm nút/đạt điều kiện sẽ sang B.</w:t>
      </w:r>
    </w:p>
    <w:p>
      <w:r>
        <w:br w:type="page"/>
      </w:r>
    </w:p>
    <w:p>
      <w:pPr>
        <w:pStyle w:val="Heading1"/>
      </w:pPr>
      <w:r>
        <w:rPr>
          <w:color w:val="E25A1C"/>
        </w:rPr>
        <w:t>1. Luồng tổng thể toàn hệ thống (xương sống ERP)</w:t>
      </w:r>
    </w:p>
    <w:p>
      <w:r>
        <w:t>Toàn bộ nghiệp vụ nối thành một chuỗi từ khách hàng tiềm năng đến thu tiền và xuất kho:</w:t>
      </w:r>
    </w:p>
    <w:p>
      <w:r>
        <w:rPr>
          <w:rFonts w:ascii="Consolas" w:hAnsi="Consolas"/>
          <w:b/>
          <w:color w:val="1C5AE2"/>
          <w:sz w:val="19"/>
        </w:rPr>
        <w:t xml:space="preserve">LEAD ─(Chuyển KH)─► KHÁCH HÀNG ─► CƠ HỘI ─► BÁO GIÁ ─(duyệt 2 cấp)─► </w:t>
      </w:r>
    </w:p>
    <w:p>
      <w:r>
        <w:rPr>
          <w:rFonts w:ascii="Consolas" w:hAnsi="Consolas"/>
          <w:b/>
          <w:color w:val="1C5AE2"/>
          <w:sz w:val="19"/>
        </w:rPr>
        <w:t xml:space="preserve">   ─(Tạo đơn)─► ĐƠN BÁN ─(Ký)─► ─(Giao)─► [tự sinh] PHIẾU XUẤT WMS ─► TRỪ TỒN</w:t>
      </w:r>
    </w:p>
    <w:p>
      <w:r>
        <w:rPr>
          <w:rFonts w:ascii="Consolas" w:hAnsi="Consolas"/>
          <w:b/>
          <w:color w:val="1C5AE2"/>
          <w:sz w:val="19"/>
        </w:rPr>
        <w:t xml:space="preserve">   ─► THANH TOÁN ─► CÔNG NỢ ─► [tổng hợp] BÁO CÁO CEO</w:t>
      </w:r>
    </w:p>
    <w:p>
      <w:r>
        <w:t>Song song, hàng vào kho theo luồng:</w:t>
      </w:r>
    </w:p>
    <w:p>
      <w:r>
        <w:rPr>
          <w:rFonts w:ascii="Consolas" w:hAnsi="Consolas"/>
          <w:b/>
          <w:color w:val="1C5AE2"/>
          <w:sz w:val="19"/>
        </w:rPr>
        <w:t>ASN ─(Đã về)─► PHIẾU NHẬP ─(Quét/Xác nhận)─► CỘNG TỒN ─► (sẵn sàng bán)</w:t>
      </w:r>
    </w:p>
    <w:p>
      <w:r>
        <w:t>Mọi thay đổi tồn đều ghi "Lịch sử kho" (sổ cái). Số liệu CRM + WMS đổ về CEO để báo cáo. Trợ lý nội bộ (chat) là lối tắt tạo nhanh các bước trên theo quyền.</w:t>
      </w:r>
    </w:p>
    <w:p>
      <w:pPr>
        <w:pStyle w:val="Heading2"/>
      </w:pPr>
      <w:r>
        <w:rPr>
          <w:color w:val="333333"/>
        </w:rPr>
        <w:t>1.1. Vai trò xử lý từng chặng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Chặng</w:t>
            </w:r>
          </w:p>
        </w:tc>
        <w:tc>
          <w:tcPr>
            <w:tcW w:type="dxa" w:w="2880"/>
          </w:tcPr>
          <w:p>
            <w:r>
              <w:rPr>
                <w:b/>
              </w:rPr>
              <w:t>Ai làm</w:t>
            </w:r>
          </w:p>
        </w:tc>
        <w:tc>
          <w:tcPr>
            <w:tcW w:type="dxa" w:w="2880"/>
          </w:tcPr>
          <w:p>
            <w:r>
              <w:rPr>
                <w:b/>
              </w:rPr>
              <w:t>Bước kế tiếp</w:t>
            </w:r>
          </w:p>
        </w:tc>
      </w:tr>
      <w:tr>
        <w:tc>
          <w:tcPr>
            <w:tcW w:type="dxa" w:w="2880"/>
          </w:tcPr>
          <w:p>
            <w:r>
              <w:t>Lead → Khách hàng</w:t>
            </w:r>
          </w:p>
        </w:tc>
        <w:tc>
          <w:tcPr>
            <w:tcW w:type="dxa" w:w="2880"/>
          </w:tcPr>
          <w:p>
            <w:r>
              <w:t>Sale</w:t>
            </w:r>
          </w:p>
        </w:tc>
        <w:tc>
          <w:tcPr>
            <w:tcW w:type="dxa" w:w="2880"/>
          </w:tcPr>
          <w:p>
            <w:r>
              <w:t>Tạo cơ hội</w:t>
            </w:r>
          </w:p>
        </w:tc>
      </w:tr>
      <w:tr>
        <w:tc>
          <w:tcPr>
            <w:tcW w:type="dxa" w:w="2880"/>
          </w:tcPr>
          <w:p>
            <w:r>
              <w:t>Cơ hội → Báo giá</w:t>
            </w:r>
          </w:p>
        </w:tc>
        <w:tc>
          <w:tcPr>
            <w:tcW w:type="dxa" w:w="2880"/>
          </w:tcPr>
          <w:p>
            <w:r>
              <w:t>Sale</w:t>
            </w:r>
          </w:p>
        </w:tc>
        <w:tc>
          <w:tcPr>
            <w:tcW w:type="dxa" w:w="2880"/>
          </w:tcPr>
          <w:p>
            <w:r>
              <w:t>Trình duyệt</w:t>
            </w:r>
          </w:p>
        </w:tc>
      </w:tr>
      <w:tr>
        <w:tc>
          <w:tcPr>
            <w:tcW w:type="dxa" w:w="2880"/>
          </w:tcPr>
          <w:p>
            <w:r>
              <w:t>Duyệt báo giá cấp 1</w:t>
            </w:r>
          </w:p>
        </w:tc>
        <w:tc>
          <w:tcPr>
            <w:tcW w:type="dxa" w:w="2880"/>
          </w:tcPr>
          <w:p>
            <w:r>
              <w:t>Manager</w:t>
            </w:r>
          </w:p>
        </w:tc>
        <w:tc>
          <w:tcPr>
            <w:tcW w:type="dxa" w:w="2880"/>
          </w:tcPr>
          <w:p>
            <w:r>
              <w:t>Đủ lớn → CEO; nhỏ → tạo đơn</w:t>
            </w:r>
          </w:p>
        </w:tc>
      </w:tr>
      <w:tr>
        <w:tc>
          <w:tcPr>
            <w:tcW w:type="dxa" w:w="2880"/>
          </w:tcPr>
          <w:p>
            <w:r>
              <w:t>Duyệt báo giá cấp 2</w:t>
            </w:r>
          </w:p>
        </w:tc>
        <w:tc>
          <w:tcPr>
            <w:tcW w:type="dxa" w:w="2880"/>
          </w:tcPr>
          <w:p>
            <w:r>
              <w:t>CEO/Admin</w:t>
            </w:r>
          </w:p>
        </w:tc>
        <w:tc>
          <w:tcPr>
            <w:tcW w:type="dxa" w:w="2880"/>
          </w:tcPr>
          <w:p>
            <w:r>
              <w:t>Tạo đơn</w:t>
            </w:r>
          </w:p>
        </w:tc>
      </w:tr>
      <w:tr>
        <w:tc>
          <w:tcPr>
            <w:tcW w:type="dxa" w:w="2880"/>
          </w:tcPr>
          <w:p>
            <w:r>
              <w:t>Ký &amp; Giao đơn bán</w:t>
            </w:r>
          </w:p>
        </w:tc>
        <w:tc>
          <w:tcPr>
            <w:tcW w:type="dxa" w:w="2880"/>
          </w:tcPr>
          <w:p>
            <w:r>
              <w:t>Manager/CEO (ký), Sale/Kho (giao)</w:t>
            </w:r>
          </w:p>
        </w:tc>
        <w:tc>
          <w:tcPr>
            <w:tcW w:type="dxa" w:w="2880"/>
          </w:tcPr>
          <w:p>
            <w:r>
              <w:t>Sinh phiếu xuất WMS</w:t>
            </w:r>
          </w:p>
        </w:tc>
      </w:tr>
      <w:tr>
        <w:tc>
          <w:tcPr>
            <w:tcW w:type="dxa" w:w="2880"/>
          </w:tcPr>
          <w:p>
            <w:r>
              <w:t>Soạn &amp; Giao hàng (kho)</w:t>
            </w:r>
          </w:p>
        </w:tc>
        <w:tc>
          <w:tcPr>
            <w:tcW w:type="dxa" w:w="2880"/>
          </w:tcPr>
          <w:p>
            <w:r>
              <w:t>Kho</w:t>
            </w:r>
          </w:p>
        </w:tc>
        <w:tc>
          <w:tcPr>
            <w:tcW w:type="dxa" w:w="2880"/>
          </w:tcPr>
          <w:p>
            <w:r>
              <w:t>Trừ tồn, ghi xuất kho</w:t>
            </w:r>
          </w:p>
        </w:tc>
      </w:tr>
      <w:tr>
        <w:tc>
          <w:tcPr>
            <w:tcW w:type="dxa" w:w="2880"/>
          </w:tcPr>
          <w:p>
            <w:r>
              <w:t>Thu tiền</w:t>
            </w:r>
          </w:p>
        </w:tc>
        <w:tc>
          <w:tcPr>
            <w:tcW w:type="dxa" w:w="2880"/>
          </w:tcPr>
          <w:p>
            <w:r>
              <w:t>Manager/CEO</w:t>
            </w:r>
          </w:p>
        </w:tc>
        <w:tc>
          <w:tcPr>
            <w:tcW w:type="dxa" w:w="2880"/>
          </w:tcPr>
          <w:p>
            <w:r>
              <w:t>Giảm công nợ</w:t>
            </w:r>
          </w:p>
        </w:tc>
      </w:tr>
      <w:tr>
        <w:tc>
          <w:tcPr>
            <w:tcW w:type="dxa" w:w="2880"/>
          </w:tcPr>
          <w:p>
            <w:r>
              <w:t>Nhập kho</w:t>
            </w:r>
          </w:p>
        </w:tc>
        <w:tc>
          <w:tcPr>
            <w:tcW w:type="dxa" w:w="2880"/>
          </w:tcPr>
          <w:p>
            <w:r>
              <w:t>Kho</w:t>
            </w:r>
          </w:p>
        </w:tc>
        <w:tc>
          <w:tcPr>
            <w:tcW w:type="dxa" w:w="2880"/>
          </w:tcPr>
          <w:p>
            <w:r>
              <w:t>Cộng tồn</w:t>
            </w:r>
          </w:p>
        </w:tc>
      </w:tr>
    </w:tbl>
    <w:p/>
    <w:p>
      <w:pPr>
        <w:pStyle w:val="Heading1"/>
      </w:pPr>
      <w:r>
        <w:rPr>
          <w:color w:val="E25A1C"/>
        </w:rPr>
        <w:t>2. CRM — luồng từng tính năng</w:t>
      </w:r>
    </w:p>
    <w:p>
      <w:pPr>
        <w:pStyle w:val="Heading2"/>
      </w:pPr>
      <w:r>
        <w:rPr>
          <w:color w:val="333333"/>
        </w:rPr>
        <w:t>2.1. Lead (khách tiềm năng)</w:t>
      </w:r>
    </w:p>
    <w:p>
      <w:r>
        <w:rPr>
          <w:b/>
          <w:color w:val="E25A1C"/>
        </w:rPr>
        <w:t xml:space="preserve">Mục đích: </w:t>
      </w:r>
      <w:r>
        <w:t>Quản lý khách CHƯA thành khách hàng chính thức; sàng lọc trước khi đưa vào bán.</w:t>
      </w:r>
    </w:p>
    <w:p>
      <w:r>
        <w:rPr>
          <w:b/>
          <w:color w:val="E25A1C"/>
        </w:rPr>
        <w:t xml:space="preserve">Luồng trạng thái: </w:t>
      </w:r>
      <w:r/>
    </w:p>
    <w:p>
      <w:r>
        <w:rPr>
          <w:rFonts w:ascii="Consolas" w:hAnsi="Consolas"/>
          <w:b/>
          <w:color w:val="1C5AE2"/>
          <w:sz w:val="19"/>
        </w:rPr>
        <w:t>new ─► contacted ─► qualified ─(nút "Chuyển KH")─► [tạo KHÁCH HÀNG] = converted</w:t>
      </w:r>
    </w:p>
    <w:p>
      <w:r>
        <w:rPr>
          <w:rFonts w:ascii="Consolas" w:hAnsi="Consolas"/>
          <w:b/>
          <w:color w:val="1C5AE2"/>
          <w:sz w:val="19"/>
        </w:rPr>
        <w:t xml:space="preserve">                                └────────────────► lost (thất bại)</w:t>
      </w:r>
    </w:p>
    <w:p>
      <w:r>
        <w:rPr>
          <w:b/>
          <w:color w:val="E25A1C"/>
        </w:rPr>
        <w:t xml:space="preserve">Bấm "Chuyển KH" thì gì xảy ra: </w:t>
      </w:r>
      <w:r>
        <w:t>Hệ thống tạo một Khách hàng mới từ thông tin lead, đánh dấu lead = "converted", và từ đó bạn làm việc tiếp ở màn Khách hàng / Cơ hội.</w:t>
      </w:r>
    </w:p>
    <w:p>
      <w:r>
        <w:rPr>
          <w:b/>
          <w:color w:val="E25A1C"/>
        </w:rPr>
        <w:t xml:space="preserve">Nối sang: </w:t>
      </w:r>
      <w:r>
        <w:t>Khách hàng (mới) → Cơ hội → Báo giá.</w:t>
      </w:r>
    </w:p>
    <w:p>
      <w:pPr>
        <w:pStyle w:val="Heading2"/>
      </w:pPr>
      <w:r>
        <w:rPr>
          <w:color w:val="333333"/>
        </w:rPr>
        <w:t>2.2. Cơ hội (Opportunity)</w:t>
      </w:r>
    </w:p>
    <w:p>
      <w:r>
        <w:rPr>
          <w:b/>
          <w:color w:val="E25A1C"/>
        </w:rPr>
        <w:t xml:space="preserve">Mục đích: </w:t>
      </w:r>
      <w:r>
        <w:t>Theo dõi một thương vụ đang đàm phán với khách + xác suất thắng.</w:t>
      </w:r>
    </w:p>
    <w:p>
      <w:r>
        <w:rPr>
          <w:b/>
          <w:color w:val="E25A1C"/>
        </w:rPr>
        <w:t xml:space="preserve">Luồng giai đoạn (kéo trên Pipeline hoặc đổi trong chi tiết): </w:t>
      </w:r>
      <w:r/>
    </w:p>
    <w:p>
      <w:r>
        <w:rPr>
          <w:rFonts w:ascii="Consolas" w:hAnsi="Consolas"/>
          <w:b/>
          <w:color w:val="1C5AE2"/>
          <w:sz w:val="19"/>
        </w:rPr>
        <w:t>prospect ─► qualify ─► proposal ─► negotiate ─► won (thắng)</w:t>
      </w:r>
    </w:p>
    <w:p>
      <w:r>
        <w:rPr>
          <w:rFonts w:ascii="Consolas" w:hAnsi="Consolas"/>
          <w:b/>
          <w:color w:val="1C5AE2"/>
          <w:sz w:val="19"/>
        </w:rPr>
        <w:t xml:space="preserve">                                            └─► lost (thua)</w:t>
      </w:r>
    </w:p>
    <w:p>
      <w:r>
        <w:rPr>
          <w:b/>
          <w:color w:val="E25A1C"/>
        </w:rPr>
        <w:t xml:space="preserve">Tự động chảy đi đâu: </w:t>
      </w:r>
      <w:r>
        <w:t>Giá trị cơ hội × xác suất = "weighted" → nuôi màn Pipeline và Forecast (dự báo doanh thu). Khi đã chốt, tạo Báo giá cho khách.</w:t>
      </w:r>
    </w:p>
    <w:p>
      <w:pPr>
        <w:pStyle w:val="Heading2"/>
      </w:pPr>
      <w:r>
        <w:rPr>
          <w:color w:val="333333"/>
        </w:rPr>
        <w:t>2.3. Báo giá — LUỒNG DUYỆT 2 CẤP (trọng tâm)</w:t>
      </w:r>
    </w:p>
    <w:p>
      <w:r>
        <w:rPr>
          <w:b/>
          <w:color w:val="E25A1C"/>
        </w:rPr>
        <w:t xml:space="preserve">Mục đích: </w:t>
      </w:r>
      <w:r>
        <w:t>Gửi giá cho khách; kiểm soát phê duyệt theo giá trị trước khi thành đơn/hợp đồng.</w:t>
      </w:r>
    </w:p>
    <w:p>
      <w:r>
        <w:rPr>
          <w:b/>
          <w:color w:val="E25A1C"/>
        </w:rPr>
        <w:t xml:space="preserve">Luồng đầy đủ: </w:t>
      </w:r>
      <w:r/>
    </w:p>
    <w:p>
      <w:r>
        <w:rPr>
          <w:rFonts w:ascii="Consolas" w:hAnsi="Consolas"/>
          <w:b/>
          <w:color w:val="1C5AE2"/>
          <w:sz w:val="19"/>
        </w:rPr>
        <w:t>Sale: (Tạo BG) ─► draft ─► sent</w:t>
      </w:r>
    </w:p>
    <w:p>
      <w:r>
        <w:rPr>
          <w:rFonts w:ascii="Consolas" w:hAnsi="Consolas"/>
          <w:b/>
          <w:color w:val="1C5AE2"/>
          <w:sz w:val="19"/>
        </w:rPr>
        <w:t>Manager bấm "Duyệt" (CẤP 1):</w:t>
      </w:r>
    </w:p>
    <w:p>
      <w:r>
        <w:rPr>
          <w:rFonts w:ascii="Consolas" w:hAnsi="Consolas"/>
          <w:b/>
          <w:color w:val="1C5AE2"/>
          <w:sz w:val="19"/>
        </w:rPr>
        <w:t xml:space="preserve">   • tổng &lt; ngưỡng (mặc định 100 triệu) ──────────────► approved (Đã duyệt)</w:t>
      </w:r>
    </w:p>
    <w:p>
      <w:r>
        <w:rPr>
          <w:rFonts w:ascii="Consolas" w:hAnsi="Consolas"/>
          <w:b/>
          <w:color w:val="1C5AE2"/>
          <w:sz w:val="19"/>
        </w:rPr>
        <w:t xml:space="preserve">   • tổng ≥ ngưỡng ─► pending_ceo (Chờ CEO duyệt)</w:t>
      </w:r>
    </w:p>
    <w:p>
      <w:r>
        <w:rPr>
          <w:rFonts w:ascii="Consolas" w:hAnsi="Consolas"/>
          <w:b/>
          <w:color w:val="1C5AE2"/>
          <w:sz w:val="19"/>
        </w:rPr>
        <w:t>CEO/Admin bấm "Duyệt cấp 2" ───────────────────────► approved (Đã duyệt)</w:t>
      </w:r>
    </w:p>
    <w:p>
      <w:r>
        <w:rPr>
          <w:rFonts w:ascii="Consolas" w:hAnsi="Consolas"/>
          <w:b/>
          <w:color w:val="1C5AE2"/>
          <w:sz w:val="19"/>
        </w:rPr>
        <w:t>Manager/CEO bấm "Từ chối" (nhập lý do) ─────────────► rejected</w:t>
      </w:r>
    </w:p>
    <w:p>
      <w:r>
        <w:rPr>
          <w:rFonts w:ascii="Consolas" w:hAnsi="Consolas"/>
          <w:b/>
          <w:color w:val="1C5AE2"/>
          <w:sz w:val="19"/>
        </w:rPr>
        <w:t>approved ─(nút "Tạo đơn")─► ĐƠN BÁN     |     approved ─(nút "Tạo HĐ")─► HỢP ĐỒNG</w:t>
      </w:r>
    </w:p>
    <w:p>
      <w:r>
        <w:rPr>
          <w:b/>
          <w:color w:val="E25A1C"/>
        </w:rPr>
        <w:t xml:space="preserve">Giải thích "Duyệt": </w:t>
      </w:r>
      <w:r>
        <w:t>Bấm "Duyệt" là DUYỆT CẤP 1 do Manager thực hiện. Nếu báo giá nhỏ thì xong luôn. Nếu báo giá lớn (≥ ngưỡng) thì hệ thống KHÔNG duyệt ngay mà chuyển trạng thái "Chờ CEO duyệt"; lúc này CEO mới thấy nút "Duyệt cấp 2" để duyệt lần 2 → mới thành "Đã duyệt".</w:t>
      </w:r>
    </w:p>
    <w:p>
      <w:r>
        <w:rPr>
          <w:b/>
          <w:color w:val="E25A1C"/>
        </w:rPr>
        <w:t xml:space="preserve">Quy tắc kiểm soát: </w:t>
      </w:r>
      <w:r>
        <w:t>Người tạo báo giá không được tự duyệt (trừ admin); người duyệt cấp 1 không được duyệt cấp 2 (4 mắt).</w:t>
      </w:r>
    </w:p>
    <w:p>
      <w:r>
        <w:rPr>
          <w:b/>
          <w:color w:val="E25A1C"/>
        </w:rPr>
        <w:t xml:space="preserve">Thông báo tự động: </w:t>
      </w:r>
      <w:r>
        <w:t>Khi chuyển "Chờ CEO duyệt" → CEO nhận thông báo (chuông 🔔). Khi được duyệt/bị từ chối → người tạo nhận thông báo.</w:t>
      </w:r>
    </w:p>
    <w:p>
      <w:r>
        <w:rPr>
          <w:b/>
          <w:color w:val="E25A1C"/>
        </w:rPr>
        <w:t xml:space="preserve">Bấm "Tạo đơn": </w:t>
      </w:r>
      <w:r>
        <w:t>Sinh ĐƠN BÁN thật (kèm dòng hàng từ báo giá) → chuyển sang luồng Đơn bán (2.5).</w:t>
      </w:r>
    </w:p>
    <w:p>
      <w:pPr>
        <w:pStyle w:val="Heading2"/>
      </w:pPr>
      <w:r>
        <w:rPr>
          <w:color w:val="333333"/>
        </w:rPr>
        <w:t>2.4. Hợp đồng</w:t>
      </w:r>
    </w:p>
    <w:p>
      <w:r>
        <w:rPr>
          <w:b/>
          <w:color w:val="E25A1C"/>
        </w:rPr>
        <w:t xml:space="preserve">Mục đích: </w:t>
      </w:r>
      <w:r>
        <w:t>Văn bản cam kết với khách, có thể sinh từ báo giá đã duyệt.</w:t>
      </w:r>
    </w:p>
    <w:p>
      <w:r>
        <w:rPr>
          <w:rFonts w:ascii="Consolas" w:hAnsi="Consolas"/>
          <w:b/>
          <w:color w:val="1C5AE2"/>
          <w:sz w:val="19"/>
        </w:rPr>
        <w:t>draft (Nháp) ─► pending_sign (Chờ ký) ─► active (Hiệu lực) ─► expired (Hết hạn)</w:t>
      </w:r>
    </w:p>
    <w:p>
      <w:r>
        <w:rPr>
          <w:b/>
          <w:color w:val="E25A1C"/>
        </w:rPr>
        <w:t xml:space="preserve">Tự hết hạn: </w:t>
      </w:r>
      <w:r>
        <w:t>Hợp đồng active quá ngày kết thúc sẽ được tác vụ định kỳ chuyển sang "expired".</w:t>
      </w:r>
    </w:p>
    <w:p>
      <w:pPr>
        <w:pStyle w:val="Heading2"/>
      </w:pPr>
      <w:r>
        <w:rPr>
          <w:color w:val="333333"/>
        </w:rPr>
        <w:t>2.5. Đơn bán (Sales Order) — nối CRM ↔ WMS</w:t>
      </w:r>
    </w:p>
    <w:p>
      <w:r>
        <w:rPr>
          <w:b/>
          <w:color w:val="E25A1C"/>
        </w:rPr>
        <w:t xml:space="preserve">Mục đích: </w:t>
      </w:r>
      <w:r>
        <w:t>Đơn hàng thực tế để giao + thu tiền.</w:t>
      </w:r>
    </w:p>
    <w:p>
      <w:r>
        <w:rPr>
          <w:b/>
          <w:color w:val="E25A1C"/>
        </w:rPr>
        <w:t xml:space="preserve">Luồng: </w:t>
      </w:r>
      <w:r/>
    </w:p>
    <w:p>
      <w:r>
        <w:rPr>
          <w:rFonts w:ascii="Consolas" w:hAnsi="Consolas"/>
          <w:b/>
          <w:color w:val="1C5AE2"/>
          <w:sz w:val="19"/>
        </w:rPr>
        <w:t>draft ─(nút "Ký")─► active ─(nút "Giao")─► shipping ─► completed</w:t>
      </w:r>
    </w:p>
    <w:p>
      <w:r>
        <w:rPr>
          <w:rFonts w:ascii="Consolas" w:hAnsi="Consolas"/>
          <w:b/>
          <w:color w:val="1C5AE2"/>
          <w:sz w:val="19"/>
        </w:rPr>
        <w:t xml:space="preserve">                                   └─[TỰ ĐỘNG sinh PHIẾU XUẤT WMS]</w:t>
      </w:r>
    </w:p>
    <w:p>
      <w:r>
        <w:rPr>
          <w:b/>
          <w:color w:val="E25A1C"/>
        </w:rPr>
        <w:t xml:space="preserve">Bấm "Ký": </w:t>
      </w:r>
      <w:r>
        <w:t>Đơn chuyển "Hiệu lực" (active) — sẵn sàng giao.</w:t>
      </w:r>
    </w:p>
    <w:p>
      <w:r>
        <w:rPr>
          <w:b/>
          <w:color w:val="E25A1C"/>
        </w:rPr>
        <w:t xml:space="preserve">Bấm "Giao": </w:t>
      </w:r>
      <w:r>
        <w:t>Đơn chuyển "Đang giao"; hệ thống TỰ TẠO phiếu xuất kho (WMS Outbound) gắn mã đơn → chuyển việc sang Kho để soạn &amp; trừ tồn (xem 3.3).</w:t>
      </w:r>
    </w:p>
    <w:p>
      <w:r>
        <w:rPr>
          <w:b/>
          <w:color w:val="E25A1C"/>
        </w:rPr>
        <w:t xml:space="preserve">Thu tiền: </w:t>
      </w:r>
      <w:r>
        <w:t>Ghi nhận thanh toán → đã thu tăng → công nợ (tổng − đã thu) giảm → hiện ở màn Công nợ + báo cáo CEO.</w:t>
      </w:r>
    </w:p>
    <w:p>
      <w:pPr>
        <w:pStyle w:val="Heading2"/>
      </w:pPr>
      <w:r>
        <w:rPr>
          <w:color w:val="333333"/>
        </w:rPr>
        <w:t>2.6. Viếng thăm / Hoạt động (ghi âm + recap)</w:t>
      </w:r>
    </w:p>
    <w:p>
      <w:r>
        <w:rPr>
          <w:b/>
          <w:color w:val="E25A1C"/>
        </w:rPr>
        <w:t xml:space="preserve">Mục đích: </w:t>
      </w:r>
      <w:r>
        <w:t>Lưu lại mọi lần tiếp xúc khách (gặp/gọi/email/Zalo) để theo dõi quan hệ.</w:t>
      </w:r>
    </w:p>
    <w:p>
      <w:r>
        <w:rPr>
          <w:rFonts w:ascii="Consolas" w:hAnsi="Consolas"/>
          <w:b/>
          <w:color w:val="1C5AE2"/>
          <w:sz w:val="19"/>
        </w:rPr>
        <w:t>Gặp/gọi khách ─► (Tạo Visit/Activity) + tải Ghi âm + nhập Recap ─► LƯU</w:t>
      </w:r>
    </w:p>
    <w:p>
      <w:r>
        <w:rPr>
          <w:rFonts w:ascii="Consolas" w:hAnsi="Consolas"/>
          <w:b/>
          <w:color w:val="1C5AE2"/>
          <w:sz w:val="19"/>
        </w:rPr>
        <w:t xml:space="preserve">   └────► hiện ở "Lịch sử làm việc" trong hồ sơ Khách hàng 360</w:t>
      </w:r>
    </w:p>
    <w:p>
      <w:r>
        <w:rPr>
          <w:b/>
          <w:color w:val="E25A1C"/>
        </w:rPr>
        <w:t xml:space="preserve">Nối sang: </w:t>
      </w:r>
      <w:r>
        <w:t>Mọi viếng thăm/hoạt động tự xuất hiện trên dòng thời gian của khách (Customer 360), kèm nút nghe ghi âm / tải file recap.</w:t>
      </w:r>
    </w:p>
    <w:p>
      <w:pPr>
        <w:pStyle w:val="Heading2"/>
      </w:pPr>
      <w:r>
        <w:rPr>
          <w:color w:val="333333"/>
        </w:rPr>
        <w:t>2.7. Dịch vụ (Ticket) ↔ Bảo hành ↔ Serial</w:t>
      </w:r>
    </w:p>
    <w:p>
      <w:r>
        <w:rPr>
          <w:b/>
          <w:color w:val="E25A1C"/>
        </w:rPr>
        <w:t xml:space="preserve">Mục đích: </w:t>
      </w:r>
      <w:r>
        <w:t>Xử lý yêu cầu hỗ trợ/bảo hành; truy ngược tới sản phẩm đã bán.</w:t>
      </w:r>
    </w:p>
    <w:p>
      <w:r>
        <w:rPr>
          <w:rFonts w:ascii="Consolas" w:hAnsi="Consolas"/>
          <w:b/>
          <w:color w:val="1C5AE2"/>
          <w:sz w:val="19"/>
        </w:rPr>
        <w:t>open ─► in_progress ─► resolved ─► closed</w:t>
      </w:r>
    </w:p>
    <w:p>
      <w:r>
        <w:rPr>
          <w:rFonts w:ascii="Consolas" w:hAnsi="Consolas"/>
          <w:b/>
          <w:color w:val="1C5AE2"/>
          <w:sz w:val="19"/>
        </w:rPr>
        <w:t>Ticket gắn "serial" ◄──► tra "Lịch sử serial": đã bán cho ai, còn bảo hành không, ticket nào</w:t>
      </w:r>
    </w:p>
    <w:p>
      <w:r>
        <w:rPr>
          <w:b/>
          <w:color w:val="E25A1C"/>
        </w:rPr>
        <w:t xml:space="preserve">Liên kết 2 chiều: </w:t>
      </w:r>
      <w:r>
        <w:t>Từ ticket biết serial nào lỗi; từ serial (WMS) tra ngược ra khách đã mua + các ticket liên quan.</w:t>
      </w:r>
    </w:p>
    <w:p>
      <w:pPr>
        <w:pStyle w:val="Heading2"/>
      </w:pPr>
      <w:r>
        <w:rPr>
          <w:color w:val="333333"/>
        </w:rPr>
        <w:t>2.8. Import dữ liệu cũ (di trú)</w:t>
      </w:r>
    </w:p>
    <w:p>
      <w:r>
        <w:rPr>
          <w:b/>
          <w:color w:val="E25A1C"/>
        </w:rPr>
        <w:t xml:space="preserve">Mục đích: </w:t>
      </w:r>
      <w:r>
        <w:t>Đưa dữ liệu trước khi có phần mềm (KH/Lead/Hợp đồng/Đơn) vào hệ thống.</w:t>
      </w:r>
    </w:p>
    <w:p>
      <w:r>
        <w:rPr>
          <w:rFonts w:ascii="Consolas" w:hAnsi="Consolas"/>
          <w:b/>
          <w:color w:val="1C5AE2"/>
          <w:sz w:val="19"/>
        </w:rPr>
        <w:t>Tải mẫu ─► điền Excel ─► Chọn file ─► "Xem trước" (kiểm lỗi, CHƯA ghi) ─► "Import" (ghi)</w:t>
      </w:r>
    </w:p>
    <w:p>
      <w:r>
        <w:rPr>
          <w:b/>
          <w:color w:val="E25A1C"/>
        </w:rPr>
        <w:t xml:space="preserve">An toàn: </w:t>
      </w:r>
      <w:r>
        <w:t>Bản ghi trùng mã sẽ bị bỏ qua; dòng lỗi (thiếu mã, KH không tồn tại…) được báo riêng.</w:t>
      </w:r>
    </w:p>
    <w:p>
      <w:pPr>
        <w:pStyle w:val="Heading1"/>
      </w:pPr>
      <w:r>
        <w:rPr>
          <w:color w:val="E25A1C"/>
        </w:rPr>
        <w:t>3. WMS — luồng từng tính năng</w:t>
      </w:r>
    </w:p>
    <w:p>
      <w:pPr>
        <w:pStyle w:val="Heading2"/>
      </w:pPr>
      <w:r>
        <w:rPr>
          <w:color w:val="333333"/>
        </w:rPr>
        <w:t>3.1. Tồn kho &amp; Lịch sử kho (sổ cái)</w:t>
      </w:r>
    </w:p>
    <w:p>
      <w:r>
        <w:rPr>
          <w:b/>
          <w:color w:val="E25A1C"/>
        </w:rPr>
        <w:t xml:space="preserve">Mục đích: </w:t>
      </w:r>
      <w:r>
        <w:t>Biết còn bao nhiêu, ở ô nào; mọi biến động đều ghi vết.</w:t>
      </w:r>
    </w:p>
    <w:p>
      <w:r>
        <w:rPr>
          <w:b/>
          <w:color w:val="E25A1C"/>
        </w:rPr>
        <w:t xml:space="preserve">Nguyên tắc: </w:t>
      </w:r>
      <w:r>
        <w:t>Mọi thao tác nhập/xuất/điều chỉnh/chuyển kho đều tạo 1 dòng "Lịch sử kho" (StockMovement: ±số lượng, lý do, ô, người làm) để truy vết.</w:t>
      </w:r>
    </w:p>
    <w:p>
      <w:pPr>
        <w:pStyle w:val="Heading2"/>
      </w:pPr>
      <w:r>
        <w:rPr>
          <w:color w:val="333333"/>
        </w:rPr>
        <w:t>3.2. Nhập kho (Inbound)</w:t>
      </w:r>
    </w:p>
    <w:p>
      <w:r>
        <w:rPr>
          <w:b/>
          <w:color w:val="E25A1C"/>
        </w:rPr>
        <w:t xml:space="preserve">Mục đích: </w:t>
      </w:r>
      <w:r>
        <w:t>Nhận hàng nhà cung cấp vào kho, cộng tồn.</w:t>
      </w:r>
    </w:p>
    <w:p>
      <w:r>
        <w:rPr>
          <w:b/>
          <w:color w:val="E25A1C"/>
        </w:rPr>
        <w:t xml:space="preserve">Luồng: </w:t>
      </w:r>
      <w:r/>
    </w:p>
    <w:p>
      <w:r>
        <w:rPr>
          <w:rFonts w:ascii="Consolas" w:hAnsi="Consolas"/>
          <w:b/>
          <w:color w:val="1C5AE2"/>
          <w:sz w:val="19"/>
        </w:rPr>
        <w:t>ASN (báo hàng về) ─(Đã về)─► PHIẾU NHẬP: draft</w:t>
      </w:r>
    </w:p>
    <w:p>
      <w:r>
        <w:rPr>
          <w:rFonts w:ascii="Consolas" w:hAnsi="Consolas"/>
          <w:b/>
          <w:color w:val="1C5AE2"/>
          <w:sz w:val="19"/>
        </w:rPr>
        <w:t xml:space="preserve">   ─(nút "Quét" → quét từng mã + SL)─► cộng dồn "đã nhận" (confirmed)</w:t>
      </w:r>
    </w:p>
    <w:p>
      <w:r>
        <w:rPr>
          <w:rFonts w:ascii="Consolas" w:hAnsi="Consolas"/>
          <w:b/>
          <w:color w:val="1C5AE2"/>
          <w:sz w:val="19"/>
        </w:rPr>
        <w:t xml:space="preserve">   ─(nút "Xác nhận nhận")─► CỘNG TỒN vào ô đích (putaway) + ghi Lịch sử kho (inbound)</w:t>
      </w:r>
    </w:p>
    <w:p>
      <w:r>
        <w:rPr>
          <w:b/>
          <w:color w:val="E25A1C"/>
        </w:rPr>
        <w:t xml:space="preserve">Bấm "Quét": </w:t>
      </w:r>
      <w:r>
        <w:t>Mở cửa sổ quét theo phiếu: quét mã + nhập SL, hệ thống cộng dồn "đã nhận/cần nhận". Đủ thì bấm "Xác nhận nhận" để thực sự cộng tồn.</w:t>
      </w:r>
    </w:p>
    <w:p>
      <w:pPr>
        <w:pStyle w:val="Heading2"/>
      </w:pPr>
      <w:r>
        <w:rPr>
          <w:color w:val="333333"/>
        </w:rPr>
        <w:t>3.3. Xuất kho (Outbound)</w:t>
      </w:r>
    </w:p>
    <w:p>
      <w:r>
        <w:rPr>
          <w:b/>
          <w:color w:val="E25A1C"/>
        </w:rPr>
        <w:t xml:space="preserve">Mục đích: </w:t>
      </w:r>
      <w:r>
        <w:t>Soạn &amp; giao hàng cho khách, trừ tồn.</w:t>
      </w:r>
    </w:p>
    <w:p>
      <w:r>
        <w:rPr>
          <w:b/>
          <w:color w:val="E25A1C"/>
        </w:rPr>
        <w:t xml:space="preserve">Luồng: </w:t>
      </w:r>
      <w:r/>
    </w:p>
    <w:p>
      <w:r>
        <w:rPr>
          <w:rFonts w:ascii="Consolas" w:hAnsi="Consolas"/>
          <w:b/>
          <w:color w:val="1C5AE2"/>
          <w:sz w:val="19"/>
        </w:rPr>
        <w:t>Tạo phiếu xuất (hoặc TỰ SINH khi "Giao" đơn bán) : draft</w:t>
      </w:r>
    </w:p>
    <w:p>
      <w:r>
        <w:rPr>
          <w:rFonts w:ascii="Consolas" w:hAnsi="Consolas"/>
          <w:b/>
          <w:color w:val="1C5AE2"/>
          <w:sz w:val="19"/>
        </w:rPr>
        <w:t xml:space="preserve">   ─(nút "Pick-list")─► gợi ý lấy ở ô nào (FIFO/FEFO)</w:t>
      </w:r>
    </w:p>
    <w:p>
      <w:r>
        <w:rPr>
          <w:rFonts w:ascii="Consolas" w:hAnsi="Consolas"/>
          <w:b/>
          <w:color w:val="1C5AE2"/>
          <w:sz w:val="19"/>
        </w:rPr>
        <w:t xml:space="preserve">   ─(nút "Quét" → quét mã + ô + SL)─► TRỪ TỒN + cộng "đã soạn" (picking ─► picked)</w:t>
      </w:r>
    </w:p>
    <w:p>
      <w:r>
        <w:rPr>
          <w:rFonts w:ascii="Consolas" w:hAnsi="Consolas"/>
          <w:b/>
          <w:color w:val="1C5AE2"/>
          <w:sz w:val="19"/>
        </w:rPr>
        <w:t xml:space="preserve">   ─(nút "Giao")─► shipped + ghi Lịch sử kho (outbound) + cập nhật serial đã bán</w:t>
      </w:r>
    </w:p>
    <w:p>
      <w:r>
        <w:rPr>
          <w:b/>
          <w:color w:val="E25A1C"/>
        </w:rPr>
        <w:t xml:space="preserve">Nối ngược CRM: </w:t>
      </w:r>
      <w:r>
        <w:t>Phiếu xuất mang mã đơn bán; khi giao xong, hàng đã trừ khỏi tồn.</w:t>
      </w:r>
    </w:p>
    <w:p>
      <w:pPr>
        <w:pStyle w:val="Heading2"/>
      </w:pPr>
      <w:r>
        <w:rPr>
          <w:color w:val="333333"/>
        </w:rPr>
        <w:t>3.4. Quét mã (camera điện thoại) — 4 chế độ</w:t>
      </w:r>
    </w:p>
    <w:p>
      <w:r>
        <w:rPr>
          <w:b/>
          <w:color w:val="E25A1C"/>
        </w:rPr>
        <w:t xml:space="preserve">Mục đích: </w:t>
      </w:r>
      <w:r>
        <w:t>Thao tác kho nhanh bằng điện thoại, không cần đơn.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Chế độ (tab)</w:t>
            </w:r>
          </w:p>
        </w:tc>
        <w:tc>
          <w:tcPr>
            <w:tcW w:type="dxa" w:w="2880"/>
          </w:tcPr>
          <w:p>
            <w:r>
              <w:rPr>
                <w:b/>
              </w:rPr>
              <w:t>Bấm xong thì</w:t>
            </w:r>
          </w:p>
        </w:tc>
        <w:tc>
          <w:tcPr>
            <w:tcW w:type="dxa" w:w="2880"/>
          </w:tcPr>
          <w:p>
            <w:r>
              <w:rPr>
                <w:b/>
              </w:rPr>
              <w:t>Kết quả</w:t>
            </w:r>
          </w:p>
        </w:tc>
      </w:tr>
      <w:tr>
        <w:tc>
          <w:tcPr>
            <w:tcW w:type="dxa" w:w="2880"/>
          </w:tcPr>
          <w:p>
            <w:r>
              <w:t>Tra cứu</w:t>
            </w:r>
          </w:p>
        </w:tc>
        <w:tc>
          <w:tcPr>
            <w:tcW w:type="dxa" w:w="2880"/>
          </w:tcPr>
          <w:p>
            <w:r>
              <w:t>quét 1 mã</w:t>
            </w:r>
          </w:p>
        </w:tc>
        <w:tc>
          <w:tcPr>
            <w:tcW w:type="dxa" w:w="2880"/>
          </w:tcPr>
          <w:p>
            <w:r>
              <w:t>Hiện phụ tùng/serial khớp (không đổi tồn)</w:t>
            </w:r>
          </w:p>
        </w:tc>
      </w:tr>
      <w:tr>
        <w:tc>
          <w:tcPr>
            <w:tcW w:type="dxa" w:w="2880"/>
          </w:tcPr>
          <w:p>
            <w:r>
              <w:t>Nhập kho</w:t>
            </w:r>
          </w:p>
        </w:tc>
        <w:tc>
          <w:tcPr>
            <w:tcW w:type="dxa" w:w="2880"/>
          </w:tcPr>
          <w:p>
            <w:r>
              <w:t>quét mã + ô + SL → Nhập kho</w:t>
            </w:r>
          </w:p>
        </w:tc>
        <w:tc>
          <w:tcPr>
            <w:tcW w:type="dxa" w:w="2880"/>
          </w:tcPr>
          <w:p>
            <w:r>
              <w:t>Cộng tồn ô đó</w:t>
            </w:r>
          </w:p>
        </w:tc>
      </w:tr>
      <w:tr>
        <w:tc>
          <w:tcPr>
            <w:tcW w:type="dxa" w:w="2880"/>
          </w:tcPr>
          <w:p>
            <w:r>
              <w:t>Xuất kho</w:t>
            </w:r>
          </w:p>
        </w:tc>
        <w:tc>
          <w:tcPr>
            <w:tcW w:type="dxa" w:w="2880"/>
          </w:tcPr>
          <w:p>
            <w:r>
              <w:t>quét mã + ô + SL → Xuất kho</w:t>
            </w:r>
          </w:p>
        </w:tc>
        <w:tc>
          <w:tcPr>
            <w:tcW w:type="dxa" w:w="2880"/>
          </w:tcPr>
          <w:p>
            <w:r>
              <w:t>Trừ tồn (báo lỗi nếu thiếu)</w:t>
            </w:r>
          </w:p>
        </w:tc>
      </w:tr>
      <w:tr>
        <w:tc>
          <w:tcPr>
            <w:tcW w:type="dxa" w:w="2880"/>
          </w:tcPr>
          <w:p>
            <w:r>
              <w:t>Kiểm kê</w:t>
            </w:r>
          </w:p>
        </w:tc>
        <w:tc>
          <w:tcPr>
            <w:tcW w:type="dxa" w:w="2880"/>
          </w:tcPr>
          <w:p>
            <w:r>
              <w:t>quét mã + ô + số đếm → Cập nhật tồn</w:t>
            </w:r>
          </w:p>
        </w:tc>
        <w:tc>
          <w:tcPr>
            <w:tcW w:type="dxa" w:w="2880"/>
          </w:tcPr>
          <w:p>
            <w:r>
              <w:t>Đặt tồn = số đếm</w:t>
            </w:r>
          </w:p>
        </w:tc>
      </w:tr>
    </w:tbl>
    <w:p/>
    <w:p>
      <w:pPr>
        <w:pStyle w:val="Heading2"/>
      </w:pPr>
      <w:r>
        <w:rPr>
          <w:color w:val="333333"/>
        </w:rPr>
        <w:t>3.5. Phiên kiểm kê (Cycle Count)</w:t>
      </w:r>
    </w:p>
    <w:p>
      <w:r>
        <w:rPr>
          <w:b/>
          <w:color w:val="E25A1C"/>
        </w:rPr>
        <w:t xml:space="preserve">Mục đích: </w:t>
      </w:r>
      <w:r>
        <w:t>Đếm thực tế cả loạt, đối chiếu &amp; điều chỉnh tồn một lần.</w:t>
      </w:r>
    </w:p>
    <w:p>
      <w:r>
        <w:rPr>
          <w:rFonts w:ascii="Consolas" w:hAnsi="Consolas"/>
          <w:b/>
          <w:color w:val="1C5AE2"/>
          <w:sz w:val="19"/>
        </w:rPr>
        <w:t>"Phiên mới" ─► quét đếm từng ô (lưu: tồn hệ thống vs số đếm)</w:t>
      </w:r>
    </w:p>
    <w:p>
      <w:r>
        <w:rPr>
          <w:rFonts w:ascii="Consolas" w:hAnsi="Consolas"/>
          <w:b/>
          <w:color w:val="1C5AE2"/>
          <w:sz w:val="19"/>
        </w:rPr>
        <w:t xml:space="preserve">   ─► xem BẢNG CHÊNH LỆCH (xanh: dư, đỏ: thiếu)</w:t>
      </w:r>
    </w:p>
    <w:p>
      <w:r>
        <w:rPr>
          <w:rFonts w:ascii="Consolas" w:hAnsi="Consolas"/>
          <w:b/>
          <w:color w:val="1C5AE2"/>
          <w:sz w:val="19"/>
        </w:rPr>
        <w:t xml:space="preserve">   ─(nút "Áp dụng")─► đặt tồn = số đếm cho mọi dòng + ghi Lịch sử kho</w:t>
      </w:r>
    </w:p>
    <w:p>
      <w:r>
        <w:rPr>
          <w:b/>
          <w:color w:val="E25A1C"/>
        </w:rPr>
        <w:t xml:space="preserve">Khác "Quét → Kiểm kê": </w:t>
      </w:r>
      <w:r>
        <w:t>Kiểm kê theo phiên ghi nhận trước, đối chiếu rồi mới áp dụng hàng loạt; còn quét-kiểm-kê ở màn Quét mã là chỉnh ngay từng mã.</w:t>
      </w:r>
    </w:p>
    <w:p>
      <w:pPr>
        <w:pStyle w:val="Heading2"/>
      </w:pPr>
      <w:r>
        <w:rPr>
          <w:color w:val="333333"/>
        </w:rPr>
        <w:t>3.6. Serial &amp; Bảo hành</w:t>
      </w:r>
    </w:p>
    <w:p>
      <w:r>
        <w:rPr>
          <w:rFonts w:ascii="Consolas" w:hAnsi="Consolas"/>
          <w:b/>
          <w:color w:val="1C5AE2"/>
          <w:sz w:val="19"/>
        </w:rPr>
        <w:t>Nhập kho ─► serial: in_stock ─(bán/giao)─► sold (gắn khách + ngày bảo hành)</w:t>
      </w:r>
    </w:p>
    <w:p>
      <w:r>
        <w:rPr>
          <w:rFonts w:ascii="Consolas" w:hAnsi="Consolas"/>
          <w:b/>
          <w:color w:val="1C5AE2"/>
          <w:sz w:val="19"/>
        </w:rPr>
        <w:t xml:space="preserve">   ─► màn Bảo hành: còn hạn / sắp hết / hết hạn ;  Lịch sử serial: ai mua, ticket nào</w:t>
      </w:r>
    </w:p>
    <w:p>
      <w:pPr>
        <w:pStyle w:val="Heading1"/>
      </w:pPr>
      <w:r>
        <w:rPr>
          <w:color w:val="E25A1C"/>
        </w:rPr>
        <w:t>4. CEO — luồng tổng hợp</w:t>
      </w:r>
    </w:p>
    <w:p>
      <w:r>
        <w:rPr>
          <w:b/>
          <w:color w:val="E25A1C"/>
        </w:rPr>
        <w:t xml:space="preserve">Mục đích: </w:t>
      </w:r>
      <w:r>
        <w:t>Nhìn toàn cảnh; KHÔNG nhập liệu, chỉ ĐỌC số liệu thật từ CRM + WMS + Sales.</w:t>
      </w:r>
    </w:p>
    <w:p>
      <w:r>
        <w:rPr>
          <w:rFonts w:ascii="Consolas" w:hAnsi="Consolas"/>
          <w:b/>
          <w:color w:val="1C5AE2"/>
          <w:sz w:val="19"/>
        </w:rPr>
        <w:t>CRM/Sales (đơn, công nợ, cơ hội) + WMS (tồn) ──► CEO: KPI / Doanh thu / Công nợ / Forecast / Tồn</w:t>
      </w:r>
    </w:p>
    <w:p>
      <w:r>
        <w:rPr>
          <w:rFonts w:ascii="Consolas" w:hAnsi="Consolas"/>
          <w:b/>
          <w:color w:val="1C5AE2"/>
          <w:sz w:val="19"/>
        </w:rPr>
        <w:t>AI Summary: gom tất cả ─(Làm mới)─► tóm tắt ;  ─(Tải Excel)─► xuất báo cáo .xlsx</w:t>
      </w:r>
    </w:p>
    <w:p>
      <w:pPr>
        <w:pStyle w:val="Heading1"/>
      </w:pPr>
      <w:r>
        <w:rPr>
          <w:color w:val="E25A1C"/>
        </w:rPr>
        <w:t>5. Trợ lý nội bộ (chat) — lối tắt theo luồng</w:t>
      </w:r>
    </w:p>
    <w:p>
      <w:r>
        <w:t>Gõ câu lệnh; trợ lý thực hiện đúng bước trong luồng, theo quyền của bạn. Hành động ghi tạo BẢN NHÁP để bạn vào màn tương ứng duyệt/xác nhận tiếp.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Câu lệnh</w:t>
            </w:r>
          </w:p>
        </w:tc>
        <w:tc>
          <w:tcPr>
            <w:tcW w:type="dxa" w:w="2880"/>
          </w:tcPr>
          <w:p>
            <w:r>
              <w:rPr>
                <w:b/>
              </w:rPr>
              <w:t>Tạo ra (bước trong luồng)</w:t>
            </w:r>
          </w:p>
        </w:tc>
        <w:tc>
          <w:tcPr>
            <w:tcW w:type="dxa" w:w="2880"/>
          </w:tcPr>
          <w:p>
            <w:r>
              <w:rPr>
                <w:b/>
              </w:rPr>
              <w:t>Bước kế tiếp do ai</w:t>
            </w:r>
          </w:p>
        </w:tc>
      </w:tr>
      <w:tr>
        <w:tc>
          <w:tcPr>
            <w:tcW w:type="dxa" w:w="2880"/>
          </w:tcPr>
          <w:p>
            <w:r>
              <w:t>làm báo giá cho ABC: 5 x 001002</w:t>
            </w:r>
          </w:p>
        </w:tc>
        <w:tc>
          <w:tcPr>
            <w:tcW w:type="dxa" w:w="2880"/>
          </w:tcPr>
          <w:p>
            <w:r>
              <w:t>Báo giá nháp</w:t>
            </w:r>
          </w:p>
        </w:tc>
        <w:tc>
          <w:tcPr>
            <w:tcW w:type="dxa" w:w="2880"/>
          </w:tcPr>
          <w:p>
            <w:r>
              <w:t>Sale gửi → Manager duyệt</w:t>
            </w:r>
          </w:p>
        </w:tc>
      </w:tr>
      <w:tr>
        <w:tc>
          <w:tcPr>
            <w:tcW w:type="dxa" w:w="2880"/>
          </w:tcPr>
          <w:p>
            <w:r>
              <w:t>soạn hợp đồng từ BG-0007</w:t>
            </w:r>
          </w:p>
        </w:tc>
        <w:tc>
          <w:tcPr>
            <w:tcW w:type="dxa" w:w="2880"/>
          </w:tcPr>
          <w:p>
            <w:r>
              <w:t>Hợp đồng nháp</w:t>
            </w:r>
          </w:p>
        </w:tc>
        <w:tc>
          <w:tcPr>
            <w:tcW w:type="dxa" w:w="2880"/>
          </w:tcPr>
          <w:p>
            <w:r>
              <w:t>Sale hoàn thiện</w:t>
            </w:r>
          </w:p>
        </w:tc>
      </w:tr>
      <w:tr>
        <w:tc>
          <w:tcPr>
            <w:tcW w:type="dxa" w:w="2880"/>
          </w:tcPr>
          <w:p>
            <w:r>
              <w:t>nhập kho 100 x 001002</w:t>
            </w:r>
          </w:p>
        </w:tc>
        <w:tc>
          <w:tcPr>
            <w:tcW w:type="dxa" w:w="2880"/>
          </w:tcPr>
          <w:p>
            <w:r>
              <w:t>Phiếu nhập nháp</w:t>
            </w:r>
          </w:p>
        </w:tc>
        <w:tc>
          <w:tcPr>
            <w:tcW w:type="dxa" w:w="2880"/>
          </w:tcPr>
          <w:p>
            <w:r>
              <w:t>Kho xác nhận nhận</w:t>
            </w:r>
          </w:p>
        </w:tc>
      </w:tr>
      <w:tr>
        <w:tc>
          <w:tcPr>
            <w:tcW w:type="dxa" w:w="2880"/>
          </w:tcPr>
          <w:p>
            <w:r>
              <w:t>xuất kho 20 x 001002</w:t>
            </w:r>
          </w:p>
        </w:tc>
        <w:tc>
          <w:tcPr>
            <w:tcW w:type="dxa" w:w="2880"/>
          </w:tcPr>
          <w:p>
            <w:r>
              <w:t>Phiếu xuất nháp</w:t>
            </w:r>
          </w:p>
        </w:tc>
        <w:tc>
          <w:tcPr>
            <w:tcW w:type="dxa" w:w="2880"/>
          </w:tcPr>
          <w:p>
            <w:r>
              <w:t>Kho soạn &amp; giao</w:t>
            </w:r>
          </w:p>
        </w:tc>
      </w:tr>
      <w:tr>
        <w:tc>
          <w:tcPr>
            <w:tcW w:type="dxa" w:w="2880"/>
          </w:tcPr>
          <w:p>
            <w:r>
              <w:t>đơn của ABC / tồn 001002</w:t>
            </w:r>
          </w:p>
        </w:tc>
        <w:tc>
          <w:tcPr>
            <w:tcW w:type="dxa" w:w="2880"/>
          </w:tcPr>
          <w:p>
            <w:r>
              <w:t>Tra cứu (đọc)</w:t>
            </w:r>
          </w:p>
        </w:tc>
        <w:tc>
          <w:tcPr>
            <w:tcW w:type="dxa" w:w="2880"/>
          </w:tcPr>
          <w:p>
            <w:r>
              <w:t>—</w:t>
            </w:r>
          </w:p>
        </w:tc>
      </w:tr>
      <w:tr>
        <w:tc>
          <w:tcPr>
            <w:tcW w:type="dxa" w:w="2880"/>
          </w:tcPr>
          <w:p>
            <w:r>
              <w:t>báo cáo điều hành / đánh giá kế hoạch</w:t>
            </w:r>
          </w:p>
        </w:tc>
        <w:tc>
          <w:tcPr>
            <w:tcW w:type="dxa" w:w="2880"/>
          </w:tcPr>
          <w:p>
            <w:r>
              <w:t>Báo cáo (đọc)</w:t>
            </w:r>
          </w:p>
        </w:tc>
        <w:tc>
          <w:tcPr>
            <w:tcW w:type="dxa" w:w="2880"/>
          </w:tcPr>
          <w:p>
            <w:r>
              <w:t>—</w:t>
            </w:r>
          </w:p>
        </w:tc>
      </w:tr>
    </w:tbl>
    <w:p/>
    <w:p>
      <w:pPr>
        <w:pStyle w:val="Heading1"/>
      </w:pPr>
      <w:r>
        <w:rPr>
          <w:color w:val="E25A1C"/>
        </w:rPr>
        <w:t>6. Bảng tra nhanh trạng thái</w:t>
      </w:r>
    </w:p>
    <w:tbl>
      <w:tblPr>
        <w:tblStyle w:val="LightGrid-Accent1"/>
        <w:tblW w:type="auto" w:w="0"/>
        <w:tblLook w:firstColumn="1" w:firstRow="1" w:lastColumn="0" w:lastRow="0" w:noHBand="0" w:noVBand="1" w:val="04A0"/>
      </w:tblPr>
      <w:tblGrid>
        <w:gridCol w:w="4320"/>
        <w:gridCol w:w="4320"/>
      </w:tblGrid>
      <w:tr>
        <w:tc>
          <w:tcPr>
            <w:tcW w:type="dxa" w:w="4320"/>
          </w:tcPr>
          <w:p>
            <w:r>
              <w:rPr>
                <w:b/>
              </w:rPr>
              <w:t>Đối tượng</w:t>
            </w:r>
          </w:p>
        </w:tc>
        <w:tc>
          <w:tcPr>
            <w:tcW w:type="dxa" w:w="4320"/>
          </w:tcPr>
          <w:p>
            <w:r>
              <w:rPr>
                <w:b/>
              </w:rPr>
              <w:t>Các trạng thái (theo thứ tự luồng)</w:t>
            </w:r>
          </w:p>
        </w:tc>
      </w:tr>
      <w:tr>
        <w:tc>
          <w:tcPr>
            <w:tcW w:type="dxa" w:w="4320"/>
          </w:tcPr>
          <w:p>
            <w:r>
              <w:t>Lead</w:t>
            </w:r>
          </w:p>
        </w:tc>
        <w:tc>
          <w:tcPr>
            <w:tcW w:type="dxa" w:w="4320"/>
          </w:tcPr>
          <w:p>
            <w:r>
              <w:t>new → contacted → qualified → converted / lost</w:t>
            </w:r>
          </w:p>
        </w:tc>
      </w:tr>
      <w:tr>
        <w:tc>
          <w:tcPr>
            <w:tcW w:type="dxa" w:w="4320"/>
          </w:tcPr>
          <w:p>
            <w:r>
              <w:t>Cơ hội</w:t>
            </w:r>
          </w:p>
        </w:tc>
        <w:tc>
          <w:tcPr>
            <w:tcW w:type="dxa" w:w="4320"/>
          </w:tcPr>
          <w:p>
            <w:r>
              <w:t>prospect → qualify → proposal → negotiate → won / lost</w:t>
            </w:r>
          </w:p>
        </w:tc>
      </w:tr>
      <w:tr>
        <w:tc>
          <w:tcPr>
            <w:tcW w:type="dxa" w:w="4320"/>
          </w:tcPr>
          <w:p>
            <w:r>
              <w:t>Báo giá</w:t>
            </w:r>
          </w:p>
        </w:tc>
        <w:tc>
          <w:tcPr>
            <w:tcW w:type="dxa" w:w="4320"/>
          </w:tcPr>
          <w:p>
            <w:r>
              <w:t>draft → sent → (pending_ceo) → approved → converted / rejected</w:t>
            </w:r>
          </w:p>
        </w:tc>
      </w:tr>
      <w:tr>
        <w:tc>
          <w:tcPr>
            <w:tcW w:type="dxa" w:w="4320"/>
          </w:tcPr>
          <w:p>
            <w:r>
              <w:t>Hợp đồng</w:t>
            </w:r>
          </w:p>
        </w:tc>
        <w:tc>
          <w:tcPr>
            <w:tcW w:type="dxa" w:w="4320"/>
          </w:tcPr>
          <w:p>
            <w:r>
              <w:t>draft → pending_sign → active → expired / cancelled</w:t>
            </w:r>
          </w:p>
        </w:tc>
      </w:tr>
      <w:tr>
        <w:tc>
          <w:tcPr>
            <w:tcW w:type="dxa" w:w="4320"/>
          </w:tcPr>
          <w:p>
            <w:r>
              <w:t>Đơn bán</w:t>
            </w:r>
          </w:p>
        </w:tc>
        <w:tc>
          <w:tcPr>
            <w:tcW w:type="dxa" w:w="4320"/>
          </w:tcPr>
          <w:p>
            <w:r>
              <w:t>draft → active (ký) → shipping (giao) → completed / cancelled</w:t>
            </w:r>
          </w:p>
        </w:tc>
      </w:tr>
      <w:tr>
        <w:tc>
          <w:tcPr>
            <w:tcW w:type="dxa" w:w="4320"/>
          </w:tcPr>
          <w:p>
            <w:r>
              <w:t>Phiếu nhập</w:t>
            </w:r>
          </w:p>
        </w:tc>
        <w:tc>
          <w:tcPr>
            <w:tcW w:type="dxa" w:w="4320"/>
          </w:tcPr>
          <w:p>
            <w:r>
              <w:t>draft → confirmed → putaway</w:t>
            </w:r>
          </w:p>
        </w:tc>
      </w:tr>
      <w:tr>
        <w:tc>
          <w:tcPr>
            <w:tcW w:type="dxa" w:w="4320"/>
          </w:tcPr>
          <w:p>
            <w:r>
              <w:t>Phiếu xuất</w:t>
            </w:r>
          </w:p>
        </w:tc>
        <w:tc>
          <w:tcPr>
            <w:tcW w:type="dxa" w:w="4320"/>
          </w:tcPr>
          <w:p>
            <w:r>
              <w:t>draft → picking → picked → shipped</w:t>
            </w:r>
          </w:p>
        </w:tc>
      </w:tr>
      <w:tr>
        <w:tc>
          <w:tcPr>
            <w:tcW w:type="dxa" w:w="4320"/>
          </w:tcPr>
          <w:p>
            <w:r>
              <w:t>Phiếu kiểm kê</w:t>
            </w:r>
          </w:p>
        </w:tc>
        <w:tc>
          <w:tcPr>
            <w:tcW w:type="dxa" w:w="4320"/>
          </w:tcPr>
          <w:p>
            <w:r>
              <w:t>open → applied</w:t>
            </w:r>
          </w:p>
        </w:tc>
      </w:tr>
      <w:tr>
        <w:tc>
          <w:tcPr>
            <w:tcW w:type="dxa" w:w="4320"/>
          </w:tcPr>
          <w:p>
            <w:r>
              <w:t>Serial</w:t>
            </w:r>
          </w:p>
        </w:tc>
        <w:tc>
          <w:tcPr>
            <w:tcW w:type="dxa" w:w="4320"/>
          </w:tcPr>
          <w:p>
            <w:r>
              <w:t>in_stock → sold</w:t>
            </w:r>
          </w:p>
        </w:tc>
      </w:tr>
      <w:tr>
        <w:tc>
          <w:tcPr>
            <w:tcW w:type="dxa" w:w="4320"/>
          </w:tcPr>
          <w:p>
            <w:r>
              <w:t>Ticket</w:t>
            </w:r>
          </w:p>
        </w:tc>
        <w:tc>
          <w:tcPr>
            <w:tcW w:type="dxa" w:w="4320"/>
          </w:tcPr>
          <w:p>
            <w:r>
              <w:t>open → in_progress → resolved → closed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