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29" w:rsidRDefault="00227BB3" w:rsidP="00B41829">
      <w:pPr>
        <w:rPr>
          <w:rFonts w:ascii="Arial" w:hAnsi="Arial" w:cs="Arial"/>
        </w:rPr>
      </w:pPr>
      <w:r>
        <w:rPr>
          <w:rFonts w:ascii="Arial" w:hAnsi="Arial" w:cs="Arial"/>
        </w:rPr>
        <w:t>File đính kèm môi trường prod</w:t>
      </w:r>
    </w:p>
    <w:p w:rsidR="001A1A31" w:rsidRPr="001A1A31" w:rsidRDefault="00910CE8" w:rsidP="00B41829">
      <w:pPr>
        <w:rPr>
          <w:color w:val="0000FF"/>
          <w:u w:val="single"/>
        </w:rPr>
      </w:pPr>
      <w:hyperlink r:id="rId5" w:history="1">
        <w:r w:rsidR="00227BB3">
          <w:rPr>
            <w:rStyle w:val="Hyperlink"/>
          </w:rPr>
          <w:t>https://www.ossc-siprj.com/redmine/issues/34372</w:t>
        </w:r>
      </w:hyperlink>
    </w:p>
    <w:p w:rsidR="00950BE9" w:rsidRDefault="001A1A31" w:rsidP="00B4182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950BE9">
        <w:rPr>
          <w:rFonts w:ascii="Arial" w:hAnsi="Arial" w:cs="Arial"/>
          <w:b/>
        </w:rPr>
        <w:t>Khi deploy cả 2 môi trường thì nhánh tạo sẽ là nhánh staging</w:t>
      </w:r>
      <w:r w:rsidR="00950BE9">
        <w:rPr>
          <w:rFonts w:ascii="Arial" w:hAnsi="Arial" w:cs="Arial"/>
          <w:b/>
        </w:rPr>
        <w:t>, milestone pro</w:t>
      </w:r>
      <w:r w:rsidR="008D7C91">
        <w:rPr>
          <w:rFonts w:ascii="Arial" w:hAnsi="Arial" w:cs="Arial"/>
          <w:b/>
        </w:rPr>
        <w:t>d</w:t>
      </w:r>
    </w:p>
    <w:p w:rsidR="00B41829" w:rsidRPr="00950BE9" w:rsidRDefault="00B41829" w:rsidP="00B4182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950BE9">
        <w:rPr>
          <w:rFonts w:ascii="Arial" w:hAnsi="Arial" w:cs="Arial"/>
          <w:b/>
          <w:lang w:val="vi-VN"/>
        </w:rPr>
        <w:t>Ở con manashare khi có yêu cầu deploy cả staging và product thì chỉ cần tạo milestone cho product là đủ vì 1 commit nó chỉ nhận 1 milestone, có tạo 2 milestone thì cái milestone của product nó cũng đè lên staging</w:t>
      </w:r>
    </w:p>
    <w:p w:rsidR="00B41829" w:rsidRPr="002D1C47" w:rsidRDefault="00950BE9" w:rsidP="00B4182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Tạo megre request cho staging trước, rồi sẽ megre từ staging vào prod</w:t>
      </w:r>
    </w:p>
    <w:p w:rsidR="00B41829" w:rsidRPr="00950BE9" w:rsidRDefault="00B41829" w:rsidP="00950BE9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vi-VN"/>
        </w:rPr>
      </w:pPr>
      <w:r w:rsidRPr="00950BE9">
        <w:rPr>
          <w:rFonts w:ascii="Arial" w:hAnsi="Arial" w:cs="Arial"/>
          <w:b/>
          <w:lang w:val="vi-VN"/>
        </w:rPr>
        <w:t>Bản product của con manashare nằm trong 2 con kurashare, cd đến mục manashare tương ứng và pull code bình thường (mấy file thay đổi đó ko vấn đề gì)</w:t>
      </w:r>
    </w:p>
    <w:p w:rsidR="004A08CC" w:rsidRDefault="00B41829">
      <w:r>
        <w:rPr>
          <w:noProof/>
        </w:rPr>
        <w:drawing>
          <wp:inline distT="0" distB="0" distL="0" distR="0" wp14:anchorId="6387CF85" wp14:editId="6C310259">
            <wp:extent cx="5943600" cy="24149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3B" w:rsidRDefault="00F43B3B"/>
    <w:p w:rsidR="00F43B3B" w:rsidRDefault="00F43B3B">
      <w:pPr>
        <w:rPr>
          <w:b/>
        </w:rPr>
      </w:pPr>
      <w:r w:rsidRPr="00F43B3B">
        <w:rPr>
          <w:b/>
        </w:rPr>
        <w:t>Chú ý:</w:t>
      </w:r>
      <w:r>
        <w:rPr>
          <w:b/>
        </w:rPr>
        <w:t xml:space="preserve"> do con manashare và kurashare trên prod đang không set quyền ghi (w) cho user mình đang sử dụng nên không thể ghi pull code </w:t>
      </w:r>
    </w:p>
    <w:p w:rsidR="00F43B3B" w:rsidRDefault="00F43B3B" w:rsidP="00F43B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Cần change quyền (sau khi pull xong cần phải đổi lại)</w:t>
      </w:r>
    </w:p>
    <w:p w:rsidR="00535ACE" w:rsidRDefault="00535ACE" w:rsidP="00535ACE">
      <w:pPr>
        <w:pStyle w:val="ListParagraph"/>
        <w:numPr>
          <w:ilvl w:val="0"/>
          <w:numId w:val="2"/>
        </w:numPr>
      </w:pPr>
      <w:r w:rsidRPr="00535ACE">
        <w:rPr>
          <w:b/>
        </w:rPr>
        <w:t>cd ..</w:t>
      </w:r>
      <w:r>
        <w:t xml:space="preserve"> trở về thư mục cha phía trên thư mục hiện tại</w:t>
      </w:r>
    </w:p>
    <w:p w:rsidR="00535ACE" w:rsidRDefault="00535ACE" w:rsidP="00535ACE">
      <w:pPr>
        <w:pStyle w:val="ListParagraph"/>
        <w:numPr>
          <w:ilvl w:val="0"/>
          <w:numId w:val="2"/>
        </w:numPr>
      </w:pPr>
      <w:r w:rsidRPr="00535ACE">
        <w:rPr>
          <w:b/>
        </w:rPr>
        <w:t>ll –all</w:t>
      </w:r>
      <w:r>
        <w:t xml:space="preserve"> liệt kê các file đang có trong thư mục (--all là sẽ hiện cả các file có dấu . ở đầu vd .git)</w:t>
      </w:r>
    </w:p>
    <w:p w:rsidR="00535ACE" w:rsidRDefault="00535ACE" w:rsidP="00535ACE">
      <w:pPr>
        <w:pStyle w:val="ListParagraph"/>
        <w:numPr>
          <w:ilvl w:val="0"/>
          <w:numId w:val="2"/>
        </w:numPr>
      </w:pPr>
      <w:r>
        <w:rPr>
          <w:b/>
        </w:rPr>
        <w:t xml:space="preserve">chữ d </w:t>
      </w:r>
      <w:r w:rsidRPr="00535ACE">
        <w:t>ở đầu biểu thị là thư mục</w:t>
      </w:r>
      <w:r>
        <w:rPr>
          <w:b/>
        </w:rPr>
        <w:t xml:space="preserve">, dấu – </w:t>
      </w:r>
      <w:r w:rsidRPr="00535ACE">
        <w:t>biểu thị là file</w:t>
      </w:r>
    </w:p>
    <w:p w:rsidR="00E22C41" w:rsidRPr="00535ACE" w:rsidRDefault="00E22C41" w:rsidP="00E22C41">
      <w:pPr>
        <w:pStyle w:val="ListParagraph"/>
        <w:numPr>
          <w:ilvl w:val="0"/>
          <w:numId w:val="2"/>
        </w:numPr>
      </w:pPr>
      <w:r>
        <w:t xml:space="preserve">cụm </w:t>
      </w:r>
      <w:r w:rsidRPr="00E22C41">
        <w:rPr>
          <w:b/>
        </w:rPr>
        <w:t>drwxr-xr-x</w:t>
      </w:r>
      <w:r>
        <w:t xml:space="preserve"> có ý nghĩa như sau: chữ </w:t>
      </w:r>
      <w:r w:rsidRPr="00E22C41">
        <w:rPr>
          <w:b/>
        </w:rPr>
        <w:t>d</w:t>
      </w:r>
      <w:r>
        <w:t xml:space="preserve"> ở đầu là thư mục, bộ 3 thứ nhất </w:t>
      </w:r>
      <w:r w:rsidRPr="00E22C41">
        <w:rPr>
          <w:b/>
        </w:rPr>
        <w:t>rwx</w:t>
      </w:r>
      <w:r>
        <w:t xml:space="preserve"> biểu thị 3 quyền với owner ( ở đây đang là </w:t>
      </w:r>
      <w:r w:rsidRPr="00E22C41">
        <w:rPr>
          <w:b/>
        </w:rPr>
        <w:t>apache</w:t>
      </w:r>
      <w:r>
        <w:t xml:space="preserve">: </w:t>
      </w:r>
      <w:r w:rsidRPr="00E22C41">
        <w:rPr>
          <w:b/>
        </w:rPr>
        <w:t>read, write, execute</w:t>
      </w:r>
      <w:r>
        <w:t xml:space="preserve">), bộ 3 thứ 2 </w:t>
      </w:r>
      <w:r w:rsidRPr="00AD140A">
        <w:rPr>
          <w:b/>
        </w:rPr>
        <w:t>r-x</w:t>
      </w:r>
      <w:r>
        <w:t xml:space="preserve"> biểu thị 2 quyền đối với group (ở đây cũng đang là </w:t>
      </w:r>
      <w:r w:rsidRPr="00AD140A">
        <w:rPr>
          <w:b/>
        </w:rPr>
        <w:t>apache: read, execute</w:t>
      </w:r>
      <w:r>
        <w:t xml:space="preserve"> -&gt; thiếu quyền write nên không pull được), bộ 3 thứ 3 r-x biểu thị 2 quyền đối với another user (ở đây có 2 quyền: read, execute)</w:t>
      </w:r>
    </w:p>
    <w:p w:rsidR="00E22C41" w:rsidRDefault="00F366A1" w:rsidP="00F366A1">
      <w:pPr>
        <w:pStyle w:val="ListParagraph"/>
        <w:numPr>
          <w:ilvl w:val="0"/>
          <w:numId w:val="2"/>
        </w:numPr>
      </w:pPr>
      <w:r>
        <w:t xml:space="preserve">change quyền </w:t>
      </w:r>
      <w:r w:rsidRPr="00F366A1">
        <w:rPr>
          <w:b/>
        </w:rPr>
        <w:t>owner</w:t>
      </w:r>
      <w:r>
        <w:t xml:space="preserve"> từ apache sang </w:t>
      </w:r>
      <w:r w:rsidRPr="00F366A1">
        <w:rPr>
          <w:b/>
        </w:rPr>
        <w:t>fjed-user</w:t>
      </w:r>
      <w:r>
        <w:t xml:space="preserve"> để có quyền ghi -&gt; sử dụng câu lệnh:</w:t>
      </w:r>
    </w:p>
    <w:p w:rsidR="00F366A1" w:rsidRPr="00455F3A" w:rsidRDefault="00F366A1" w:rsidP="00F366A1">
      <w:pPr>
        <w:pStyle w:val="ListParagraph"/>
        <w:rPr>
          <w:b/>
        </w:rPr>
      </w:pPr>
      <w:r w:rsidRPr="00455F3A">
        <w:rPr>
          <w:b/>
        </w:rPr>
        <w:t>sudo chown -R fjed-user:apache manashare/</w:t>
      </w:r>
      <w:r w:rsidR="00B83E79" w:rsidRPr="00455F3A">
        <w:rPr>
          <w:b/>
        </w:rPr>
        <w:t xml:space="preserve"> </w:t>
      </w:r>
    </w:p>
    <w:p w:rsidR="00B83E79" w:rsidRDefault="00B83E79" w:rsidP="00F366A1">
      <w:pPr>
        <w:pStyle w:val="ListParagraph"/>
      </w:pPr>
      <w:r>
        <w:t xml:space="preserve">(với </w:t>
      </w:r>
      <w:r w:rsidRPr="00F366A1">
        <w:t>chown</w:t>
      </w:r>
      <w:r>
        <w:t xml:space="preserve"> là change owner, -R là cờ)</w:t>
      </w:r>
    </w:p>
    <w:p w:rsidR="006528C0" w:rsidRDefault="006528C0" w:rsidP="006528C0">
      <w:pPr>
        <w:pStyle w:val="ListParagraph"/>
      </w:pPr>
    </w:p>
    <w:p w:rsidR="006528C0" w:rsidRDefault="006528C0" w:rsidP="006528C0">
      <w:pPr>
        <w:pStyle w:val="ListParagraph"/>
        <w:numPr>
          <w:ilvl w:val="0"/>
          <w:numId w:val="2"/>
        </w:numPr>
      </w:pPr>
      <w:r>
        <w:t>sau đó cd vào manashare và pull bình thường</w:t>
      </w:r>
    </w:p>
    <w:p w:rsidR="006528C0" w:rsidRDefault="006528C0" w:rsidP="006528C0">
      <w:pPr>
        <w:pStyle w:val="ListParagraph"/>
        <w:numPr>
          <w:ilvl w:val="0"/>
          <w:numId w:val="2"/>
        </w:numPr>
      </w:pPr>
      <w:r>
        <w:t>cuối cùng change lại quyền cho khách hàng theo câu lệnh:</w:t>
      </w:r>
    </w:p>
    <w:p w:rsidR="006528C0" w:rsidRPr="00A57618" w:rsidRDefault="006528C0" w:rsidP="00A57618">
      <w:pPr>
        <w:pStyle w:val="ListParagraph"/>
        <w:rPr>
          <w:b/>
        </w:rPr>
      </w:pPr>
      <w:r w:rsidRPr="00455F3A">
        <w:rPr>
          <w:b/>
        </w:rPr>
        <w:t>sudo chown -R apache:apache manashare/</w:t>
      </w:r>
    </w:p>
    <w:p w:rsidR="006528C0" w:rsidRDefault="009B6805" w:rsidP="009B6805">
      <w:pPr>
        <w:pStyle w:val="ListParagraph"/>
        <w:numPr>
          <w:ilvl w:val="0"/>
          <w:numId w:val="2"/>
        </w:numPr>
      </w:pPr>
      <w:r w:rsidRPr="009B6805">
        <w:rPr>
          <w:b/>
        </w:rPr>
        <w:lastRenderedPageBreak/>
        <w:t>ll –all</w:t>
      </w:r>
      <w:r>
        <w:t xml:space="preserve"> để check lại</w:t>
      </w:r>
    </w:p>
    <w:p w:rsidR="006528C0" w:rsidRDefault="006528C0" w:rsidP="006528C0">
      <w:pPr>
        <w:pStyle w:val="ListParagraph"/>
      </w:pPr>
    </w:p>
    <w:p w:rsidR="006528C0" w:rsidRDefault="006528C0" w:rsidP="006528C0">
      <w:pPr>
        <w:pStyle w:val="ListParagraph"/>
      </w:pPr>
    </w:p>
    <w:p w:rsidR="006528C0" w:rsidRPr="00535ACE" w:rsidRDefault="006528C0" w:rsidP="006528C0">
      <w:pPr>
        <w:pStyle w:val="ListParagraph"/>
      </w:pPr>
    </w:p>
    <w:p w:rsidR="00792B35" w:rsidRDefault="00792B35" w:rsidP="00792B35">
      <w:pPr>
        <w:rPr>
          <w:b/>
        </w:rPr>
      </w:pPr>
      <w:r>
        <w:rPr>
          <w:noProof/>
        </w:rPr>
        <w:drawing>
          <wp:inline distT="0" distB="0" distL="0" distR="0" wp14:anchorId="5D57EF31" wp14:editId="1E03795E">
            <wp:extent cx="5943600" cy="466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B0" w:rsidRDefault="005F57B0" w:rsidP="00792B35">
      <w:pPr>
        <w:rPr>
          <w:b/>
        </w:rPr>
      </w:pPr>
    </w:p>
    <w:p w:rsidR="005F57B0" w:rsidRDefault="005F57B0" w:rsidP="00792B35">
      <w:pPr>
        <w:rPr>
          <w:b/>
        </w:rPr>
      </w:pPr>
      <w:r>
        <w:rPr>
          <w:b/>
        </w:rPr>
        <w:t>Chú ý cả phần setting trên production</w:t>
      </w:r>
      <w:r w:rsidR="00891D89">
        <w:rPr>
          <w:b/>
        </w:rPr>
        <w:t>, nếu có thì phải export</w:t>
      </w:r>
    </w:p>
    <w:p w:rsidR="00EB65B8" w:rsidRDefault="00EB65B8" w:rsidP="00792B35">
      <w:pPr>
        <w:rPr>
          <w:b/>
        </w:rPr>
      </w:pPr>
    </w:p>
    <w:p w:rsidR="00EB65B8" w:rsidRDefault="00EB65B8" w:rsidP="00792B35">
      <w:pPr>
        <w:rPr>
          <w:rFonts w:cstheme="minorHAnsi"/>
          <w:color w:val="333333"/>
          <w:shd w:val="clear" w:color="auto" w:fill="FFFFFF"/>
        </w:rPr>
      </w:pPr>
      <w:r w:rsidRPr="00EB65B8">
        <w:rPr>
          <w:rFonts w:cstheme="minorHAnsi"/>
          <w:b/>
        </w:rPr>
        <w:t xml:space="preserve">Chú ý: phần setting cho file update.setting vào file </w:t>
      </w:r>
      <w:r w:rsidRPr="00EB65B8">
        <w:rPr>
          <w:rFonts w:cstheme="minorHAnsi"/>
          <w:color w:val="333333"/>
          <w:shd w:val="clear" w:color="auto" w:fill="FFFFFF"/>
        </w:rPr>
        <w:t>config_ignore.settings</w:t>
      </w:r>
      <w:r>
        <w:rPr>
          <w:rFonts w:cstheme="minorHAnsi"/>
          <w:color w:val="333333"/>
          <w:shd w:val="clear" w:color="auto" w:fill="FFFFFF"/>
        </w:rPr>
        <w:t xml:space="preserve"> ở môi trường prod  đã được xử lý bằng cách up code lên prod và song song với đó setting bằng tay -&gt; đẩy phần thông báo import xuống dưới</w:t>
      </w:r>
    </w:p>
    <w:p w:rsidR="009D6A83" w:rsidRDefault="009D6A83" w:rsidP="00792B35">
      <w:pPr>
        <w:rPr>
          <w:rFonts w:cstheme="minorHAnsi"/>
          <w:color w:val="333333"/>
          <w:shd w:val="clear" w:color="auto" w:fill="FFFFFF"/>
          <w:lang w:val="vi-VN"/>
        </w:rPr>
      </w:pPr>
      <w:r>
        <w:rPr>
          <w:rFonts w:cstheme="minorHAnsi"/>
          <w:color w:val="333333"/>
          <w:shd w:val="clear" w:color="auto" w:fill="FFFFFF"/>
        </w:rPr>
        <w:t>Chú ý: khi có file thay đổi mang tính cục bộ của khách hàng mà ko cần phải merge config thì chỉ cần export của của phần setting đó (</w:t>
      </w:r>
      <w:r>
        <w:rPr>
          <w:rFonts w:cstheme="minorHAnsi"/>
          <w:color w:val="333333"/>
          <w:shd w:val="clear" w:color="auto" w:fill="FFFFFF"/>
          <w:lang w:val="vi-VN"/>
        </w:rPr>
        <w:t>export single</w:t>
      </w:r>
      <w:r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  <w:lang w:val="vi-VN"/>
        </w:rPr>
        <w:t xml:space="preserve"> sau đó copy đè lên thư mục config/sync (sử dụng tool)</w:t>
      </w:r>
    </w:p>
    <w:p w:rsidR="0071714F" w:rsidRDefault="0071714F" w:rsidP="00792B35">
      <w:pPr>
        <w:rPr>
          <w:rFonts w:cstheme="minorHAnsi"/>
          <w:color w:val="333333"/>
          <w:shd w:val="clear" w:color="auto" w:fill="FFFFFF"/>
          <w:lang w:val="vi-VN"/>
        </w:rPr>
      </w:pPr>
      <w:r>
        <w:rPr>
          <w:noProof/>
        </w:rPr>
        <w:lastRenderedPageBreak/>
        <w:drawing>
          <wp:inline distT="0" distB="0" distL="0" distR="0" wp14:anchorId="1E73A7F5" wp14:editId="7AB6FA27">
            <wp:extent cx="5943600" cy="214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83" w:rsidRDefault="009D6A83" w:rsidP="00792B35">
      <w:pPr>
        <w:rPr>
          <w:rFonts w:cstheme="minorHAnsi"/>
          <w:b/>
          <w:lang w:val="vi-VN"/>
        </w:rPr>
      </w:pPr>
      <w:r>
        <w:rPr>
          <w:noProof/>
        </w:rPr>
        <w:drawing>
          <wp:inline distT="0" distB="0" distL="0" distR="0" wp14:anchorId="3444665D" wp14:editId="16D02D99">
            <wp:extent cx="5943600" cy="3115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DB" w:rsidRDefault="00A630DB" w:rsidP="00792B35">
      <w:pPr>
        <w:rPr>
          <w:rFonts w:cstheme="minorHAnsi"/>
          <w:b/>
          <w:lang w:val="vi-VN"/>
        </w:rPr>
      </w:pPr>
      <w:r>
        <w:rPr>
          <w:rFonts w:cstheme="minorHAnsi"/>
          <w:b/>
          <w:lang w:val="vi-VN"/>
        </w:rPr>
        <w:t>-&gt;nó sẽ chuyển thông báo thay đổi trong phần config sang thay đổi trong code</w:t>
      </w:r>
    </w:p>
    <w:p w:rsidR="00910CE8" w:rsidRPr="009D6A83" w:rsidRDefault="00910CE8" w:rsidP="00792B35">
      <w:pPr>
        <w:rPr>
          <w:rFonts w:cstheme="minorHAnsi"/>
          <w:b/>
          <w:lang w:val="vi-VN"/>
        </w:rPr>
      </w:pPr>
      <w:r>
        <w:rPr>
          <w:noProof/>
        </w:rPr>
        <w:drawing>
          <wp:inline distT="0" distB="0" distL="0" distR="0" wp14:anchorId="492F6817" wp14:editId="169BA39A">
            <wp:extent cx="5943600" cy="223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CE8" w:rsidRPr="009D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609"/>
    <w:multiLevelType w:val="hybridMultilevel"/>
    <w:tmpl w:val="F07AFDF2"/>
    <w:lvl w:ilvl="0" w:tplc="82709A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4AF4"/>
    <w:multiLevelType w:val="hybridMultilevel"/>
    <w:tmpl w:val="C2500E6A"/>
    <w:lvl w:ilvl="0" w:tplc="FA5C48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326DB"/>
    <w:multiLevelType w:val="hybridMultilevel"/>
    <w:tmpl w:val="C4C0B516"/>
    <w:lvl w:ilvl="0" w:tplc="AF1C5D4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F1"/>
    <w:rsid w:val="000B5718"/>
    <w:rsid w:val="001A1A31"/>
    <w:rsid w:val="001E52F3"/>
    <w:rsid w:val="00227BB3"/>
    <w:rsid w:val="002D1C47"/>
    <w:rsid w:val="003376F5"/>
    <w:rsid w:val="00455F3A"/>
    <w:rsid w:val="00535ACE"/>
    <w:rsid w:val="00577CF1"/>
    <w:rsid w:val="005F1508"/>
    <w:rsid w:val="005F57B0"/>
    <w:rsid w:val="006528C0"/>
    <w:rsid w:val="0071714F"/>
    <w:rsid w:val="00792B35"/>
    <w:rsid w:val="007C5D98"/>
    <w:rsid w:val="00891D89"/>
    <w:rsid w:val="008D7C91"/>
    <w:rsid w:val="00910CE8"/>
    <w:rsid w:val="00950BE9"/>
    <w:rsid w:val="009B6805"/>
    <w:rsid w:val="009D6A83"/>
    <w:rsid w:val="00A57618"/>
    <w:rsid w:val="00A630DB"/>
    <w:rsid w:val="00AD140A"/>
    <w:rsid w:val="00B37290"/>
    <w:rsid w:val="00B41829"/>
    <w:rsid w:val="00B83E79"/>
    <w:rsid w:val="00DF28D9"/>
    <w:rsid w:val="00E22C41"/>
    <w:rsid w:val="00EB65B8"/>
    <w:rsid w:val="00F366A1"/>
    <w:rsid w:val="00F43B3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0FF4E-FC0E-41B3-AE00-76D449A8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7B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ssc-siprj.com/redmine/issues/3437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Khánh</dc:creator>
  <cp:keywords/>
  <dc:description/>
  <cp:lastModifiedBy>Nguyễn Văn Khánh</cp:lastModifiedBy>
  <cp:revision>56</cp:revision>
  <dcterms:created xsi:type="dcterms:W3CDTF">2019-09-04T07:51:00Z</dcterms:created>
  <dcterms:modified xsi:type="dcterms:W3CDTF">2019-09-11T10:15:00Z</dcterms:modified>
</cp:coreProperties>
</file>