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color w:val="6B7280"/>
          <w:sz w:val="20"/>
        </w:rPr>
        <w:t xml:space="preserve">Module 15 — Kho Prompt Video AI</w:t>
      </w:r>
    </w:p>
    <w:p>
      <w:pPr>
        <w:spacing w:before="0" w:after="200"/>
      </w:pPr>
      <w:r>
        <w:rPr>
          <w:b/>
          <w:color w:val="4F46E5"/>
          <w:sz w:val="40"/>
        </w:rPr>
        <w:t xml:space="preserve">Prompt nhân vật</w:t>
      </w:r>
    </w:p>
    <w:p>
      <w:pPr>
        <w:spacing w:before="120" w:after="80"/>
      </w:pPr>
      <w:r>
        <w:rPr>
          <w:b/>
          <w:sz w:val="28"/>
        </w:rPr>
        <w:t xml:space="preserve">Tóm tắt</w:t>
      </w:r>
    </w:p>
    <w:p>
      <w:pPr>
        <w:spacing w:before="0" w:after="120"/>
      </w:pPr>
      <w:r>
        <w:rPr>
          <w:sz w:val="22"/>
        </w:rPr>
        <w:t xml:space="preserve">Bộ prompt giúp tạo và giữ nhân vật đồng nhất (character consistency) xuyên suốt nhiều cảnh video – yếu tố quan trọng nhất để video AI trông chuyên nghiệp.</w:t>
      </w:r>
    </w:p>
    <w:p>
      <w:pPr>
        <w:spacing w:before="0" w:after="120"/>
      </w:pPr>
      <w:r>
        <w:rPr>
          <w:sz w:val="22"/>
        </w:rPr>
        <w:t xml:space="preserve">Quy trình chuẩn: (1) Tạo "character sheet" – bảng nhân vật nhiều góc nhìn; (2) Chọn 1 ảnh gốc đẹp nhất làm ảnh tham chiếu; (3) Dùng ảnh tham chiếu (character reference / --cref / Elements) cho mọi cảnh tiếp theo; (4) Luôn lặp lại đúng đoạn mô tả nhân vật trong mỗi prompt.</w:t>
      </w:r>
    </w:p>
    <w:p>
      <w:pPr>
        <w:spacing w:before="200" w:after="80"/>
      </w:pPr>
      <w:r>
        <w:rPr>
          <w:b/>
          <w:sz w:val="28"/>
        </w:rPr>
        <w:t xml:space="preserve">Mẹo quan trọng</w:t>
      </w:r>
    </w:p>
    <w:p>
      <w:pPr>
        <w:spacing w:before="0" w:after="80"/>
      </w:pPr>
      <w:r>
        <w:rPr>
          <w:sz w:val="22"/>
        </w:rPr>
        <w:t xml:space="preserve">•  Viết một "thẻ mô tả nhân vật" cố định (tuổi, khuôn mặt, tóc, trang phục) và dán y nguyên vào mọi prompt.</w:t>
      </w:r>
    </w:p>
    <w:p>
      <w:pPr>
        <w:spacing w:before="0" w:after="80"/>
      </w:pPr>
      <w:r>
        <w:rPr>
          <w:sz w:val="22"/>
        </w:rPr>
        <w:t xml:space="preserve">•  Midjourney: dùng --cref [link ảnh] --cw 100 để giữ cả khuôn mặt lẫn trang phục; --cw 0 chỉ giữ khuôn mặt.</w:t>
      </w:r>
    </w:p>
    <w:p>
      <w:pPr>
        <w:spacing w:before="0" w:after="80"/>
      </w:pPr>
      <w:r>
        <w:rPr>
          <w:sz w:val="22"/>
        </w:rPr>
        <w:t xml:space="preserve">•  Kling: dùng tính năng Elements / Multi-image reference để đưa ảnh nhân vật vào video.</w:t>
      </w:r>
    </w:p>
    <w:p>
      <w:pPr>
        <w:spacing w:before="0" w:after="80"/>
      </w:pPr>
      <w:r>
        <w:rPr>
          <w:sz w:val="22"/>
        </w:rPr>
        <w:t xml:space="preserve">•  Trang phục nên có 1–2 chi tiết dễ nhận (ví dụ áo khoác vàng, khăn đỏ) để người xem nhận ra ngay.</w:t>
      </w:r>
    </w:p>
    <w:p>
      <w:pPr>
        <w:spacing w:before="0" w:after="80"/>
      </w:pPr>
      <w:r>
        <w:rPr>
          <w:sz w:val="22"/>
        </w:rPr>
        <w:t xml:space="preserve">•  Không đổi ánh sáng / phong cách quá mạnh giữa các cảnh – nhân vật sẽ bị "trôi" khuôn mặt.</w:t>
      </w:r>
    </w:p>
    <w:p>
      <w:pPr>
        <w:spacing w:before="200" w:after="80"/>
      </w:pPr>
      <w:r>
        <w:rPr>
          <w:b/>
          <w:sz w:val="28"/>
        </w:rPr>
        <w:t xml:space="preserve">Link công cụ</w:t>
      </w:r>
    </w:p>
    <w:p>
      <w:pPr>
        <w:spacing w:before="0" w:after="80"/>
      </w:pPr>
      <w:r>
        <w:rPr>
          <w:sz w:val="22"/>
        </w:rPr>
        <w:t xml:space="preserve">•  Midjourney – Character Reference: https://docs.midjourney.com</w:t>
      </w:r>
    </w:p>
    <w:p>
      <w:pPr>
        <w:spacing w:before="0" w:after="80"/>
      </w:pPr>
      <w:r>
        <w:rPr>
          <w:sz w:val="22"/>
        </w:rPr>
        <w:t xml:space="preserve">•  Kling AI: https://klingai.com</w:t>
      </w:r>
    </w:p>
    <w:p>
      <w:pPr>
        <w:spacing w:before="0" w:after="80"/>
      </w:pPr>
      <w:r>
        <w:rPr>
          <w:sz w:val="22"/>
        </w:rPr>
        <w:t xml:space="preserve">•  Leonardo AI: https://leonardo.ai</w:t>
      </w:r>
    </w:p>
    <w:p>
      <w:pPr>
        <w:spacing w:before="240" w:after="80"/>
      </w:pPr>
      <w:r>
        <w:rPr>
          <w:b/>
          <w:sz w:val="28"/>
        </w:rPr>
        <w:t xml:space="preserve">Prompt &amp; nội dung sao chép</w:t>
      </w:r>
    </w:p>
    <w:p>
      <w:pPr>
        <w:spacing w:before="0" w:after="160"/>
      </w:pPr>
      <w:r>
        <w:rPr>
          <w:color w:val="6B7280"/>
          <w:sz w:val="20"/>
        </w:rPr>
        <w:t xml:space="preserve">Thay các phần [trong ngoặc vuông] bằng thông tin của bạn.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1. Thẻ mô tả nhân vật (dán vào mọi prompt)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CHARACTER: [Tên nhân vật], a [tuổi]-year-old [giới tính] [quốc tịch: Vietnamese], [dáng người: slim, medium height], [khuôn mặt: oval face, soft jawline, small nose], [mắt: dark brown almond-shaped eyes], [tóc: straight black hair in a low ponytail], [đặc điểm nhận dạng: a small mole under the left eye].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OUTFIT: [trang phục cố định: a mustard-yellow oversized jacket over a white T-shirt, light blue jeans, white sneakers].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PERSONALITY (thể hiện qua biểu cảm): [tính cách: cheerful, confident, energetic].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2. Character sheet nhiều góc nhìn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Character reference sheet of [dán thẻ mô tả nhân vật], full body, shown in multiple views: front view, three-quarter view, side profile, back view, plus 3 close-up facial expressions (happy, surprised, serious).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Neutral light grey background, even studio lighting, consistent proportions and outfit across all views.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[phong cách: photorealistic / 3D Pixar / anime], clean, highly detailed, model sheet layout.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--ar 16:9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3. Ảnh gốc chân dung để làm reference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Front-facing portrait of [dán thẻ mô tả nhân vật], head and shoulders, looking directly at the camera, neutral relaxed expression.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Plain soft grey background, soft even studio lighting, no harsh shadows.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Shot on 85mm lens, f/2.8, sharp focus on the face, natural skin texture, ultra realistic.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--ar 1:1 --style raw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4. Đưa nhân vật vào cảnh mới (giữ đồng nhất)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[Dán thẻ mô tả nhân vật], [hành động mới: walking through a busy night market while holding a bubble tea], [biểu cảm: smiling and looking around curiously].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Setting: [bối cảnh: Ben Thanh night market in Saigon, colorful stalls, string lights].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warm neon and string lights, soft glow on the face.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medium shot, 35mm lens, eye level, slight handheld feel.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Keep the exact same face, hairstyle and outfit as the reference image.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--ar 9:16 --cref [link ảnh gốc] --cw 100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5. Nhân vật hoạt hình kể chuyện (3D)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3D Pixar-style character: [tên], a [mô tả: chubby orange cat wearing a tiny blue backpack], big round green eyes, fluffy fur, expressive eyebrows.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Pose: [tư thế: standing on two legs and waving happily].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Background: simple pastel [màu] background for reference.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Render: soft lighting, high-quality 3D, consistent design suitable for a children's animated series.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Create front, side and back views on one sheet.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--ar 16:9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6. Nhân vật KOL / người dẫn chương trình ảo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Professional virtual presenter: [dán thẻ mô tả nhân vật], wearing [trang phục: a navy blazer over a white blouse], standing in [bối cảnh: a modern bright studio with a softly blurred LED screen behind].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Pose: facing the camera, hands gently gesturing as if explaining something, confident friendly smile.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soft three-point studio lighting, clean and flattering.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medium shot from waist up, 50mm lens, eye level.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photorealistic, broadcast quality.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--ar 9:16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7. Prompt video: nhân vật nói chuyện (VEO3)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 medium close-up shot of [dán thẻ mô tả nhân vật], sitting [bối cảnh: at a wooden desk in a bright home office], looking directly into the camera and speaking naturally with friendly hand gestures.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She says in Vietnamese: "[câu thoại ngắn, dưới 20 từ]"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static, eye level, shallow depth of field.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soft natural window light.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clear voice, quiet room tone, no background music.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No subtitles, no text on screen.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lang w:val="vi-VN"/>
      </w:rPr>
    </w:rPrDefault>
    <w:pPrDefault>
      <w:pPr>
        <w:spacing w:line="30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