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sz w:val="23"/>
          <w:szCs w:val="23"/>
          <w:rtl w:val="0"/>
        </w:rPr>
        <w:t xml:space="preserve">Họ và tên : Nguyễn Văn Nhất Lớp: 23IT1</w:t>
        <w:br w:type="textWrapping"/>
        <w:t xml:space="preserve">Mã SV : BIT230299</w:t>
      </w:r>
      <w:r w:rsidDel="00000000" w:rsidR="00000000" w:rsidRPr="00000000">
        <w:rPr>
          <w:rtl w:val="0"/>
        </w:rPr>
        <w:br w:type="textWrapping"/>
      </w:r>
      <w:r w:rsidDel="00000000" w:rsidR="00000000" w:rsidRPr="00000000">
        <w:rPr/>
        <w:drawing>
          <wp:inline distB="114300" distT="114300" distL="114300" distR="114300">
            <wp:extent cx="5731200" cy="32258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br w:type="textWrapping"/>
      </w:r>
      <w:r w:rsidDel="00000000" w:rsidR="00000000" w:rsidRPr="00000000">
        <w:rPr>
          <w:b w:val="1"/>
          <w:rtl w:val="0"/>
        </w:rPr>
        <w:t xml:space="preserve">1. </w:t>
      </w:r>
      <w:r w:rsidDel="00000000" w:rsidR="00000000" w:rsidRPr="00000000">
        <w:rPr>
          <w:rFonts w:ascii="Roboto Mono" w:cs="Roboto Mono" w:eastAsia="Roboto Mono" w:hAnsi="Roboto Mono"/>
          <w:b w:val="1"/>
          <w:color w:val="188038"/>
          <w:rtl w:val="0"/>
        </w:rPr>
        <w:t xml:space="preserve">justify-content</w:t>
      </w:r>
      <w:r w:rsidDel="00000000" w:rsidR="00000000" w:rsidRPr="00000000">
        <w:rPr>
          <w:b w:val="1"/>
          <w:rtl w:val="0"/>
        </w:rPr>
        <w:t xml:space="preserve"> &amp; </w:t>
      </w:r>
      <w:r w:rsidDel="00000000" w:rsidR="00000000" w:rsidRPr="00000000">
        <w:rPr>
          <w:rFonts w:ascii="Roboto Mono" w:cs="Roboto Mono" w:eastAsia="Roboto Mono" w:hAnsi="Roboto Mono"/>
          <w:b w:val="1"/>
          <w:color w:val="188038"/>
          <w:rtl w:val="0"/>
        </w:rPr>
        <w:t xml:space="preserve">align-items</w:t>
      </w:r>
      <w:r w:rsidDel="00000000" w:rsidR="00000000" w:rsidRPr="00000000">
        <w:rPr>
          <w:rtl w:val="0"/>
        </w:rPr>
        <w:t xml:space="preserve">: Đây là hai công cụ tuyệt vời để sắp xếp các chú ếch của chúng ta.</w:t>
      </w:r>
    </w:p>
    <w:p w:rsidR="00000000" w:rsidDel="00000000" w:rsidP="00000000" w:rsidRDefault="00000000" w:rsidRPr="00000000" w14:paraId="00000004">
      <w:pPr>
        <w:numPr>
          <w:ilvl w:val="0"/>
          <w:numId w:val="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justify-content</w:t>
      </w:r>
      <w:r w:rsidDel="00000000" w:rsidR="00000000" w:rsidRPr="00000000">
        <w:rPr>
          <w:rtl w:val="0"/>
        </w:rPr>
        <w:t xml:space="preserve">: Quyết định cách các chú ếch sẽ được sắp xếp theo chiều ngang (từ trái sang phải).</w:t>
      </w:r>
    </w:p>
    <w:p w:rsidR="00000000" w:rsidDel="00000000" w:rsidP="00000000" w:rsidRDefault="00000000" w:rsidRPr="00000000" w14:paraId="00000005">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flex-start</w:t>
      </w:r>
      <w:r w:rsidDel="00000000" w:rsidR="00000000" w:rsidRPr="00000000">
        <w:rPr>
          <w:rtl w:val="0"/>
        </w:rPr>
        <w:t xml:space="preserve">: Tập trung các chú ếch về bên trái ao.</w:t>
      </w:r>
    </w:p>
    <w:p w:rsidR="00000000" w:rsidDel="00000000" w:rsidP="00000000" w:rsidRDefault="00000000" w:rsidRPr="00000000" w14:paraId="00000006">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flex-end</w:t>
      </w:r>
      <w:r w:rsidDel="00000000" w:rsidR="00000000" w:rsidRPr="00000000">
        <w:rPr>
          <w:rtl w:val="0"/>
        </w:rPr>
        <w:t xml:space="preserve">: Tập trung các chú ếch về bên phải ao.</w:t>
      </w:r>
    </w:p>
    <w:p w:rsidR="00000000" w:rsidDel="00000000" w:rsidP="00000000" w:rsidRDefault="00000000" w:rsidRPr="00000000" w14:paraId="00000007">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center</w:t>
      </w:r>
      <w:r w:rsidDel="00000000" w:rsidR="00000000" w:rsidRPr="00000000">
        <w:rPr>
          <w:rtl w:val="0"/>
        </w:rPr>
        <w:t xml:space="preserve">: Đưa tất cả các chú ếch vào giữa ao.</w:t>
      </w:r>
    </w:p>
    <w:p w:rsidR="00000000" w:rsidDel="00000000" w:rsidP="00000000" w:rsidRDefault="00000000" w:rsidRPr="00000000" w14:paraId="00000008">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space-between</w:t>
      </w:r>
      <w:r w:rsidDel="00000000" w:rsidR="00000000" w:rsidRPr="00000000">
        <w:rPr>
          <w:rtl w:val="0"/>
        </w:rPr>
        <w:t xml:space="preserve">: Các chú ếch sẽ dàn đều nhau, có khoảng cách bằng nhau giữa chúng.</w:t>
      </w:r>
    </w:p>
    <w:p w:rsidR="00000000" w:rsidDel="00000000" w:rsidP="00000000" w:rsidRDefault="00000000" w:rsidRPr="00000000" w14:paraId="00000009">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space-around</w:t>
      </w:r>
      <w:r w:rsidDel="00000000" w:rsidR="00000000" w:rsidRPr="00000000">
        <w:rPr>
          <w:rtl w:val="0"/>
        </w:rPr>
        <w:t xml:space="preserve">: Các chú ếch sẽ có khoảng cách bằng nhau xung quanh mỗi chú.</w:t>
      </w:r>
    </w:p>
    <w:p w:rsidR="00000000" w:rsidDel="00000000" w:rsidP="00000000" w:rsidRDefault="00000000" w:rsidRPr="00000000" w14:paraId="0000000A">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align-items</w:t>
      </w:r>
      <w:r w:rsidDel="00000000" w:rsidR="00000000" w:rsidRPr="00000000">
        <w:rPr>
          <w:rtl w:val="0"/>
        </w:rPr>
        <w:t xml:space="preserve">: Quyết định cách các chú ếch sẽ được sắp xếp theo chiều dọc (từ trên xuống dưới).</w:t>
      </w:r>
    </w:p>
    <w:p w:rsidR="00000000" w:rsidDel="00000000" w:rsidP="00000000" w:rsidRDefault="00000000" w:rsidRPr="00000000" w14:paraId="0000000B">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flex-start</w:t>
      </w:r>
      <w:r w:rsidDel="00000000" w:rsidR="00000000" w:rsidRPr="00000000">
        <w:rPr>
          <w:rtl w:val="0"/>
        </w:rPr>
        <w:t xml:space="preserve">: Các chú ếch sẽ tập trung ở phía trên ao.</w:t>
      </w:r>
    </w:p>
    <w:p w:rsidR="00000000" w:rsidDel="00000000" w:rsidP="00000000" w:rsidRDefault="00000000" w:rsidRPr="00000000" w14:paraId="0000000C">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flex-end</w:t>
      </w:r>
      <w:r w:rsidDel="00000000" w:rsidR="00000000" w:rsidRPr="00000000">
        <w:rPr>
          <w:rtl w:val="0"/>
        </w:rPr>
        <w:t xml:space="preserve">: Các chú ếch sẽ tập trung ở phía dưới ao (đây là cách để đưa các chú ếch xuống đáy ao!).</w:t>
      </w:r>
    </w:p>
    <w:p w:rsidR="00000000" w:rsidDel="00000000" w:rsidP="00000000" w:rsidRDefault="00000000" w:rsidRPr="00000000" w14:paraId="0000000D">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center</w:t>
      </w:r>
      <w:r w:rsidDel="00000000" w:rsidR="00000000" w:rsidRPr="00000000">
        <w:rPr>
          <w:rtl w:val="0"/>
        </w:rPr>
        <w:t xml:space="preserve">: Các chú ếch sẽ được đưa vào giữa ao theo chiều dọc.</w:t>
      </w:r>
    </w:p>
    <w:p w:rsidR="00000000" w:rsidDel="00000000" w:rsidP="00000000" w:rsidRDefault="00000000" w:rsidRPr="00000000" w14:paraId="0000000E">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baseline</w:t>
      </w:r>
      <w:r w:rsidDel="00000000" w:rsidR="00000000" w:rsidRPr="00000000">
        <w:rPr>
          <w:rtl w:val="0"/>
        </w:rPr>
        <w:t xml:space="preserve">: Các chú ếch sẽ được xếp thẳng hàng dựa trên một đường cơ sở chung (tưởng tượng như chúng đang đứng trên một bậc thang vô hình).</w:t>
      </w:r>
    </w:p>
    <w:p w:rsidR="00000000" w:rsidDel="00000000" w:rsidP="00000000" w:rsidRDefault="00000000" w:rsidRPr="00000000" w14:paraId="0000000F">
      <w:pPr>
        <w:numPr>
          <w:ilvl w:val="1"/>
          <w:numId w:val="2"/>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stretch</w:t>
      </w:r>
      <w:r w:rsidDel="00000000" w:rsidR="00000000" w:rsidRPr="00000000">
        <w:rPr>
          <w:rtl w:val="0"/>
        </w:rPr>
        <w:t xml:space="preserve">: Các chú ếch sẽ được kéo giãn ra để lấp đầy chiều cao của ao.</w:t>
      </w:r>
    </w:p>
    <w:p w:rsidR="00000000" w:rsidDel="00000000" w:rsidP="00000000" w:rsidRDefault="00000000" w:rsidRPr="00000000" w14:paraId="00000010">
      <w:pPr>
        <w:spacing w:after="240" w:before="240" w:lineRule="auto"/>
        <w:rPr/>
      </w:pPr>
      <w:r w:rsidDel="00000000" w:rsidR="00000000" w:rsidRPr="00000000">
        <w:rPr>
          <w:b w:val="1"/>
          <w:rtl w:val="0"/>
        </w:rPr>
        <w:t xml:space="preserve">2. </w:t>
      </w:r>
      <w:r w:rsidDel="00000000" w:rsidR="00000000" w:rsidRPr="00000000">
        <w:rPr>
          <w:rFonts w:ascii="Roboto Mono" w:cs="Roboto Mono" w:eastAsia="Roboto Mono" w:hAnsi="Roboto Mono"/>
          <w:b w:val="1"/>
          <w:color w:val="188038"/>
          <w:rtl w:val="0"/>
        </w:rPr>
        <w:t xml:space="preserve">flex-direction</w:t>
      </w:r>
      <w:r w:rsidDel="00000000" w:rsidR="00000000" w:rsidRPr="00000000">
        <w:rPr>
          <w:rtl w:val="0"/>
        </w:rPr>
        <w:t xml:space="preserve">: Đây là cách chúng ta chỉ đường cho các chú ếch di chuyển để tìm lá sen của mình.</w:t>
      </w:r>
    </w:p>
    <w:p w:rsidR="00000000" w:rsidDel="00000000" w:rsidP="00000000" w:rsidRDefault="00000000" w:rsidRPr="00000000" w14:paraId="00000011">
      <w:pPr>
        <w:numPr>
          <w:ilvl w:val="0"/>
          <w:numId w:val="4"/>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row</w:t>
      </w:r>
      <w:r w:rsidDel="00000000" w:rsidR="00000000" w:rsidRPr="00000000">
        <w:rPr>
          <w:rtl w:val="0"/>
        </w:rPr>
        <w:t xml:space="preserve">: Các chú ếch sẽ di chuyển theo hàng ngang, từ trái sang phải (giống như chúng ta đọc một câu văn).</w:t>
      </w:r>
    </w:p>
    <w:p w:rsidR="00000000" w:rsidDel="00000000" w:rsidP="00000000" w:rsidRDefault="00000000" w:rsidRPr="00000000" w14:paraId="00000012">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row-reverse</w:t>
      </w:r>
      <w:r w:rsidDel="00000000" w:rsidR="00000000" w:rsidRPr="00000000">
        <w:rPr>
          <w:rtl w:val="0"/>
        </w:rPr>
        <w:t xml:space="preserve">: Các chú ếch sẽ di chuyển theo hàng ngang, nhưng từ phải sang trái (ngược với cách đọc thông thường).</w:t>
      </w:r>
    </w:p>
    <w:p w:rsidR="00000000" w:rsidDel="00000000" w:rsidP="00000000" w:rsidRDefault="00000000" w:rsidRPr="00000000" w14:paraId="00000013">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column</w:t>
      </w:r>
      <w:r w:rsidDel="00000000" w:rsidR="00000000" w:rsidRPr="00000000">
        <w:rPr>
          <w:rtl w:val="0"/>
        </w:rPr>
        <w:t xml:space="preserve">: Các chú ếch sẽ di chuyển theo cột dọc, từ trên xuống dưới.</w:t>
      </w:r>
    </w:p>
    <w:p w:rsidR="00000000" w:rsidDel="00000000" w:rsidP="00000000" w:rsidRDefault="00000000" w:rsidRPr="00000000" w14:paraId="00000014">
      <w:pPr>
        <w:numPr>
          <w:ilvl w:val="0"/>
          <w:numId w:val="4"/>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column-reverse</w:t>
      </w:r>
      <w:r w:rsidDel="00000000" w:rsidR="00000000" w:rsidRPr="00000000">
        <w:rPr>
          <w:rtl w:val="0"/>
        </w:rPr>
        <w:t xml:space="preserve">: Các chú ếch sẽ di chuyển theo cột dọc, nhưng từ dưới lên trên.</w:t>
      </w:r>
    </w:p>
    <w:p w:rsidR="00000000" w:rsidDel="00000000" w:rsidP="00000000" w:rsidRDefault="00000000" w:rsidRPr="00000000" w14:paraId="00000015">
      <w:pPr>
        <w:spacing w:after="240" w:before="240" w:lineRule="auto"/>
        <w:rPr/>
      </w:pPr>
      <w:r w:rsidDel="00000000" w:rsidR="00000000" w:rsidRPr="00000000">
        <w:rPr>
          <w:b w:val="1"/>
          <w:rtl w:val="0"/>
        </w:rPr>
        <w:t xml:space="preserve">3. </w:t>
      </w:r>
      <w:r w:rsidDel="00000000" w:rsidR="00000000" w:rsidRPr="00000000">
        <w:rPr>
          <w:rFonts w:ascii="Roboto Mono" w:cs="Roboto Mono" w:eastAsia="Roboto Mono" w:hAnsi="Roboto Mono"/>
          <w:b w:val="1"/>
          <w:color w:val="188038"/>
          <w:rtl w:val="0"/>
        </w:rPr>
        <w:t xml:space="preserve">order</w:t>
      </w:r>
      <w:r w:rsidDel="00000000" w:rsidR="00000000" w:rsidRPr="00000000">
        <w:rPr>
          <w:rtl w:val="0"/>
        </w:rPr>
        <w:t xml:space="preserve">: Đôi khi, chúng ta cần sắp xếp lại thứ tự của các chú ếch một chút. </w:t>
      </w:r>
      <w:r w:rsidDel="00000000" w:rsidR="00000000" w:rsidRPr="00000000">
        <w:rPr>
          <w:rFonts w:ascii="Roboto Mono" w:cs="Roboto Mono" w:eastAsia="Roboto Mono" w:hAnsi="Roboto Mono"/>
          <w:color w:val="188038"/>
          <w:rtl w:val="0"/>
        </w:rPr>
        <w:t xml:space="preserve">order</w:t>
      </w:r>
      <w:r w:rsidDel="00000000" w:rsidR="00000000" w:rsidRPr="00000000">
        <w:rPr>
          <w:rtl w:val="0"/>
        </w:rPr>
        <w:t xml:space="preserve"> cho phép chúng ta làm điều đó. Mỗi chú ếch có một số thứ tự mặc định là 0. Bằng cách thay đổi số này, chúng ta có thể thay đổi vị trí của các chú ếch so với nhau.</w:t>
      </w:r>
    </w:p>
    <w:p w:rsidR="00000000" w:rsidDel="00000000" w:rsidP="00000000" w:rsidRDefault="00000000" w:rsidRPr="00000000" w14:paraId="00000016">
      <w:pPr>
        <w:spacing w:after="240" w:before="240" w:lineRule="auto"/>
        <w:rPr/>
      </w:pPr>
      <w:r w:rsidDel="00000000" w:rsidR="00000000" w:rsidRPr="00000000">
        <w:rPr>
          <w:b w:val="1"/>
          <w:rtl w:val="0"/>
        </w:rPr>
        <w:t xml:space="preserve">4. </w:t>
      </w:r>
      <w:r w:rsidDel="00000000" w:rsidR="00000000" w:rsidRPr="00000000">
        <w:rPr>
          <w:rFonts w:ascii="Roboto Mono" w:cs="Roboto Mono" w:eastAsia="Roboto Mono" w:hAnsi="Roboto Mono"/>
          <w:b w:val="1"/>
          <w:color w:val="188038"/>
          <w:rtl w:val="0"/>
        </w:rPr>
        <w:t xml:space="preserve">flex-wrap</w:t>
      </w:r>
      <w:r w:rsidDel="00000000" w:rsidR="00000000" w:rsidRPr="00000000">
        <w:rPr>
          <w:rtl w:val="0"/>
        </w:rPr>
        <w:t xml:space="preserve">: Khi có quá nhiều ếch, chúng có thể bị dồn vào cùng một hàng và chen chúc nhau. </w:t>
      </w:r>
      <w:r w:rsidDel="00000000" w:rsidR="00000000" w:rsidRPr="00000000">
        <w:rPr>
          <w:rFonts w:ascii="Roboto Mono" w:cs="Roboto Mono" w:eastAsia="Roboto Mono" w:hAnsi="Roboto Mono"/>
          <w:color w:val="188038"/>
          <w:rtl w:val="0"/>
        </w:rPr>
        <w:t xml:space="preserve">flex-wrap</w:t>
      </w:r>
      <w:r w:rsidDel="00000000" w:rsidR="00000000" w:rsidRPr="00000000">
        <w:rPr>
          <w:rtl w:val="0"/>
        </w:rPr>
        <w:t xml:space="preserve"> giúp chúng ta giải quyết vấn đề này.</w:t>
      </w:r>
    </w:p>
    <w:p w:rsidR="00000000" w:rsidDel="00000000" w:rsidP="00000000" w:rsidRDefault="00000000" w:rsidRPr="00000000" w14:paraId="00000017">
      <w:pPr>
        <w:numPr>
          <w:ilvl w:val="0"/>
          <w:numId w:val="3"/>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nowrap</w:t>
      </w:r>
      <w:r w:rsidDel="00000000" w:rsidR="00000000" w:rsidRPr="00000000">
        <w:rPr>
          <w:rtl w:val="0"/>
        </w:rPr>
        <w:t xml:space="preserve">: Tất cả các chú ếch sẽ bị ép vào cùng một hàng, dù có chật chội đến đâu.</w:t>
      </w:r>
    </w:p>
    <w:p w:rsidR="00000000" w:rsidDel="00000000" w:rsidP="00000000" w:rsidRDefault="00000000" w:rsidRPr="00000000" w14:paraId="00000018">
      <w:pPr>
        <w:numPr>
          <w:ilvl w:val="0"/>
          <w:numId w:val="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wrap</w:t>
      </w:r>
      <w:r w:rsidDel="00000000" w:rsidR="00000000" w:rsidRPr="00000000">
        <w:rPr>
          <w:rtl w:val="0"/>
        </w:rPr>
        <w:t xml:space="preserve">: Nếu có quá nhiều ếch, chúng sẽ tự động xuống hàng mới để không bị chen chúc.</w:t>
      </w:r>
    </w:p>
    <w:p w:rsidR="00000000" w:rsidDel="00000000" w:rsidP="00000000" w:rsidRDefault="00000000" w:rsidRPr="00000000" w14:paraId="00000019">
      <w:pPr>
        <w:numPr>
          <w:ilvl w:val="0"/>
          <w:numId w:val="3"/>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wrap-reverse</w:t>
      </w:r>
      <w:r w:rsidDel="00000000" w:rsidR="00000000" w:rsidRPr="00000000">
        <w:rPr>
          <w:rtl w:val="0"/>
        </w:rPr>
        <w:t xml:space="preserve">: Tương tự như </w:t>
      </w:r>
      <w:r w:rsidDel="00000000" w:rsidR="00000000" w:rsidRPr="00000000">
        <w:rPr>
          <w:rFonts w:ascii="Roboto Mono" w:cs="Roboto Mono" w:eastAsia="Roboto Mono" w:hAnsi="Roboto Mono"/>
          <w:color w:val="188038"/>
          <w:rtl w:val="0"/>
        </w:rPr>
        <w:t xml:space="preserve">wrap</w:t>
      </w:r>
      <w:r w:rsidDel="00000000" w:rsidR="00000000" w:rsidRPr="00000000">
        <w:rPr>
          <w:rtl w:val="0"/>
        </w:rPr>
        <w:t xml:space="preserve">, nhưng các hàng mới sẽ được thêm vào phía trên thay vì phía dưới.</w:t>
      </w:r>
    </w:p>
    <w:p w:rsidR="00000000" w:rsidDel="00000000" w:rsidP="00000000" w:rsidRDefault="00000000" w:rsidRPr="00000000" w14:paraId="0000001A">
      <w:pPr>
        <w:spacing w:after="240" w:before="240" w:lineRule="auto"/>
        <w:rPr/>
      </w:pPr>
      <w:r w:rsidDel="00000000" w:rsidR="00000000" w:rsidRPr="00000000">
        <w:rPr>
          <w:b w:val="1"/>
          <w:rtl w:val="0"/>
        </w:rPr>
        <w:t xml:space="preserve">5. </w:t>
      </w:r>
      <w:r w:rsidDel="00000000" w:rsidR="00000000" w:rsidRPr="00000000">
        <w:rPr>
          <w:rFonts w:ascii="Roboto Mono" w:cs="Roboto Mono" w:eastAsia="Roboto Mono" w:hAnsi="Roboto Mono"/>
          <w:b w:val="1"/>
          <w:color w:val="188038"/>
          <w:rtl w:val="0"/>
        </w:rPr>
        <w:t xml:space="preserve">flex-flow</w:t>
      </w:r>
      <w:r w:rsidDel="00000000" w:rsidR="00000000" w:rsidRPr="00000000">
        <w:rPr>
          <w:rtl w:val="0"/>
        </w:rPr>
        <w:t xml:space="preserve">: Đây là cách viết tắt tiện lợi để kết hợp </w:t>
      </w:r>
      <w:r w:rsidDel="00000000" w:rsidR="00000000" w:rsidRPr="00000000">
        <w:rPr>
          <w:rFonts w:ascii="Roboto Mono" w:cs="Roboto Mono" w:eastAsia="Roboto Mono" w:hAnsi="Roboto Mono"/>
          <w:color w:val="188038"/>
          <w:rtl w:val="0"/>
        </w:rPr>
        <w:t xml:space="preserve">flex-direction</w:t>
      </w:r>
      <w:r w:rsidDel="00000000" w:rsidR="00000000" w:rsidRPr="00000000">
        <w:rPr>
          <w:rtl w:val="0"/>
        </w:rPr>
        <w:t xml:space="preserve"> và </w:t>
      </w:r>
      <w:r w:rsidDel="00000000" w:rsidR="00000000" w:rsidRPr="00000000">
        <w:rPr>
          <w:rFonts w:ascii="Roboto Mono" w:cs="Roboto Mono" w:eastAsia="Roboto Mono" w:hAnsi="Roboto Mono"/>
          <w:color w:val="188038"/>
          <w:rtl w:val="0"/>
        </w:rPr>
        <w:t xml:space="preserve">flex-wrap</w:t>
      </w:r>
      <w:r w:rsidDel="00000000" w:rsidR="00000000" w:rsidRPr="00000000">
        <w:rPr>
          <w:rtl w:val="0"/>
        </w:rPr>
        <w:t xml:space="preserve">. Ví dụ, </w:t>
      </w:r>
      <w:r w:rsidDel="00000000" w:rsidR="00000000" w:rsidRPr="00000000">
        <w:rPr>
          <w:rFonts w:ascii="Roboto Mono" w:cs="Roboto Mono" w:eastAsia="Roboto Mono" w:hAnsi="Roboto Mono"/>
          <w:color w:val="188038"/>
          <w:rtl w:val="0"/>
        </w:rPr>
        <w:t xml:space="preserve">flex-flow: row wrap</w:t>
      </w:r>
      <w:r w:rsidDel="00000000" w:rsidR="00000000" w:rsidRPr="00000000">
        <w:rPr>
          <w:rtl w:val="0"/>
        </w:rPr>
        <w:t xml:space="preserve"> có nghĩa là các chú ếch sẽ di chuyển theo hàng ngang và tự động xuống hàng nếu cần thiết.</w:t>
      </w:r>
    </w:p>
    <w:p w:rsidR="00000000" w:rsidDel="00000000" w:rsidP="00000000" w:rsidRDefault="00000000" w:rsidRPr="00000000" w14:paraId="0000001B">
      <w:pPr>
        <w:spacing w:after="240" w:before="240" w:lineRule="auto"/>
        <w:rPr/>
      </w:pPr>
      <w:r w:rsidDel="00000000" w:rsidR="00000000" w:rsidRPr="00000000">
        <w:rPr>
          <w:b w:val="1"/>
          <w:rtl w:val="0"/>
        </w:rPr>
        <w:t xml:space="preserve">6. </w:t>
      </w:r>
      <w:r w:rsidDel="00000000" w:rsidR="00000000" w:rsidRPr="00000000">
        <w:rPr>
          <w:rFonts w:ascii="Roboto Mono" w:cs="Roboto Mono" w:eastAsia="Roboto Mono" w:hAnsi="Roboto Mono"/>
          <w:b w:val="1"/>
          <w:color w:val="188038"/>
          <w:rtl w:val="0"/>
        </w:rPr>
        <w:t xml:space="preserve">align-content</w:t>
      </w:r>
      <w:r w:rsidDel="00000000" w:rsidR="00000000" w:rsidRPr="00000000">
        <w:rPr>
          <w:rtl w:val="0"/>
        </w:rPr>
        <w:t xml:space="preserve">: Cuối cùng, </w:t>
      </w:r>
      <w:r w:rsidDel="00000000" w:rsidR="00000000" w:rsidRPr="00000000">
        <w:rPr>
          <w:rFonts w:ascii="Roboto Mono" w:cs="Roboto Mono" w:eastAsia="Roboto Mono" w:hAnsi="Roboto Mono"/>
          <w:color w:val="188038"/>
          <w:rtl w:val="0"/>
        </w:rPr>
        <w:t xml:space="preserve">align-content</w:t>
      </w:r>
      <w:r w:rsidDel="00000000" w:rsidR="00000000" w:rsidRPr="00000000">
        <w:rPr>
          <w:rtl w:val="0"/>
        </w:rPr>
        <w:t xml:space="preserve"> giúp chúng ta điều chỉnh khoảng cách giữa các hàng ếch để chúng không bị chụm lại hoặc quá xa nhau.</w:t>
      </w:r>
    </w:p>
    <w:p w:rsidR="00000000" w:rsidDel="00000000" w:rsidP="00000000" w:rsidRDefault="00000000" w:rsidRPr="00000000" w14:paraId="0000001C">
      <w:pPr>
        <w:numPr>
          <w:ilvl w:val="0"/>
          <w:numId w:val="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flex-start</w:t>
      </w:r>
      <w:r w:rsidDel="00000000" w:rsidR="00000000" w:rsidRPr="00000000">
        <w:rPr>
          <w:rtl w:val="0"/>
        </w:rPr>
        <w:t xml:space="preserve">: Các hàng ếch sẽ được dồn lên phía trên ao.</w:t>
      </w:r>
    </w:p>
    <w:p w:rsidR="00000000" w:rsidDel="00000000" w:rsidP="00000000" w:rsidRDefault="00000000" w:rsidRPr="00000000" w14:paraId="0000001D">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flex-end</w:t>
      </w:r>
      <w:r w:rsidDel="00000000" w:rsidR="00000000" w:rsidRPr="00000000">
        <w:rPr>
          <w:rtl w:val="0"/>
        </w:rPr>
        <w:t xml:space="preserve">: Các hàng ếch sẽ được dồn xuống phía dưới ao.</w:t>
      </w:r>
    </w:p>
    <w:p w:rsidR="00000000" w:rsidDel="00000000" w:rsidP="00000000" w:rsidRDefault="00000000" w:rsidRPr="00000000" w14:paraId="0000001E">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center</w:t>
      </w:r>
      <w:r w:rsidDel="00000000" w:rsidR="00000000" w:rsidRPr="00000000">
        <w:rPr>
          <w:rtl w:val="0"/>
        </w:rPr>
        <w:t xml:space="preserve">: Các hàng ếch sẽ được đưa vào giữa ao.</w:t>
      </w:r>
    </w:p>
    <w:p w:rsidR="00000000" w:rsidDel="00000000" w:rsidP="00000000" w:rsidRDefault="00000000" w:rsidRPr="00000000" w14:paraId="0000001F">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space-between</w:t>
      </w:r>
      <w:r w:rsidDel="00000000" w:rsidR="00000000" w:rsidRPr="00000000">
        <w:rPr>
          <w:rtl w:val="0"/>
        </w:rPr>
        <w:t xml:space="preserve">: Các hàng ếch sẽ có khoảng cách bằng nhau giữa chúng.</w:t>
      </w:r>
    </w:p>
    <w:p w:rsidR="00000000" w:rsidDel="00000000" w:rsidP="00000000" w:rsidRDefault="00000000" w:rsidRPr="00000000" w14:paraId="00000020">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space-around</w:t>
      </w:r>
      <w:r w:rsidDel="00000000" w:rsidR="00000000" w:rsidRPr="00000000">
        <w:rPr>
          <w:rtl w:val="0"/>
        </w:rPr>
        <w:t xml:space="preserve">: Các hàng ếch sẽ có khoảng cách bằng nhau xung quanh mỗi hàng.</w:t>
      </w:r>
    </w:p>
    <w:p w:rsidR="00000000" w:rsidDel="00000000" w:rsidP="00000000" w:rsidRDefault="00000000" w:rsidRPr="00000000" w14:paraId="00000021">
      <w:pPr>
        <w:numPr>
          <w:ilvl w:val="0"/>
          <w:numId w:val="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stretch</w:t>
      </w:r>
      <w:r w:rsidDel="00000000" w:rsidR="00000000" w:rsidRPr="00000000">
        <w:rPr>
          <w:rtl w:val="0"/>
        </w:rPr>
        <w:t xml:space="preserve">: Các hàng ếch sẽ được kéo giãn ra để lấp đầy chiều cao của ao.</w:t>
      </w:r>
    </w:p>
    <w:p w:rsidR="00000000" w:rsidDel="00000000" w:rsidP="00000000" w:rsidRDefault="00000000" w:rsidRPr="00000000" w14:paraId="00000022">
      <w:pPr>
        <w:spacing w:after="240" w:before="240" w:lineRule="auto"/>
        <w:rPr/>
      </w:pPr>
      <w:r w:rsidDel="00000000" w:rsidR="00000000" w:rsidRPr="00000000">
        <w:rPr>
          <w:b w:val="1"/>
          <w:rtl w:val="0"/>
        </w:rPr>
        <w:t xml:space="preserve">Lưu ý</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align-content</w:t>
      </w:r>
      <w:r w:rsidDel="00000000" w:rsidR="00000000" w:rsidRPr="00000000">
        <w:rPr>
          <w:rtl w:val="0"/>
        </w:rPr>
        <w:t xml:space="preserve"> chỉ có tác dụng khi có nhiều hàng ếch. Nếu chỉ có một hàng, nó sẽ không có hiệu lực.</w:t>
      </w:r>
    </w:p>
    <w:p w:rsidR="00000000" w:rsidDel="00000000" w:rsidP="00000000" w:rsidRDefault="00000000" w:rsidRPr="00000000" w14:paraId="00000023">
      <w:pPr>
        <w:rPr/>
      </w:pPr>
      <w:r w:rsidDel="00000000" w:rsidR="00000000" w:rsidRPr="00000000">
        <w:rPr>
          <w:rtl w:val="0"/>
        </w:rPr>
        <w:t xml:space="preserve">Câu 1 </w:t>
      </w:r>
    </w:p>
    <w:p w:rsidR="00000000" w:rsidDel="00000000" w:rsidP="00000000" w:rsidRDefault="00000000" w:rsidRPr="00000000" w14:paraId="00000024">
      <w:pPr>
        <w:rPr/>
      </w:pPr>
      <w:r w:rsidDel="00000000" w:rsidR="00000000" w:rsidRPr="00000000">
        <w:rPr/>
        <w:drawing>
          <wp:inline distB="114300" distT="114300" distL="114300" distR="114300">
            <wp:extent cx="5731200" cy="2768600"/>
            <wp:effectExtent b="0" l="0" r="0" t="0"/>
            <wp:docPr id="1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Câu 2: </w:t>
        <w:br w:type="textWrapping"/>
      </w:r>
      <w:r w:rsidDel="00000000" w:rsidR="00000000" w:rsidRPr="00000000">
        <w:rPr/>
        <w:drawing>
          <wp:inline distB="114300" distT="114300" distL="114300" distR="114300">
            <wp:extent cx="5731200" cy="2781300"/>
            <wp:effectExtent b="0" l="0" r="0" t="0"/>
            <wp:docPr id="2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Câu 3:</w:t>
        <w:br w:type="textWrapping"/>
      </w:r>
      <w:r w:rsidDel="00000000" w:rsidR="00000000" w:rsidRPr="00000000">
        <w:rPr/>
        <w:drawing>
          <wp:inline distB="114300" distT="114300" distL="114300" distR="114300">
            <wp:extent cx="5731200" cy="2743200"/>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Câu 4 : </w:t>
      </w:r>
    </w:p>
    <w:p w:rsidR="00000000" w:rsidDel="00000000" w:rsidP="00000000" w:rsidRDefault="00000000" w:rsidRPr="00000000" w14:paraId="00000028">
      <w:pPr>
        <w:rPr/>
      </w:pPr>
      <w:r w:rsidDel="00000000" w:rsidR="00000000" w:rsidRPr="00000000">
        <w:rPr/>
        <w:drawing>
          <wp:inline distB="114300" distT="114300" distL="114300" distR="114300">
            <wp:extent cx="5731200" cy="3048000"/>
            <wp:effectExtent b="0" l="0" r="0" t="0"/>
            <wp:docPr id="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Câu 5 : </w:t>
      </w:r>
    </w:p>
    <w:p w:rsidR="00000000" w:rsidDel="00000000" w:rsidP="00000000" w:rsidRDefault="00000000" w:rsidRPr="00000000" w14:paraId="0000002B">
      <w:pPr>
        <w:rPr/>
      </w:pPr>
      <w:r w:rsidDel="00000000" w:rsidR="00000000" w:rsidRPr="00000000">
        <w:rPr/>
        <w:drawing>
          <wp:inline distB="114300" distT="114300" distL="114300" distR="114300">
            <wp:extent cx="5731200" cy="2806700"/>
            <wp:effectExtent b="0" l="0" r="0" t="0"/>
            <wp:docPr id="2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Câu 6: </w:t>
      </w:r>
    </w:p>
    <w:p w:rsidR="00000000" w:rsidDel="00000000" w:rsidP="00000000" w:rsidRDefault="00000000" w:rsidRPr="00000000" w14:paraId="0000002D">
      <w:pPr>
        <w:rPr/>
      </w:pPr>
      <w:r w:rsidDel="00000000" w:rsidR="00000000" w:rsidRPr="00000000">
        <w:rPr/>
        <w:drawing>
          <wp:inline distB="114300" distT="114300" distL="114300" distR="114300">
            <wp:extent cx="5731200" cy="3111500"/>
            <wp:effectExtent b="0" l="0" r="0" t="0"/>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Câu 7: </w:t>
      </w:r>
    </w:p>
    <w:p w:rsidR="00000000" w:rsidDel="00000000" w:rsidP="00000000" w:rsidRDefault="00000000" w:rsidRPr="00000000" w14:paraId="0000002F">
      <w:pPr>
        <w:rPr/>
      </w:pPr>
      <w:r w:rsidDel="00000000" w:rsidR="00000000" w:rsidRPr="00000000">
        <w:rPr/>
        <w:drawing>
          <wp:inline distB="114300" distT="114300" distL="114300" distR="114300">
            <wp:extent cx="5731200" cy="2794000"/>
            <wp:effectExtent b="0" l="0" r="0" t="0"/>
            <wp:docPr id="2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Câu 8: </w:t>
        <w:br w:type="textWrapping"/>
      </w:r>
      <w:r w:rsidDel="00000000" w:rsidR="00000000" w:rsidRPr="00000000">
        <w:rPr/>
        <w:drawing>
          <wp:inline distB="114300" distT="114300" distL="114300" distR="114300">
            <wp:extent cx="5731200" cy="3111500"/>
            <wp:effectExtent b="0" l="0" r="0" t="0"/>
            <wp:docPr id="2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Câu 9: </w:t>
      </w:r>
    </w:p>
    <w:p w:rsidR="00000000" w:rsidDel="00000000" w:rsidP="00000000" w:rsidRDefault="00000000" w:rsidRPr="00000000" w14:paraId="00000032">
      <w:pPr>
        <w:rPr/>
      </w:pPr>
      <w:r w:rsidDel="00000000" w:rsidR="00000000" w:rsidRPr="00000000">
        <w:rPr/>
        <w:drawing>
          <wp:inline distB="114300" distT="114300" distL="114300" distR="114300">
            <wp:extent cx="5731200" cy="2832100"/>
            <wp:effectExtent b="0" l="0" r="0" t="0"/>
            <wp:docPr id="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Câu 10:</w:t>
        <w:br w:type="textWrapping"/>
      </w:r>
      <w:r w:rsidDel="00000000" w:rsidR="00000000" w:rsidRPr="00000000">
        <w:rPr/>
        <w:drawing>
          <wp:inline distB="114300" distT="114300" distL="114300" distR="114300">
            <wp:extent cx="5731200" cy="283210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Câu 11:</w:t>
      </w:r>
    </w:p>
    <w:p w:rsidR="00000000" w:rsidDel="00000000" w:rsidP="00000000" w:rsidRDefault="00000000" w:rsidRPr="00000000" w14:paraId="00000035">
      <w:pPr>
        <w:rPr/>
      </w:pPr>
      <w:r w:rsidDel="00000000" w:rsidR="00000000" w:rsidRPr="00000000">
        <w:rPr/>
        <w:drawing>
          <wp:inline distB="114300" distT="114300" distL="114300" distR="114300">
            <wp:extent cx="5731200" cy="2794000"/>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794000"/>
                    </a:xfrm>
                    <a:prstGeom prst="rect"/>
                    <a:ln/>
                  </pic:spPr>
                </pic:pic>
              </a:graphicData>
            </a:graphic>
          </wp:inline>
        </w:drawing>
      </w:r>
      <w:r w:rsidDel="00000000" w:rsidR="00000000" w:rsidRPr="00000000">
        <w:rPr>
          <w:rtl w:val="0"/>
        </w:rPr>
        <w:br w:type="textWrapping"/>
        <w:t xml:space="preserve">Câu 12:</w:t>
      </w:r>
    </w:p>
    <w:p w:rsidR="00000000" w:rsidDel="00000000" w:rsidP="00000000" w:rsidRDefault="00000000" w:rsidRPr="00000000" w14:paraId="00000036">
      <w:pPr>
        <w:rPr/>
      </w:pPr>
      <w:r w:rsidDel="00000000" w:rsidR="00000000" w:rsidRPr="00000000">
        <w:rPr/>
        <w:drawing>
          <wp:inline distB="114300" distT="114300" distL="114300" distR="114300">
            <wp:extent cx="5731200" cy="2806700"/>
            <wp:effectExtent b="0" l="0" r="0" t="0"/>
            <wp:docPr id="1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Câu 13:</w:t>
        <w:br w:type="textWrapping"/>
      </w:r>
      <w:r w:rsidDel="00000000" w:rsidR="00000000" w:rsidRPr="00000000">
        <w:rPr/>
        <w:drawing>
          <wp:inline distB="114300" distT="114300" distL="114300" distR="114300">
            <wp:extent cx="5731200" cy="2806700"/>
            <wp:effectExtent b="0" l="0" r="0" t="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Câu 14:</w:t>
        <w:br w:type="textWrapping"/>
      </w:r>
      <w:r w:rsidDel="00000000" w:rsidR="00000000" w:rsidRPr="00000000">
        <w:rPr/>
        <w:drawing>
          <wp:inline distB="114300" distT="114300" distL="114300" distR="114300">
            <wp:extent cx="5731200" cy="2768600"/>
            <wp:effectExtent b="0" l="0" r="0" t="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Câu 15: </w:t>
      </w:r>
    </w:p>
    <w:p w:rsidR="00000000" w:rsidDel="00000000" w:rsidP="00000000" w:rsidRDefault="00000000" w:rsidRPr="00000000" w14:paraId="0000003A">
      <w:pPr>
        <w:rPr/>
      </w:pPr>
      <w:r w:rsidDel="00000000" w:rsidR="00000000" w:rsidRPr="00000000">
        <w:rPr/>
        <w:drawing>
          <wp:inline distB="114300" distT="114300" distL="114300" distR="114300">
            <wp:extent cx="5731200" cy="2819400"/>
            <wp:effectExtent b="0" l="0" r="0" t="0"/>
            <wp:docPr id="1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Câu 16:</w:t>
      </w:r>
    </w:p>
    <w:p w:rsidR="00000000" w:rsidDel="00000000" w:rsidP="00000000" w:rsidRDefault="00000000" w:rsidRPr="00000000" w14:paraId="0000003C">
      <w:pPr>
        <w:rPr/>
      </w:pPr>
      <w:r w:rsidDel="00000000" w:rsidR="00000000" w:rsidRPr="00000000">
        <w:rPr/>
        <w:drawing>
          <wp:inline distB="114300" distT="114300" distL="114300" distR="114300">
            <wp:extent cx="5731200" cy="2806700"/>
            <wp:effectExtent b="0" l="0" r="0" t="0"/>
            <wp:docPr id="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Câu 17:</w:t>
      </w:r>
    </w:p>
    <w:p w:rsidR="00000000" w:rsidDel="00000000" w:rsidP="00000000" w:rsidRDefault="00000000" w:rsidRPr="00000000" w14:paraId="0000003E">
      <w:pPr>
        <w:rPr/>
      </w:pPr>
      <w:r w:rsidDel="00000000" w:rsidR="00000000" w:rsidRPr="00000000">
        <w:rPr/>
        <w:drawing>
          <wp:inline distB="114300" distT="114300" distL="114300" distR="114300">
            <wp:extent cx="5731200" cy="2819400"/>
            <wp:effectExtent b="0" l="0" r="0" t="0"/>
            <wp:docPr id="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Câu 18</w:t>
        <w:br w:type="textWrapping"/>
      </w:r>
      <w:r w:rsidDel="00000000" w:rsidR="00000000" w:rsidRPr="00000000">
        <w:rPr/>
        <w:drawing>
          <wp:inline distB="114300" distT="114300" distL="114300" distR="114300">
            <wp:extent cx="5731200" cy="2819400"/>
            <wp:effectExtent b="0" l="0" r="0" t="0"/>
            <wp:docPr id="1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Câu 19 </w:t>
        <w:br w:type="textWrapping"/>
      </w:r>
      <w:r w:rsidDel="00000000" w:rsidR="00000000" w:rsidRPr="00000000">
        <w:rPr/>
        <w:drawing>
          <wp:inline distB="114300" distT="114300" distL="114300" distR="114300">
            <wp:extent cx="5731200" cy="2806700"/>
            <wp:effectExtent b="0" l="0" r="0" t="0"/>
            <wp:docPr id="22"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Câu 20</w:t>
        <w:br w:type="textWrapping"/>
      </w:r>
      <w:r w:rsidDel="00000000" w:rsidR="00000000" w:rsidRPr="00000000">
        <w:rPr/>
        <w:drawing>
          <wp:inline distB="114300" distT="114300" distL="114300" distR="114300">
            <wp:extent cx="5731200" cy="2832100"/>
            <wp:effectExtent b="0" l="0" r="0" t="0"/>
            <wp:docPr id="24"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Câu 21:</w:t>
        <w:br w:type="textWrapping"/>
      </w:r>
      <w:r w:rsidDel="00000000" w:rsidR="00000000" w:rsidRPr="00000000">
        <w:rPr/>
        <w:drawing>
          <wp:inline distB="114300" distT="114300" distL="114300" distR="114300">
            <wp:extent cx="5731200" cy="2768600"/>
            <wp:effectExtent b="0" l="0" r="0" t="0"/>
            <wp:docPr id="1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Câu 22:</w:t>
        <w:br w:type="textWrapping"/>
      </w:r>
      <w:r w:rsidDel="00000000" w:rsidR="00000000" w:rsidRPr="00000000">
        <w:rPr/>
        <w:drawing>
          <wp:inline distB="114300" distT="114300" distL="114300" distR="114300">
            <wp:extent cx="5731200" cy="2806700"/>
            <wp:effectExtent b="0" l="0" r="0" t="0"/>
            <wp:docPr id="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Câu 23:</w:t>
        <w:br w:type="textWrapping"/>
      </w:r>
      <w:r w:rsidDel="00000000" w:rsidR="00000000" w:rsidRPr="00000000">
        <w:rPr/>
        <w:drawing>
          <wp:inline distB="114300" distT="114300" distL="114300" distR="114300">
            <wp:extent cx="5731200" cy="2832100"/>
            <wp:effectExtent b="0" l="0" r="0" t="0"/>
            <wp:docPr id="19"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Câu 24:</w:t>
        <w:br w:type="textWrapping"/>
      </w:r>
      <w:r w:rsidDel="00000000" w:rsidR="00000000" w:rsidRPr="00000000">
        <w:rPr/>
        <w:drawing>
          <wp:inline distB="114300" distT="114300" distL="114300" distR="114300">
            <wp:extent cx="5731200" cy="2806700"/>
            <wp:effectExtent b="0" l="0" r="0" t="0"/>
            <wp:docPr id="1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18.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5.png"/><Relationship Id="rId25" Type="http://schemas.openxmlformats.org/officeDocument/2006/relationships/image" Target="media/image23.png"/><Relationship Id="rId28" Type="http://schemas.openxmlformats.org/officeDocument/2006/relationships/image" Target="media/image20.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9.png"/><Relationship Id="rId7" Type="http://schemas.openxmlformats.org/officeDocument/2006/relationships/image" Target="media/image16.png"/><Relationship Id="rId8" Type="http://schemas.openxmlformats.org/officeDocument/2006/relationships/image" Target="media/image13.png"/><Relationship Id="rId30" Type="http://schemas.openxmlformats.org/officeDocument/2006/relationships/image" Target="media/image5.png"/><Relationship Id="rId11" Type="http://schemas.openxmlformats.org/officeDocument/2006/relationships/image" Target="media/image2.png"/><Relationship Id="rId10" Type="http://schemas.openxmlformats.org/officeDocument/2006/relationships/image" Target="media/image15.png"/><Relationship Id="rId13" Type="http://schemas.openxmlformats.org/officeDocument/2006/relationships/image" Target="media/image24.png"/><Relationship Id="rId12" Type="http://schemas.openxmlformats.org/officeDocument/2006/relationships/image" Target="media/image12.png"/><Relationship Id="rId15" Type="http://schemas.openxmlformats.org/officeDocument/2006/relationships/image" Target="media/image17.png"/><Relationship Id="rId14" Type="http://schemas.openxmlformats.org/officeDocument/2006/relationships/image" Target="media/image21.png"/><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