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593caf59eae4512" /></Relationships>
</file>

<file path=word/document.xml><?xml version="1.0" encoding="utf-8"?>
<w:document xmlns:w="http://schemas.openxmlformats.org/wordprocessingml/2006/main">
  <w:body>
    <w:p>
      <w:r>
        <w:rPr>
          <w:b/>
          <w:sz w:val="48"/>
        </w:rPr>
        <w:t>Tài liệu học tập: Lập trình C# nâng cao và Các tính năng mới</w:t>
      </w:r>
    </w:p>
    <w:p>
      <w:r>
        <w:rPr>
          <w:b/>
          <w:sz w:val="32"/>
        </w:rPr>
        <w:t>1. Ngôn ngữ C# và Lập trình Hướng đối tượng (OOP)</w:t>
      </w:r>
    </w:p>
    <w:p>
      <w:r>
        <w:rPr>
          <w:sz w:val="24"/>
        </w:rPr>
        <w:t>C# là một ngôn ngữ lập trình hướng đối tượng, được phát triển bởi Microsoft trên nền tảng .NET Framework. Các nguyên lý cơ bản của OOP bao gồm Đóng gói (Encapsulation), Kế thừa (Inheritance), Đa hình (Polymorphism) và Trừu tượng (Abstraction). Trong C#, các lớp (class) là bản thiết kế cho đối tượng, trong khi interface định nghĩa các hợp đồng mà lớp phải tuân thủ.</w:t>
      </w:r>
    </w:p>
    <w:p>
      <w:r>
        <w:rPr>
          <w:sz w:val="24"/>
        </w:rPr>
        <w:t>Một tính năng đặc biệt của C# là thuộc tính (Properties), cho phép kiểm soát việc truy xuất và thay đổi dữ liệu nội bộ của đối tượng một cách an toàn thông qua các phương thức get và set.</w:t>
      </w:r>
    </w:p>
    <w:p>
      <w:r>
        <w:rPr>
          <w:b/>
          <w:sz w:val="32"/>
        </w:rPr>
        <w:t>2. LINQ (Language Integrated Query) trong C#</w:t>
      </w:r>
    </w:p>
    <w:p>
      <w:r>
        <w:rPr>
          <w:sz w:val="24"/>
        </w:rPr>
        <w:t>LINQ là một tính năng mạnh mẽ cho phép truy vấn dữ liệu từ nhiều nguồn khác nhau (như Collections, XML, SQL Databases) bằng cú pháp tương tự SQL trực tiếp trong code C#. LINQ giúp code trở nên ngắn gọn, dễ đọc và giảm thiểu lỗi thời gian chạy nhờ cơ chế kiểm tra kiểu dữ liệu mạnh mẽ (strongly-typed).</w:t>
      </w:r>
    </w:p>
    <w:p>
      <w:r>
        <w:rPr>
          <w:sz w:val="24"/>
        </w:rPr>
        <w:t>Ví dụ truy vấn LINQ dạng Query Syntax: var query = from s in students where s.Age &gt; 18 select s; Hoặc dạng Method Syntax tương đương: var query = students.Where(s =&gt; s.Age &gt; 18);</w:t>
      </w:r>
    </w:p>
    <w:p>
      <w:r>
        <w:rPr>
          <w:b/>
          <w:sz w:val="32"/>
        </w:rPr>
        <w:t>3. Lập trình bất đồng bộ với Async và Await</w:t>
      </w:r>
    </w:p>
    <w:p>
      <w:r>
        <w:rPr>
          <w:sz w:val="24"/>
        </w:rPr>
        <w:t>Lập trình bất đồng bộ (Asynchronous programming) là kỹ thuật quan trọng giúp ứng dụng không bị treo giao diện (UI) hoặc nghẽn luồng xử lý chính khi thực hiện các tác vụ tốn thời gian như đọc ghi file, gọi API mạng hay truy vấn cơ sở dữ liệu.</w:t>
      </w:r>
    </w:p>
    <w:p>
      <w:r>
        <w:rPr>
          <w:sz w:val="24"/>
        </w:rPr>
        <w:t>Trong C#, từ khóa async và await kết hợp với kiểu trả về Task hoặc Task&lt;T&gt; giúp lập trình viên viết code bất đồng bộ cực kỳ đơn giản và mạch lạc như code đồng bộ tuần tự.</w:t>
      </w:r>
    </w:p>
  </w:body>
</w:document>
</file>