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60" w:lineRule="auto"/>
        <w:jc w:val="center"/>
        <w:rPr>
          <w:sz w:val="16"/>
          <w:szCs w:val="16"/>
        </w:rPr>
      </w:pPr>
      <w:r w:rsidDel="00000000" w:rsidR="00000000" w:rsidRPr="00000000">
        <w:rPr>
          <w:b w:val="1"/>
          <w:bCs w:val="1"/>
          <w:color w:val="1f3864"/>
          <w:sz w:val="52"/>
          <w:szCs w:val="52"/>
          <w:rtl w:val="0"/>
        </w:rPr>
        <w:t xml:space="preserve">Vision &amp; Scope Document</w:t>
      </w:r>
      <w:r w:rsidDel="00000000" w:rsidR="00000000" w:rsidRPr="00000000">
        <w:rPr>
          <w:rtl w:val="0"/>
        </w:rPr>
      </w:r>
    </w:p>
    <w:p w:rsidR="00000000" w:rsidDel="00000000" w:rsidP="00000000" w:rsidRDefault="00000000" w:rsidRPr="00000000" w14:paraId="00000003">
      <w:pPr>
        <w:spacing w:after="160" w:lineRule="auto"/>
        <w:jc w:val="center"/>
        <w:rPr>
          <w:b w:val="1"/>
          <w:bCs w:val="1"/>
          <w:sz w:val="28"/>
          <w:szCs w:val="28"/>
        </w:rPr>
      </w:pPr>
      <w:r w:rsidDel="00000000" w:rsidR="00000000" w:rsidRPr="00000000">
        <w:rPr>
          <w:b w:val="1"/>
          <w:bCs w:val="1"/>
          <w:color w:val="404040"/>
          <w:sz w:val="32"/>
          <w:szCs w:val="32"/>
          <w:rtl w:val="0"/>
        </w:rPr>
        <w:t xml:space="preserve">Building Materials Warehouse Management System (BMWMS) Report 1</w:t>
      </w:r>
      <w:r w:rsidDel="00000000" w:rsidR="00000000" w:rsidRPr="00000000">
        <w:rPr>
          <w:rtl w:val="0"/>
        </w:rPr>
      </w:r>
    </w:p>
    <w:p w:rsidR="00000000" w:rsidDel="00000000" w:rsidP="00000000" w:rsidRDefault="00000000" w:rsidRPr="00000000" w14:paraId="00000004">
      <w:pPr>
        <w:spacing w:before="160" w:lineRule="auto"/>
        <w:rPr/>
      </w:pPr>
      <w:r w:rsidDel="00000000" w:rsidR="00000000" w:rsidRPr="00000000">
        <w:rPr>
          <w:rtl w:val="0"/>
        </w:rPr>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000"/>
        <w:tblGridChange w:id="0">
          <w:tblGrid>
            <w:gridCol w:w="2400"/>
            <w:gridCol w:w="6000"/>
          </w:tblGrid>
        </w:tblGridChange>
      </w:tblGrid>
      <w:tr>
        <w:trPr>
          <w:cantSplit w:val="0"/>
          <w:tblHeader w:val="0"/>
        </w:trPr>
        <w:tc>
          <w:tcPr>
            <w:tcBorders>
              <w:top w:color="aaaaaa" w:space="0" w:sz="5" w:val="single"/>
              <w:left w:color="aaaaaa" w:space="0" w:sz="5" w:val="single"/>
              <w:bottom w:color="aaaaaa" w:space="0" w:sz="5" w:val="single"/>
              <w:right w:color="aaaaaa" w:space="0" w:sz="5" w:val="single"/>
            </w:tcBorders>
            <w:shd w:fill="deeaf1" w:val="clear"/>
            <w:tcMar>
              <w:top w:w="100.0" w:type="dxa"/>
              <w:left w:w="140.0" w:type="dxa"/>
              <w:bottom w:w="100.0" w:type="dxa"/>
              <w:right w:w="140.0" w:type="dxa"/>
            </w:tcMar>
            <w:vAlign w:val="top"/>
          </w:tcPr>
          <w:p w:rsidR="00000000" w:rsidDel="00000000" w:rsidP="00000000" w:rsidRDefault="00000000" w:rsidRPr="00000000" w14:paraId="00000005">
            <w:pPr>
              <w:rPr>
                <w:b w:val="1"/>
                <w:bCs w:val="1"/>
              </w:rPr>
            </w:pPr>
            <w:r w:rsidDel="00000000" w:rsidR="00000000" w:rsidRPr="00000000">
              <w:rPr>
                <w:b w:val="1"/>
                <w:bCs w:val="1"/>
                <w:rtl w:val="0"/>
              </w:rPr>
              <w:t xml:space="preserve">Project Name</w:t>
            </w:r>
            <w:r w:rsidDel="00000000" w:rsidR="00000000" w:rsidRPr="00000000">
              <w:rPr>
                <w:rtl w:val="0"/>
              </w:rPr>
            </w:r>
          </w:p>
        </w:tc>
        <w:tc>
          <w:tcPr>
            <w:tcBorders>
              <w:top w:color="aaaaaa" w:space="0" w:sz="5" w:val="single"/>
              <w:left w:color="000000" w:space="0" w:sz="0" w:val="nil"/>
              <w:bottom w:color="aaaaaa" w:space="0" w:sz="5" w:val="single"/>
              <w:right w:color="aaaaaa" w:space="0" w:sz="5" w:val="single"/>
            </w:tcBorders>
            <w:shd w:fill="deeaf1" w:val="clear"/>
            <w:tcMar>
              <w:top w:w="100.0" w:type="dxa"/>
              <w:left w:w="140.0" w:type="dxa"/>
              <w:bottom w:w="100.0" w:type="dxa"/>
              <w:right w:w="140.0" w:type="dxa"/>
            </w:tcMar>
            <w:vAlign w:val="top"/>
          </w:tcPr>
          <w:p w:rsidR="00000000" w:rsidDel="00000000" w:rsidP="00000000" w:rsidRDefault="00000000" w:rsidRPr="00000000" w14:paraId="00000006">
            <w:pPr>
              <w:rPr/>
            </w:pPr>
            <w:r w:rsidDel="00000000" w:rsidR="00000000" w:rsidRPr="00000000">
              <w:rPr>
                <w:rtl w:val="0"/>
              </w:rPr>
              <w:t xml:space="preserve">Building Materials Warehouse Management System (BMWMS)</w:t>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rPr/>
            </w:pPr>
            <w:r w:rsidDel="00000000" w:rsidR="00000000" w:rsidRPr="00000000">
              <w:rPr>
                <w:rtl w:val="0"/>
              </w:rPr>
              <w:t xml:space="preserve">v1.0.0</w:t>
            </w:r>
          </w:p>
        </w:tc>
      </w:tr>
      <w:tr>
        <w:trPr>
          <w:cantSplit w:val="0"/>
          <w:tblHeader w:val="0"/>
        </w:trPr>
        <w:tc>
          <w:tcPr>
            <w:tcBorders>
              <w:top w:color="000000" w:space="0" w:sz="0" w:val="nil"/>
              <w:left w:color="aaaaaa" w:space="0" w:sz="5" w:val="single"/>
              <w:bottom w:color="aaaaaa" w:space="0" w:sz="5" w:val="single"/>
              <w:right w:color="aaaaaa" w:space="0" w:sz="5" w:val="single"/>
            </w:tcBorders>
            <w:shd w:fill="deeaf1" w:val="clear"/>
            <w:tcMar>
              <w:top w:w="100.0" w:type="dxa"/>
              <w:left w:w="140.0" w:type="dxa"/>
              <w:bottom w:w="100.0" w:type="dxa"/>
              <w:right w:w="14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aaaaaa" w:space="0" w:sz="5" w:val="single"/>
              <w:right w:color="aaaaaa" w:space="0" w:sz="5" w:val="single"/>
            </w:tcBorders>
            <w:shd w:fill="deeaf1" w:val="clear"/>
            <w:tcMar>
              <w:top w:w="100.0" w:type="dxa"/>
              <w:left w:w="140.0" w:type="dxa"/>
              <w:bottom w:w="100.0" w:type="dxa"/>
              <w:right w:w="140.0" w:type="dxa"/>
            </w:tcMar>
            <w:vAlign w:val="top"/>
          </w:tcPr>
          <w:p w:rsidR="00000000" w:rsidDel="00000000" w:rsidP="00000000" w:rsidRDefault="00000000" w:rsidRPr="00000000" w14:paraId="0000000A">
            <w:pPr>
              <w:rPr/>
            </w:pPr>
            <w:r w:rsidDel="00000000" w:rsidR="00000000" w:rsidRPr="00000000">
              <w:rPr>
                <w:rtl w:val="0"/>
              </w:rPr>
              <w:t xml:space="preserve">15/05/2026</w:t>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Last Updated</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rPr/>
            </w:pPr>
            <w:r w:rsidDel="00000000" w:rsidR="00000000" w:rsidRPr="00000000">
              <w:rPr>
                <w:rtl w:val="0"/>
              </w:rPr>
              <w:t xml:space="preserve">01/06/2026</w:t>
            </w:r>
          </w:p>
        </w:tc>
      </w:tr>
      <w:tr>
        <w:trPr>
          <w:cantSplit w:val="0"/>
          <w:tblHeader w:val="0"/>
        </w:trPr>
        <w:tc>
          <w:tcPr>
            <w:tcBorders>
              <w:top w:color="000000" w:space="0" w:sz="0" w:val="nil"/>
              <w:left w:color="aaaaaa" w:space="0" w:sz="5" w:val="single"/>
              <w:bottom w:color="aaaaaa" w:space="0" w:sz="5" w:val="single"/>
              <w:right w:color="aaaaaa" w:space="0" w:sz="5" w:val="single"/>
            </w:tcBorders>
            <w:shd w:fill="deeaf1" w:val="clear"/>
            <w:tcMar>
              <w:top w:w="100.0" w:type="dxa"/>
              <w:left w:w="140.0" w:type="dxa"/>
              <w:bottom w:w="100.0" w:type="dxa"/>
              <w:right w:w="14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Author(s)</w:t>
            </w:r>
          </w:p>
        </w:tc>
        <w:tc>
          <w:tcPr>
            <w:tcBorders>
              <w:top w:color="000000" w:space="0" w:sz="0" w:val="nil"/>
              <w:left w:color="000000" w:space="0" w:sz="0" w:val="nil"/>
              <w:bottom w:color="aaaaaa" w:space="0" w:sz="5" w:val="single"/>
              <w:right w:color="aaaaaa" w:space="0" w:sz="5" w:val="single"/>
            </w:tcBorders>
            <w:shd w:fill="deeaf1" w:val="clear"/>
            <w:tcMar>
              <w:top w:w="100.0" w:type="dxa"/>
              <w:left w:w="140.0" w:type="dxa"/>
              <w:bottom w:w="100.0" w:type="dxa"/>
              <w:right w:w="140.0" w:type="dxa"/>
            </w:tcMar>
            <w:vAlign w:val="top"/>
          </w:tcPr>
          <w:p w:rsidR="00000000" w:rsidDel="00000000" w:rsidP="00000000" w:rsidRDefault="00000000" w:rsidRPr="00000000" w14:paraId="0000000E">
            <w:pPr>
              <w:rPr/>
            </w:pPr>
            <w:r w:rsidDel="00000000" w:rsidR="00000000" w:rsidRPr="00000000">
              <w:rPr>
                <w:rtl w:val="0"/>
              </w:rPr>
              <w:t xml:space="preserve"> </w:t>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Reviewer(s)</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rPr/>
            </w:pPr>
            <w:r w:rsidDel="00000000" w:rsidR="00000000" w:rsidRPr="00000000">
              <w:rPr>
                <w:rtl w:val="0"/>
              </w:rPr>
              <w:t xml:space="preserve"> </w:t>
            </w:r>
          </w:p>
        </w:tc>
      </w:tr>
      <w:tr>
        <w:trPr>
          <w:cantSplit w:val="0"/>
          <w:tblHeader w:val="0"/>
        </w:trPr>
        <w:tc>
          <w:tcPr>
            <w:tcBorders>
              <w:top w:color="000000" w:space="0" w:sz="0" w:val="nil"/>
              <w:left w:color="aaaaaa" w:space="0" w:sz="5" w:val="single"/>
              <w:bottom w:color="aaaaaa" w:space="0" w:sz="5" w:val="single"/>
              <w:right w:color="aaaaaa" w:space="0" w:sz="5" w:val="single"/>
            </w:tcBorders>
            <w:shd w:fill="deeaf1" w:val="clear"/>
            <w:tcMar>
              <w:top w:w="100.0" w:type="dxa"/>
              <w:left w:w="140.0" w:type="dxa"/>
              <w:bottom w:w="100.0" w:type="dxa"/>
              <w:right w:w="14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Status</w:t>
            </w:r>
          </w:p>
        </w:tc>
        <w:tc>
          <w:tcPr>
            <w:tcBorders>
              <w:top w:color="000000" w:space="0" w:sz="0" w:val="nil"/>
              <w:left w:color="000000" w:space="0" w:sz="0" w:val="nil"/>
              <w:bottom w:color="aaaaaa" w:space="0" w:sz="5" w:val="single"/>
              <w:right w:color="aaaaaa" w:space="0" w:sz="5" w:val="single"/>
            </w:tcBorders>
            <w:shd w:fill="deeaf1" w:val="clear"/>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tl w:val="0"/>
              </w:rPr>
              <w:t xml:space="preserve">In Review</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Document Change History</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426"/>
        <w:gridCol w:w="1600"/>
        <w:tblGridChange w:id="0">
          <w:tblGrid>
            <w:gridCol w:w="1200"/>
            <w:gridCol w:w="1800"/>
            <w:gridCol w:w="4426"/>
            <w:gridCol w:w="1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5">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6">
            <w:pPr>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7">
            <w:pPr>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8">
            <w:pPr>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blHeader w:val="0"/>
        </w:trPr>
        <w:tc>
          <w:tcPr>
            <w:tcBorders>
              <w:top w:color="aaaaaa" w:space="0" w:sz="5" w:val="single"/>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rPr/>
            </w:pPr>
            <w:r w:rsidDel="00000000" w:rsidR="00000000" w:rsidRPr="00000000">
              <w:rPr>
                <w:rtl w:val="0"/>
              </w:rPr>
              <w:t xml:space="preserve">v1.0.0</w:t>
            </w:r>
            <w:r w:rsidDel="00000000" w:rsidR="00000000" w:rsidRPr="00000000">
              <w:rPr>
                <w:rtl w:val="0"/>
              </w:rPr>
            </w:r>
          </w:p>
        </w:tc>
        <w:tc>
          <w:tcPr>
            <w:tcBorders>
              <w:top w:color="aaaaaa" w:space="0" w:sz="5" w:val="single"/>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A">
            <w:pPr>
              <w:rPr/>
            </w:pPr>
            <w:r w:rsidDel="00000000" w:rsidR="00000000" w:rsidRPr="00000000">
              <w:rPr>
                <w:rtl w:val="0"/>
              </w:rPr>
              <w:t xml:space="preserve">01/06/2026</w:t>
            </w:r>
          </w:p>
        </w:tc>
        <w:tc>
          <w:tcPr>
            <w:tcBorders>
              <w:top w:color="aaaaaa" w:space="0" w:sz="5" w:val="single"/>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B">
            <w:pPr>
              <w:rPr/>
            </w:pPr>
            <w:r w:rsidDel="00000000" w:rsidR="00000000" w:rsidRPr="00000000">
              <w:rPr>
                <w:rtl w:val="0"/>
              </w:rPr>
              <w:t xml:space="preserve">Initial creation</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C">
            <w:pPr>
              <w:rPr/>
            </w:pPr>
            <w:r w:rsidDel="00000000" w:rsidR="00000000" w:rsidRPr="00000000">
              <w:rPr>
                <w:color w:val="000000"/>
                <w:rtl w:val="0"/>
              </w:rPr>
              <w:t xml:space="preserve">[Author]</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spacing w:after="160" w:lineRule="auto"/>
        <w:rPr>
          <w:color w:val="1f3d6b"/>
          <w:sz w:val="36"/>
          <w:szCs w:val="36"/>
        </w:rPr>
      </w:pPr>
      <w:bookmarkStart w:colFirst="0" w:colLast="0" w:name="_heading=h.3axqo5mis11d" w:id="0"/>
      <w:bookmarkEnd w:id="0"/>
      <w:r w:rsidDel="00000000" w:rsidR="00000000" w:rsidRPr="00000000">
        <w:rPr>
          <w:color w:val="1f3d6b"/>
          <w:sz w:val="36"/>
          <w:szCs w:val="36"/>
          <w:rtl w:val="0"/>
        </w:rPr>
        <w:t xml:space="preserve">Table of Contents</w:t>
      </w:r>
    </w:p>
    <w:sdt>
      <w:sdtPr>
        <w:id w:val="1889022388"/>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Change History</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xqo5mis1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inhnddntd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Project Overview</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j6muiash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System Description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jrzsqnhb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Technical Scope Summary</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j8o3133vh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Development Team</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7r36ujgh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Team Structure</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qybhrfwj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RACI by Deliverable Type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pkt8jxtr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Capacity Planning</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wfzgj21us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Deliverable &amp; Scope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0tt5a7va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Timeline Overview</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jvyj5y5ur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Project Deliverables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hme3bq3b0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Scope and Workload</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aiui3tgm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Iteration 1 (Weeks 5–7)</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0dkeiumn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Iteration 2 (Weeks 8–10)</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p75vl3zq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Iteration 3 (Weeks 11–13)</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we3jtgn35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Risks and Mitigations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893rlvoos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Communication Plan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hp3w5yx6o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Configuration Management</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t4ywtu20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Document Management</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n29i28ip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Source Code Management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asp0uoev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Tools &amp; Infrastructures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Product Background</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Existing Solutions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Microsoft Excel</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nd4fvwk9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Sapo</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4t8c72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KiotViet</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Proposed Solution</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Project Scope &amp; Limitations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7m9m3av0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Major Features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Limitations &amp; Exclusions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Expected Contributions &amp; Next Steps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Business &amp; Operational Impact</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User Experience Impact</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Planned Next Steps After Project Completion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60" w:lineRule="auto"/>
        <w:rPr>
          <w:color w:val="1f3d6b"/>
          <w:sz w:val="36"/>
          <w:szCs w:val="36"/>
        </w:rPr>
      </w:pPr>
      <w:bookmarkStart w:colFirst="0" w:colLast="0" w:name="_heading=h.uinhnddntdj7" w:id="1"/>
      <w:bookmarkEnd w:id="1"/>
      <w:r w:rsidDel="00000000" w:rsidR="00000000" w:rsidRPr="00000000">
        <w:rPr>
          <w:color w:val="1f3d6b"/>
          <w:sz w:val="36"/>
          <w:szCs w:val="36"/>
          <w:rtl w:val="0"/>
        </w:rPr>
        <w:t xml:space="preserve">1. Project Overview</w:t>
      </w:r>
    </w:p>
    <w:p w:rsidR="00000000" w:rsidDel="00000000" w:rsidP="00000000" w:rsidRDefault="00000000" w:rsidRPr="00000000" w14:paraId="00000045">
      <w:pPr>
        <w:pStyle w:val="Heading2"/>
        <w:spacing w:before="240" w:lineRule="auto"/>
        <w:rPr>
          <w:color w:val="1a1a1a"/>
          <w:sz w:val="26"/>
          <w:szCs w:val="26"/>
        </w:rPr>
      </w:pPr>
      <w:bookmarkStart w:colFirst="0" w:colLast="0" w:name="_heading=h.p1j6muiashms" w:id="2"/>
      <w:bookmarkEnd w:id="2"/>
      <w:r w:rsidDel="00000000" w:rsidR="00000000" w:rsidRPr="00000000">
        <w:rPr>
          <w:color w:val="1a1a1a"/>
          <w:sz w:val="26"/>
          <w:szCs w:val="26"/>
          <w:rtl w:val="0"/>
        </w:rPr>
        <w:t xml:space="preserve">1.1 System Description</w:t>
      </w:r>
    </w:p>
    <w:p w:rsidR="00000000" w:rsidDel="00000000" w:rsidP="00000000" w:rsidRDefault="00000000" w:rsidRPr="00000000" w14:paraId="00000046">
      <w:pPr>
        <w:spacing w:after="240" w:before="240" w:lineRule="auto"/>
        <w:rPr>
          <w:color w:val="1a1a1a"/>
          <w:sz w:val="23"/>
          <w:szCs w:val="23"/>
        </w:rPr>
      </w:pPr>
      <w:r w:rsidDel="00000000" w:rsidR="00000000" w:rsidRPr="00000000">
        <w:rPr>
          <w:color w:val="1a1a1a"/>
          <w:sz w:val="23"/>
          <w:szCs w:val="23"/>
          <w:rtl w:val="0"/>
        </w:rPr>
        <w:t xml:space="preserve">Xuan Thanh Construction and Trading Co., Ltd. is a company specializing in the trading and distribution of construction materials. Currently, most warehouse management activities are performed manually using paper documents and spreadsheets.</w:t>
      </w:r>
    </w:p>
    <w:p w:rsidR="00000000" w:rsidDel="00000000" w:rsidP="00000000" w:rsidRDefault="00000000" w:rsidRPr="00000000" w14:paraId="00000047">
      <w:pPr>
        <w:spacing w:after="240" w:before="240" w:lineRule="auto"/>
        <w:rPr>
          <w:color w:val="1a1a1a"/>
          <w:sz w:val="23"/>
          <w:szCs w:val="23"/>
        </w:rPr>
      </w:pPr>
      <w:r w:rsidDel="00000000" w:rsidR="00000000" w:rsidRPr="00000000">
        <w:rPr>
          <w:color w:val="1a1a1a"/>
          <w:sz w:val="23"/>
          <w:szCs w:val="23"/>
          <w:rtl w:val="0"/>
        </w:rPr>
        <w:t xml:space="preserve">Warehouse staff spend a significant amount of time recording inventory transactions, checking stock levels, and preparing reports. To properly record an inbound transaction with full item details, it theoretically takes 10 to 15 minutes. Because this manual process is so time-consuming during peak hours, warehouse staff have developed a harmful workaround: they skip itemized logging entirely and only record the total invoice value. This directly causes the company to lose complete visibility over physical stock right from the receiving stage. Similarly, processing an outbound transaction takes 8 to 12 minutes because staff must manually verify stock availability and prepare paper-based delivery notes.</w:t>
      </w:r>
    </w:p>
    <w:p w:rsidR="00000000" w:rsidDel="00000000" w:rsidP="00000000" w:rsidRDefault="00000000" w:rsidRPr="00000000" w14:paraId="00000048">
      <w:pPr>
        <w:spacing w:after="240" w:before="240" w:lineRule="auto"/>
        <w:rPr>
          <w:color w:val="1a1a1a"/>
          <w:sz w:val="23"/>
          <w:szCs w:val="23"/>
        </w:rPr>
      </w:pPr>
      <w:r w:rsidDel="00000000" w:rsidR="00000000" w:rsidRPr="00000000">
        <w:rPr>
          <w:color w:val="1a1a1a"/>
          <w:sz w:val="23"/>
          <w:szCs w:val="23"/>
          <w:rtl w:val="0"/>
        </w:rPr>
        <w:t xml:space="preserve">The company does not currently have a standardized process for managing returned goods, inventory shrinkage, or stock discrepancies. Transaction records are stored in paper documents, making it difficult to track inventory movement history, investigate discrepancies, and retrieve information when needed.</w:t>
      </w:r>
    </w:p>
    <w:p w:rsidR="00000000" w:rsidDel="00000000" w:rsidP="00000000" w:rsidRDefault="00000000" w:rsidRPr="00000000" w14:paraId="00000049">
      <w:pPr>
        <w:spacing w:after="240" w:before="240" w:lineRule="auto"/>
        <w:rPr>
          <w:color w:val="1a1a1a"/>
          <w:sz w:val="23"/>
          <w:szCs w:val="23"/>
        </w:rPr>
      </w:pPr>
      <w:r w:rsidDel="00000000" w:rsidR="00000000" w:rsidRPr="00000000">
        <w:rPr>
          <w:color w:val="1a1a1a"/>
          <w:sz w:val="23"/>
          <w:szCs w:val="23"/>
          <w:rtl w:val="0"/>
        </w:rPr>
        <w:t xml:space="preserve">Inventory counting is performed only at the end of each month. Each inventory audit typically requires 4 to 6 working hours and involves both warehouse personnel and accounting staff. Reconciling physical inventory with recorded inventory is time-consuming, and identifying the causes of discrepancies is often difficult due to incomplete transaction records.</w:t>
      </w:r>
    </w:p>
    <w:p w:rsidR="00000000" w:rsidDel="00000000" w:rsidP="00000000" w:rsidRDefault="00000000" w:rsidRPr="00000000" w14:paraId="0000004A">
      <w:pPr>
        <w:spacing w:after="240" w:before="240" w:lineRule="auto"/>
        <w:rPr>
          <w:color w:val="1a1a1a"/>
          <w:sz w:val="23"/>
          <w:szCs w:val="23"/>
        </w:rPr>
      </w:pPr>
      <w:r w:rsidDel="00000000" w:rsidR="00000000" w:rsidRPr="00000000">
        <w:rPr>
          <w:color w:val="1a1a1a"/>
          <w:sz w:val="23"/>
          <w:szCs w:val="23"/>
          <w:rtl w:val="0"/>
        </w:rPr>
        <w:t xml:space="preserve">In addition, warehouse items are not systematically organized or assigned to specific storage locations. Employees often spend 5 to 10 minutes locating a particular item, especially for high-volume or infrequently requested construction materials.</w:t>
      </w:r>
    </w:p>
    <w:p w:rsidR="00000000" w:rsidDel="00000000" w:rsidP="00000000" w:rsidRDefault="00000000" w:rsidRPr="00000000" w14:paraId="0000004B">
      <w:pPr>
        <w:spacing w:after="240" w:before="240" w:lineRule="auto"/>
        <w:rPr>
          <w:color w:val="1a1a1a"/>
          <w:sz w:val="23"/>
          <w:szCs w:val="23"/>
        </w:rPr>
      </w:pPr>
      <w:r w:rsidDel="00000000" w:rsidR="00000000" w:rsidRPr="00000000">
        <w:rPr>
          <w:color w:val="1a1a1a"/>
          <w:sz w:val="23"/>
          <w:szCs w:val="23"/>
          <w:rtl w:val="0"/>
        </w:rPr>
        <w:t xml:space="preserve">Inventory, stock movement, and accounts receivable/payable reports are generated manually at the end of each month. The accounting and warehouse management teams spend approximately one full working day collecting and consolidating data before reports can be produced. As a result, management lacks real-time visibility into inventory levels and business performance, limiting their ability to make timely purchasing and sales decisions.</w:t>
      </w:r>
    </w:p>
    <w:p w:rsidR="00000000" w:rsidDel="00000000" w:rsidP="00000000" w:rsidRDefault="00000000" w:rsidRPr="00000000" w14:paraId="0000004C">
      <w:pPr>
        <w:spacing w:after="240" w:before="240" w:lineRule="auto"/>
        <w:rPr/>
      </w:pPr>
      <w:r w:rsidDel="00000000" w:rsidR="00000000" w:rsidRPr="00000000">
        <w:rPr>
          <w:color w:val="1a1a1a"/>
          <w:sz w:val="23"/>
          <w:szCs w:val="23"/>
          <w:rtl w:val="0"/>
        </w:rPr>
        <w:t xml:space="preserve">As the number of products, suppliers, and customers continues to grow, the current manual warehouse management approach can no longer effectively support business operations. This results in increased risks of inventory loss, data inaccuracies, operational inefficiencies, and reduced business performance.</w:t>
      </w:r>
      <w:r w:rsidDel="00000000" w:rsidR="00000000" w:rsidRPr="00000000">
        <w:rPr>
          <w:rtl w:val="0"/>
        </w:rPr>
      </w:r>
    </w:p>
    <w:p w:rsidR="00000000" w:rsidDel="00000000" w:rsidP="00000000" w:rsidRDefault="00000000" w:rsidRPr="00000000" w14:paraId="0000004D">
      <w:pPr>
        <w:spacing w:after="60" w:before="60" w:lineRule="auto"/>
        <w:rPr>
          <w:sz w:val="22"/>
          <w:szCs w:val="22"/>
        </w:rPr>
      </w:pPr>
      <w:r w:rsidDel="00000000" w:rsidR="00000000" w:rsidRPr="00000000">
        <w:rPr>
          <w:color w:val="1a1a1a"/>
          <w:sz w:val="22"/>
          <w:szCs w:val="22"/>
          <w:rtl w:val="0"/>
        </w:rPr>
        <w:t xml:space="preserve">BMWMS (Building Materials Warehouse Management System) is a web-based warehouse management system designed for construction material trading companies. The system helps warehouse managers and warehouse staff manage inventory, inbound and outbound operations, stock taking, warehouse transfers, supplier information, and reporting activities in a centralized platform, replacing manual spreadsheet and paper-based processes.</w:t>
      </w:r>
      <w:r w:rsidDel="00000000" w:rsidR="00000000" w:rsidRPr="00000000">
        <w:rPr>
          <w:rtl w:val="0"/>
        </w:rPr>
      </w:r>
    </w:p>
    <w:p w:rsidR="00000000" w:rsidDel="00000000" w:rsidP="00000000" w:rsidRDefault="00000000" w:rsidRPr="00000000" w14:paraId="0000004E">
      <w:pPr>
        <w:pStyle w:val="Heading2"/>
        <w:spacing w:before="240" w:lineRule="auto"/>
        <w:rPr>
          <w:color w:val="1a1a1a"/>
          <w:sz w:val="26"/>
          <w:szCs w:val="26"/>
        </w:rPr>
      </w:pPr>
      <w:bookmarkStart w:colFirst="0" w:colLast="0" w:name="_heading=h.4kjrzsqnhbto" w:id="3"/>
      <w:bookmarkEnd w:id="3"/>
      <w:r w:rsidDel="00000000" w:rsidR="00000000" w:rsidRPr="00000000">
        <w:rPr>
          <w:color w:val="1a1a1a"/>
          <w:sz w:val="26"/>
          <w:szCs w:val="26"/>
          <w:rtl w:val="0"/>
        </w:rPr>
        <w:t xml:space="preserve">1.2 Technical Scope Summary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7376"/>
        <w:tblGridChange w:id="0">
          <w:tblGrid>
            <w:gridCol w:w="1984"/>
            <w:gridCol w:w="737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4F">
            <w:pPr>
              <w:rPr>
                <w:sz w:val="22"/>
                <w:szCs w:val="22"/>
              </w:rPr>
            </w:pPr>
            <w:r w:rsidDel="00000000" w:rsidR="00000000" w:rsidRPr="00000000">
              <w:rPr>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50">
            <w:pPr>
              <w:rPr>
                <w:sz w:val="22"/>
                <w:szCs w:val="22"/>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rPr>
                <w:color w:val="1a1a1a"/>
              </w:rPr>
            </w:pPr>
            <w:r w:rsidDel="00000000" w:rsidR="00000000" w:rsidRPr="00000000">
              <w:rPr>
                <w:color w:val="1a1a1a"/>
                <w:rtl w:val="0"/>
              </w:rPr>
              <w:t xml:space="preserve">Business Flows</w:t>
            </w:r>
          </w:p>
        </w:tc>
        <w:tc>
          <w:tcPr>
            <w:tcMar>
              <w:top w:w="100.0" w:type="dxa"/>
              <w:left w:w="100.0" w:type="dxa"/>
              <w:bottom w:w="100.0" w:type="dxa"/>
              <w:right w:w="100.0" w:type="dxa"/>
            </w:tcMar>
            <w:vAlign w:val="top"/>
          </w:tcPr>
          <w:p w:rsidR="00000000" w:rsidDel="00000000" w:rsidP="00000000" w:rsidRDefault="00000000" w:rsidRPr="00000000" w14:paraId="00000052">
            <w:pPr>
              <w:rPr>
                <w:color w:val="1a1a1a"/>
              </w:rPr>
            </w:pPr>
            <w:r w:rsidDel="00000000" w:rsidR="00000000" w:rsidRPr="00000000">
              <w:rPr>
                <w:color w:val="1a1a1a"/>
                <w:rtl w:val="0"/>
              </w:rPr>
              <w:t xml:space="preserve">10 (BF01–BF10)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rPr>
                <w:sz w:val="22"/>
                <w:szCs w:val="22"/>
              </w:rPr>
            </w:pPr>
            <w:r w:rsidDel="00000000" w:rsidR="00000000" w:rsidRPr="00000000">
              <w:rPr>
                <w:sz w:val="22"/>
                <w:szCs w:val="22"/>
                <w:rtl w:val="0"/>
              </w:rPr>
              <w:t xml:space="preserve">Actors / Roles</w:t>
            </w:r>
          </w:p>
        </w:tc>
        <w:tc>
          <w:tcPr>
            <w:tcMar>
              <w:top w:w="100.0" w:type="dxa"/>
              <w:left w:w="100.0" w:type="dxa"/>
              <w:bottom w:w="100.0" w:type="dxa"/>
              <w:right w:w="100.0" w:type="dxa"/>
            </w:tcMar>
            <w:vAlign w:val="top"/>
          </w:tcPr>
          <w:p w:rsidR="00000000" w:rsidDel="00000000" w:rsidP="00000000" w:rsidRDefault="00000000" w:rsidRPr="00000000" w14:paraId="00000054">
            <w:pPr>
              <w:rPr>
                <w:sz w:val="22"/>
                <w:szCs w:val="22"/>
              </w:rPr>
            </w:pPr>
            <w:r w:rsidDel="00000000" w:rsidR="00000000" w:rsidRPr="00000000">
              <w:rPr>
                <w:sz w:val="22"/>
                <w:szCs w:val="22"/>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rPr>
                <w:sz w:val="22"/>
                <w:szCs w:val="22"/>
              </w:rPr>
            </w:pPr>
            <w:r w:rsidDel="00000000" w:rsidR="00000000" w:rsidRPr="00000000">
              <w:rPr>
                <w:sz w:val="22"/>
                <w:szCs w:val="22"/>
                <w:rtl w:val="0"/>
              </w:rPr>
              <w:t xml:space="preserve">Use Cases</w:t>
            </w:r>
          </w:p>
        </w:tc>
        <w:tc>
          <w:tcPr>
            <w:tcMar>
              <w:top w:w="100.0" w:type="dxa"/>
              <w:left w:w="100.0" w:type="dxa"/>
              <w:bottom w:w="100.0" w:type="dxa"/>
              <w:right w:w="100.0" w:type="dxa"/>
            </w:tcMar>
            <w:vAlign w:val="top"/>
          </w:tcPr>
          <w:p w:rsidR="00000000" w:rsidDel="00000000" w:rsidP="00000000" w:rsidRDefault="00000000" w:rsidRPr="00000000" w14:paraId="00000056">
            <w:pPr>
              <w:rPr>
                <w:sz w:val="22"/>
                <w:szCs w:val="22"/>
              </w:rPr>
            </w:pPr>
            <w:r w:rsidDel="00000000" w:rsidR="00000000" w:rsidRPr="00000000">
              <w:rPr>
                <w:sz w:val="22"/>
                <w:szCs w:val="22"/>
                <w:rtl w:val="0"/>
              </w:rPr>
              <w:t xml:space="preserve">89 (UC01–UC89)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rPr>
                <w:sz w:val="22"/>
                <w:szCs w:val="22"/>
              </w:rPr>
            </w:pPr>
            <w:r w:rsidDel="00000000" w:rsidR="00000000" w:rsidRPr="00000000">
              <w:rPr>
                <w:sz w:val="22"/>
                <w:szCs w:val="22"/>
                <w:rtl w:val="0"/>
              </w:rPr>
              <w:t xml:space="preserve">Total FT-IDs</w:t>
            </w:r>
          </w:p>
        </w:tc>
        <w:tc>
          <w:tcPr>
            <w:tcMar>
              <w:top w:w="100.0" w:type="dxa"/>
              <w:left w:w="100.0" w:type="dxa"/>
              <w:bottom w:w="100.0" w:type="dxa"/>
              <w:right w:w="100.0" w:type="dxa"/>
            </w:tcMar>
            <w:vAlign w:val="top"/>
          </w:tcPr>
          <w:p w:rsidR="00000000" w:rsidDel="00000000" w:rsidP="00000000" w:rsidRDefault="00000000" w:rsidRPr="00000000" w14:paraId="00000058">
            <w:pPr>
              <w:rPr>
                <w:sz w:val="22"/>
                <w:szCs w:val="22"/>
              </w:rPr>
            </w:pPr>
            <w:r w:rsidDel="00000000" w:rsidR="00000000" w:rsidRPr="00000000">
              <w:rPr>
                <w:sz w:val="22"/>
                <w:szCs w:val="22"/>
                <w:rtl w:val="0"/>
              </w:rPr>
              <w:t xml:space="preserve">27 Features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9">
            <w:pPr>
              <w:rPr>
                <w:sz w:val="22"/>
                <w:szCs w:val="22"/>
              </w:rPr>
            </w:pPr>
            <w:r w:rsidDel="00000000" w:rsidR="00000000" w:rsidRPr="00000000">
              <w:rPr>
                <w:sz w:val="22"/>
                <w:szCs w:val="22"/>
                <w:rtl w:val="0"/>
              </w:rPr>
              <w:t xml:space="preserve">Screens / Pages</w:t>
            </w:r>
          </w:p>
        </w:tc>
        <w:tc>
          <w:tcPr>
            <w:tcMar>
              <w:top w:w="100.0" w:type="dxa"/>
              <w:left w:w="100.0" w:type="dxa"/>
              <w:bottom w:w="100.0" w:type="dxa"/>
              <w:right w:w="100.0" w:type="dxa"/>
            </w:tcMar>
            <w:vAlign w:val="top"/>
          </w:tcPr>
          <w:p w:rsidR="00000000" w:rsidDel="00000000" w:rsidP="00000000" w:rsidRDefault="00000000" w:rsidRPr="00000000" w14:paraId="0000005A">
            <w:pPr>
              <w:rPr>
                <w:sz w:val="22"/>
                <w:szCs w:val="22"/>
              </w:rPr>
            </w:pPr>
            <w:r w:rsidDel="00000000" w:rsidR="00000000" w:rsidRPr="00000000">
              <w:rPr>
                <w:sz w:val="22"/>
                <w:szCs w:val="22"/>
                <w:rtl w:val="0"/>
              </w:rPr>
              <w:t xml:space="preserve">60+ Screens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rPr>
                <w:sz w:val="22"/>
                <w:szCs w:val="22"/>
              </w:rPr>
            </w:pPr>
            <w:r w:rsidDel="00000000" w:rsidR="00000000" w:rsidRPr="00000000">
              <w:rPr>
                <w:sz w:val="22"/>
                <w:szCs w:val="22"/>
                <w:rtl w:val="0"/>
              </w:rPr>
              <w:t xml:space="preserve">Background Jobs</w:t>
            </w:r>
          </w:p>
        </w:tc>
        <w:tc>
          <w:tcPr>
            <w:tcMar>
              <w:top w:w="100.0" w:type="dxa"/>
              <w:left w:w="100.0" w:type="dxa"/>
              <w:bottom w:w="100.0" w:type="dxa"/>
              <w:right w:w="100.0" w:type="dxa"/>
            </w:tcMar>
            <w:vAlign w:val="top"/>
          </w:tcPr>
          <w:p w:rsidR="00000000" w:rsidDel="00000000" w:rsidP="00000000" w:rsidRDefault="00000000" w:rsidRPr="00000000" w14:paraId="0000005C">
            <w:pPr>
              <w:rPr>
                <w:sz w:val="22"/>
                <w:szCs w:val="22"/>
              </w:rPr>
            </w:pPr>
            <w:r w:rsidDel="00000000" w:rsidR="00000000" w:rsidRPr="00000000">
              <w:rPr>
                <w:sz w:val="22"/>
                <w:szCs w:val="22"/>
                <w:rtl w:val="0"/>
              </w:rPr>
              <w:t xml:space="preserve">3 (Low Stock Alert, Inventory Recalculation, Scheduled Reports)</w:t>
            </w:r>
          </w:p>
        </w:tc>
      </w:tr>
    </w:tbl>
    <w:p w:rsidR="00000000" w:rsidDel="00000000" w:rsidP="00000000" w:rsidRDefault="00000000" w:rsidRPr="00000000" w14:paraId="0000005D">
      <w:pPr>
        <w:pStyle w:val="Heading1"/>
        <w:spacing w:after="160" w:lineRule="auto"/>
        <w:rPr>
          <w:color w:val="1f3d6b"/>
          <w:sz w:val="36"/>
          <w:szCs w:val="36"/>
        </w:rPr>
      </w:pPr>
      <w:bookmarkStart w:colFirst="0" w:colLast="0" w:name="_heading=h.nj8o3133vhv4" w:id="4"/>
      <w:bookmarkEnd w:id="4"/>
      <w:r w:rsidDel="00000000" w:rsidR="00000000" w:rsidRPr="00000000">
        <w:rPr>
          <w:color w:val="1f3d6b"/>
          <w:sz w:val="36"/>
          <w:szCs w:val="36"/>
          <w:rtl w:val="0"/>
        </w:rPr>
        <w:t xml:space="preserve">2. Development Team</w:t>
      </w:r>
    </w:p>
    <w:p w:rsidR="00000000" w:rsidDel="00000000" w:rsidP="00000000" w:rsidRDefault="00000000" w:rsidRPr="00000000" w14:paraId="0000005E">
      <w:pPr>
        <w:pStyle w:val="Heading2"/>
        <w:spacing w:before="240" w:lineRule="auto"/>
        <w:rPr>
          <w:color w:val="1a1a1a"/>
          <w:sz w:val="26"/>
          <w:szCs w:val="26"/>
        </w:rPr>
      </w:pPr>
      <w:bookmarkStart w:colFirst="0" w:colLast="0" w:name="_heading=h.rj7r36ujgh6q" w:id="5"/>
      <w:bookmarkEnd w:id="5"/>
      <w:r w:rsidDel="00000000" w:rsidR="00000000" w:rsidRPr="00000000">
        <w:rPr>
          <w:color w:val="1a1a1a"/>
          <w:sz w:val="26"/>
          <w:szCs w:val="26"/>
          <w:rtl w:val="0"/>
        </w:rPr>
        <w:t xml:space="preserve">2.1 Team Structure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850"/>
        <w:gridCol w:w="5817"/>
        <w:tblGridChange w:id="0">
          <w:tblGrid>
            <w:gridCol w:w="2693"/>
            <w:gridCol w:w="850"/>
            <w:gridCol w:w="581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5F">
            <w:pPr>
              <w:rPr>
                <w:sz w:val="22"/>
                <w:szCs w:val="22"/>
              </w:rPr>
            </w:pPr>
            <w:r w:rsidDel="00000000" w:rsidR="00000000" w:rsidRPr="00000000">
              <w:rPr>
                <w:b w:val="1"/>
                <w:bCs w:val="1"/>
                <w:color w:val="ffffff"/>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60">
            <w:pPr>
              <w:rPr>
                <w:sz w:val="22"/>
                <w:szCs w:val="22"/>
              </w:rPr>
            </w:pPr>
            <w:r w:rsidDel="00000000" w:rsidR="00000000" w:rsidRPr="00000000">
              <w:rPr>
                <w:b w:val="1"/>
                <w:bCs w:val="1"/>
                <w:color w:val="ffffff"/>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61">
            <w:pPr>
              <w:rPr>
                <w:sz w:val="22"/>
                <w:szCs w:val="22"/>
              </w:rPr>
            </w:pPr>
            <w:r w:rsidDel="00000000" w:rsidR="00000000" w:rsidRPr="00000000">
              <w:rPr>
                <w:b w:val="1"/>
                <w:bCs w:val="1"/>
                <w:color w:val="ffffff"/>
                <w:rtl w:val="0"/>
              </w:rPr>
              <w:t xml:space="preserve">Primary responsibilities</w:t>
            </w:r>
            <w:r w:rsidDel="00000000" w:rsidR="00000000" w:rsidRPr="00000000">
              <w:rPr>
                <w:rtl w:val="0"/>
              </w:rPr>
            </w:r>
          </w:p>
        </w:tc>
      </w:tr>
      <w:tr>
        <w:trPr>
          <w:cantSplit w:val="0"/>
          <w:tblHeader w:val="0"/>
        </w:trPr>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sz w:val="22"/>
                <w:szCs w:val="22"/>
              </w:rPr>
            </w:pPr>
            <w:r w:rsidDel="00000000" w:rsidR="00000000" w:rsidRPr="00000000">
              <w:rPr>
                <w:sz w:val="22"/>
                <w:szCs w:val="22"/>
                <w:rtl w:val="0"/>
              </w:rPr>
              <w:t xml:space="preserve">Business Analyst / Project Manager</w:t>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sz w:val="22"/>
                <w:szCs w:val="22"/>
              </w:rPr>
            </w:pPr>
            <w:r w:rsidDel="00000000" w:rsidR="00000000" w:rsidRPr="00000000">
              <w:rPr>
                <w:sz w:val="22"/>
                <w:szCs w:val="22"/>
                <w:rtl w:val="0"/>
              </w:rPr>
              <w:t xml:space="preserve">BA</w:t>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sz w:val="22"/>
                <w:szCs w:val="22"/>
              </w:rPr>
            </w:pPr>
            <w:r w:rsidDel="00000000" w:rsidR="00000000" w:rsidRPr="00000000">
              <w:rPr>
                <w:sz w:val="22"/>
                <w:szCs w:val="22"/>
                <w:rtl w:val="0"/>
              </w:rPr>
              <w:t xml:space="preserve">Requirement elicitation, PRD, Use Case Specification, Feature Design Specification, project planning, sprint coordination, user manual, final documentation.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5">
            <w:pPr>
              <w:rPr>
                <w:sz w:val="22"/>
                <w:szCs w:val="22"/>
              </w:rPr>
            </w:pPr>
            <w:r w:rsidDel="00000000" w:rsidR="00000000" w:rsidRPr="00000000">
              <w:rPr>
                <w:sz w:val="22"/>
                <w:szCs w:val="22"/>
                <w:rtl w:val="0"/>
              </w:rPr>
              <w:t xml:space="preserve">Developer 1 (Team Lead)</w:t>
            </w:r>
          </w:p>
        </w:tc>
        <w:tc>
          <w:tcPr>
            <w:tcMar>
              <w:top w:w="100.0" w:type="dxa"/>
              <w:left w:w="100.0" w:type="dxa"/>
              <w:bottom w:w="100.0" w:type="dxa"/>
              <w:right w:w="100.0" w:type="dxa"/>
            </w:tcMar>
            <w:vAlign w:val="top"/>
          </w:tcPr>
          <w:p w:rsidR="00000000" w:rsidDel="00000000" w:rsidP="00000000" w:rsidRDefault="00000000" w:rsidRPr="00000000" w14:paraId="00000066">
            <w:pPr>
              <w:rPr>
                <w:sz w:val="22"/>
                <w:szCs w:val="22"/>
              </w:rPr>
            </w:pPr>
            <w:r w:rsidDel="00000000" w:rsidR="00000000" w:rsidRPr="00000000">
              <w:rPr>
                <w:sz w:val="22"/>
                <w:szCs w:val="22"/>
                <w:rtl w:val="0"/>
              </w:rPr>
              <w:t xml:space="preserve">D1</w:t>
            </w:r>
          </w:p>
        </w:tc>
        <w:tc>
          <w:tcPr>
            <w:tcMar>
              <w:top w:w="100.0" w:type="dxa"/>
              <w:left w:w="100.0" w:type="dxa"/>
              <w:bottom w:w="100.0" w:type="dxa"/>
              <w:right w:w="100.0" w:type="dxa"/>
            </w:tcMar>
            <w:vAlign w:val="top"/>
          </w:tcPr>
          <w:p w:rsidR="00000000" w:rsidDel="00000000" w:rsidP="00000000" w:rsidRDefault="00000000" w:rsidRPr="00000000" w14:paraId="00000067">
            <w:pPr>
              <w:rPr>
                <w:sz w:val="22"/>
                <w:szCs w:val="22"/>
              </w:rPr>
            </w:pPr>
            <w:r w:rsidDel="00000000" w:rsidR="00000000" w:rsidRPr="00000000">
              <w:rPr>
                <w:sz w:val="22"/>
                <w:szCs w:val="22"/>
                <w:rtl w:val="0"/>
              </w:rPr>
              <w:t xml:space="preserve">System architecture, database design, code review, deployment support, development of Module 1 (Warehouse Management) and Module 2 (Product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8">
            <w:pPr>
              <w:rPr>
                <w:sz w:val="22"/>
                <w:szCs w:val="22"/>
              </w:rPr>
            </w:pPr>
            <w:r w:rsidDel="00000000" w:rsidR="00000000" w:rsidRPr="00000000">
              <w:rPr>
                <w:sz w:val="22"/>
                <w:szCs w:val="22"/>
                <w:rtl w:val="0"/>
              </w:rPr>
              <w:t xml:space="preserve">Developer 2</w:t>
            </w:r>
          </w:p>
        </w:tc>
        <w:tc>
          <w:tcPr>
            <w:tcMar>
              <w:top w:w="100.0" w:type="dxa"/>
              <w:left w:w="100.0" w:type="dxa"/>
              <w:bottom w:w="100.0" w:type="dxa"/>
              <w:right w:w="100.0" w:type="dxa"/>
            </w:tcMar>
            <w:vAlign w:val="top"/>
          </w:tcPr>
          <w:p w:rsidR="00000000" w:rsidDel="00000000" w:rsidP="00000000" w:rsidRDefault="00000000" w:rsidRPr="00000000" w14:paraId="00000069">
            <w:pPr>
              <w:rPr>
                <w:sz w:val="22"/>
                <w:szCs w:val="22"/>
              </w:rPr>
            </w:pPr>
            <w:r w:rsidDel="00000000" w:rsidR="00000000" w:rsidRPr="00000000">
              <w:rPr>
                <w:sz w:val="22"/>
                <w:szCs w:val="22"/>
                <w:rtl w:val="0"/>
              </w:rPr>
              <w:t xml:space="preserve">D2</w:t>
            </w:r>
          </w:p>
        </w:tc>
        <w:tc>
          <w:tcPr>
            <w:tcMar>
              <w:top w:w="100.0" w:type="dxa"/>
              <w:left w:w="100.0" w:type="dxa"/>
              <w:bottom w:w="100.0" w:type="dxa"/>
              <w:right w:w="100.0" w:type="dxa"/>
            </w:tcMar>
            <w:vAlign w:val="top"/>
          </w:tcPr>
          <w:p w:rsidR="00000000" w:rsidDel="00000000" w:rsidP="00000000" w:rsidRDefault="00000000" w:rsidRPr="00000000" w14:paraId="0000006A">
            <w:pPr>
              <w:rPr>
                <w:sz w:val="22"/>
                <w:szCs w:val="22"/>
              </w:rPr>
            </w:pPr>
            <w:r w:rsidDel="00000000" w:rsidR="00000000" w:rsidRPr="00000000">
              <w:rPr>
                <w:sz w:val="22"/>
                <w:szCs w:val="22"/>
                <w:rtl w:val="0"/>
              </w:rPr>
              <w:t xml:space="preserve">Development of Module 3 (Supplier Management), Module 4 (Inbound Management), and related integration tasks.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rPr>
                <w:sz w:val="22"/>
                <w:szCs w:val="22"/>
              </w:rPr>
            </w:pPr>
            <w:r w:rsidDel="00000000" w:rsidR="00000000" w:rsidRPr="00000000">
              <w:rPr>
                <w:sz w:val="22"/>
                <w:szCs w:val="22"/>
                <w:rtl w:val="0"/>
              </w:rPr>
              <w:t xml:space="preserve">Developer 3</w:t>
            </w:r>
          </w:p>
        </w:tc>
        <w:tc>
          <w:tcPr>
            <w:tcMar>
              <w:top w:w="100.0" w:type="dxa"/>
              <w:left w:w="100.0" w:type="dxa"/>
              <w:bottom w:w="100.0" w:type="dxa"/>
              <w:right w:w="100.0" w:type="dxa"/>
            </w:tcMar>
            <w:vAlign w:val="top"/>
          </w:tcPr>
          <w:p w:rsidR="00000000" w:rsidDel="00000000" w:rsidP="00000000" w:rsidRDefault="00000000" w:rsidRPr="00000000" w14:paraId="0000006C">
            <w:pPr>
              <w:rPr>
                <w:sz w:val="22"/>
                <w:szCs w:val="22"/>
              </w:rPr>
            </w:pPr>
            <w:r w:rsidDel="00000000" w:rsidR="00000000" w:rsidRPr="00000000">
              <w:rPr>
                <w:sz w:val="22"/>
                <w:szCs w:val="22"/>
                <w:rtl w:val="0"/>
              </w:rPr>
              <w:t xml:space="preserve">D3</w:t>
            </w:r>
          </w:p>
        </w:tc>
        <w:tc>
          <w:tcPr>
            <w:tcMar>
              <w:top w:w="100.0" w:type="dxa"/>
              <w:left w:w="100.0" w:type="dxa"/>
              <w:bottom w:w="100.0" w:type="dxa"/>
              <w:right w:w="100.0" w:type="dxa"/>
            </w:tcMar>
            <w:vAlign w:val="top"/>
          </w:tcPr>
          <w:p w:rsidR="00000000" w:rsidDel="00000000" w:rsidP="00000000" w:rsidRDefault="00000000" w:rsidRPr="00000000" w14:paraId="0000006D">
            <w:pPr>
              <w:rPr>
                <w:sz w:val="22"/>
                <w:szCs w:val="22"/>
              </w:rPr>
            </w:pPr>
            <w:r w:rsidDel="00000000" w:rsidR="00000000" w:rsidRPr="00000000">
              <w:rPr>
                <w:sz w:val="22"/>
                <w:szCs w:val="22"/>
                <w:rtl w:val="0"/>
              </w:rPr>
              <w:t xml:space="preserve">Development of Module 5 (Outbound Management), Module 6 (Stock Taking), Module 7 (Warehouse Transfer), and Module 8 (Reporting &amp; Analytics).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rPr>
                <w:color w:val="1a1a1a"/>
              </w:rPr>
            </w:pPr>
            <w:r w:rsidDel="00000000" w:rsidR="00000000" w:rsidRPr="00000000">
              <w:rPr>
                <w:color w:val="1a1a1a"/>
                <w:rtl w:val="0"/>
              </w:rPr>
              <w:t xml:space="preserve">QA Engineer (Tester)</w:t>
            </w:r>
          </w:p>
        </w:tc>
        <w:tc>
          <w:tcPr>
            <w:tcMar>
              <w:top w:w="100.0" w:type="dxa"/>
              <w:left w:w="100.0" w:type="dxa"/>
              <w:bottom w:w="100.0" w:type="dxa"/>
              <w:right w:w="100.0" w:type="dxa"/>
            </w:tcMar>
            <w:vAlign w:val="top"/>
          </w:tcPr>
          <w:p w:rsidR="00000000" w:rsidDel="00000000" w:rsidP="00000000" w:rsidRDefault="00000000" w:rsidRPr="00000000" w14:paraId="0000006F">
            <w:pPr>
              <w:rPr>
                <w:color w:val="1a1a1a"/>
              </w:rPr>
            </w:pPr>
            <w:r w:rsidDel="00000000" w:rsidR="00000000" w:rsidRPr="00000000">
              <w:rPr>
                <w:color w:val="1a1a1a"/>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070">
            <w:pPr>
              <w:rPr>
                <w:color w:val="1a1a1a"/>
              </w:rPr>
            </w:pPr>
            <w:r w:rsidDel="00000000" w:rsidR="00000000" w:rsidRPr="00000000">
              <w:rPr>
                <w:color w:val="1a1a1a"/>
                <w:rtl w:val="0"/>
              </w:rPr>
              <w:t xml:space="preserve">Test planning, test case design, system testing, integration testing, defect tracking, UAT support, test reporting.</w:t>
            </w:r>
          </w:p>
        </w:tc>
      </w:tr>
    </w:tbl>
    <w:p w:rsidR="00000000" w:rsidDel="00000000" w:rsidP="00000000" w:rsidRDefault="00000000" w:rsidRPr="00000000" w14:paraId="00000071">
      <w:pPr>
        <w:pStyle w:val="Heading2"/>
        <w:spacing w:before="240" w:lineRule="auto"/>
        <w:rPr>
          <w:color w:val="1a1a1a"/>
          <w:sz w:val="26"/>
          <w:szCs w:val="26"/>
        </w:rPr>
      </w:pPr>
      <w:bookmarkStart w:colFirst="0" w:colLast="0" w:name="_heading=h.1mqybhrfwj25" w:id="6"/>
      <w:bookmarkEnd w:id="6"/>
      <w:r w:rsidDel="00000000" w:rsidR="00000000" w:rsidRPr="00000000">
        <w:rPr>
          <w:color w:val="1a1a1a"/>
          <w:sz w:val="26"/>
          <w:szCs w:val="26"/>
          <w:rtl w:val="0"/>
        </w:rPr>
        <w:t xml:space="preserve">2.2 RACI by Deliverable Type</w:t>
      </w:r>
    </w:p>
    <w:p w:rsidR="00000000" w:rsidDel="00000000" w:rsidP="00000000" w:rsidRDefault="00000000" w:rsidRPr="00000000" w14:paraId="00000072">
      <w:pPr>
        <w:spacing w:after="60" w:before="60" w:lineRule="auto"/>
        <w:rPr>
          <w:sz w:val="22"/>
          <w:szCs w:val="22"/>
        </w:rPr>
      </w:pPr>
      <w:r w:rsidDel="00000000" w:rsidR="00000000" w:rsidRPr="00000000">
        <w:rPr>
          <w:i w:val="1"/>
          <w:iCs w:val="1"/>
          <w:color w:val="666666"/>
          <w:rtl w:val="0"/>
        </w:rPr>
        <w:t xml:space="preserve">R~Responsible (does the work)  ·  A~Accountable (approves quality)  ·  C~Consulted  ·  I~Informed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10"/>
        <w:gridCol w:w="1070"/>
        <w:gridCol w:w="1070"/>
        <w:gridCol w:w="1070"/>
        <w:gridCol w:w="1070"/>
        <w:gridCol w:w="1070"/>
        <w:tblGridChange w:id="0">
          <w:tblGrid>
            <w:gridCol w:w="4010"/>
            <w:gridCol w:w="1070"/>
            <w:gridCol w:w="1070"/>
            <w:gridCol w:w="1070"/>
            <w:gridCol w:w="1070"/>
            <w:gridCol w:w="10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73">
            <w:pPr>
              <w:rPr>
                <w:sz w:val="22"/>
                <w:szCs w:val="22"/>
              </w:rPr>
            </w:pPr>
            <w:r w:rsidDel="00000000" w:rsidR="00000000" w:rsidRPr="00000000">
              <w:rPr>
                <w:b w:val="1"/>
                <w:bCs w:val="1"/>
                <w:color w:val="ffffff"/>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74">
            <w:pPr>
              <w:rPr>
                <w:sz w:val="22"/>
                <w:szCs w:val="22"/>
              </w:rPr>
            </w:pPr>
            <w:r w:rsidDel="00000000" w:rsidR="00000000" w:rsidRPr="00000000">
              <w:rPr>
                <w:b w:val="1"/>
                <w:bCs w:val="1"/>
                <w:color w:val="ffffff"/>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75">
            <w:pPr>
              <w:rPr>
                <w:sz w:val="22"/>
                <w:szCs w:val="22"/>
              </w:rPr>
            </w:pPr>
            <w:r w:rsidDel="00000000" w:rsidR="00000000" w:rsidRPr="00000000">
              <w:rPr>
                <w:b w:val="1"/>
                <w:bCs w:val="1"/>
                <w:color w:val="ffffff"/>
                <w:rtl w:val="0"/>
              </w:rPr>
              <w:t xml:space="preserv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76">
            <w:pPr>
              <w:rPr>
                <w:sz w:val="22"/>
                <w:szCs w:val="22"/>
              </w:rPr>
            </w:pPr>
            <w:r w:rsidDel="00000000" w:rsidR="00000000" w:rsidRPr="00000000">
              <w:rPr>
                <w:b w:val="1"/>
                <w:bCs w:val="1"/>
                <w:color w:val="ffffff"/>
                <w:rtl w:val="0"/>
              </w:rPr>
              <w:t xml:space="preserve">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77">
            <w:pPr>
              <w:rPr>
                <w:sz w:val="22"/>
                <w:szCs w:val="22"/>
              </w:rPr>
            </w:pPr>
            <w:r w:rsidDel="00000000" w:rsidR="00000000" w:rsidRPr="00000000">
              <w:rPr>
                <w:b w:val="1"/>
                <w:bCs w:val="1"/>
                <w:color w:val="ffffff"/>
                <w:rtl w:val="0"/>
              </w:rPr>
              <w:t xml:space="preserve">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78">
            <w:pPr>
              <w:rPr>
                <w:sz w:val="22"/>
                <w:szCs w:val="22"/>
              </w:rPr>
            </w:pPr>
            <w:r w:rsidDel="00000000" w:rsidR="00000000" w:rsidRPr="00000000">
              <w:rPr>
                <w:b w:val="1"/>
                <w:bCs w:val="1"/>
                <w:color w:val="ffffff"/>
                <w:rtl w:val="0"/>
              </w:rPr>
              <w:t xml:space="preserve">QA</w:t>
            </w:r>
            <w:r w:rsidDel="00000000" w:rsidR="00000000" w:rsidRPr="00000000">
              <w:rPr>
                <w:rtl w:val="0"/>
              </w:rPr>
            </w:r>
          </w:p>
        </w:tc>
      </w:tr>
      <w:tr>
        <w:trPr>
          <w:cantSplit w:val="0"/>
          <w:tblHeader w:val="0"/>
        </w:trPr>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sz w:val="22"/>
                <w:szCs w:val="22"/>
              </w:rPr>
            </w:pPr>
            <w:r w:rsidDel="00000000" w:rsidR="00000000" w:rsidRPr="00000000">
              <w:rPr>
                <w:b w:val="1"/>
                <w:bCs w:val="1"/>
                <w:sz w:val="22"/>
                <w:szCs w:val="22"/>
                <w:rtl w:val="0"/>
              </w:rPr>
              <w:t xml:space="preserve">Deliverable</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sz w:val="22"/>
                <w:szCs w:val="22"/>
              </w:rPr>
            </w:pPr>
            <w:r w:rsidDel="00000000" w:rsidR="00000000" w:rsidRPr="00000000">
              <w:rPr>
                <w:b w:val="1"/>
                <w:bCs w:val="1"/>
                <w:sz w:val="22"/>
                <w:szCs w:val="22"/>
                <w:rtl w:val="0"/>
              </w:rPr>
              <w:t xml:space="preserve">BA</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sz w:val="22"/>
                <w:szCs w:val="22"/>
              </w:rPr>
            </w:pPr>
            <w:r w:rsidDel="00000000" w:rsidR="00000000" w:rsidRPr="00000000">
              <w:rPr>
                <w:b w:val="1"/>
                <w:bCs w:val="1"/>
                <w:sz w:val="22"/>
                <w:szCs w:val="22"/>
                <w:rtl w:val="0"/>
              </w:rPr>
              <w:t xml:space="preserve">D1 (TL)</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sz w:val="22"/>
                <w:szCs w:val="22"/>
              </w:rPr>
            </w:pPr>
            <w:r w:rsidDel="00000000" w:rsidR="00000000" w:rsidRPr="00000000">
              <w:rPr>
                <w:b w:val="1"/>
                <w:bCs w:val="1"/>
                <w:sz w:val="22"/>
                <w:szCs w:val="22"/>
                <w:rtl w:val="0"/>
              </w:rPr>
              <w:t xml:space="preserve">D2</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sz w:val="22"/>
                <w:szCs w:val="22"/>
              </w:rPr>
            </w:pPr>
            <w:r w:rsidDel="00000000" w:rsidR="00000000" w:rsidRPr="00000000">
              <w:rPr>
                <w:b w:val="1"/>
                <w:bCs w:val="1"/>
                <w:sz w:val="22"/>
                <w:szCs w:val="22"/>
                <w:rtl w:val="0"/>
              </w:rPr>
              <w:t xml:space="preserve">D3</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sz w:val="22"/>
                <w:szCs w:val="22"/>
              </w:rPr>
            </w:pPr>
            <w:r w:rsidDel="00000000" w:rsidR="00000000" w:rsidRPr="00000000">
              <w:rPr>
                <w:b w:val="1"/>
                <w:bCs w:val="1"/>
                <w:sz w:val="22"/>
                <w:szCs w:val="22"/>
                <w:rtl w:val="0"/>
              </w:rPr>
              <w:t xml:space="preserve">QA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rPr>
                <w:sz w:val="22"/>
                <w:szCs w:val="22"/>
              </w:rPr>
            </w:pPr>
            <w:r w:rsidDel="00000000" w:rsidR="00000000" w:rsidRPr="00000000">
              <w:rPr>
                <w:sz w:val="22"/>
                <w:szCs w:val="22"/>
                <w:rtl w:val="0"/>
              </w:rPr>
              <w:t xml:space="preserve">Vision &amp; Scope</w:t>
            </w:r>
          </w:p>
        </w:tc>
        <w:tc>
          <w:tcPr>
            <w:tcMar>
              <w:top w:w="100.0" w:type="dxa"/>
              <w:left w:w="100.0" w:type="dxa"/>
              <w:bottom w:w="100.0" w:type="dxa"/>
              <w:right w:w="100.0" w:type="dxa"/>
            </w:tcMar>
            <w:vAlign w:val="top"/>
          </w:tcPr>
          <w:p w:rsidR="00000000" w:rsidDel="00000000" w:rsidP="00000000" w:rsidRDefault="00000000" w:rsidRPr="00000000" w14:paraId="00000080">
            <w:pPr>
              <w:rPr>
                <w:sz w:val="22"/>
                <w:szCs w:val="22"/>
              </w:rPr>
            </w:pPr>
            <w:r w:rsidDel="00000000" w:rsidR="00000000" w:rsidRPr="00000000">
              <w:rPr>
                <w:sz w:val="22"/>
                <w:szCs w:val="22"/>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81">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2">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83">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84">
            <w:pPr>
              <w:rPr>
                <w:sz w:val="22"/>
                <w:szCs w:val="22"/>
              </w:rPr>
            </w:pPr>
            <w:r w:rsidDel="00000000" w:rsidR="00000000" w:rsidRPr="00000000">
              <w:rPr>
                <w:sz w:val="22"/>
                <w:szCs w:val="22"/>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rPr>
                <w:sz w:val="22"/>
                <w:szCs w:val="22"/>
              </w:rPr>
            </w:pPr>
            <w:r w:rsidDel="00000000" w:rsidR="00000000" w:rsidRPr="00000000">
              <w:rPr>
                <w:sz w:val="22"/>
                <w:szCs w:val="22"/>
                <w:rtl w:val="0"/>
              </w:rPr>
              <w:t xml:space="preserve">Project Management Plan</w:t>
            </w:r>
          </w:p>
        </w:tc>
        <w:tc>
          <w:tcPr>
            <w:tcMar>
              <w:top w:w="100.0" w:type="dxa"/>
              <w:left w:w="100.0" w:type="dxa"/>
              <w:bottom w:w="100.0" w:type="dxa"/>
              <w:right w:w="100.0" w:type="dxa"/>
            </w:tcMar>
            <w:vAlign w:val="top"/>
          </w:tcPr>
          <w:p w:rsidR="00000000" w:rsidDel="00000000" w:rsidP="00000000" w:rsidRDefault="00000000" w:rsidRPr="00000000" w14:paraId="00000086">
            <w:pPr>
              <w:rPr>
                <w:sz w:val="22"/>
                <w:szCs w:val="22"/>
              </w:rPr>
            </w:pPr>
            <w:r w:rsidDel="00000000" w:rsidR="00000000" w:rsidRPr="00000000">
              <w:rPr>
                <w:sz w:val="22"/>
                <w:szCs w:val="22"/>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87">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8">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89">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8A">
            <w:pPr>
              <w:rPr>
                <w:sz w:val="22"/>
                <w:szCs w:val="22"/>
              </w:rPr>
            </w:pPr>
            <w:r w:rsidDel="00000000" w:rsidR="00000000" w:rsidRPr="00000000">
              <w:rPr>
                <w:sz w:val="22"/>
                <w:szCs w:val="22"/>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B">
            <w:pPr>
              <w:rPr>
                <w:sz w:val="22"/>
                <w:szCs w:val="22"/>
              </w:rPr>
            </w:pPr>
            <w:r w:rsidDel="00000000" w:rsidR="00000000" w:rsidRPr="00000000">
              <w:rPr>
                <w:sz w:val="22"/>
                <w:szCs w:val="22"/>
                <w:rtl w:val="0"/>
              </w:rPr>
              <w:t xml:space="preserve">PRD</w:t>
            </w:r>
          </w:p>
        </w:tc>
        <w:tc>
          <w:tcPr>
            <w:tcMar>
              <w:top w:w="100.0" w:type="dxa"/>
              <w:left w:w="100.0" w:type="dxa"/>
              <w:bottom w:w="100.0" w:type="dxa"/>
              <w:right w:w="100.0" w:type="dxa"/>
            </w:tcMar>
            <w:vAlign w:val="top"/>
          </w:tcPr>
          <w:p w:rsidR="00000000" w:rsidDel="00000000" w:rsidP="00000000" w:rsidRDefault="00000000" w:rsidRPr="00000000" w14:paraId="0000008C">
            <w:pPr>
              <w:rPr>
                <w:sz w:val="22"/>
                <w:szCs w:val="22"/>
              </w:rPr>
            </w:pPr>
            <w:r w:rsidDel="00000000" w:rsidR="00000000" w:rsidRPr="00000000">
              <w:rPr>
                <w:sz w:val="22"/>
                <w:szCs w:val="22"/>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8D">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E">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F">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90">
            <w:pPr>
              <w:rPr>
                <w:sz w:val="22"/>
                <w:szCs w:val="22"/>
              </w:rPr>
            </w:pPr>
            <w:r w:rsidDel="00000000" w:rsidR="00000000" w:rsidRPr="00000000">
              <w:rPr>
                <w:sz w:val="22"/>
                <w:szCs w:val="22"/>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rPr>
                <w:sz w:val="22"/>
                <w:szCs w:val="22"/>
              </w:rPr>
            </w:pPr>
            <w:r w:rsidDel="00000000" w:rsidR="00000000" w:rsidRPr="00000000">
              <w:rPr>
                <w:sz w:val="22"/>
                <w:szCs w:val="22"/>
                <w:rtl w:val="0"/>
              </w:rPr>
              <w:t xml:space="preserve">UCS</w:t>
            </w:r>
          </w:p>
        </w:tc>
        <w:tc>
          <w:tcPr>
            <w:tcMar>
              <w:top w:w="100.0" w:type="dxa"/>
              <w:left w:w="100.0" w:type="dxa"/>
              <w:bottom w:w="100.0" w:type="dxa"/>
              <w:right w:w="100.0" w:type="dxa"/>
            </w:tcMar>
            <w:vAlign w:val="top"/>
          </w:tcPr>
          <w:p w:rsidR="00000000" w:rsidDel="00000000" w:rsidP="00000000" w:rsidRDefault="00000000" w:rsidRPr="00000000" w14:paraId="00000092">
            <w:pPr>
              <w:rPr>
                <w:sz w:val="22"/>
                <w:szCs w:val="22"/>
              </w:rPr>
            </w:pPr>
            <w:r w:rsidDel="00000000" w:rsidR="00000000" w:rsidRPr="00000000">
              <w:rPr>
                <w:sz w:val="22"/>
                <w:szCs w:val="22"/>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93">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94">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95">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96">
            <w:pPr>
              <w:rPr>
                <w:sz w:val="22"/>
                <w:szCs w:val="22"/>
              </w:rPr>
            </w:pPr>
            <w:r w:rsidDel="00000000" w:rsidR="00000000" w:rsidRPr="00000000">
              <w:rPr>
                <w:sz w:val="22"/>
                <w:szCs w:val="22"/>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7">
            <w:pPr>
              <w:rPr>
                <w:sz w:val="22"/>
                <w:szCs w:val="22"/>
              </w:rPr>
            </w:pPr>
            <w:r w:rsidDel="00000000" w:rsidR="00000000" w:rsidRPr="00000000">
              <w:rPr>
                <w:sz w:val="22"/>
                <w:szCs w:val="22"/>
                <w:rtl w:val="0"/>
              </w:rPr>
              <w:t xml:space="preserve">FDS</w:t>
            </w:r>
          </w:p>
        </w:tc>
        <w:tc>
          <w:tcPr>
            <w:tcMar>
              <w:top w:w="100.0" w:type="dxa"/>
              <w:left w:w="100.0" w:type="dxa"/>
              <w:bottom w:w="100.0" w:type="dxa"/>
              <w:right w:w="100.0" w:type="dxa"/>
            </w:tcMar>
            <w:vAlign w:val="top"/>
          </w:tcPr>
          <w:p w:rsidR="00000000" w:rsidDel="00000000" w:rsidP="00000000" w:rsidRDefault="00000000" w:rsidRPr="00000000" w14:paraId="00000098">
            <w:pPr>
              <w:rPr>
                <w:sz w:val="22"/>
                <w:szCs w:val="22"/>
              </w:rPr>
            </w:pPr>
            <w:r w:rsidDel="00000000" w:rsidR="00000000" w:rsidRPr="00000000">
              <w:rPr>
                <w:sz w:val="22"/>
                <w:szCs w:val="22"/>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99">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9A">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B">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C">
            <w:pPr>
              <w:rPr>
                <w:sz w:val="22"/>
                <w:szCs w:val="22"/>
              </w:rPr>
            </w:pPr>
            <w:r w:rsidDel="00000000" w:rsidR="00000000" w:rsidRPr="00000000">
              <w:rPr>
                <w:sz w:val="22"/>
                <w:szCs w:val="22"/>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rPr>
                <w:sz w:val="22"/>
                <w:szCs w:val="22"/>
              </w:rPr>
            </w:pPr>
            <w:r w:rsidDel="00000000" w:rsidR="00000000" w:rsidRPr="00000000">
              <w:rPr>
                <w:sz w:val="22"/>
                <w:szCs w:val="22"/>
                <w:rtl w:val="0"/>
              </w:rPr>
              <w:t xml:space="preserve">Database Design</w:t>
            </w:r>
          </w:p>
        </w:tc>
        <w:tc>
          <w:tcPr>
            <w:tcMar>
              <w:top w:w="100.0" w:type="dxa"/>
              <w:left w:w="100.0" w:type="dxa"/>
              <w:bottom w:w="100.0" w:type="dxa"/>
              <w:right w:w="100.0" w:type="dxa"/>
            </w:tcMar>
            <w:vAlign w:val="top"/>
          </w:tcPr>
          <w:p w:rsidR="00000000" w:rsidDel="00000000" w:rsidP="00000000" w:rsidRDefault="00000000" w:rsidRPr="00000000" w14:paraId="0000009E">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9F">
            <w:pPr>
              <w:rPr>
                <w:sz w:val="22"/>
                <w:szCs w:val="22"/>
              </w:rPr>
            </w:pPr>
            <w:r w:rsidDel="00000000" w:rsidR="00000000" w:rsidRPr="00000000">
              <w:rPr>
                <w:sz w:val="22"/>
                <w:szCs w:val="22"/>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A0">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A1">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A2">
            <w:pPr>
              <w:rPr>
                <w:sz w:val="22"/>
                <w:szCs w:val="22"/>
              </w:rPr>
            </w:pPr>
            <w:r w:rsidDel="00000000" w:rsidR="00000000" w:rsidRPr="00000000">
              <w:rPr>
                <w:sz w:val="22"/>
                <w:szCs w:val="22"/>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3">
            <w:pPr>
              <w:rPr>
                <w:sz w:val="22"/>
                <w:szCs w:val="22"/>
              </w:rPr>
            </w:pPr>
            <w:r w:rsidDel="00000000" w:rsidR="00000000" w:rsidRPr="00000000">
              <w:rPr>
                <w:sz w:val="22"/>
                <w:szCs w:val="22"/>
                <w:rtl w:val="0"/>
              </w:rPr>
              <w:t xml:space="preserve">Architecture Design</w:t>
            </w:r>
          </w:p>
        </w:tc>
        <w:tc>
          <w:tcPr>
            <w:tcMar>
              <w:top w:w="100.0" w:type="dxa"/>
              <w:left w:w="100.0" w:type="dxa"/>
              <w:bottom w:w="100.0" w:type="dxa"/>
              <w:right w:w="100.0" w:type="dxa"/>
            </w:tcMar>
            <w:vAlign w:val="top"/>
          </w:tcPr>
          <w:p w:rsidR="00000000" w:rsidDel="00000000" w:rsidP="00000000" w:rsidRDefault="00000000" w:rsidRPr="00000000" w14:paraId="000000A4">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A5">
            <w:pPr>
              <w:rPr>
                <w:sz w:val="22"/>
                <w:szCs w:val="22"/>
              </w:rPr>
            </w:pPr>
            <w:r w:rsidDel="00000000" w:rsidR="00000000" w:rsidRPr="00000000">
              <w:rPr>
                <w:sz w:val="22"/>
                <w:szCs w:val="22"/>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A6">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A7">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A8">
            <w:pPr>
              <w:rPr>
                <w:sz w:val="22"/>
                <w:szCs w:val="22"/>
              </w:rPr>
            </w:pPr>
            <w:r w:rsidDel="00000000" w:rsidR="00000000" w:rsidRPr="00000000">
              <w:rPr>
                <w:sz w:val="22"/>
                <w:szCs w:val="22"/>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rPr>
                <w:sz w:val="22"/>
                <w:szCs w:val="22"/>
              </w:rPr>
            </w:pPr>
            <w:r w:rsidDel="00000000" w:rsidR="00000000" w:rsidRPr="00000000">
              <w:rPr>
                <w:sz w:val="22"/>
                <w:szCs w:val="22"/>
                <w:rtl w:val="0"/>
              </w:rPr>
              <w:t xml:space="preserve">Test Plan</w:t>
            </w:r>
          </w:p>
        </w:tc>
        <w:tc>
          <w:tcPr>
            <w:tcMar>
              <w:top w:w="100.0" w:type="dxa"/>
              <w:left w:w="100.0" w:type="dxa"/>
              <w:bottom w:w="100.0" w:type="dxa"/>
              <w:right w:w="100.0" w:type="dxa"/>
            </w:tcMar>
            <w:vAlign w:val="top"/>
          </w:tcPr>
          <w:p w:rsidR="00000000" w:rsidDel="00000000" w:rsidP="00000000" w:rsidRDefault="00000000" w:rsidRPr="00000000" w14:paraId="000000AA">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AB">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AC">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AD">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AE">
            <w:pPr>
              <w:rPr>
                <w:sz w:val="22"/>
                <w:szCs w:val="22"/>
              </w:rPr>
            </w:pPr>
            <w:r w:rsidDel="00000000" w:rsidR="00000000" w:rsidRPr="00000000">
              <w:rPr>
                <w:sz w:val="22"/>
                <w:szCs w:val="22"/>
                <w:rtl w:val="0"/>
              </w:rPr>
              <w:t xml:space="preserve">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rPr>
                <w:sz w:val="22"/>
                <w:szCs w:val="22"/>
              </w:rPr>
            </w:pPr>
            <w:r w:rsidDel="00000000" w:rsidR="00000000" w:rsidRPr="00000000">
              <w:rPr>
                <w:sz w:val="22"/>
                <w:szCs w:val="22"/>
                <w:rtl w:val="0"/>
              </w:rPr>
              <w:t xml:space="preserve">Feature Code – Module 1-2</w:t>
            </w:r>
          </w:p>
        </w:tc>
        <w:tc>
          <w:tcPr>
            <w:tcMar>
              <w:top w:w="100.0" w:type="dxa"/>
              <w:left w:w="100.0" w:type="dxa"/>
              <w:bottom w:w="100.0" w:type="dxa"/>
              <w:right w:w="100.0" w:type="dxa"/>
            </w:tcMar>
            <w:vAlign w:val="top"/>
          </w:tcPr>
          <w:p w:rsidR="00000000" w:rsidDel="00000000" w:rsidP="00000000" w:rsidRDefault="00000000" w:rsidRPr="00000000" w14:paraId="000000B0">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1">
            <w:pPr>
              <w:rPr>
                <w:sz w:val="22"/>
                <w:szCs w:val="22"/>
              </w:rPr>
            </w:pPr>
            <w:r w:rsidDel="00000000" w:rsidR="00000000" w:rsidRPr="00000000">
              <w:rPr>
                <w:sz w:val="22"/>
                <w:szCs w:val="22"/>
                <w:rtl w:val="0"/>
              </w:rPr>
              <w:t xml:space="preserve">A/R</w:t>
            </w:r>
          </w:p>
        </w:tc>
        <w:tc>
          <w:tcPr>
            <w:tcMar>
              <w:top w:w="100.0" w:type="dxa"/>
              <w:left w:w="100.0" w:type="dxa"/>
              <w:bottom w:w="100.0" w:type="dxa"/>
              <w:right w:w="100.0" w:type="dxa"/>
            </w:tcMar>
            <w:vAlign w:val="top"/>
          </w:tcPr>
          <w:p w:rsidR="00000000" w:rsidDel="00000000" w:rsidP="00000000" w:rsidRDefault="00000000" w:rsidRPr="00000000" w14:paraId="000000B2">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3">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4">
            <w:pPr>
              <w:rPr>
                <w:sz w:val="22"/>
                <w:szCs w:val="22"/>
              </w:rPr>
            </w:pPr>
            <w:r w:rsidDel="00000000" w:rsidR="00000000" w:rsidRPr="00000000">
              <w:rPr>
                <w:sz w:val="22"/>
                <w:szCs w:val="22"/>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rPr>
                <w:sz w:val="22"/>
                <w:szCs w:val="22"/>
              </w:rPr>
            </w:pPr>
            <w:r w:rsidDel="00000000" w:rsidR="00000000" w:rsidRPr="00000000">
              <w:rPr>
                <w:sz w:val="22"/>
                <w:szCs w:val="22"/>
                <w:rtl w:val="0"/>
              </w:rPr>
              <w:t xml:space="preserve">Feature Code – Module 3-4</w:t>
            </w:r>
          </w:p>
        </w:tc>
        <w:tc>
          <w:tcPr>
            <w:tcMar>
              <w:top w:w="100.0" w:type="dxa"/>
              <w:left w:w="100.0" w:type="dxa"/>
              <w:bottom w:w="100.0" w:type="dxa"/>
              <w:right w:w="100.0" w:type="dxa"/>
            </w:tcMar>
            <w:vAlign w:val="top"/>
          </w:tcPr>
          <w:p w:rsidR="00000000" w:rsidDel="00000000" w:rsidP="00000000" w:rsidRDefault="00000000" w:rsidRPr="00000000" w14:paraId="000000B6">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7">
            <w:pPr>
              <w:rPr>
                <w:sz w:val="22"/>
                <w:szCs w:val="22"/>
              </w:rPr>
            </w:pPr>
            <w:r w:rsidDel="00000000" w:rsidR="00000000" w:rsidRPr="00000000">
              <w:rPr>
                <w:sz w:val="22"/>
                <w:szCs w:val="22"/>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B8">
            <w:pPr>
              <w:rPr>
                <w:sz w:val="22"/>
                <w:szCs w:val="22"/>
              </w:rPr>
            </w:pPr>
            <w:r w:rsidDel="00000000" w:rsidR="00000000" w:rsidRPr="00000000">
              <w:rPr>
                <w:sz w:val="22"/>
                <w:szCs w:val="22"/>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B9">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A">
            <w:pPr>
              <w:rPr>
                <w:sz w:val="22"/>
                <w:szCs w:val="22"/>
              </w:rPr>
            </w:pPr>
            <w:r w:rsidDel="00000000" w:rsidR="00000000" w:rsidRPr="00000000">
              <w:rPr>
                <w:sz w:val="22"/>
                <w:szCs w:val="22"/>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rPr>
                <w:sz w:val="22"/>
                <w:szCs w:val="22"/>
              </w:rPr>
            </w:pPr>
            <w:r w:rsidDel="00000000" w:rsidR="00000000" w:rsidRPr="00000000">
              <w:rPr>
                <w:sz w:val="22"/>
                <w:szCs w:val="22"/>
                <w:rtl w:val="0"/>
              </w:rPr>
              <w:t xml:space="preserve">Feature Code – Module 5-8</w:t>
            </w:r>
          </w:p>
        </w:tc>
        <w:tc>
          <w:tcPr>
            <w:tcMar>
              <w:top w:w="100.0" w:type="dxa"/>
              <w:left w:w="100.0" w:type="dxa"/>
              <w:bottom w:w="100.0" w:type="dxa"/>
              <w:right w:w="100.0" w:type="dxa"/>
            </w:tcMar>
            <w:vAlign w:val="top"/>
          </w:tcPr>
          <w:p w:rsidR="00000000" w:rsidDel="00000000" w:rsidP="00000000" w:rsidRDefault="00000000" w:rsidRPr="00000000" w14:paraId="000000BC">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D">
            <w:pPr>
              <w:rPr>
                <w:sz w:val="22"/>
                <w:szCs w:val="22"/>
              </w:rPr>
            </w:pPr>
            <w:r w:rsidDel="00000000" w:rsidR="00000000" w:rsidRPr="00000000">
              <w:rPr>
                <w:sz w:val="22"/>
                <w:szCs w:val="22"/>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BE">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F">
            <w:pPr>
              <w:rPr>
                <w:sz w:val="22"/>
                <w:szCs w:val="22"/>
              </w:rPr>
            </w:pPr>
            <w:r w:rsidDel="00000000" w:rsidR="00000000" w:rsidRPr="00000000">
              <w:rPr>
                <w:sz w:val="22"/>
                <w:szCs w:val="22"/>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C0">
            <w:pPr>
              <w:rPr>
                <w:sz w:val="22"/>
                <w:szCs w:val="22"/>
              </w:rPr>
            </w:pPr>
            <w:r w:rsidDel="00000000" w:rsidR="00000000" w:rsidRPr="00000000">
              <w:rPr>
                <w:sz w:val="22"/>
                <w:szCs w:val="22"/>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rPr>
                <w:sz w:val="22"/>
                <w:szCs w:val="22"/>
              </w:rPr>
            </w:pPr>
            <w:r w:rsidDel="00000000" w:rsidR="00000000" w:rsidRPr="00000000">
              <w:rPr>
                <w:sz w:val="22"/>
                <w:szCs w:val="22"/>
                <w:rtl w:val="0"/>
              </w:rPr>
              <w:t xml:space="preserve">L1 Unit Tests</w:t>
            </w:r>
          </w:p>
        </w:tc>
        <w:tc>
          <w:tcPr>
            <w:tcMar>
              <w:top w:w="100.0" w:type="dxa"/>
              <w:left w:w="100.0" w:type="dxa"/>
              <w:bottom w:w="100.0" w:type="dxa"/>
              <w:right w:w="100.0" w:type="dxa"/>
            </w:tcMar>
            <w:vAlign w:val="top"/>
          </w:tcPr>
          <w:p w:rsidR="00000000" w:rsidDel="00000000" w:rsidP="00000000" w:rsidRDefault="00000000" w:rsidRPr="00000000" w14:paraId="000000C2">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C3">
            <w:pPr>
              <w:rPr>
                <w:sz w:val="22"/>
                <w:szCs w:val="22"/>
              </w:rPr>
            </w:pPr>
            <w:r w:rsidDel="00000000" w:rsidR="00000000" w:rsidRPr="00000000">
              <w:rPr>
                <w:sz w:val="22"/>
                <w:szCs w:val="22"/>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C4">
            <w:pPr>
              <w:rPr>
                <w:sz w:val="22"/>
                <w:szCs w:val="22"/>
              </w:rPr>
            </w:pPr>
            <w:r w:rsidDel="00000000" w:rsidR="00000000" w:rsidRPr="00000000">
              <w:rPr>
                <w:sz w:val="22"/>
                <w:szCs w:val="22"/>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C5">
            <w:pPr>
              <w:rPr>
                <w:sz w:val="22"/>
                <w:szCs w:val="22"/>
              </w:rPr>
            </w:pPr>
            <w:r w:rsidDel="00000000" w:rsidR="00000000" w:rsidRPr="00000000">
              <w:rPr>
                <w:sz w:val="22"/>
                <w:szCs w:val="22"/>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C6">
            <w:pPr>
              <w:rPr>
                <w:sz w:val="22"/>
                <w:szCs w:val="22"/>
              </w:rPr>
            </w:pPr>
            <w:r w:rsidDel="00000000" w:rsidR="00000000" w:rsidRPr="00000000">
              <w:rPr>
                <w:sz w:val="22"/>
                <w:szCs w:val="22"/>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7">
            <w:pPr>
              <w:rPr>
                <w:sz w:val="22"/>
                <w:szCs w:val="22"/>
              </w:rPr>
            </w:pPr>
            <w:r w:rsidDel="00000000" w:rsidR="00000000" w:rsidRPr="00000000">
              <w:rPr>
                <w:sz w:val="22"/>
                <w:szCs w:val="22"/>
                <w:rtl w:val="0"/>
              </w:rPr>
              <w:t xml:space="preserve">L2 Integration Tests</w:t>
            </w:r>
          </w:p>
        </w:tc>
        <w:tc>
          <w:tcPr>
            <w:tcMar>
              <w:top w:w="100.0" w:type="dxa"/>
              <w:left w:w="100.0" w:type="dxa"/>
              <w:bottom w:w="100.0" w:type="dxa"/>
              <w:right w:w="100.0" w:type="dxa"/>
            </w:tcMar>
            <w:vAlign w:val="top"/>
          </w:tcPr>
          <w:p w:rsidR="00000000" w:rsidDel="00000000" w:rsidP="00000000" w:rsidRDefault="00000000" w:rsidRPr="00000000" w14:paraId="000000C8">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C9">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CA">
            <w:pPr>
              <w:rPr>
                <w:sz w:val="22"/>
                <w:szCs w:val="22"/>
              </w:rPr>
            </w:pPr>
            <w:r w:rsidDel="00000000" w:rsidR="00000000" w:rsidRPr="00000000">
              <w:rPr>
                <w:sz w:val="22"/>
                <w:szCs w:val="22"/>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CB">
            <w:pPr>
              <w:rPr>
                <w:sz w:val="22"/>
                <w:szCs w:val="22"/>
              </w:rPr>
            </w:pPr>
            <w:r w:rsidDel="00000000" w:rsidR="00000000" w:rsidRPr="00000000">
              <w:rPr>
                <w:sz w:val="22"/>
                <w:szCs w:val="22"/>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CC">
            <w:pPr>
              <w:rPr>
                <w:sz w:val="22"/>
                <w:szCs w:val="22"/>
              </w:rPr>
            </w:pPr>
            <w:r w:rsidDel="00000000" w:rsidR="00000000" w:rsidRPr="00000000">
              <w:rPr>
                <w:sz w:val="22"/>
                <w:szCs w:val="22"/>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D">
            <w:pPr>
              <w:rPr>
                <w:sz w:val="22"/>
                <w:szCs w:val="22"/>
              </w:rPr>
            </w:pPr>
            <w:r w:rsidDel="00000000" w:rsidR="00000000" w:rsidRPr="00000000">
              <w:rPr>
                <w:sz w:val="22"/>
                <w:szCs w:val="22"/>
                <w:rtl w:val="0"/>
              </w:rPr>
              <w:t xml:space="preserve">L3 System Tests</w:t>
            </w:r>
          </w:p>
        </w:tc>
        <w:tc>
          <w:tcPr>
            <w:tcMar>
              <w:top w:w="100.0" w:type="dxa"/>
              <w:left w:w="100.0" w:type="dxa"/>
              <w:bottom w:w="100.0" w:type="dxa"/>
              <w:right w:w="100.0" w:type="dxa"/>
            </w:tcMar>
            <w:vAlign w:val="top"/>
          </w:tcPr>
          <w:p w:rsidR="00000000" w:rsidDel="00000000" w:rsidP="00000000" w:rsidRDefault="00000000" w:rsidRPr="00000000" w14:paraId="000000CE">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CF">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D0">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D1">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D2">
            <w:pPr>
              <w:rPr>
                <w:sz w:val="22"/>
                <w:szCs w:val="22"/>
              </w:rPr>
            </w:pPr>
            <w:r w:rsidDel="00000000" w:rsidR="00000000" w:rsidRPr="00000000">
              <w:rPr>
                <w:sz w:val="22"/>
                <w:szCs w:val="22"/>
                <w:rtl w:val="0"/>
              </w:rPr>
              <w:t xml:space="preserve">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3">
            <w:pPr>
              <w:rPr>
                <w:sz w:val="22"/>
                <w:szCs w:val="22"/>
              </w:rPr>
            </w:pPr>
            <w:r w:rsidDel="00000000" w:rsidR="00000000" w:rsidRPr="00000000">
              <w:rPr>
                <w:sz w:val="22"/>
                <w:szCs w:val="22"/>
                <w:rtl w:val="0"/>
              </w:rPr>
              <w:t xml:space="preserve">L4 UAT Support</w:t>
            </w:r>
          </w:p>
        </w:tc>
        <w:tc>
          <w:tcPr>
            <w:tcMar>
              <w:top w:w="100.0" w:type="dxa"/>
              <w:left w:w="100.0" w:type="dxa"/>
              <w:bottom w:w="100.0" w:type="dxa"/>
              <w:right w:w="100.0" w:type="dxa"/>
            </w:tcMar>
            <w:vAlign w:val="top"/>
          </w:tcPr>
          <w:p w:rsidR="00000000" w:rsidDel="00000000" w:rsidP="00000000" w:rsidRDefault="00000000" w:rsidRPr="00000000" w14:paraId="000000D4">
            <w:pPr>
              <w:rPr>
                <w:sz w:val="22"/>
                <w:szCs w:val="22"/>
              </w:rPr>
            </w:pPr>
            <w:r w:rsidDel="00000000" w:rsidR="00000000" w:rsidRPr="00000000">
              <w:rPr>
                <w:sz w:val="22"/>
                <w:szCs w:val="22"/>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D5">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D6">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D7">
            <w:pPr>
              <w:rPr>
                <w:sz w:val="22"/>
                <w:szCs w:val="22"/>
              </w:rPr>
            </w:pPr>
            <w:r w:rsidDel="00000000" w:rsidR="00000000" w:rsidRPr="00000000">
              <w:rPr>
                <w:sz w:val="22"/>
                <w:szCs w:val="22"/>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D8">
            <w:pPr>
              <w:rPr>
                <w:sz w:val="22"/>
                <w:szCs w:val="22"/>
              </w:rPr>
            </w:pPr>
            <w:r w:rsidDel="00000000" w:rsidR="00000000" w:rsidRPr="00000000">
              <w:rPr>
                <w:sz w:val="22"/>
                <w:szCs w:val="22"/>
                <w:rtl w:val="0"/>
              </w:rPr>
              <w:t xml:space="preserv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9">
            <w:pPr>
              <w:rPr>
                <w:color w:val="1a1a1a"/>
              </w:rPr>
            </w:pPr>
            <w:r w:rsidDel="00000000" w:rsidR="00000000" w:rsidRPr="00000000">
              <w:rPr>
                <w:color w:val="1a1a1a"/>
                <w:rtl w:val="0"/>
              </w:rPr>
              <w:t xml:space="preserve">Bug Fixing</w:t>
            </w:r>
          </w:p>
        </w:tc>
        <w:tc>
          <w:tcPr>
            <w:tcMar>
              <w:top w:w="100.0" w:type="dxa"/>
              <w:left w:w="100.0" w:type="dxa"/>
              <w:bottom w:w="100.0" w:type="dxa"/>
              <w:right w:w="100.0" w:type="dxa"/>
            </w:tcMar>
            <w:vAlign w:val="top"/>
          </w:tcPr>
          <w:p w:rsidR="00000000" w:rsidDel="00000000" w:rsidP="00000000" w:rsidRDefault="00000000" w:rsidRPr="00000000" w14:paraId="000000DA">
            <w:pPr>
              <w:rPr>
                <w:color w:val="1a1a1a"/>
              </w:rPr>
            </w:pPr>
            <w:r w:rsidDel="00000000" w:rsidR="00000000" w:rsidRPr="00000000">
              <w:rPr>
                <w:color w:val="1a1a1a"/>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DB">
            <w:pPr>
              <w:rPr>
                <w:color w:val="1a1a1a"/>
              </w:rPr>
            </w:pPr>
            <w:r w:rsidDel="00000000" w:rsidR="00000000" w:rsidRPr="00000000">
              <w:rPr>
                <w:color w:val="1a1a1a"/>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DC">
            <w:pPr>
              <w:rPr>
                <w:color w:val="1a1a1a"/>
              </w:rPr>
            </w:pPr>
            <w:r w:rsidDel="00000000" w:rsidR="00000000" w:rsidRPr="00000000">
              <w:rPr>
                <w:color w:val="1a1a1a"/>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DD">
            <w:pPr>
              <w:rPr>
                <w:color w:val="1a1a1a"/>
              </w:rPr>
            </w:pPr>
            <w:r w:rsidDel="00000000" w:rsidR="00000000" w:rsidRPr="00000000">
              <w:rPr>
                <w:color w:val="1a1a1a"/>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DE">
            <w:pPr>
              <w:rPr>
                <w:color w:val="1a1a1a"/>
              </w:rPr>
            </w:pPr>
            <w:r w:rsidDel="00000000" w:rsidR="00000000" w:rsidRPr="00000000">
              <w:rPr>
                <w:color w:val="1a1a1a"/>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F">
            <w:pPr>
              <w:rPr>
                <w:color w:val="1a1a1a"/>
              </w:rPr>
            </w:pPr>
            <w:r w:rsidDel="00000000" w:rsidR="00000000" w:rsidRPr="00000000">
              <w:rPr>
                <w:color w:val="1a1a1a"/>
                <w:rtl w:val="0"/>
              </w:rPr>
              <w:t xml:space="preserve">Deployment Guide</w:t>
            </w:r>
          </w:p>
        </w:tc>
        <w:tc>
          <w:tcPr>
            <w:tcMar>
              <w:top w:w="100.0" w:type="dxa"/>
              <w:left w:w="100.0" w:type="dxa"/>
              <w:bottom w:w="100.0" w:type="dxa"/>
              <w:right w:w="100.0" w:type="dxa"/>
            </w:tcMar>
            <w:vAlign w:val="top"/>
          </w:tcPr>
          <w:p w:rsidR="00000000" w:rsidDel="00000000" w:rsidP="00000000" w:rsidRDefault="00000000" w:rsidRPr="00000000" w14:paraId="000000E0">
            <w:pPr>
              <w:rPr>
                <w:color w:val="1a1a1a"/>
              </w:rPr>
            </w:pPr>
            <w:r w:rsidDel="00000000" w:rsidR="00000000" w:rsidRPr="00000000">
              <w:rPr>
                <w:color w:val="1a1a1a"/>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E1">
            <w:pPr>
              <w:rPr>
                <w:color w:val="1a1a1a"/>
              </w:rPr>
            </w:pPr>
            <w:r w:rsidDel="00000000" w:rsidR="00000000" w:rsidRPr="00000000">
              <w:rPr>
                <w:color w:val="1a1a1a"/>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E2">
            <w:pPr>
              <w:rPr>
                <w:color w:val="1a1a1a"/>
              </w:rPr>
            </w:pPr>
            <w:r w:rsidDel="00000000" w:rsidR="00000000" w:rsidRPr="00000000">
              <w:rPr>
                <w:color w:val="1a1a1a"/>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E3">
            <w:pPr>
              <w:rPr>
                <w:color w:val="1a1a1a"/>
              </w:rPr>
            </w:pPr>
            <w:r w:rsidDel="00000000" w:rsidR="00000000" w:rsidRPr="00000000">
              <w:rPr>
                <w:color w:val="1a1a1a"/>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E4">
            <w:pPr>
              <w:rPr>
                <w:color w:val="1a1a1a"/>
              </w:rPr>
            </w:pPr>
            <w:r w:rsidDel="00000000" w:rsidR="00000000" w:rsidRPr="00000000">
              <w:rPr>
                <w:color w:val="1a1a1a"/>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5">
            <w:pPr>
              <w:rPr>
                <w:color w:val="1a1a1a"/>
              </w:rPr>
            </w:pPr>
            <w:r w:rsidDel="00000000" w:rsidR="00000000" w:rsidRPr="00000000">
              <w:rPr>
                <w:color w:val="1a1a1a"/>
                <w:rtl w:val="0"/>
              </w:rPr>
              <w:t xml:space="preserve">User Manual</w:t>
            </w:r>
          </w:p>
        </w:tc>
        <w:tc>
          <w:tcPr>
            <w:tcMar>
              <w:top w:w="100.0" w:type="dxa"/>
              <w:left w:w="100.0" w:type="dxa"/>
              <w:bottom w:w="100.0" w:type="dxa"/>
              <w:right w:w="100.0" w:type="dxa"/>
            </w:tcMar>
            <w:vAlign w:val="top"/>
          </w:tcPr>
          <w:p w:rsidR="00000000" w:rsidDel="00000000" w:rsidP="00000000" w:rsidRDefault="00000000" w:rsidRPr="00000000" w14:paraId="000000E6">
            <w:pPr>
              <w:rPr>
                <w:color w:val="1a1a1a"/>
              </w:rPr>
            </w:pPr>
            <w:r w:rsidDel="00000000" w:rsidR="00000000" w:rsidRPr="00000000">
              <w:rPr>
                <w:color w:val="1a1a1a"/>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E7">
            <w:pPr>
              <w:rPr>
                <w:color w:val="1a1a1a"/>
              </w:rPr>
            </w:pPr>
            <w:r w:rsidDel="00000000" w:rsidR="00000000" w:rsidRPr="00000000">
              <w:rPr>
                <w:color w:val="1a1a1a"/>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E8">
            <w:pPr>
              <w:rPr>
                <w:color w:val="1a1a1a"/>
              </w:rPr>
            </w:pPr>
            <w:r w:rsidDel="00000000" w:rsidR="00000000" w:rsidRPr="00000000">
              <w:rPr>
                <w:color w:val="1a1a1a"/>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E9">
            <w:pPr>
              <w:rPr>
                <w:color w:val="1a1a1a"/>
              </w:rPr>
            </w:pPr>
            <w:r w:rsidDel="00000000" w:rsidR="00000000" w:rsidRPr="00000000">
              <w:rPr>
                <w:color w:val="1a1a1a"/>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EA">
            <w:pPr>
              <w:rPr>
                <w:color w:val="1a1a1a"/>
              </w:rPr>
            </w:pPr>
            <w:r w:rsidDel="00000000" w:rsidR="00000000" w:rsidRPr="00000000">
              <w:rPr>
                <w:color w:val="1a1a1a"/>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B">
            <w:pPr>
              <w:rPr>
                <w:color w:val="1a1a1a"/>
              </w:rPr>
            </w:pPr>
            <w:r w:rsidDel="00000000" w:rsidR="00000000" w:rsidRPr="00000000">
              <w:rPr>
                <w:color w:val="1a1a1a"/>
                <w:rtl w:val="0"/>
              </w:rPr>
              <w:t xml:space="preserve">Final Report</w:t>
            </w:r>
          </w:p>
        </w:tc>
        <w:tc>
          <w:tcPr>
            <w:tcMar>
              <w:top w:w="100.0" w:type="dxa"/>
              <w:left w:w="100.0" w:type="dxa"/>
              <w:bottom w:w="100.0" w:type="dxa"/>
              <w:right w:w="100.0" w:type="dxa"/>
            </w:tcMar>
            <w:vAlign w:val="top"/>
          </w:tcPr>
          <w:p w:rsidR="00000000" w:rsidDel="00000000" w:rsidP="00000000" w:rsidRDefault="00000000" w:rsidRPr="00000000" w14:paraId="000000EC">
            <w:pPr>
              <w:rPr>
                <w:color w:val="1a1a1a"/>
              </w:rPr>
            </w:pPr>
            <w:r w:rsidDel="00000000" w:rsidR="00000000" w:rsidRPr="00000000">
              <w:rPr>
                <w:color w:val="1a1a1a"/>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ED">
            <w:pPr>
              <w:rPr>
                <w:color w:val="1a1a1a"/>
              </w:rPr>
            </w:pPr>
            <w:r w:rsidDel="00000000" w:rsidR="00000000" w:rsidRPr="00000000">
              <w:rPr>
                <w:color w:val="1a1a1a"/>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EE">
            <w:pPr>
              <w:rPr>
                <w:color w:val="1a1a1a"/>
              </w:rPr>
            </w:pPr>
            <w:r w:rsidDel="00000000" w:rsidR="00000000" w:rsidRPr="00000000">
              <w:rPr>
                <w:color w:val="1a1a1a"/>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EF">
            <w:pPr>
              <w:rPr>
                <w:color w:val="1a1a1a"/>
              </w:rPr>
            </w:pPr>
            <w:r w:rsidDel="00000000" w:rsidR="00000000" w:rsidRPr="00000000">
              <w:rPr>
                <w:color w:val="1a1a1a"/>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F0">
            <w:pPr>
              <w:rPr>
                <w:color w:val="1a1a1a"/>
              </w:rPr>
            </w:pPr>
            <w:r w:rsidDel="00000000" w:rsidR="00000000" w:rsidRPr="00000000">
              <w:rPr>
                <w:color w:val="1a1a1a"/>
                <w:rtl w:val="0"/>
              </w:rPr>
              <w:t xml:space="preserve">C</w:t>
            </w:r>
          </w:p>
        </w:tc>
      </w:tr>
    </w:tbl>
    <w:p w:rsidR="00000000" w:rsidDel="00000000" w:rsidP="00000000" w:rsidRDefault="00000000" w:rsidRPr="00000000" w14:paraId="000000F1">
      <w:pPr>
        <w:pStyle w:val="Heading2"/>
        <w:spacing w:before="240" w:lineRule="auto"/>
        <w:rPr>
          <w:color w:val="1a1a1a"/>
          <w:sz w:val="26"/>
          <w:szCs w:val="26"/>
        </w:rPr>
      </w:pPr>
      <w:bookmarkStart w:colFirst="0" w:colLast="0" w:name="_heading=h.qvpkt8jxtr94" w:id="7"/>
      <w:bookmarkEnd w:id="7"/>
      <w:r w:rsidDel="00000000" w:rsidR="00000000" w:rsidRPr="00000000">
        <w:rPr>
          <w:color w:val="1a1a1a"/>
          <w:sz w:val="26"/>
          <w:szCs w:val="26"/>
          <w:rtl w:val="0"/>
        </w:rPr>
        <w:t xml:space="preserve">2.3 Capacity Planning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2"/>
        <w:gridCol w:w="4258"/>
        <w:tblGridChange w:id="0">
          <w:tblGrid>
            <w:gridCol w:w="5102"/>
            <w:gridCol w:w="425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F2">
            <w:pPr>
              <w:rPr>
                <w:sz w:val="22"/>
                <w:szCs w:val="22"/>
              </w:rPr>
            </w:pPr>
            <w:r w:rsidDel="00000000" w:rsidR="00000000" w:rsidRPr="00000000">
              <w:rPr>
                <w:b w:val="1"/>
                <w:bCs w:val="1"/>
                <w:color w:val="ffffff"/>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F3">
            <w:pPr>
              <w:rPr>
                <w:sz w:val="22"/>
                <w:szCs w:val="22"/>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color w:val="1a1a1a"/>
              </w:rPr>
            </w:pPr>
            <w:r w:rsidDel="00000000" w:rsidR="00000000" w:rsidRPr="00000000">
              <w:rPr>
                <w:color w:val="1a1a1a"/>
                <w:rtl w:val="0"/>
              </w:rPr>
              <w:t xml:space="preserve">Hours per person per week</w:t>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color w:val="1a1a1a"/>
              </w:rPr>
            </w:pPr>
            <w:r w:rsidDel="00000000" w:rsidR="00000000" w:rsidRPr="00000000">
              <w:rPr>
                <w:color w:val="1a1a1a"/>
                <w:rtl w:val="0"/>
              </w:rPr>
              <w:t xml:space="preserve">40 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rPr>
                <w:sz w:val="22"/>
                <w:szCs w:val="22"/>
              </w:rPr>
            </w:pPr>
            <w:r w:rsidDel="00000000" w:rsidR="00000000" w:rsidRPr="00000000">
              <w:rPr>
                <w:sz w:val="22"/>
                <w:szCs w:val="22"/>
                <w:rtl w:val="0"/>
              </w:rPr>
              <w:t xml:space="preserve">Team total per week</w:t>
            </w:r>
          </w:p>
        </w:tc>
        <w:tc>
          <w:tcPr>
            <w:tcMar>
              <w:top w:w="100.0" w:type="dxa"/>
              <w:left w:w="100.0" w:type="dxa"/>
              <w:bottom w:w="100.0" w:type="dxa"/>
              <w:right w:w="100.0" w:type="dxa"/>
            </w:tcMar>
            <w:vAlign w:val="top"/>
          </w:tcPr>
          <w:p w:rsidR="00000000" w:rsidDel="00000000" w:rsidP="00000000" w:rsidRDefault="00000000" w:rsidRPr="00000000" w14:paraId="000000F7">
            <w:pPr>
              <w:rPr>
                <w:sz w:val="22"/>
                <w:szCs w:val="22"/>
              </w:rPr>
            </w:pPr>
            <w:r w:rsidDel="00000000" w:rsidR="00000000" w:rsidRPr="00000000">
              <w:rPr>
                <w:sz w:val="22"/>
                <w:szCs w:val="22"/>
                <w:rtl w:val="0"/>
              </w:rPr>
              <w:t xml:space="preserve">200 h/week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8">
            <w:pPr>
              <w:rPr>
                <w:sz w:val="22"/>
                <w:szCs w:val="22"/>
              </w:rPr>
            </w:pPr>
            <w:r w:rsidDel="00000000" w:rsidR="00000000" w:rsidRPr="00000000">
              <w:rPr>
                <w:sz w:val="22"/>
                <w:szCs w:val="22"/>
                <w:rtl w:val="0"/>
              </w:rPr>
              <w:t xml:space="preserve">Total duration</w:t>
            </w:r>
          </w:p>
        </w:tc>
        <w:tc>
          <w:tcPr>
            <w:tcMar>
              <w:top w:w="100.0" w:type="dxa"/>
              <w:left w:w="100.0" w:type="dxa"/>
              <w:bottom w:w="100.0" w:type="dxa"/>
              <w:right w:w="100.0" w:type="dxa"/>
            </w:tcMar>
            <w:vAlign w:val="top"/>
          </w:tcPr>
          <w:p w:rsidR="00000000" w:rsidDel="00000000" w:rsidP="00000000" w:rsidRDefault="00000000" w:rsidRPr="00000000" w14:paraId="000000F9">
            <w:pPr>
              <w:rPr>
                <w:sz w:val="22"/>
                <w:szCs w:val="22"/>
              </w:rPr>
            </w:pPr>
            <w:r w:rsidDel="00000000" w:rsidR="00000000" w:rsidRPr="00000000">
              <w:rPr>
                <w:sz w:val="22"/>
                <w:szCs w:val="22"/>
                <w:rtl w:val="0"/>
              </w:rPr>
              <w:t xml:space="preserve">14 weeks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A">
            <w:pPr>
              <w:rPr>
                <w:sz w:val="22"/>
                <w:szCs w:val="22"/>
              </w:rPr>
            </w:pPr>
            <w:r w:rsidDel="00000000" w:rsidR="00000000" w:rsidRPr="00000000">
              <w:rPr>
                <w:sz w:val="22"/>
                <w:szCs w:val="22"/>
                <w:rtl w:val="0"/>
              </w:rPr>
              <w:t xml:space="preserve">Gross capacity</w:t>
            </w:r>
          </w:p>
        </w:tc>
        <w:tc>
          <w:tcPr>
            <w:tcMar>
              <w:top w:w="100.0" w:type="dxa"/>
              <w:left w:w="100.0" w:type="dxa"/>
              <w:bottom w:w="100.0" w:type="dxa"/>
              <w:right w:w="100.0" w:type="dxa"/>
            </w:tcMar>
            <w:vAlign w:val="top"/>
          </w:tcPr>
          <w:p w:rsidR="00000000" w:rsidDel="00000000" w:rsidP="00000000" w:rsidRDefault="00000000" w:rsidRPr="00000000" w14:paraId="000000FB">
            <w:pPr>
              <w:rPr>
                <w:sz w:val="22"/>
                <w:szCs w:val="22"/>
              </w:rPr>
            </w:pPr>
            <w:r w:rsidDel="00000000" w:rsidR="00000000" w:rsidRPr="00000000">
              <w:rPr>
                <w:sz w:val="22"/>
                <w:szCs w:val="22"/>
                <w:rtl w:val="0"/>
              </w:rPr>
              <w:t xml:space="preserve">2,800 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C">
            <w:pPr>
              <w:rPr>
                <w:sz w:val="22"/>
                <w:szCs w:val="22"/>
              </w:rPr>
            </w:pPr>
            <w:r w:rsidDel="00000000" w:rsidR="00000000" w:rsidRPr="00000000">
              <w:rPr>
                <w:sz w:val="22"/>
                <w:szCs w:val="22"/>
                <w:rtl w:val="0"/>
              </w:rPr>
              <w:t xml:space="preserve">Buffer (20%)</w:t>
            </w:r>
          </w:p>
        </w:tc>
        <w:tc>
          <w:tcPr>
            <w:tcMar>
              <w:top w:w="100.0" w:type="dxa"/>
              <w:left w:w="100.0" w:type="dxa"/>
              <w:bottom w:w="100.0" w:type="dxa"/>
              <w:right w:w="100.0" w:type="dxa"/>
            </w:tcMar>
            <w:vAlign w:val="top"/>
          </w:tcPr>
          <w:p w:rsidR="00000000" w:rsidDel="00000000" w:rsidP="00000000" w:rsidRDefault="00000000" w:rsidRPr="00000000" w14:paraId="000000FD">
            <w:pPr>
              <w:rPr>
                <w:sz w:val="22"/>
                <w:szCs w:val="22"/>
              </w:rPr>
            </w:pPr>
            <w:r w:rsidDel="00000000" w:rsidR="00000000" w:rsidRPr="00000000">
              <w:rPr>
                <w:sz w:val="22"/>
                <w:szCs w:val="22"/>
                <w:rtl w:val="0"/>
              </w:rPr>
              <w:t xml:space="preserve">560 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E">
            <w:pPr>
              <w:rPr>
                <w:sz w:val="22"/>
                <w:szCs w:val="22"/>
              </w:rPr>
            </w:pPr>
            <w:r w:rsidDel="00000000" w:rsidR="00000000" w:rsidRPr="00000000">
              <w:rPr>
                <w:sz w:val="22"/>
                <w:szCs w:val="22"/>
                <w:rtl w:val="0"/>
              </w:rPr>
              <w:t xml:space="preserve">Effective working capacity</w:t>
            </w:r>
          </w:p>
        </w:tc>
        <w:tc>
          <w:tcPr>
            <w:tcMar>
              <w:top w:w="100.0" w:type="dxa"/>
              <w:left w:w="100.0" w:type="dxa"/>
              <w:bottom w:w="100.0" w:type="dxa"/>
              <w:right w:w="100.0" w:type="dxa"/>
            </w:tcMar>
            <w:vAlign w:val="top"/>
          </w:tcPr>
          <w:p w:rsidR="00000000" w:rsidDel="00000000" w:rsidP="00000000" w:rsidRDefault="00000000" w:rsidRPr="00000000" w14:paraId="000000FF">
            <w:pPr>
              <w:rPr>
                <w:sz w:val="22"/>
                <w:szCs w:val="22"/>
              </w:rPr>
            </w:pPr>
            <w:r w:rsidDel="00000000" w:rsidR="00000000" w:rsidRPr="00000000">
              <w:rPr>
                <w:sz w:val="22"/>
                <w:szCs w:val="22"/>
                <w:rtl w:val="0"/>
              </w:rPr>
              <w:t xml:space="preserve">2,240 h</w:t>
            </w:r>
          </w:p>
        </w:tc>
      </w:tr>
    </w:tbl>
    <w:p w:rsidR="00000000" w:rsidDel="00000000" w:rsidP="00000000" w:rsidRDefault="00000000" w:rsidRPr="00000000" w14:paraId="00000100">
      <w:pPr>
        <w:pStyle w:val="Heading1"/>
        <w:spacing w:after="160" w:lineRule="auto"/>
        <w:rPr>
          <w:color w:val="1f3d6b"/>
          <w:sz w:val="36"/>
          <w:szCs w:val="36"/>
        </w:rPr>
      </w:pPr>
      <w:bookmarkStart w:colFirst="0" w:colLast="0" w:name="_heading=h.1wfzgj21usn5" w:id="8"/>
      <w:bookmarkEnd w:id="8"/>
      <w:r w:rsidDel="00000000" w:rsidR="00000000" w:rsidRPr="00000000">
        <w:rPr>
          <w:color w:val="1f3d6b"/>
          <w:sz w:val="36"/>
          <w:szCs w:val="36"/>
          <w:rtl w:val="0"/>
        </w:rPr>
        <w:t xml:space="preserve">3. Deliverable &amp; Scope</w:t>
      </w:r>
    </w:p>
    <w:p w:rsidR="00000000" w:rsidDel="00000000" w:rsidP="00000000" w:rsidRDefault="00000000" w:rsidRPr="00000000" w14:paraId="00000101">
      <w:pPr>
        <w:pStyle w:val="Heading2"/>
        <w:spacing w:before="240" w:lineRule="auto"/>
        <w:rPr>
          <w:color w:val="1a1a1a"/>
          <w:sz w:val="26"/>
          <w:szCs w:val="26"/>
        </w:rPr>
      </w:pPr>
      <w:bookmarkStart w:colFirst="0" w:colLast="0" w:name="_heading=h.ik0tt5a7vaah" w:id="9"/>
      <w:bookmarkEnd w:id="9"/>
      <w:r w:rsidDel="00000000" w:rsidR="00000000" w:rsidRPr="00000000">
        <w:rPr>
          <w:color w:val="1a1a1a"/>
          <w:sz w:val="26"/>
          <w:szCs w:val="26"/>
          <w:rtl w:val="0"/>
        </w:rPr>
        <w:t xml:space="preserve">3.1 Timeline Overview</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3472192872043"/>
        <w:gridCol w:w="761.7798766986101"/>
        <w:gridCol w:w="751.2483576659105"/>
        <w:gridCol w:w="635.4016483062139"/>
        <w:gridCol w:w="635.4016483062139"/>
        <w:gridCol w:w="540.6179770119169"/>
        <w:gridCol w:w="540.6179770119169"/>
        <w:gridCol w:w="435.30278668492"/>
        <w:gridCol w:w="540.6179770119169"/>
        <w:gridCol w:w="540.6179770119169"/>
        <w:gridCol w:w="435.30278668492"/>
        <w:gridCol w:w="540.6179770119169"/>
        <w:gridCol w:w="540.6179770119169"/>
        <w:gridCol w:w="487.9603818484185"/>
        <w:gridCol w:w="688.0592434697123"/>
        <w:tblGridChange w:id="0">
          <w:tblGrid>
            <w:gridCol w:w="951.3472192872043"/>
            <w:gridCol w:w="761.7798766986101"/>
            <w:gridCol w:w="751.2483576659105"/>
            <w:gridCol w:w="635.4016483062139"/>
            <w:gridCol w:w="635.4016483062139"/>
            <w:gridCol w:w="540.6179770119169"/>
            <w:gridCol w:w="540.6179770119169"/>
            <w:gridCol w:w="435.30278668492"/>
            <w:gridCol w:w="540.6179770119169"/>
            <w:gridCol w:w="540.6179770119169"/>
            <w:gridCol w:w="435.30278668492"/>
            <w:gridCol w:w="540.6179770119169"/>
            <w:gridCol w:w="540.6179770119169"/>
            <w:gridCol w:w="487.9603818484185"/>
            <w:gridCol w:w="688.05924346971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b w:val="1"/>
                <w:bCs w:val="1"/>
                <w:sz w:val="12"/>
                <w:szCs w:val="12"/>
              </w:rPr>
            </w:pPr>
            <w:r w:rsidDel="00000000" w:rsidR="00000000" w:rsidRPr="00000000">
              <w:rPr>
                <w:b w:val="1"/>
                <w:bCs w:val="1"/>
                <w:sz w:val="12"/>
                <w:szCs w:val="12"/>
                <w:rtl w:val="0"/>
              </w:rPr>
              <w:t xml:space="preserve">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b w:val="1"/>
                <w:bCs w:val="1"/>
                <w:sz w:val="12"/>
                <w:szCs w:val="12"/>
              </w:rPr>
            </w:pPr>
            <w:r w:rsidDel="00000000" w:rsidR="00000000" w:rsidRPr="00000000">
              <w:rPr>
                <w:b w:val="1"/>
                <w:bCs w:val="1"/>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b w:val="1"/>
                <w:bCs w:val="1"/>
                <w:sz w:val="12"/>
                <w:szCs w:val="12"/>
              </w:rPr>
            </w:pPr>
            <w:r w:rsidDel="00000000" w:rsidR="00000000" w:rsidRPr="00000000">
              <w:rPr>
                <w:b w:val="1"/>
                <w:bCs w:val="1"/>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b w:val="1"/>
                <w:bCs w:val="1"/>
                <w:sz w:val="12"/>
                <w:szCs w:val="12"/>
              </w:rPr>
            </w:pPr>
            <w:r w:rsidDel="00000000" w:rsidR="00000000" w:rsidRPr="00000000">
              <w:rPr>
                <w:b w:val="1"/>
                <w:bCs w:val="1"/>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b w:val="1"/>
                <w:bCs w:val="1"/>
                <w:sz w:val="12"/>
                <w:szCs w:val="12"/>
              </w:rPr>
            </w:pPr>
            <w:r w:rsidDel="00000000" w:rsidR="00000000" w:rsidRPr="00000000">
              <w:rPr>
                <w:b w:val="1"/>
                <w:bCs w:val="1"/>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b w:val="1"/>
                <w:bCs w:val="1"/>
                <w:sz w:val="12"/>
                <w:szCs w:val="12"/>
              </w:rPr>
            </w:pPr>
            <w:r w:rsidDel="00000000" w:rsidR="00000000" w:rsidRPr="00000000">
              <w:rPr>
                <w:b w:val="1"/>
                <w:bCs w:val="1"/>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b w:val="1"/>
                <w:bCs w:val="1"/>
                <w:sz w:val="12"/>
                <w:szCs w:val="12"/>
              </w:rPr>
            </w:pPr>
            <w:r w:rsidDel="00000000" w:rsidR="00000000" w:rsidRPr="00000000">
              <w:rPr>
                <w:b w:val="1"/>
                <w:bCs w:val="1"/>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b w:val="1"/>
                <w:bCs w:val="1"/>
                <w:sz w:val="12"/>
                <w:szCs w:val="12"/>
              </w:rPr>
            </w:pPr>
            <w:r w:rsidDel="00000000" w:rsidR="00000000" w:rsidRPr="00000000">
              <w:rPr>
                <w:b w:val="1"/>
                <w:bCs w:val="1"/>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b w:val="1"/>
                <w:bCs w:val="1"/>
                <w:sz w:val="12"/>
                <w:szCs w:val="12"/>
              </w:rPr>
            </w:pPr>
            <w:r w:rsidDel="00000000" w:rsidR="00000000" w:rsidRPr="00000000">
              <w:rPr>
                <w:b w:val="1"/>
                <w:bCs w:val="1"/>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b w:val="1"/>
                <w:bCs w:val="1"/>
                <w:sz w:val="12"/>
                <w:szCs w:val="12"/>
              </w:rPr>
            </w:pPr>
            <w:r w:rsidDel="00000000" w:rsidR="00000000" w:rsidRPr="00000000">
              <w:rPr>
                <w:b w:val="1"/>
                <w:bCs w:val="1"/>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b w:val="1"/>
                <w:bCs w:val="1"/>
                <w:sz w:val="12"/>
                <w:szCs w:val="12"/>
              </w:rPr>
            </w:pPr>
            <w:r w:rsidDel="00000000" w:rsidR="00000000" w:rsidRPr="00000000">
              <w:rPr>
                <w:b w:val="1"/>
                <w:bCs w:val="1"/>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b w:val="1"/>
                <w:bCs w:val="1"/>
                <w:sz w:val="12"/>
                <w:szCs w:val="12"/>
              </w:rPr>
            </w:pPr>
            <w:r w:rsidDel="00000000" w:rsidR="00000000" w:rsidRPr="00000000">
              <w:rPr>
                <w:b w:val="1"/>
                <w:bCs w:val="1"/>
                <w:sz w:val="12"/>
                <w:szCs w:val="1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b w:val="1"/>
                <w:bCs w:val="1"/>
                <w:sz w:val="12"/>
                <w:szCs w:val="12"/>
              </w:rPr>
            </w:pPr>
            <w:r w:rsidDel="00000000" w:rsidR="00000000" w:rsidRPr="00000000">
              <w:rPr>
                <w:b w:val="1"/>
                <w:bCs w:val="1"/>
                <w:sz w:val="12"/>
                <w:szCs w:val="1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b w:val="1"/>
                <w:bCs w:val="1"/>
                <w:sz w:val="12"/>
                <w:szCs w:val="12"/>
              </w:rPr>
            </w:pPr>
            <w:r w:rsidDel="00000000" w:rsidR="00000000" w:rsidRPr="00000000">
              <w:rPr>
                <w:b w:val="1"/>
                <w:bCs w:val="1"/>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b w:val="1"/>
                <w:bCs w:val="1"/>
                <w:sz w:val="12"/>
                <w:szCs w:val="12"/>
              </w:rPr>
            </w:pPr>
            <w:r w:rsidDel="00000000" w:rsidR="00000000" w:rsidRPr="00000000">
              <w:rPr>
                <w:b w:val="1"/>
                <w:bCs w:val="1"/>
                <w:sz w:val="12"/>
                <w:szCs w:val="12"/>
                <w:rtl w:val="0"/>
              </w:rPr>
              <w:t xml:space="preserve">14</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b w:val="1"/>
                <w:bCs w:val="1"/>
                <w:sz w:val="12"/>
                <w:szCs w:val="12"/>
              </w:rPr>
            </w:pPr>
            <w:r w:rsidDel="00000000" w:rsidR="00000000" w:rsidRPr="00000000">
              <w:rPr>
                <w:b w:val="1"/>
                <w:bCs w:val="1"/>
                <w:sz w:val="12"/>
                <w:szCs w:val="12"/>
                <w:rtl w:val="0"/>
              </w:rPr>
              <w:t xml:space="preserve">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sz w:val="12"/>
                <w:szCs w:val="12"/>
              </w:rPr>
            </w:pPr>
            <w:r w:rsidDel="00000000" w:rsidR="00000000" w:rsidRPr="00000000">
              <w:rPr>
                <w:sz w:val="12"/>
                <w:szCs w:val="12"/>
                <w:rtl w:val="0"/>
              </w:rPr>
              <w:t xml:space="preserve">Phase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sz w:val="12"/>
                <w:szCs w:val="12"/>
              </w:rPr>
            </w:pPr>
            <w:r w:rsidDel="00000000" w:rsidR="00000000" w:rsidRPr="00000000">
              <w:rPr>
                <w:sz w:val="12"/>
                <w:szCs w:val="12"/>
                <w:rtl w:val="0"/>
              </w:rPr>
              <w:t xml:space="preserve">Phase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sz w:val="12"/>
                <w:szCs w:val="12"/>
              </w:rPr>
            </w:pPr>
            <w:r w:rsidDel="00000000" w:rsidR="00000000" w:rsidRPr="00000000">
              <w:rPr>
                <w:sz w:val="12"/>
                <w:szCs w:val="12"/>
                <w:rtl w:val="0"/>
              </w:rPr>
              <w:t xml:space="preserve">Phase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sz w:val="12"/>
                <w:szCs w:val="12"/>
              </w:rPr>
            </w:pPr>
            <w:r w:rsidDel="00000000" w:rsidR="00000000" w:rsidRPr="00000000">
              <w:rPr>
                <w:sz w:val="12"/>
                <w:szCs w:val="12"/>
                <w:rtl w:val="0"/>
              </w:rPr>
              <w:t xml:space="preserve">Phase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sz w:val="12"/>
                <w:szCs w:val="12"/>
              </w:rPr>
            </w:pPr>
            <w:r w:rsidDel="00000000" w:rsidR="00000000" w:rsidRPr="00000000">
              <w:rPr>
                <w:sz w:val="12"/>
                <w:szCs w:val="12"/>
                <w:rtl w:val="0"/>
              </w:rPr>
              <w:t xml:space="preserve">Iter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sz w:val="12"/>
                <w:szCs w:val="12"/>
              </w:rPr>
            </w:pPr>
            <w:r w:rsidDel="00000000" w:rsidR="00000000" w:rsidRPr="00000000">
              <w:rPr>
                <w:sz w:val="12"/>
                <w:szCs w:val="12"/>
                <w:rtl w:val="0"/>
              </w:rPr>
              <w:t xml:space="preserve">Iter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sz w:val="12"/>
                <w:szCs w:val="12"/>
              </w:rPr>
            </w:pPr>
            <w:r w:rsidDel="00000000" w:rsidR="00000000" w:rsidRPr="00000000">
              <w:rPr>
                <w:sz w:val="12"/>
                <w:szCs w:val="12"/>
                <w:rtl w:val="0"/>
              </w:rPr>
              <w:t xml:space="preserve">Iter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sz w:val="12"/>
                <w:szCs w:val="12"/>
              </w:rPr>
            </w:pPr>
            <w:r w:rsidDel="00000000" w:rsidR="00000000" w:rsidRPr="00000000">
              <w:rPr>
                <w:sz w:val="12"/>
                <w:szCs w:val="12"/>
                <w:rtl w:val="0"/>
              </w:rPr>
              <w:t xml:space="preserve">Iter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sz w:val="12"/>
                <w:szCs w:val="12"/>
              </w:rPr>
            </w:pPr>
            <w:r w:rsidDel="00000000" w:rsidR="00000000" w:rsidRPr="00000000">
              <w:rPr>
                <w:sz w:val="12"/>
                <w:szCs w:val="12"/>
                <w:rtl w:val="0"/>
              </w:rPr>
              <w:t xml:space="preserve">Iter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sz w:val="12"/>
                <w:szCs w:val="12"/>
              </w:rPr>
            </w:pPr>
            <w:r w:rsidDel="00000000" w:rsidR="00000000" w:rsidRPr="00000000">
              <w:rPr>
                <w:sz w:val="12"/>
                <w:szCs w:val="12"/>
                <w:rtl w:val="0"/>
              </w:rPr>
              <w:t xml:space="preserve">Iter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sz w:val="12"/>
                <w:szCs w:val="12"/>
              </w:rPr>
            </w:pPr>
            <w:r w:rsidDel="00000000" w:rsidR="00000000" w:rsidRPr="00000000">
              <w:rPr>
                <w:sz w:val="12"/>
                <w:szCs w:val="12"/>
                <w:rtl w:val="0"/>
              </w:rPr>
              <w:t xml:space="preserve">Iter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sz w:val="12"/>
                <w:szCs w:val="12"/>
              </w:rPr>
            </w:pPr>
            <w:r w:rsidDel="00000000" w:rsidR="00000000" w:rsidRPr="00000000">
              <w:rPr>
                <w:sz w:val="12"/>
                <w:szCs w:val="12"/>
                <w:rtl w:val="0"/>
              </w:rPr>
              <w:t xml:space="preserve">Iter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sz w:val="12"/>
                <w:szCs w:val="12"/>
              </w:rPr>
            </w:pPr>
            <w:r w:rsidDel="00000000" w:rsidR="00000000" w:rsidRPr="00000000">
              <w:rPr>
                <w:sz w:val="12"/>
                <w:szCs w:val="12"/>
                <w:rtl w:val="0"/>
              </w:rPr>
              <w:t xml:space="preserve">Iter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sz w:val="12"/>
                <w:szCs w:val="12"/>
              </w:rPr>
            </w:pPr>
            <w:r w:rsidDel="00000000" w:rsidR="00000000" w:rsidRPr="00000000">
              <w:rPr>
                <w:sz w:val="12"/>
                <w:szCs w:val="12"/>
                <w:rtl w:val="0"/>
              </w:rPr>
              <w:t xml:space="preserve">Closure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b w:val="1"/>
                <w:bCs w:val="1"/>
                <w:sz w:val="12"/>
                <w:szCs w:val="12"/>
              </w:rPr>
            </w:pPr>
            <w:r w:rsidDel="00000000" w:rsidR="00000000" w:rsidRPr="00000000">
              <w:rPr>
                <w:b w:val="1"/>
                <w:bCs w:val="1"/>
                <w:sz w:val="12"/>
                <w:szCs w:val="12"/>
                <w:rtl w:val="0"/>
              </w:rPr>
              <w:t xml:space="preserve">Deliverable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sz w:val="12"/>
                <w:szCs w:val="12"/>
              </w:rPr>
            </w:pPr>
            <w:r w:rsidDel="00000000" w:rsidR="00000000" w:rsidRPr="00000000">
              <w:rPr>
                <w:sz w:val="12"/>
                <w:szCs w:val="12"/>
                <w:rtl w:val="0"/>
              </w:rPr>
              <w:t xml:space="preserve">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sz w:val="12"/>
                <w:szCs w:val="12"/>
              </w:rPr>
            </w:pPr>
            <w:r w:rsidDel="00000000" w:rsidR="00000000" w:rsidRPr="00000000">
              <w:rPr>
                <w:sz w:val="12"/>
                <w:szCs w:val="12"/>
                <w:rtl w:val="0"/>
              </w:rPr>
              <w:t xml:space="preserve">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sz w:val="12"/>
                <w:szCs w:val="12"/>
              </w:rPr>
            </w:pPr>
            <w:r w:rsidDel="00000000" w:rsidR="00000000" w:rsidRPr="00000000">
              <w:rPr>
                <w:sz w:val="12"/>
                <w:szCs w:val="12"/>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sz w:val="12"/>
                <w:szCs w:val="12"/>
              </w:rPr>
            </w:pPr>
            <w:r w:rsidDel="00000000" w:rsidR="00000000" w:rsidRPr="00000000">
              <w:rPr>
                <w:sz w:val="12"/>
                <w:szCs w:val="12"/>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sz w:val="12"/>
                <w:szCs w:val="12"/>
              </w:rPr>
            </w:pPr>
            <w:r w:rsidDel="00000000" w:rsidR="00000000" w:rsidRPr="00000000">
              <w:rPr>
                <w:sz w:val="12"/>
                <w:szCs w:val="12"/>
                <w:rtl w:val="0"/>
              </w:rPr>
              <w:t xml:space="preserve">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sz w:val="12"/>
                <w:szCs w:val="12"/>
              </w:rPr>
            </w:pPr>
            <w:r w:rsidDel="00000000" w:rsidR="00000000" w:rsidRPr="00000000">
              <w:rPr>
                <w:sz w:val="12"/>
                <w:szCs w:val="12"/>
                <w:rtl w:val="0"/>
              </w:rPr>
              <w:t xml:space="preserve">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sz w:val="12"/>
                <w:szCs w:val="12"/>
              </w:rPr>
            </w:pPr>
            <w:r w:rsidDel="00000000" w:rsidR="00000000" w:rsidRPr="00000000">
              <w:rPr>
                <w:sz w:val="12"/>
                <w:szCs w:val="12"/>
                <w:rtl w:val="0"/>
              </w:rPr>
              <w:t xml:space="preserve">UAT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sz w:val="12"/>
                <w:szCs w:val="12"/>
              </w:rPr>
            </w:pPr>
            <w:r w:rsidDel="00000000" w:rsidR="00000000" w:rsidRPr="00000000">
              <w:rPr>
                <w:sz w:val="12"/>
                <w:szCs w:val="12"/>
                <w:rtl w:val="0"/>
              </w:rPr>
              <w:t xml:space="preserve">Final</w:t>
            </w:r>
          </w:p>
        </w:tc>
      </w:tr>
    </w:tbl>
    <w:p w:rsidR="00000000" w:rsidDel="00000000" w:rsidP="00000000" w:rsidRDefault="00000000" w:rsidRPr="00000000" w14:paraId="0000012F">
      <w:pPr>
        <w:pStyle w:val="Heading2"/>
        <w:spacing w:before="240" w:lineRule="auto"/>
        <w:rPr>
          <w:color w:val="1a1a1a"/>
          <w:sz w:val="26"/>
          <w:szCs w:val="26"/>
        </w:rPr>
      </w:pPr>
      <w:bookmarkStart w:colFirst="0" w:colLast="0" w:name="_heading=h.swbnaorskzg4" w:id="10"/>
      <w:bookmarkEnd w:id="10"/>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0083295373204"/>
        <w:gridCol w:w="638.1675017895492"/>
        <w:gridCol w:w="588.4401639877661"/>
        <w:gridCol w:w="675.4630051408865"/>
        <w:gridCol w:w="650.599336239995"/>
        <w:gridCol w:w="675.4630051408865"/>
        <w:gridCol w:w="650.599336239995"/>
        <w:gridCol w:w="513.8491572850916"/>
        <w:gridCol w:w="563.5764950868746"/>
        <w:gridCol w:w="563.5764950868746"/>
        <w:gridCol w:w="588.4401639877661"/>
        <w:gridCol w:w="576.0083295373204"/>
        <w:gridCol w:w="588.4401639877661"/>
        <w:gridCol w:w="588.4401639877661"/>
        <w:gridCol w:w="588.4401639877661"/>
        <w:tblGridChange w:id="0">
          <w:tblGrid>
            <w:gridCol w:w="576.0083295373204"/>
            <w:gridCol w:w="638.1675017895492"/>
            <w:gridCol w:w="588.4401639877661"/>
            <w:gridCol w:w="675.4630051408865"/>
            <w:gridCol w:w="650.599336239995"/>
            <w:gridCol w:w="675.4630051408865"/>
            <w:gridCol w:w="650.599336239995"/>
            <w:gridCol w:w="513.8491572850916"/>
            <w:gridCol w:w="563.5764950868746"/>
            <w:gridCol w:w="563.5764950868746"/>
            <w:gridCol w:w="588.4401639877661"/>
            <w:gridCol w:w="576.0083295373204"/>
            <w:gridCol w:w="588.4401639877661"/>
            <w:gridCol w:w="588.4401639877661"/>
            <w:gridCol w:w="588.440163987766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b w:val="1"/>
                <w:bCs w:val="1"/>
                <w:sz w:val="16"/>
                <w:szCs w:val="16"/>
              </w:rPr>
            </w:pPr>
            <w:r w:rsidDel="00000000" w:rsidR="00000000" w:rsidRPr="00000000">
              <w:rPr>
                <w:b w:val="1"/>
                <w:bCs w:val="1"/>
                <w:sz w:val="16"/>
                <w:szCs w:val="16"/>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b w:val="1"/>
                <w:bCs w:val="1"/>
                <w:sz w:val="16"/>
                <w:szCs w:val="16"/>
              </w:rPr>
            </w:pPr>
            <w:r w:rsidDel="00000000" w:rsidR="00000000" w:rsidRPr="00000000">
              <w:rPr>
                <w:b w:val="1"/>
                <w:bCs w:val="1"/>
                <w:sz w:val="16"/>
                <w:szCs w:val="16"/>
                <w:rtl w:val="0"/>
              </w:rPr>
              <w:t xml:space="preserve">W1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b w:val="1"/>
                <w:bCs w:val="1"/>
                <w:sz w:val="16"/>
                <w:szCs w:val="16"/>
              </w:rPr>
            </w:pPr>
            <w:r w:rsidDel="00000000" w:rsidR="00000000" w:rsidRPr="00000000">
              <w:rPr>
                <w:b w:val="1"/>
                <w:bCs w:val="1"/>
                <w:sz w:val="16"/>
                <w:szCs w:val="16"/>
                <w:rtl w:val="0"/>
              </w:rPr>
              <w:t xml:space="preserve">W2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b w:val="1"/>
                <w:bCs w:val="1"/>
                <w:sz w:val="16"/>
                <w:szCs w:val="16"/>
              </w:rPr>
            </w:pPr>
            <w:r w:rsidDel="00000000" w:rsidR="00000000" w:rsidRPr="00000000">
              <w:rPr>
                <w:b w:val="1"/>
                <w:bCs w:val="1"/>
                <w:sz w:val="16"/>
                <w:szCs w:val="16"/>
                <w:rtl w:val="0"/>
              </w:rPr>
              <w:t xml:space="preserve">W3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b w:val="1"/>
                <w:bCs w:val="1"/>
                <w:sz w:val="16"/>
                <w:szCs w:val="16"/>
              </w:rPr>
            </w:pPr>
            <w:r w:rsidDel="00000000" w:rsidR="00000000" w:rsidRPr="00000000">
              <w:rPr>
                <w:b w:val="1"/>
                <w:bCs w:val="1"/>
                <w:sz w:val="16"/>
                <w:szCs w:val="16"/>
                <w:rtl w:val="0"/>
              </w:rPr>
              <w:t xml:space="preserve">W4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b w:val="1"/>
                <w:bCs w:val="1"/>
                <w:sz w:val="16"/>
                <w:szCs w:val="16"/>
              </w:rPr>
            </w:pPr>
            <w:r w:rsidDel="00000000" w:rsidR="00000000" w:rsidRPr="00000000">
              <w:rPr>
                <w:b w:val="1"/>
                <w:bCs w:val="1"/>
                <w:sz w:val="16"/>
                <w:szCs w:val="16"/>
                <w:rtl w:val="0"/>
              </w:rPr>
              <w:t xml:space="preserve">W5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b w:val="1"/>
                <w:bCs w:val="1"/>
                <w:sz w:val="16"/>
                <w:szCs w:val="16"/>
              </w:rPr>
            </w:pPr>
            <w:r w:rsidDel="00000000" w:rsidR="00000000" w:rsidRPr="00000000">
              <w:rPr>
                <w:b w:val="1"/>
                <w:bCs w:val="1"/>
                <w:sz w:val="16"/>
                <w:szCs w:val="16"/>
                <w:rtl w:val="0"/>
              </w:rPr>
              <w:t xml:space="preserve">W6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b w:val="1"/>
                <w:bCs w:val="1"/>
                <w:sz w:val="16"/>
                <w:szCs w:val="16"/>
              </w:rPr>
            </w:pPr>
            <w:r w:rsidDel="00000000" w:rsidR="00000000" w:rsidRPr="00000000">
              <w:rPr>
                <w:b w:val="1"/>
                <w:bCs w:val="1"/>
                <w:sz w:val="16"/>
                <w:szCs w:val="16"/>
                <w:rtl w:val="0"/>
              </w:rPr>
              <w:t xml:space="preserve">W7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b w:val="1"/>
                <w:bCs w:val="1"/>
                <w:sz w:val="16"/>
                <w:szCs w:val="16"/>
              </w:rPr>
            </w:pPr>
            <w:r w:rsidDel="00000000" w:rsidR="00000000" w:rsidRPr="00000000">
              <w:rPr>
                <w:b w:val="1"/>
                <w:bCs w:val="1"/>
                <w:sz w:val="16"/>
                <w:szCs w:val="16"/>
                <w:rtl w:val="0"/>
              </w:rPr>
              <w:t xml:space="preserve">W8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b w:val="1"/>
                <w:bCs w:val="1"/>
                <w:sz w:val="16"/>
                <w:szCs w:val="16"/>
              </w:rPr>
            </w:pPr>
            <w:r w:rsidDel="00000000" w:rsidR="00000000" w:rsidRPr="00000000">
              <w:rPr>
                <w:b w:val="1"/>
                <w:bCs w:val="1"/>
                <w:sz w:val="16"/>
                <w:szCs w:val="16"/>
                <w:rtl w:val="0"/>
              </w:rPr>
              <w:t xml:space="preserve">W9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b w:val="1"/>
                <w:bCs w:val="1"/>
                <w:sz w:val="16"/>
                <w:szCs w:val="16"/>
              </w:rPr>
            </w:pPr>
            <w:r w:rsidDel="00000000" w:rsidR="00000000" w:rsidRPr="00000000">
              <w:rPr>
                <w:b w:val="1"/>
                <w:bCs w:val="1"/>
                <w:sz w:val="16"/>
                <w:szCs w:val="16"/>
                <w:rtl w:val="0"/>
              </w:rPr>
              <w:t xml:space="preserve">W10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b w:val="1"/>
                <w:bCs w:val="1"/>
                <w:sz w:val="16"/>
                <w:szCs w:val="16"/>
              </w:rPr>
            </w:pPr>
            <w:r w:rsidDel="00000000" w:rsidR="00000000" w:rsidRPr="00000000">
              <w:rPr>
                <w:b w:val="1"/>
                <w:bCs w:val="1"/>
                <w:sz w:val="16"/>
                <w:szCs w:val="16"/>
                <w:rtl w:val="0"/>
              </w:rPr>
              <w:t xml:space="preserve">W11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b w:val="1"/>
                <w:bCs w:val="1"/>
                <w:sz w:val="16"/>
                <w:szCs w:val="16"/>
              </w:rPr>
            </w:pPr>
            <w:r w:rsidDel="00000000" w:rsidR="00000000" w:rsidRPr="00000000">
              <w:rPr>
                <w:b w:val="1"/>
                <w:bCs w:val="1"/>
                <w:sz w:val="16"/>
                <w:szCs w:val="16"/>
                <w:rtl w:val="0"/>
              </w:rPr>
              <w:t xml:space="preserve">W12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b w:val="1"/>
                <w:bCs w:val="1"/>
                <w:sz w:val="16"/>
                <w:szCs w:val="16"/>
              </w:rPr>
            </w:pPr>
            <w:r w:rsidDel="00000000" w:rsidR="00000000" w:rsidRPr="00000000">
              <w:rPr>
                <w:b w:val="1"/>
                <w:bCs w:val="1"/>
                <w:sz w:val="16"/>
                <w:szCs w:val="16"/>
                <w:rtl w:val="0"/>
              </w:rPr>
              <w:t xml:space="preserve">W13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b w:val="1"/>
                <w:bCs w:val="1"/>
                <w:sz w:val="16"/>
                <w:szCs w:val="16"/>
              </w:rPr>
            </w:pPr>
            <w:r w:rsidDel="00000000" w:rsidR="00000000" w:rsidRPr="00000000">
              <w:rPr>
                <w:b w:val="1"/>
                <w:bCs w:val="1"/>
                <w:sz w:val="16"/>
                <w:szCs w:val="16"/>
                <w:rtl w:val="0"/>
              </w:rPr>
              <w:t xml:space="preserve">W14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b w:val="1"/>
                <w:bCs w:val="1"/>
                <w:sz w:val="16"/>
                <w:szCs w:val="16"/>
              </w:rPr>
            </w:pPr>
            <w:r w:rsidDel="00000000" w:rsidR="00000000" w:rsidRPr="00000000">
              <w:rPr>
                <w:b w:val="1"/>
                <w:bCs w:val="1"/>
                <w:sz w:val="16"/>
                <w:szCs w:val="16"/>
                <w:rtl w:val="0"/>
              </w:rPr>
              <w:t xml:space="preserve">TL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sz w:val="16"/>
                <w:szCs w:val="16"/>
              </w:rPr>
            </w:pPr>
            <w:r w:rsidDel="00000000" w:rsidR="00000000" w:rsidRPr="00000000">
              <w:rPr>
                <w:sz w:val="16"/>
                <w:szCs w:val="16"/>
                <w:rtl w:val="0"/>
              </w:rPr>
              <w:t xml:space="preserv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sz w:val="16"/>
                <w:szCs w:val="16"/>
              </w:rPr>
            </w:pPr>
            <w:r w:rsidDel="00000000" w:rsidR="00000000" w:rsidRPr="00000000">
              <w:rPr>
                <w:sz w:val="16"/>
                <w:szCs w:val="16"/>
                <w:rtl w:val="0"/>
              </w:rPr>
              <w:t xml:space="preserv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sz w:val="16"/>
                <w:szCs w:val="16"/>
              </w:rPr>
            </w:pPr>
            <w:r w:rsidDel="00000000" w:rsidR="00000000" w:rsidRPr="00000000">
              <w:rPr>
                <w:sz w:val="16"/>
                <w:szCs w:val="16"/>
                <w:rtl w:val="0"/>
              </w:rPr>
              <w:t xml:space="preserve">DBD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sz w:val="16"/>
                <w:szCs w:val="16"/>
              </w:rPr>
            </w:pPr>
            <w:r w:rsidDel="00000000" w:rsidR="00000000" w:rsidRPr="00000000">
              <w:rPr>
                <w:sz w:val="16"/>
                <w:szCs w:val="16"/>
                <w:rtl w:val="0"/>
              </w:rPr>
              <w:t xml:space="preserve">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sz w:val="16"/>
                <w:szCs w:val="16"/>
              </w:rPr>
            </w:pPr>
            <w:r w:rsidDel="00000000" w:rsidR="00000000" w:rsidRPr="00000000">
              <w:rPr>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sz w:val="16"/>
                <w:szCs w:val="16"/>
              </w:rPr>
            </w:pPr>
            <w:r w:rsidDel="00000000" w:rsidR="00000000" w:rsidRPr="00000000">
              <w:rPr>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sz w:val="16"/>
                <w:szCs w:val="16"/>
              </w:rPr>
            </w:pPr>
            <w:r w:rsidDel="00000000" w:rsidR="00000000" w:rsidRPr="00000000">
              <w:rPr>
                <w:sz w:val="16"/>
                <w:szCs w:val="16"/>
                <w:rtl w:val="0"/>
              </w:rPr>
              <w:t xml:space="preserve">DG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sz w:val="16"/>
                <w:szCs w:val="16"/>
              </w:rPr>
            </w:pPr>
            <w:r w:rsidDel="00000000" w:rsidR="00000000" w:rsidRPr="00000000">
              <w:rPr>
                <w:sz w:val="16"/>
                <w:szCs w:val="16"/>
                <w:rtl w:val="0"/>
              </w:rPr>
              <w:t xml:space="preserve">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sz w:val="16"/>
                <w:szCs w:val="16"/>
              </w:rPr>
            </w:pPr>
            <w:r w:rsidDel="00000000" w:rsidR="00000000" w:rsidRPr="00000000">
              <w:rPr>
                <w:sz w:val="16"/>
                <w:szCs w:val="16"/>
                <w:rtl w:val="0"/>
              </w:rPr>
              <w:t xml:space="preserve">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sz w:val="16"/>
                <w:szCs w:val="16"/>
              </w:rPr>
            </w:pPr>
            <w:r w:rsidDel="00000000" w:rsidR="00000000" w:rsidRPr="00000000">
              <w:rPr>
                <w:sz w:val="16"/>
                <w:szCs w:val="16"/>
                <w:rtl w:val="0"/>
              </w:rPr>
              <w:t xml:space="preserve">DEP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b w:val="1"/>
                <w:bCs w:val="1"/>
                <w:sz w:val="16"/>
                <w:szCs w:val="16"/>
              </w:rPr>
            </w:pPr>
            <w:r w:rsidDel="00000000" w:rsidR="00000000" w:rsidRPr="00000000">
              <w:rPr>
                <w:b w:val="1"/>
                <w:bCs w:val="1"/>
                <w:sz w:val="16"/>
                <w:szCs w:val="16"/>
                <w:rtl w:val="0"/>
              </w:rPr>
              <w:t xml:space="preserv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sz w:val="16"/>
                <w:szCs w:val="16"/>
              </w:rPr>
            </w:pPr>
            <w:r w:rsidDel="00000000" w:rsidR="00000000" w:rsidRPr="00000000">
              <w:rPr>
                <w:sz w:val="16"/>
                <w:szCs w:val="16"/>
                <w:rtl w:val="0"/>
              </w:rPr>
              <w:t xml:space="preserve">V&amp;S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sz w:val="16"/>
                <w:szCs w:val="16"/>
              </w:rPr>
            </w:pPr>
            <w:r w:rsidDel="00000000" w:rsidR="00000000" w:rsidRPr="00000000">
              <w:rPr>
                <w:sz w:val="16"/>
                <w:szCs w:val="16"/>
                <w:rtl w:val="0"/>
              </w:rPr>
              <w:t xml:space="preserve">PRD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sz w:val="16"/>
                <w:szCs w:val="16"/>
              </w:rPr>
            </w:pPr>
            <w:r w:rsidDel="00000000" w:rsidR="00000000" w:rsidRPr="00000000">
              <w:rPr>
                <w:sz w:val="16"/>
                <w:szCs w:val="16"/>
                <w:rtl w:val="0"/>
              </w:rPr>
              <w:t xml:space="preserve">UCS1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z w:val="16"/>
                <w:szCs w:val="16"/>
              </w:rPr>
            </w:pPr>
            <w:r w:rsidDel="00000000" w:rsidR="00000000" w:rsidRPr="00000000">
              <w:rPr>
                <w:sz w:val="16"/>
                <w:szCs w:val="16"/>
                <w:rtl w:val="0"/>
              </w:rPr>
              <w:t xml:space="preserve">FDS1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sz w:val="16"/>
                <w:szCs w:val="16"/>
              </w:rPr>
            </w:pPr>
            <w:r w:rsidDel="00000000" w:rsidR="00000000" w:rsidRPr="00000000">
              <w:rPr>
                <w:sz w:val="16"/>
                <w:szCs w:val="16"/>
                <w:rtl w:val="0"/>
              </w:rPr>
              <w:t xml:space="preserve">UCS2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sz w:val="16"/>
                <w:szCs w:val="16"/>
              </w:rPr>
            </w:pPr>
            <w:r w:rsidDel="00000000" w:rsidR="00000000" w:rsidRPr="00000000">
              <w:rPr>
                <w:sz w:val="16"/>
                <w:szCs w:val="16"/>
                <w:rtl w:val="0"/>
              </w:rPr>
              <w:t xml:space="preserve">FDS2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sz w:val="16"/>
                <w:szCs w:val="16"/>
              </w:rPr>
            </w:pPr>
            <w:r w:rsidDel="00000000" w:rsidR="00000000" w:rsidRPr="00000000">
              <w:rPr>
                <w:sz w:val="16"/>
                <w:szCs w:val="16"/>
                <w:rtl w:val="0"/>
              </w:rPr>
              <w:t xml:space="preserv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sz w:val="16"/>
                <w:szCs w:val="16"/>
              </w:rPr>
            </w:pPr>
            <w:r w:rsidDel="00000000" w:rsidR="00000000" w:rsidRPr="00000000">
              <w:rPr>
                <w:sz w:val="16"/>
                <w:szCs w:val="16"/>
                <w:rtl w:val="0"/>
              </w:rPr>
              <w:t xml:space="preserv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sz w:val="16"/>
                <w:szCs w:val="16"/>
              </w:rPr>
            </w:pPr>
            <w:r w:rsidDel="00000000" w:rsidR="00000000" w:rsidRPr="00000000">
              <w:rPr>
                <w:sz w:val="16"/>
                <w:szCs w:val="16"/>
                <w:rtl w:val="0"/>
              </w:rPr>
              <w:t xml:space="preserve">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sz w:val="16"/>
                <w:szCs w:val="16"/>
              </w:rPr>
            </w:pPr>
            <w:r w:rsidDel="00000000" w:rsidR="00000000" w:rsidRPr="00000000">
              <w:rPr>
                <w:sz w:val="16"/>
                <w:szCs w:val="16"/>
                <w:rtl w:val="0"/>
              </w:rPr>
              <w:t xml:space="preserve">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sz w:val="16"/>
                <w:szCs w:val="16"/>
              </w:rPr>
            </w:pPr>
            <w:r w:rsidDel="00000000" w:rsidR="00000000" w:rsidRPr="00000000">
              <w:rPr>
                <w:sz w:val="16"/>
                <w:szCs w:val="16"/>
                <w:rtl w:val="0"/>
              </w:rPr>
              <w:t xml:space="preserve">UAT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sz w:val="16"/>
                <w:szCs w:val="16"/>
              </w:rPr>
            </w:pPr>
            <w:r w:rsidDel="00000000" w:rsidR="00000000" w:rsidRPr="00000000">
              <w:rPr>
                <w:sz w:val="16"/>
                <w:szCs w:val="16"/>
                <w:rtl w:val="0"/>
              </w:rPr>
              <w:t xml:space="preserve">FR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b w:val="1"/>
                <w:bCs w:val="1"/>
                <w:sz w:val="16"/>
                <w:szCs w:val="16"/>
              </w:rPr>
            </w:pPr>
            <w:r w:rsidDel="00000000" w:rsidR="00000000" w:rsidRPr="00000000">
              <w:rPr>
                <w:b w:val="1"/>
                <w:bCs w:val="1"/>
                <w:sz w:val="16"/>
                <w:szCs w:val="16"/>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sz w:val="16"/>
                <w:szCs w:val="16"/>
              </w:rPr>
            </w:pPr>
            <w:r w:rsidDel="00000000" w:rsidR="00000000" w:rsidRPr="00000000">
              <w:rPr>
                <w:sz w:val="16"/>
                <w:szCs w:val="16"/>
                <w:rtl w:val="0"/>
              </w:rPr>
              <w:t xml:space="preserve">Env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sz w:val="16"/>
                <w:szCs w:val="16"/>
              </w:rPr>
            </w:pPr>
            <w:r w:rsidDel="00000000" w:rsidR="00000000" w:rsidRPr="00000000">
              <w:rPr>
                <w:sz w:val="16"/>
                <w:szCs w:val="16"/>
                <w:rtl w:val="0"/>
              </w:rPr>
              <w:t xml:space="preserv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sz w:val="16"/>
                <w:szCs w:val="16"/>
              </w:rPr>
            </w:pPr>
            <w:r w:rsidDel="00000000" w:rsidR="00000000" w:rsidRPr="00000000">
              <w:rPr>
                <w:sz w:val="16"/>
                <w:szCs w:val="16"/>
                <w:rtl w:val="0"/>
              </w:rPr>
              <w:t xml:space="preserv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sz w:val="16"/>
                <w:szCs w:val="16"/>
              </w:rPr>
            </w:pPr>
            <w:r w:rsidDel="00000000" w:rsidR="00000000" w:rsidRPr="00000000">
              <w:rPr>
                <w:sz w:val="16"/>
                <w:szCs w:val="16"/>
                <w:rtl w:val="0"/>
              </w:rPr>
              <w:t xml:space="preserv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sz w:val="16"/>
                <w:szCs w:val="16"/>
              </w:rPr>
            </w:pPr>
            <w:r w:rsidDel="00000000" w:rsidR="00000000" w:rsidRPr="00000000">
              <w:rPr>
                <w:sz w:val="16"/>
                <w:szCs w:val="16"/>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sz w:val="16"/>
                <w:szCs w:val="16"/>
              </w:rPr>
            </w:pPr>
            <w:r w:rsidDel="00000000" w:rsidR="00000000" w:rsidRPr="00000000">
              <w:rPr>
                <w:sz w:val="16"/>
                <w:szCs w:val="16"/>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sz w:val="16"/>
                <w:szCs w:val="16"/>
              </w:rPr>
            </w:pPr>
            <w:r w:rsidDel="00000000" w:rsidR="00000000" w:rsidRPr="00000000">
              <w:rPr>
                <w:sz w:val="16"/>
                <w:szCs w:val="16"/>
                <w:rtl w:val="0"/>
              </w:rPr>
              <w:t xml:space="preserve">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sz w:val="16"/>
                <w:szCs w:val="16"/>
              </w:rPr>
            </w:pPr>
            <w:r w:rsidDel="00000000" w:rsidR="00000000" w:rsidRPr="00000000">
              <w:rPr>
                <w:sz w:val="16"/>
                <w:szCs w:val="16"/>
                <w:rtl w:val="0"/>
              </w:rPr>
              <w:t xml:space="preserv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sz w:val="16"/>
                <w:szCs w:val="16"/>
              </w:rPr>
            </w:pPr>
            <w:r w:rsidDel="00000000" w:rsidR="00000000" w:rsidRPr="00000000">
              <w:rPr>
                <w:sz w:val="16"/>
                <w:szCs w:val="16"/>
                <w:rtl w:val="0"/>
              </w:rPr>
              <w:t xml:space="preserv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sz w:val="16"/>
                <w:szCs w:val="16"/>
              </w:rPr>
            </w:pPr>
            <w:r w:rsidDel="00000000" w:rsidR="00000000" w:rsidRPr="00000000">
              <w:rPr>
                <w:sz w:val="16"/>
                <w:szCs w:val="16"/>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sz w:val="16"/>
                <w:szCs w:val="16"/>
              </w:rPr>
            </w:pPr>
            <w:r w:rsidDel="00000000" w:rsidR="00000000" w:rsidRPr="00000000">
              <w:rPr>
                <w:sz w:val="16"/>
                <w:szCs w:val="16"/>
                <w:rtl w:val="0"/>
              </w:rPr>
              <w:t xml:space="preserv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sz w:val="16"/>
                <w:szCs w:val="16"/>
              </w:rPr>
            </w:pPr>
            <w:r w:rsidDel="00000000" w:rsidR="00000000" w:rsidRPr="00000000">
              <w:rPr>
                <w:sz w:val="16"/>
                <w:szCs w:val="16"/>
                <w:rtl w:val="0"/>
              </w:rPr>
              <w:t xml:space="preserve">M07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sz w:val="16"/>
                <w:szCs w:val="16"/>
              </w:rPr>
            </w:pPr>
            <w:r w:rsidDel="00000000" w:rsidR="00000000" w:rsidRPr="00000000">
              <w:rPr>
                <w:sz w:val="16"/>
                <w:szCs w:val="16"/>
                <w:rtl w:val="0"/>
              </w:rPr>
              <w:t xml:space="preserve">Fix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sz w:val="16"/>
                <w:szCs w:val="16"/>
              </w:rPr>
            </w:pPr>
            <w:r w:rsidDel="00000000" w:rsidR="00000000" w:rsidRPr="00000000">
              <w:rPr>
                <w:sz w:val="16"/>
                <w:szCs w:val="16"/>
                <w:rtl w:val="0"/>
              </w:rPr>
              <w:t xml:space="preserve">DEP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b w:val="1"/>
                <w:bCs w:val="1"/>
                <w:sz w:val="16"/>
                <w:szCs w:val="16"/>
              </w:rPr>
            </w:pPr>
            <w:r w:rsidDel="00000000" w:rsidR="00000000" w:rsidRPr="00000000">
              <w:rPr>
                <w:b w:val="1"/>
                <w:bCs w:val="1"/>
                <w:sz w:val="16"/>
                <w:szCs w:val="16"/>
                <w:rtl w:val="0"/>
              </w:rPr>
              <w:t xml:space="preserve">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sz w:val="16"/>
                <w:szCs w:val="16"/>
              </w:rPr>
            </w:pPr>
            <w:r w:rsidDel="00000000" w:rsidR="00000000" w:rsidRPr="00000000">
              <w:rPr>
                <w:sz w:val="16"/>
                <w:szCs w:val="16"/>
                <w:rtl w:val="0"/>
              </w:rPr>
              <w:t xml:space="preserve">Env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sz w:val="16"/>
                <w:szCs w:val="16"/>
              </w:rPr>
            </w:pPr>
            <w:r w:rsidDel="00000000" w:rsidR="00000000" w:rsidRPr="00000000">
              <w:rPr>
                <w:sz w:val="16"/>
                <w:szCs w:val="16"/>
                <w:rtl w:val="0"/>
              </w:rPr>
              <w:t xml:space="preserv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sz w:val="16"/>
                <w:szCs w:val="16"/>
              </w:rPr>
            </w:pPr>
            <w:r w:rsidDel="00000000" w:rsidR="00000000" w:rsidRPr="00000000">
              <w:rPr>
                <w:sz w:val="16"/>
                <w:szCs w:val="16"/>
                <w:rtl w:val="0"/>
              </w:rPr>
              <w:t xml:space="preserv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sz w:val="16"/>
                <w:szCs w:val="16"/>
              </w:rPr>
            </w:pPr>
            <w:r w:rsidDel="00000000" w:rsidR="00000000" w:rsidRPr="00000000">
              <w:rPr>
                <w:sz w:val="16"/>
                <w:szCs w:val="16"/>
                <w:rtl w:val="0"/>
              </w:rPr>
              <w:t xml:space="preserv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sz w:val="16"/>
                <w:szCs w:val="16"/>
              </w:rPr>
            </w:pPr>
            <w:r w:rsidDel="00000000" w:rsidR="00000000" w:rsidRPr="00000000">
              <w:rPr>
                <w:sz w:val="16"/>
                <w:szCs w:val="16"/>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sz w:val="16"/>
                <w:szCs w:val="16"/>
              </w:rPr>
            </w:pPr>
            <w:r w:rsidDel="00000000" w:rsidR="00000000" w:rsidRPr="00000000">
              <w:rPr>
                <w:sz w:val="16"/>
                <w:szCs w:val="16"/>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sz w:val="16"/>
                <w:szCs w:val="16"/>
              </w:rPr>
            </w:pPr>
            <w:r w:rsidDel="00000000" w:rsidR="00000000" w:rsidRPr="00000000">
              <w:rPr>
                <w:sz w:val="16"/>
                <w:szCs w:val="16"/>
                <w:rtl w:val="0"/>
              </w:rPr>
              <w:t xml:space="preserve">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sz w:val="16"/>
                <w:szCs w:val="16"/>
              </w:rPr>
            </w:pPr>
            <w:r w:rsidDel="00000000" w:rsidR="00000000" w:rsidRPr="00000000">
              <w:rPr>
                <w:sz w:val="16"/>
                <w:szCs w:val="16"/>
                <w:rtl w:val="0"/>
              </w:rPr>
              <w:t xml:space="preserv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sz w:val="16"/>
                <w:szCs w:val="16"/>
              </w:rPr>
            </w:pPr>
            <w:r w:rsidDel="00000000" w:rsidR="00000000" w:rsidRPr="00000000">
              <w:rPr>
                <w:sz w:val="16"/>
                <w:szCs w:val="16"/>
                <w:rtl w:val="0"/>
              </w:rPr>
              <w:t xml:space="preserv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sz w:val="16"/>
                <w:szCs w:val="16"/>
              </w:rPr>
            </w:pPr>
            <w:r w:rsidDel="00000000" w:rsidR="00000000" w:rsidRPr="00000000">
              <w:rPr>
                <w:sz w:val="16"/>
                <w:szCs w:val="16"/>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sz w:val="16"/>
                <w:szCs w:val="16"/>
              </w:rPr>
            </w:pPr>
            <w:r w:rsidDel="00000000" w:rsidR="00000000" w:rsidRPr="00000000">
              <w:rPr>
                <w:sz w:val="16"/>
                <w:szCs w:val="16"/>
                <w:rtl w:val="0"/>
              </w:rPr>
              <w:t xml:space="preserve">M08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sz w:val="16"/>
                <w:szCs w:val="16"/>
              </w:rPr>
            </w:pPr>
            <w:r w:rsidDel="00000000" w:rsidR="00000000" w:rsidRPr="00000000">
              <w:rPr>
                <w:sz w:val="16"/>
                <w:szCs w:val="16"/>
                <w:rtl w:val="0"/>
              </w:rPr>
              <w:t xml:space="preserve">M08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sz w:val="16"/>
                <w:szCs w:val="16"/>
              </w:rPr>
            </w:pPr>
            <w:r w:rsidDel="00000000" w:rsidR="00000000" w:rsidRPr="00000000">
              <w:rPr>
                <w:sz w:val="16"/>
                <w:szCs w:val="16"/>
                <w:rtl w:val="0"/>
              </w:rPr>
              <w:t xml:space="preserve">Fix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sz w:val="16"/>
                <w:szCs w:val="16"/>
              </w:rPr>
            </w:pPr>
            <w:r w:rsidDel="00000000" w:rsidR="00000000" w:rsidRPr="00000000">
              <w:rPr>
                <w:sz w:val="16"/>
                <w:szCs w:val="16"/>
                <w:rtl w:val="0"/>
              </w:rPr>
              <w:t xml:space="preserve">DEP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b w:val="1"/>
                <w:bCs w:val="1"/>
                <w:sz w:val="16"/>
                <w:szCs w:val="16"/>
              </w:rPr>
            </w:pPr>
            <w:r w:rsidDel="00000000" w:rsidR="00000000" w:rsidRPr="00000000">
              <w:rPr>
                <w:b w:val="1"/>
                <w:bCs w:val="1"/>
                <w:sz w:val="16"/>
                <w:szCs w:val="16"/>
                <w:rtl w:val="0"/>
              </w:rPr>
              <w:t xml:space="preserve">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sz w:val="16"/>
                <w:szCs w:val="16"/>
              </w:rPr>
            </w:pPr>
            <w:r w:rsidDel="00000000" w:rsidR="00000000" w:rsidRPr="00000000">
              <w:rPr>
                <w:sz w:val="16"/>
                <w:szCs w:val="16"/>
                <w:rtl w:val="0"/>
              </w:rPr>
              <w:t xml:space="preserve">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sz w:val="16"/>
                <w:szCs w:val="16"/>
              </w:rPr>
            </w:pPr>
            <w:r w:rsidDel="00000000" w:rsidR="00000000" w:rsidRPr="00000000">
              <w:rPr>
                <w:sz w:val="16"/>
                <w:szCs w:val="16"/>
                <w:rtl w:val="0"/>
              </w:rPr>
              <w:t xml:space="preserv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sz w:val="16"/>
                <w:szCs w:val="16"/>
              </w:rPr>
            </w:pPr>
            <w:r w:rsidDel="00000000" w:rsidR="00000000" w:rsidRPr="00000000">
              <w:rPr>
                <w:sz w:val="16"/>
                <w:szCs w:val="16"/>
                <w:rtl w:val="0"/>
              </w:rPr>
              <w:t xml:space="preserv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sz w:val="16"/>
                <w:szCs w:val="16"/>
              </w:rPr>
            </w:pPr>
            <w:r w:rsidDel="00000000" w:rsidR="00000000" w:rsidRPr="00000000">
              <w:rPr>
                <w:sz w:val="16"/>
                <w:szCs w:val="16"/>
                <w:rtl w:val="0"/>
              </w:rPr>
              <w:t xml:space="preserve">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sz w:val="16"/>
                <w:szCs w:val="16"/>
              </w:rPr>
            </w:pPr>
            <w:r w:rsidDel="00000000" w:rsidR="00000000" w:rsidRPr="00000000">
              <w:rPr>
                <w:sz w:val="16"/>
                <w:szCs w:val="16"/>
                <w:rtl w:val="0"/>
              </w:rPr>
              <w:t xml:space="preserve">TD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sz w:val="16"/>
                <w:szCs w:val="16"/>
              </w:rPr>
            </w:pPr>
            <w:r w:rsidDel="00000000" w:rsidR="00000000" w:rsidRPr="00000000">
              <w:rPr>
                <w:sz w:val="16"/>
                <w:szCs w:val="16"/>
                <w:rtl w:val="0"/>
              </w:rPr>
              <w:t xml:space="preserve">L3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sz w:val="16"/>
                <w:szCs w:val="16"/>
              </w:rPr>
            </w:pPr>
            <w:r w:rsidDel="00000000" w:rsidR="00000000" w:rsidRPr="00000000">
              <w:rPr>
                <w:sz w:val="16"/>
                <w:szCs w:val="16"/>
                <w:rtl w:val="0"/>
              </w:rPr>
              <w:t xml:space="preserve">TD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sz w:val="16"/>
                <w:szCs w:val="16"/>
              </w:rPr>
            </w:pPr>
            <w:r w:rsidDel="00000000" w:rsidR="00000000" w:rsidRPr="00000000">
              <w:rPr>
                <w:sz w:val="16"/>
                <w:szCs w:val="16"/>
                <w:rtl w:val="0"/>
              </w:rPr>
              <w:t xml:space="preserve">L3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sz w:val="16"/>
                <w:szCs w:val="16"/>
              </w:rPr>
            </w:pPr>
            <w:r w:rsidDel="00000000" w:rsidR="00000000" w:rsidRPr="00000000">
              <w:rPr>
                <w:sz w:val="16"/>
                <w:szCs w:val="16"/>
                <w:rtl w:val="0"/>
              </w:rPr>
              <w:t xml:space="preserve">Reg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sz w:val="16"/>
                <w:szCs w:val="16"/>
              </w:rPr>
            </w:pPr>
            <w:r w:rsidDel="00000000" w:rsidR="00000000" w:rsidRPr="00000000">
              <w:rPr>
                <w:sz w:val="16"/>
                <w:szCs w:val="16"/>
                <w:rtl w:val="0"/>
              </w:rPr>
              <w:t xml:space="preserve">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sz w:val="16"/>
                <w:szCs w:val="16"/>
              </w:rPr>
            </w:pPr>
            <w:r w:rsidDel="00000000" w:rsidR="00000000" w:rsidRPr="00000000">
              <w:rPr>
                <w:sz w:val="16"/>
                <w:szCs w:val="16"/>
                <w:rtl w:val="0"/>
              </w:rPr>
              <w:t xml:space="preserve">UAT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sz w:val="16"/>
                <w:szCs w:val="16"/>
              </w:rPr>
            </w:pPr>
            <w:r w:rsidDel="00000000" w:rsidR="00000000" w:rsidRPr="00000000">
              <w:rPr>
                <w:sz w:val="16"/>
                <w:szCs w:val="16"/>
                <w:rtl w:val="0"/>
              </w:rPr>
              <w:t xml:space="preserve">AT</w:t>
            </w:r>
          </w:p>
        </w:tc>
      </w:tr>
    </w:tbl>
    <w:p w:rsidR="00000000" w:rsidDel="00000000" w:rsidP="00000000" w:rsidRDefault="00000000" w:rsidRPr="00000000" w14:paraId="0000018A">
      <w:pPr>
        <w:pStyle w:val="Heading2"/>
        <w:spacing w:before="240" w:lineRule="auto"/>
        <w:rPr>
          <w:color w:val="1a1a1a"/>
          <w:sz w:val="26"/>
          <w:szCs w:val="26"/>
        </w:rPr>
      </w:pPr>
      <w:bookmarkStart w:colFirst="0" w:colLast="0" w:name="_heading=h.swbnaorskzg4" w:id="10"/>
      <w:bookmarkEnd w:id="10"/>
      <w:r w:rsidDel="00000000" w:rsidR="00000000" w:rsidRPr="00000000">
        <w:rPr>
          <w:rtl w:val="0"/>
        </w:rPr>
      </w:r>
    </w:p>
    <w:p w:rsidR="00000000" w:rsidDel="00000000" w:rsidP="00000000" w:rsidRDefault="00000000" w:rsidRPr="00000000" w14:paraId="0000018B">
      <w:pPr>
        <w:pStyle w:val="Heading2"/>
        <w:spacing w:before="240" w:lineRule="auto"/>
        <w:rPr>
          <w:color w:val="1a1a1a"/>
          <w:sz w:val="26"/>
          <w:szCs w:val="26"/>
        </w:rPr>
      </w:pPr>
      <w:bookmarkStart w:colFirst="0" w:colLast="0" w:name="_heading=h.pjvyj5y5ur4c" w:id="11"/>
      <w:bookmarkEnd w:id="11"/>
      <w:r w:rsidDel="00000000" w:rsidR="00000000" w:rsidRPr="00000000">
        <w:rPr>
          <w:color w:val="1a1a1a"/>
          <w:sz w:val="26"/>
          <w:szCs w:val="26"/>
          <w:rtl w:val="0"/>
        </w:rPr>
        <w:t xml:space="preserve">3.2 Project Deliverables</w:t>
      </w:r>
    </w:p>
    <w:tbl>
      <w:tblPr>
        <w:tblStyle w:val="Table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3"/>
        <w:gridCol w:w="4111"/>
        <w:gridCol w:w="1706"/>
        <w:tblGridChange w:id="0">
          <w:tblGrid>
            <w:gridCol w:w="3543"/>
            <w:gridCol w:w="4111"/>
            <w:gridCol w:w="17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8C">
            <w:pPr>
              <w:rPr>
                <w:sz w:val="22"/>
                <w:szCs w:val="22"/>
              </w:rPr>
            </w:pPr>
            <w:r w:rsidDel="00000000" w:rsidR="00000000" w:rsidRPr="00000000">
              <w:rPr>
                <w:b w:val="1"/>
                <w:bCs w:val="1"/>
                <w:color w:val="ffffff"/>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8D">
            <w:pPr>
              <w:rPr>
                <w:sz w:val="22"/>
                <w:szCs w:val="22"/>
              </w:rPr>
            </w:pPr>
            <w:r w:rsidDel="00000000" w:rsidR="00000000" w:rsidRPr="00000000">
              <w:rPr>
                <w:b w:val="1"/>
                <w:bCs w:val="1"/>
                <w:color w:val="ffffff"/>
                <w:rtl w:val="0"/>
              </w:rPr>
              <w:t xml:space="preserve">Completion phase /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8E">
            <w:pPr>
              <w:rPr>
                <w:sz w:val="22"/>
                <w:szCs w:val="22"/>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F">
            <w:pPr>
              <w:rPr>
                <w:sz w:val="22"/>
                <w:szCs w:val="22"/>
              </w:rPr>
            </w:pPr>
            <w:r w:rsidDel="00000000" w:rsidR="00000000" w:rsidRPr="00000000">
              <w:rPr>
                <w:sz w:val="22"/>
                <w:szCs w:val="22"/>
                <w:rtl w:val="0"/>
              </w:rPr>
              <w:t xml:space="preserve">Vision &amp; Scope</w:t>
            </w:r>
          </w:p>
        </w:tc>
        <w:tc>
          <w:tcPr>
            <w:tcMar>
              <w:top w:w="100.0" w:type="dxa"/>
              <w:left w:w="100.0" w:type="dxa"/>
              <w:bottom w:w="100.0" w:type="dxa"/>
              <w:right w:w="100.0" w:type="dxa"/>
            </w:tcMar>
            <w:vAlign w:val="top"/>
          </w:tcPr>
          <w:p w:rsidR="00000000" w:rsidDel="00000000" w:rsidP="00000000" w:rsidRDefault="00000000" w:rsidRPr="00000000" w14:paraId="00000190">
            <w:pPr>
              <w:rPr>
                <w:sz w:val="22"/>
                <w:szCs w:val="22"/>
              </w:rPr>
            </w:pPr>
            <w:r w:rsidDel="00000000" w:rsidR="00000000" w:rsidRPr="00000000">
              <w:rPr>
                <w:sz w:val="22"/>
                <w:szCs w:val="22"/>
                <w:rtl w:val="0"/>
              </w:rPr>
              <w:t xml:space="preserve">Phase 1 – Week 1</w:t>
            </w:r>
          </w:p>
        </w:tc>
        <w:tc>
          <w:tcPr>
            <w:tcMar>
              <w:top w:w="100.0" w:type="dxa"/>
              <w:left w:w="100.0" w:type="dxa"/>
              <w:bottom w:w="100.0" w:type="dxa"/>
              <w:right w:w="100.0" w:type="dxa"/>
            </w:tcMar>
            <w:vAlign w:val="top"/>
          </w:tcPr>
          <w:p w:rsidR="00000000" w:rsidDel="00000000" w:rsidP="00000000" w:rsidRDefault="00000000" w:rsidRPr="00000000" w14:paraId="00000191">
            <w:pPr>
              <w:rPr>
                <w:sz w:val="22"/>
                <w:szCs w:val="22"/>
              </w:rPr>
            </w:pPr>
            <w:r w:rsidDel="00000000" w:rsidR="00000000" w:rsidRPr="00000000">
              <w:rPr>
                <w:sz w:val="22"/>
                <w:szCs w:val="22"/>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2">
            <w:pPr>
              <w:rPr>
                <w:sz w:val="22"/>
                <w:szCs w:val="22"/>
              </w:rPr>
            </w:pPr>
            <w:r w:rsidDel="00000000" w:rsidR="00000000" w:rsidRPr="00000000">
              <w:rPr>
                <w:sz w:val="22"/>
                <w:szCs w:val="22"/>
                <w:rtl w:val="0"/>
              </w:rPr>
              <w:t xml:space="preserve">Project Management Plan v1.0</w:t>
            </w:r>
          </w:p>
        </w:tc>
        <w:tc>
          <w:tcPr>
            <w:tcMar>
              <w:top w:w="100.0" w:type="dxa"/>
              <w:left w:w="100.0" w:type="dxa"/>
              <w:bottom w:w="100.0" w:type="dxa"/>
              <w:right w:w="100.0" w:type="dxa"/>
            </w:tcMar>
            <w:vAlign w:val="top"/>
          </w:tcPr>
          <w:p w:rsidR="00000000" w:rsidDel="00000000" w:rsidP="00000000" w:rsidRDefault="00000000" w:rsidRPr="00000000" w14:paraId="00000193">
            <w:pPr>
              <w:rPr>
                <w:sz w:val="22"/>
                <w:szCs w:val="22"/>
              </w:rPr>
            </w:pPr>
            <w:r w:rsidDel="00000000" w:rsidR="00000000" w:rsidRPr="00000000">
              <w:rPr>
                <w:sz w:val="22"/>
                <w:szCs w:val="22"/>
                <w:rtl w:val="0"/>
              </w:rPr>
              <w:t xml:space="preserve">Phase 1 – Week 1</w:t>
            </w:r>
          </w:p>
        </w:tc>
        <w:tc>
          <w:tcPr>
            <w:tcMar>
              <w:top w:w="100.0" w:type="dxa"/>
              <w:left w:w="100.0" w:type="dxa"/>
              <w:bottom w:w="100.0" w:type="dxa"/>
              <w:right w:w="100.0" w:type="dxa"/>
            </w:tcMar>
            <w:vAlign w:val="top"/>
          </w:tcPr>
          <w:p w:rsidR="00000000" w:rsidDel="00000000" w:rsidP="00000000" w:rsidRDefault="00000000" w:rsidRPr="00000000" w14:paraId="00000194">
            <w:pPr>
              <w:rPr>
                <w:sz w:val="22"/>
                <w:szCs w:val="22"/>
              </w:rPr>
            </w:pPr>
            <w:r w:rsidDel="00000000" w:rsidR="00000000" w:rsidRPr="00000000">
              <w:rPr>
                <w:sz w:val="22"/>
                <w:szCs w:val="22"/>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5">
            <w:pPr>
              <w:rPr>
                <w:sz w:val="22"/>
                <w:szCs w:val="22"/>
              </w:rPr>
            </w:pPr>
            <w:r w:rsidDel="00000000" w:rsidR="00000000" w:rsidRPr="00000000">
              <w:rPr>
                <w:sz w:val="22"/>
                <w:szCs w:val="22"/>
                <w:rtl w:val="0"/>
              </w:rPr>
              <w:t xml:space="preserve">PRD v1.0</w:t>
            </w:r>
          </w:p>
        </w:tc>
        <w:tc>
          <w:tcPr>
            <w:tcMar>
              <w:top w:w="100.0" w:type="dxa"/>
              <w:left w:w="100.0" w:type="dxa"/>
              <w:bottom w:w="100.0" w:type="dxa"/>
              <w:right w:w="100.0" w:type="dxa"/>
            </w:tcMar>
            <w:vAlign w:val="top"/>
          </w:tcPr>
          <w:p w:rsidR="00000000" w:rsidDel="00000000" w:rsidP="00000000" w:rsidRDefault="00000000" w:rsidRPr="00000000" w14:paraId="00000196">
            <w:pPr>
              <w:rPr>
                <w:sz w:val="22"/>
                <w:szCs w:val="22"/>
              </w:rPr>
            </w:pPr>
            <w:r w:rsidDel="00000000" w:rsidR="00000000" w:rsidRPr="00000000">
              <w:rPr>
                <w:sz w:val="22"/>
                <w:szCs w:val="22"/>
                <w:rtl w:val="0"/>
              </w:rPr>
              <w:t xml:space="preserve">Phase 1 – Week 2</w:t>
            </w:r>
          </w:p>
        </w:tc>
        <w:tc>
          <w:tcPr>
            <w:tcMar>
              <w:top w:w="100.0" w:type="dxa"/>
              <w:left w:w="100.0" w:type="dxa"/>
              <w:bottom w:w="100.0" w:type="dxa"/>
              <w:right w:w="100.0" w:type="dxa"/>
            </w:tcMar>
            <w:vAlign w:val="top"/>
          </w:tcPr>
          <w:p w:rsidR="00000000" w:rsidDel="00000000" w:rsidP="00000000" w:rsidRDefault="00000000" w:rsidRPr="00000000" w14:paraId="00000197">
            <w:pPr>
              <w:rPr>
                <w:sz w:val="22"/>
                <w:szCs w:val="22"/>
              </w:rPr>
            </w:pPr>
            <w:r w:rsidDel="00000000" w:rsidR="00000000" w:rsidRPr="00000000">
              <w:rPr>
                <w:sz w:val="22"/>
                <w:szCs w:val="22"/>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8">
            <w:pPr>
              <w:rPr>
                <w:sz w:val="22"/>
                <w:szCs w:val="22"/>
              </w:rPr>
            </w:pPr>
            <w:r w:rsidDel="00000000" w:rsidR="00000000" w:rsidRPr="00000000">
              <w:rPr>
                <w:sz w:val="22"/>
                <w:szCs w:val="22"/>
                <w:rtl w:val="0"/>
              </w:rPr>
              <w:t xml:space="preserve">Architecture Design</w:t>
            </w:r>
          </w:p>
        </w:tc>
        <w:tc>
          <w:tcPr>
            <w:tcMar>
              <w:top w:w="100.0" w:type="dxa"/>
              <w:left w:w="100.0" w:type="dxa"/>
              <w:bottom w:w="100.0" w:type="dxa"/>
              <w:right w:w="100.0" w:type="dxa"/>
            </w:tcMar>
            <w:vAlign w:val="top"/>
          </w:tcPr>
          <w:p w:rsidR="00000000" w:rsidDel="00000000" w:rsidP="00000000" w:rsidRDefault="00000000" w:rsidRPr="00000000" w14:paraId="00000199">
            <w:pPr>
              <w:rPr>
                <w:sz w:val="22"/>
                <w:szCs w:val="22"/>
              </w:rPr>
            </w:pPr>
            <w:r w:rsidDel="00000000" w:rsidR="00000000" w:rsidRPr="00000000">
              <w:rPr>
                <w:sz w:val="22"/>
                <w:szCs w:val="22"/>
                <w:rtl w:val="0"/>
              </w:rPr>
              <w:t xml:space="preserve">Phase 1 – Week 3</w:t>
            </w:r>
          </w:p>
        </w:tc>
        <w:tc>
          <w:tcPr>
            <w:tcMar>
              <w:top w:w="100.0" w:type="dxa"/>
              <w:left w:w="100.0" w:type="dxa"/>
              <w:bottom w:w="100.0" w:type="dxa"/>
              <w:right w:w="100.0" w:type="dxa"/>
            </w:tcMar>
            <w:vAlign w:val="top"/>
          </w:tcPr>
          <w:p w:rsidR="00000000" w:rsidDel="00000000" w:rsidP="00000000" w:rsidRDefault="00000000" w:rsidRPr="00000000" w14:paraId="0000019A">
            <w:pPr>
              <w:rPr>
                <w:sz w:val="22"/>
                <w:szCs w:val="22"/>
              </w:rPr>
            </w:pPr>
            <w:r w:rsidDel="00000000" w:rsidR="00000000" w:rsidRPr="00000000">
              <w:rPr>
                <w:sz w:val="22"/>
                <w:szCs w:val="22"/>
                <w:rtl w:val="0"/>
              </w:rPr>
              <w:t xml:space="preserve">TL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B">
            <w:pPr>
              <w:rPr>
                <w:sz w:val="22"/>
                <w:szCs w:val="22"/>
              </w:rPr>
            </w:pPr>
            <w:r w:rsidDel="00000000" w:rsidR="00000000" w:rsidRPr="00000000">
              <w:rPr>
                <w:sz w:val="22"/>
                <w:szCs w:val="22"/>
                <w:rtl w:val="0"/>
              </w:rPr>
              <w:t xml:space="preserve">Database Design</w:t>
            </w:r>
          </w:p>
        </w:tc>
        <w:tc>
          <w:tcPr>
            <w:tcMar>
              <w:top w:w="100.0" w:type="dxa"/>
              <w:left w:w="100.0" w:type="dxa"/>
              <w:bottom w:w="100.0" w:type="dxa"/>
              <w:right w:w="100.0" w:type="dxa"/>
            </w:tcMar>
            <w:vAlign w:val="top"/>
          </w:tcPr>
          <w:p w:rsidR="00000000" w:rsidDel="00000000" w:rsidP="00000000" w:rsidRDefault="00000000" w:rsidRPr="00000000" w14:paraId="0000019C">
            <w:pPr>
              <w:rPr>
                <w:sz w:val="22"/>
                <w:szCs w:val="22"/>
              </w:rPr>
            </w:pPr>
            <w:r w:rsidDel="00000000" w:rsidR="00000000" w:rsidRPr="00000000">
              <w:rPr>
                <w:sz w:val="22"/>
                <w:szCs w:val="22"/>
                <w:rtl w:val="0"/>
              </w:rPr>
              <w:t xml:space="preserve">Phase 1 – Week 3</w:t>
            </w:r>
          </w:p>
        </w:tc>
        <w:tc>
          <w:tcPr>
            <w:tcMar>
              <w:top w:w="100.0" w:type="dxa"/>
              <w:left w:w="100.0" w:type="dxa"/>
              <w:bottom w:w="100.0" w:type="dxa"/>
              <w:right w:w="100.0" w:type="dxa"/>
            </w:tcMar>
            <w:vAlign w:val="top"/>
          </w:tcPr>
          <w:p w:rsidR="00000000" w:rsidDel="00000000" w:rsidP="00000000" w:rsidRDefault="00000000" w:rsidRPr="00000000" w14:paraId="0000019D">
            <w:pPr>
              <w:rPr>
                <w:sz w:val="22"/>
                <w:szCs w:val="22"/>
              </w:rPr>
            </w:pPr>
            <w:r w:rsidDel="00000000" w:rsidR="00000000" w:rsidRPr="00000000">
              <w:rPr>
                <w:sz w:val="22"/>
                <w:szCs w:val="22"/>
                <w:rtl w:val="0"/>
              </w:rPr>
              <w:t xml:space="preserve">TL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E">
            <w:pPr>
              <w:rPr>
                <w:color w:val="1a1a1a"/>
              </w:rPr>
            </w:pPr>
            <w:r w:rsidDel="00000000" w:rsidR="00000000" w:rsidRPr="00000000">
              <w:rPr>
                <w:color w:val="1a1a1a"/>
                <w:rtl w:val="0"/>
              </w:rPr>
              <w:t xml:space="preserve">UCS v1.0 (M01–M04)</w:t>
            </w:r>
          </w:p>
        </w:tc>
        <w:tc>
          <w:tcPr>
            <w:tcMar>
              <w:top w:w="100.0" w:type="dxa"/>
              <w:left w:w="100.0" w:type="dxa"/>
              <w:bottom w:w="100.0" w:type="dxa"/>
              <w:right w:w="100.0" w:type="dxa"/>
            </w:tcMar>
            <w:vAlign w:val="top"/>
          </w:tcPr>
          <w:p w:rsidR="00000000" w:rsidDel="00000000" w:rsidP="00000000" w:rsidRDefault="00000000" w:rsidRPr="00000000" w14:paraId="0000019F">
            <w:pPr>
              <w:rPr>
                <w:color w:val="1a1a1a"/>
              </w:rPr>
            </w:pPr>
            <w:r w:rsidDel="00000000" w:rsidR="00000000" w:rsidRPr="00000000">
              <w:rPr>
                <w:color w:val="1a1a1a"/>
                <w:rtl w:val="0"/>
              </w:rPr>
              <w:t xml:space="preserve">Phase 1 – Week 3</w:t>
            </w:r>
          </w:p>
        </w:tc>
        <w:tc>
          <w:tcPr>
            <w:tcMar>
              <w:top w:w="100.0" w:type="dxa"/>
              <w:left w:w="100.0" w:type="dxa"/>
              <w:bottom w:w="100.0" w:type="dxa"/>
              <w:right w:w="100.0" w:type="dxa"/>
            </w:tcMar>
            <w:vAlign w:val="top"/>
          </w:tcPr>
          <w:p w:rsidR="00000000" w:rsidDel="00000000" w:rsidP="00000000" w:rsidRDefault="00000000" w:rsidRPr="00000000" w14:paraId="000001A0">
            <w:pPr>
              <w:rPr>
                <w:color w:val="1a1a1a"/>
              </w:rPr>
            </w:pPr>
            <w:r w:rsidDel="00000000" w:rsidR="00000000" w:rsidRPr="00000000">
              <w:rPr>
                <w:color w:val="1a1a1a"/>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1">
            <w:pPr>
              <w:rPr>
                <w:sz w:val="22"/>
                <w:szCs w:val="22"/>
              </w:rPr>
            </w:pPr>
            <w:r w:rsidDel="00000000" w:rsidR="00000000" w:rsidRPr="00000000">
              <w:rPr>
                <w:sz w:val="22"/>
                <w:szCs w:val="22"/>
                <w:rtl w:val="0"/>
              </w:rPr>
              <w:t xml:space="preserve">FDS v1.0 (M01–M04)</w:t>
            </w:r>
          </w:p>
        </w:tc>
        <w:tc>
          <w:tcPr>
            <w:tcMar>
              <w:top w:w="100.0" w:type="dxa"/>
              <w:left w:w="100.0" w:type="dxa"/>
              <w:bottom w:w="100.0" w:type="dxa"/>
              <w:right w:w="100.0" w:type="dxa"/>
            </w:tcMar>
            <w:vAlign w:val="top"/>
          </w:tcPr>
          <w:p w:rsidR="00000000" w:rsidDel="00000000" w:rsidP="00000000" w:rsidRDefault="00000000" w:rsidRPr="00000000" w14:paraId="000001A2">
            <w:pPr>
              <w:rPr>
                <w:sz w:val="22"/>
                <w:szCs w:val="22"/>
              </w:rPr>
            </w:pPr>
            <w:r w:rsidDel="00000000" w:rsidR="00000000" w:rsidRPr="00000000">
              <w:rPr>
                <w:sz w:val="22"/>
                <w:szCs w:val="22"/>
                <w:rtl w:val="0"/>
              </w:rPr>
              <w:t xml:space="preserve">Phase 1 – Week 4</w:t>
            </w:r>
          </w:p>
        </w:tc>
        <w:tc>
          <w:tcPr>
            <w:tcMar>
              <w:top w:w="100.0" w:type="dxa"/>
              <w:left w:w="100.0" w:type="dxa"/>
              <w:bottom w:w="100.0" w:type="dxa"/>
              <w:right w:w="100.0" w:type="dxa"/>
            </w:tcMar>
            <w:vAlign w:val="top"/>
          </w:tcPr>
          <w:p w:rsidR="00000000" w:rsidDel="00000000" w:rsidP="00000000" w:rsidRDefault="00000000" w:rsidRPr="00000000" w14:paraId="000001A3">
            <w:pPr>
              <w:rPr>
                <w:sz w:val="22"/>
                <w:szCs w:val="22"/>
              </w:rPr>
            </w:pPr>
            <w:r w:rsidDel="00000000" w:rsidR="00000000" w:rsidRPr="00000000">
              <w:rPr>
                <w:sz w:val="22"/>
                <w:szCs w:val="22"/>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4">
            <w:pPr>
              <w:rPr>
                <w:sz w:val="22"/>
                <w:szCs w:val="22"/>
              </w:rPr>
            </w:pPr>
            <w:r w:rsidDel="00000000" w:rsidR="00000000" w:rsidRPr="00000000">
              <w:rPr>
                <w:sz w:val="22"/>
                <w:szCs w:val="22"/>
                <w:rtl w:val="0"/>
              </w:rPr>
              <w:t xml:space="preserve">Test Plan v1.0</w:t>
            </w:r>
          </w:p>
        </w:tc>
        <w:tc>
          <w:tcPr>
            <w:tcMar>
              <w:top w:w="100.0" w:type="dxa"/>
              <w:left w:w="100.0" w:type="dxa"/>
              <w:bottom w:w="100.0" w:type="dxa"/>
              <w:right w:w="100.0" w:type="dxa"/>
            </w:tcMar>
            <w:vAlign w:val="top"/>
          </w:tcPr>
          <w:p w:rsidR="00000000" w:rsidDel="00000000" w:rsidP="00000000" w:rsidRDefault="00000000" w:rsidRPr="00000000" w14:paraId="000001A5">
            <w:pPr>
              <w:rPr>
                <w:sz w:val="22"/>
                <w:szCs w:val="22"/>
              </w:rPr>
            </w:pPr>
            <w:r w:rsidDel="00000000" w:rsidR="00000000" w:rsidRPr="00000000">
              <w:rPr>
                <w:sz w:val="22"/>
                <w:szCs w:val="22"/>
                <w:rtl w:val="0"/>
              </w:rPr>
              <w:t xml:space="preserve">Phase 1 – Week 4</w:t>
            </w:r>
          </w:p>
        </w:tc>
        <w:tc>
          <w:tcPr>
            <w:tcMar>
              <w:top w:w="100.0" w:type="dxa"/>
              <w:left w:w="100.0" w:type="dxa"/>
              <w:bottom w:w="100.0" w:type="dxa"/>
              <w:right w:w="100.0" w:type="dxa"/>
            </w:tcMar>
            <w:vAlign w:val="top"/>
          </w:tcPr>
          <w:p w:rsidR="00000000" w:rsidDel="00000000" w:rsidP="00000000" w:rsidRDefault="00000000" w:rsidRPr="00000000" w14:paraId="000001A6">
            <w:pPr>
              <w:rPr>
                <w:sz w:val="22"/>
                <w:szCs w:val="22"/>
              </w:rPr>
            </w:pPr>
            <w:r w:rsidDel="00000000" w:rsidR="00000000" w:rsidRPr="00000000">
              <w:rPr>
                <w:sz w:val="22"/>
                <w:szCs w:val="22"/>
                <w:rtl w:val="0"/>
              </w:rPr>
              <w:t xml:space="preserv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7">
            <w:pPr>
              <w:rPr>
                <w:color w:val="1a1a1a"/>
              </w:rPr>
            </w:pPr>
            <w:r w:rsidDel="00000000" w:rsidR="00000000" w:rsidRPr="00000000">
              <w:rPr>
                <w:color w:val="1a1a1a"/>
                <w:rtl w:val="0"/>
              </w:rPr>
              <w:t xml:space="preserve">UCS v1.0 (M05–M08)</w:t>
            </w:r>
          </w:p>
        </w:tc>
        <w:tc>
          <w:tcPr>
            <w:tcMar>
              <w:top w:w="100.0" w:type="dxa"/>
              <w:left w:w="100.0" w:type="dxa"/>
              <w:bottom w:w="100.0" w:type="dxa"/>
              <w:right w:w="100.0" w:type="dxa"/>
            </w:tcMar>
            <w:vAlign w:val="top"/>
          </w:tcPr>
          <w:p w:rsidR="00000000" w:rsidDel="00000000" w:rsidP="00000000" w:rsidRDefault="00000000" w:rsidRPr="00000000" w14:paraId="000001A8">
            <w:pPr>
              <w:rPr>
                <w:color w:val="1a1a1a"/>
              </w:rPr>
            </w:pPr>
            <w:r w:rsidDel="00000000" w:rsidR="00000000" w:rsidRPr="00000000">
              <w:rPr>
                <w:color w:val="1a1a1a"/>
                <w:rtl w:val="0"/>
              </w:rPr>
              <w:t xml:space="preserve">Iteration 1 – Week 5</w:t>
            </w:r>
          </w:p>
        </w:tc>
        <w:tc>
          <w:tcPr>
            <w:tcMar>
              <w:top w:w="100.0" w:type="dxa"/>
              <w:left w:w="100.0" w:type="dxa"/>
              <w:bottom w:w="100.0" w:type="dxa"/>
              <w:right w:w="100.0" w:type="dxa"/>
            </w:tcMar>
            <w:vAlign w:val="top"/>
          </w:tcPr>
          <w:p w:rsidR="00000000" w:rsidDel="00000000" w:rsidP="00000000" w:rsidRDefault="00000000" w:rsidRPr="00000000" w14:paraId="000001A9">
            <w:pPr>
              <w:rPr>
                <w:color w:val="1a1a1a"/>
              </w:rPr>
            </w:pPr>
            <w:r w:rsidDel="00000000" w:rsidR="00000000" w:rsidRPr="00000000">
              <w:rPr>
                <w:color w:val="1a1a1a"/>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A">
            <w:pPr>
              <w:rPr>
                <w:color w:val="1a1a1a"/>
              </w:rPr>
            </w:pPr>
            <w:r w:rsidDel="00000000" w:rsidR="00000000" w:rsidRPr="00000000">
              <w:rPr>
                <w:color w:val="1a1a1a"/>
                <w:rtl w:val="0"/>
              </w:rPr>
              <w:t xml:space="preserve">FDS v1.0 (M05–M08)</w:t>
            </w:r>
          </w:p>
        </w:tc>
        <w:tc>
          <w:tcPr>
            <w:tcMar>
              <w:top w:w="100.0" w:type="dxa"/>
              <w:left w:w="100.0" w:type="dxa"/>
              <w:bottom w:w="100.0" w:type="dxa"/>
              <w:right w:w="100.0" w:type="dxa"/>
            </w:tcMar>
            <w:vAlign w:val="top"/>
          </w:tcPr>
          <w:p w:rsidR="00000000" w:rsidDel="00000000" w:rsidP="00000000" w:rsidRDefault="00000000" w:rsidRPr="00000000" w14:paraId="000001AB">
            <w:pPr>
              <w:rPr>
                <w:color w:val="1a1a1a"/>
              </w:rPr>
            </w:pPr>
            <w:r w:rsidDel="00000000" w:rsidR="00000000" w:rsidRPr="00000000">
              <w:rPr>
                <w:color w:val="1a1a1a"/>
                <w:rtl w:val="0"/>
              </w:rPr>
              <w:t xml:space="preserve">Iteration 1 – Week 6</w:t>
            </w:r>
          </w:p>
        </w:tc>
        <w:tc>
          <w:tcPr>
            <w:tcMar>
              <w:top w:w="100.0" w:type="dxa"/>
              <w:left w:w="100.0" w:type="dxa"/>
              <w:bottom w:w="100.0" w:type="dxa"/>
              <w:right w:w="100.0" w:type="dxa"/>
            </w:tcMar>
            <w:vAlign w:val="top"/>
          </w:tcPr>
          <w:p w:rsidR="00000000" w:rsidDel="00000000" w:rsidP="00000000" w:rsidRDefault="00000000" w:rsidRPr="00000000" w14:paraId="000001AC">
            <w:pPr>
              <w:rPr>
                <w:color w:val="1a1a1a"/>
              </w:rPr>
            </w:pPr>
            <w:r w:rsidDel="00000000" w:rsidR="00000000" w:rsidRPr="00000000">
              <w:rPr>
                <w:color w:val="1a1a1a"/>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D">
            <w:pPr>
              <w:rPr>
                <w:sz w:val="22"/>
                <w:szCs w:val="22"/>
              </w:rPr>
            </w:pPr>
            <w:r w:rsidDel="00000000" w:rsidR="00000000" w:rsidRPr="00000000">
              <w:rPr>
                <w:sz w:val="22"/>
                <w:szCs w:val="22"/>
                <w:rtl w:val="0"/>
              </w:rPr>
              <w:t xml:space="preserve">Software Package – Iteration 1 (M01–M03)</w:t>
            </w:r>
          </w:p>
        </w:tc>
        <w:tc>
          <w:tcPr>
            <w:tcMar>
              <w:top w:w="100.0" w:type="dxa"/>
              <w:left w:w="100.0" w:type="dxa"/>
              <w:bottom w:w="100.0" w:type="dxa"/>
              <w:right w:w="100.0" w:type="dxa"/>
            </w:tcMar>
            <w:vAlign w:val="top"/>
          </w:tcPr>
          <w:p w:rsidR="00000000" w:rsidDel="00000000" w:rsidP="00000000" w:rsidRDefault="00000000" w:rsidRPr="00000000" w14:paraId="000001AE">
            <w:pPr>
              <w:rPr>
                <w:sz w:val="22"/>
                <w:szCs w:val="22"/>
              </w:rPr>
            </w:pPr>
            <w:r w:rsidDel="00000000" w:rsidR="00000000" w:rsidRPr="00000000">
              <w:rPr>
                <w:sz w:val="22"/>
                <w:szCs w:val="22"/>
                <w:rtl w:val="0"/>
              </w:rPr>
              <w:t xml:space="preserve">Iteration 1 – Week 7</w:t>
            </w:r>
          </w:p>
        </w:tc>
        <w:tc>
          <w:tcPr>
            <w:tcMar>
              <w:top w:w="100.0" w:type="dxa"/>
              <w:left w:w="100.0" w:type="dxa"/>
              <w:bottom w:w="100.0" w:type="dxa"/>
              <w:right w:w="100.0" w:type="dxa"/>
            </w:tcMar>
            <w:vAlign w:val="top"/>
          </w:tcPr>
          <w:p w:rsidR="00000000" w:rsidDel="00000000" w:rsidP="00000000" w:rsidRDefault="00000000" w:rsidRPr="00000000" w14:paraId="000001AF">
            <w:pPr>
              <w:rPr>
                <w:sz w:val="22"/>
                <w:szCs w:val="22"/>
              </w:rPr>
            </w:pPr>
            <w:r w:rsidDel="00000000" w:rsidR="00000000" w:rsidRPr="00000000">
              <w:rPr>
                <w:sz w:val="22"/>
                <w:szCs w:val="22"/>
                <w:rtl w:val="0"/>
              </w:rPr>
              <w:t xml:space="preserve">TL + Dev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0">
            <w:pPr>
              <w:rPr>
                <w:sz w:val="22"/>
                <w:szCs w:val="22"/>
              </w:rPr>
            </w:pPr>
            <w:r w:rsidDel="00000000" w:rsidR="00000000" w:rsidRPr="00000000">
              <w:rPr>
                <w:sz w:val="22"/>
                <w:szCs w:val="22"/>
                <w:rtl w:val="0"/>
              </w:rPr>
              <w:t xml:space="preserve">Unit &amp; Integration Test Report – Iteration 1</w:t>
            </w:r>
          </w:p>
        </w:tc>
        <w:tc>
          <w:tcPr>
            <w:tcMar>
              <w:top w:w="100.0" w:type="dxa"/>
              <w:left w:w="100.0" w:type="dxa"/>
              <w:bottom w:w="100.0" w:type="dxa"/>
              <w:right w:w="100.0" w:type="dxa"/>
            </w:tcMar>
            <w:vAlign w:val="top"/>
          </w:tcPr>
          <w:p w:rsidR="00000000" w:rsidDel="00000000" w:rsidP="00000000" w:rsidRDefault="00000000" w:rsidRPr="00000000" w14:paraId="000001B1">
            <w:pPr>
              <w:rPr>
                <w:sz w:val="22"/>
                <w:szCs w:val="22"/>
              </w:rPr>
            </w:pPr>
            <w:r w:rsidDel="00000000" w:rsidR="00000000" w:rsidRPr="00000000">
              <w:rPr>
                <w:sz w:val="22"/>
                <w:szCs w:val="22"/>
                <w:rtl w:val="0"/>
              </w:rPr>
              <w:t xml:space="preserve">Iteration 1 – Week 7</w:t>
            </w:r>
          </w:p>
        </w:tc>
        <w:tc>
          <w:tcPr>
            <w:tcMar>
              <w:top w:w="100.0" w:type="dxa"/>
              <w:left w:w="100.0" w:type="dxa"/>
              <w:bottom w:w="100.0" w:type="dxa"/>
              <w:right w:w="100.0" w:type="dxa"/>
            </w:tcMar>
            <w:vAlign w:val="top"/>
          </w:tcPr>
          <w:p w:rsidR="00000000" w:rsidDel="00000000" w:rsidP="00000000" w:rsidRDefault="00000000" w:rsidRPr="00000000" w14:paraId="000001B2">
            <w:pPr>
              <w:rPr>
                <w:sz w:val="22"/>
                <w:szCs w:val="22"/>
              </w:rPr>
            </w:pPr>
            <w:r w:rsidDel="00000000" w:rsidR="00000000" w:rsidRPr="00000000">
              <w:rPr>
                <w:sz w:val="22"/>
                <w:szCs w:val="22"/>
                <w:rtl w:val="0"/>
              </w:rPr>
              <w:t xml:space="preserv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3">
            <w:pPr>
              <w:rPr>
                <w:sz w:val="22"/>
                <w:szCs w:val="22"/>
              </w:rPr>
            </w:pPr>
            <w:r w:rsidDel="00000000" w:rsidR="00000000" w:rsidRPr="00000000">
              <w:rPr>
                <w:sz w:val="22"/>
                <w:szCs w:val="22"/>
                <w:rtl w:val="0"/>
              </w:rPr>
              <w:t xml:space="preserve">Software Package – Iteration 2 (M04–M05)</w:t>
            </w:r>
          </w:p>
        </w:tc>
        <w:tc>
          <w:tcPr>
            <w:tcMar>
              <w:top w:w="100.0" w:type="dxa"/>
              <w:left w:w="100.0" w:type="dxa"/>
              <w:bottom w:w="100.0" w:type="dxa"/>
              <w:right w:w="100.0" w:type="dxa"/>
            </w:tcMar>
            <w:vAlign w:val="top"/>
          </w:tcPr>
          <w:p w:rsidR="00000000" w:rsidDel="00000000" w:rsidP="00000000" w:rsidRDefault="00000000" w:rsidRPr="00000000" w14:paraId="000001B4">
            <w:pPr>
              <w:rPr>
                <w:sz w:val="22"/>
                <w:szCs w:val="22"/>
              </w:rPr>
            </w:pPr>
            <w:r w:rsidDel="00000000" w:rsidR="00000000" w:rsidRPr="00000000">
              <w:rPr>
                <w:sz w:val="22"/>
                <w:szCs w:val="22"/>
                <w:rtl w:val="0"/>
              </w:rPr>
              <w:t xml:space="preserve">Iteration 2 – Week 10</w:t>
            </w:r>
          </w:p>
        </w:tc>
        <w:tc>
          <w:tcPr>
            <w:tcMar>
              <w:top w:w="100.0" w:type="dxa"/>
              <w:left w:w="100.0" w:type="dxa"/>
              <w:bottom w:w="100.0" w:type="dxa"/>
              <w:right w:w="100.0" w:type="dxa"/>
            </w:tcMar>
            <w:vAlign w:val="top"/>
          </w:tcPr>
          <w:p w:rsidR="00000000" w:rsidDel="00000000" w:rsidP="00000000" w:rsidRDefault="00000000" w:rsidRPr="00000000" w14:paraId="000001B5">
            <w:pPr>
              <w:rPr>
                <w:sz w:val="22"/>
                <w:szCs w:val="22"/>
              </w:rPr>
            </w:pPr>
            <w:r w:rsidDel="00000000" w:rsidR="00000000" w:rsidRPr="00000000">
              <w:rPr>
                <w:sz w:val="22"/>
                <w:szCs w:val="22"/>
                <w:rtl w:val="0"/>
              </w:rPr>
              <w:t xml:space="preserve">TL + Dev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6">
            <w:pPr>
              <w:rPr>
                <w:sz w:val="22"/>
                <w:szCs w:val="22"/>
              </w:rPr>
            </w:pPr>
            <w:r w:rsidDel="00000000" w:rsidR="00000000" w:rsidRPr="00000000">
              <w:rPr>
                <w:sz w:val="22"/>
                <w:szCs w:val="22"/>
                <w:rtl w:val="0"/>
              </w:rPr>
              <w:t xml:space="preserve">Unit &amp; Integration Test Report – Iteration 2</w:t>
            </w:r>
          </w:p>
        </w:tc>
        <w:tc>
          <w:tcPr>
            <w:tcMar>
              <w:top w:w="100.0" w:type="dxa"/>
              <w:left w:w="100.0" w:type="dxa"/>
              <w:bottom w:w="100.0" w:type="dxa"/>
              <w:right w:w="100.0" w:type="dxa"/>
            </w:tcMar>
            <w:vAlign w:val="top"/>
          </w:tcPr>
          <w:p w:rsidR="00000000" w:rsidDel="00000000" w:rsidP="00000000" w:rsidRDefault="00000000" w:rsidRPr="00000000" w14:paraId="000001B7">
            <w:pPr>
              <w:rPr>
                <w:sz w:val="22"/>
                <w:szCs w:val="22"/>
              </w:rPr>
            </w:pPr>
            <w:r w:rsidDel="00000000" w:rsidR="00000000" w:rsidRPr="00000000">
              <w:rPr>
                <w:sz w:val="22"/>
                <w:szCs w:val="22"/>
                <w:rtl w:val="0"/>
              </w:rPr>
              <w:t xml:space="preserve">Iteration 2 – Week 10</w:t>
            </w:r>
          </w:p>
        </w:tc>
        <w:tc>
          <w:tcPr>
            <w:tcMar>
              <w:top w:w="100.0" w:type="dxa"/>
              <w:left w:w="100.0" w:type="dxa"/>
              <w:bottom w:w="100.0" w:type="dxa"/>
              <w:right w:w="100.0" w:type="dxa"/>
            </w:tcMar>
            <w:vAlign w:val="top"/>
          </w:tcPr>
          <w:p w:rsidR="00000000" w:rsidDel="00000000" w:rsidP="00000000" w:rsidRDefault="00000000" w:rsidRPr="00000000" w14:paraId="000001B8">
            <w:pPr>
              <w:rPr>
                <w:sz w:val="22"/>
                <w:szCs w:val="22"/>
              </w:rPr>
            </w:pPr>
            <w:r w:rsidDel="00000000" w:rsidR="00000000" w:rsidRPr="00000000">
              <w:rPr>
                <w:sz w:val="22"/>
                <w:szCs w:val="22"/>
                <w:rtl w:val="0"/>
              </w:rPr>
              <w:t xml:space="preserv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9">
            <w:pPr>
              <w:rPr>
                <w:color w:val="1a1a1a"/>
              </w:rPr>
            </w:pPr>
            <w:r w:rsidDel="00000000" w:rsidR="00000000" w:rsidRPr="00000000">
              <w:rPr>
                <w:color w:val="1a1a1a"/>
                <w:rtl w:val="0"/>
              </w:rPr>
              <w:t xml:space="preserve">Software Package – Iteration 3 (M06–M08)</w:t>
            </w:r>
          </w:p>
        </w:tc>
        <w:tc>
          <w:tcPr>
            <w:tcMar>
              <w:top w:w="100.0" w:type="dxa"/>
              <w:left w:w="100.0" w:type="dxa"/>
              <w:bottom w:w="100.0" w:type="dxa"/>
              <w:right w:w="100.0" w:type="dxa"/>
            </w:tcMar>
            <w:vAlign w:val="top"/>
          </w:tcPr>
          <w:p w:rsidR="00000000" w:rsidDel="00000000" w:rsidP="00000000" w:rsidRDefault="00000000" w:rsidRPr="00000000" w14:paraId="000001BA">
            <w:pPr>
              <w:rPr>
                <w:color w:val="1a1a1a"/>
              </w:rPr>
            </w:pPr>
            <w:r w:rsidDel="00000000" w:rsidR="00000000" w:rsidRPr="00000000">
              <w:rPr>
                <w:color w:val="1a1a1a"/>
                <w:rtl w:val="0"/>
              </w:rPr>
              <w:t xml:space="preserve">Iteration 3 – Week 12</w:t>
            </w:r>
          </w:p>
        </w:tc>
        <w:tc>
          <w:tcPr>
            <w:tcMar>
              <w:top w:w="100.0" w:type="dxa"/>
              <w:left w:w="100.0" w:type="dxa"/>
              <w:bottom w:w="100.0" w:type="dxa"/>
              <w:right w:w="100.0" w:type="dxa"/>
            </w:tcMar>
            <w:vAlign w:val="top"/>
          </w:tcPr>
          <w:p w:rsidR="00000000" w:rsidDel="00000000" w:rsidP="00000000" w:rsidRDefault="00000000" w:rsidRPr="00000000" w14:paraId="000001BB">
            <w:pPr>
              <w:rPr>
                <w:color w:val="1a1a1a"/>
              </w:rPr>
            </w:pPr>
            <w:r w:rsidDel="00000000" w:rsidR="00000000" w:rsidRPr="00000000">
              <w:rPr>
                <w:color w:val="1a1a1a"/>
                <w:rtl w:val="0"/>
              </w:rPr>
              <w:t xml:space="preserve">TL + Dev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C">
            <w:pPr>
              <w:rPr>
                <w:color w:val="1a1a1a"/>
              </w:rPr>
            </w:pPr>
            <w:r w:rsidDel="00000000" w:rsidR="00000000" w:rsidRPr="00000000">
              <w:rPr>
                <w:color w:val="1a1a1a"/>
                <w:rtl w:val="0"/>
              </w:rPr>
              <w:t xml:space="preserve">System Test &amp; E2E Report</w:t>
            </w:r>
          </w:p>
        </w:tc>
        <w:tc>
          <w:tcPr>
            <w:tcMar>
              <w:top w:w="100.0" w:type="dxa"/>
              <w:left w:w="100.0" w:type="dxa"/>
              <w:bottom w:w="100.0" w:type="dxa"/>
              <w:right w:w="100.0" w:type="dxa"/>
            </w:tcMar>
            <w:vAlign w:val="top"/>
          </w:tcPr>
          <w:p w:rsidR="00000000" w:rsidDel="00000000" w:rsidP="00000000" w:rsidRDefault="00000000" w:rsidRPr="00000000" w14:paraId="000001BD">
            <w:pPr>
              <w:rPr>
                <w:color w:val="1a1a1a"/>
              </w:rPr>
            </w:pPr>
            <w:r w:rsidDel="00000000" w:rsidR="00000000" w:rsidRPr="00000000">
              <w:rPr>
                <w:color w:val="1a1a1a"/>
                <w:rtl w:val="0"/>
              </w:rPr>
              <w:t xml:space="preserve">Iteration 3 – Week 13</w:t>
            </w:r>
          </w:p>
        </w:tc>
        <w:tc>
          <w:tcPr>
            <w:tcMar>
              <w:top w:w="100.0" w:type="dxa"/>
              <w:left w:w="100.0" w:type="dxa"/>
              <w:bottom w:w="100.0" w:type="dxa"/>
              <w:right w:w="100.0" w:type="dxa"/>
            </w:tcMar>
            <w:vAlign w:val="top"/>
          </w:tcPr>
          <w:p w:rsidR="00000000" w:rsidDel="00000000" w:rsidP="00000000" w:rsidRDefault="00000000" w:rsidRPr="00000000" w14:paraId="000001BE">
            <w:pPr>
              <w:rPr>
                <w:color w:val="1a1a1a"/>
              </w:rPr>
            </w:pPr>
            <w:r w:rsidDel="00000000" w:rsidR="00000000" w:rsidRPr="00000000">
              <w:rPr>
                <w:color w:val="1a1a1a"/>
                <w:rtl w:val="0"/>
              </w:rPr>
              <w:t xml:space="preserv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F">
            <w:pPr>
              <w:rPr>
                <w:color w:val="1a1a1a"/>
              </w:rPr>
            </w:pPr>
            <w:r w:rsidDel="00000000" w:rsidR="00000000" w:rsidRPr="00000000">
              <w:rPr>
                <w:color w:val="1a1a1a"/>
                <w:rtl w:val="0"/>
              </w:rPr>
              <w:t xml:space="preserve">UAT Sign-off Report</w:t>
            </w:r>
          </w:p>
        </w:tc>
        <w:tc>
          <w:tcPr>
            <w:tcMar>
              <w:top w:w="100.0" w:type="dxa"/>
              <w:left w:w="100.0" w:type="dxa"/>
              <w:bottom w:w="100.0" w:type="dxa"/>
              <w:right w:w="100.0" w:type="dxa"/>
            </w:tcMar>
            <w:vAlign w:val="top"/>
          </w:tcPr>
          <w:p w:rsidR="00000000" w:rsidDel="00000000" w:rsidP="00000000" w:rsidRDefault="00000000" w:rsidRPr="00000000" w14:paraId="000001C0">
            <w:pPr>
              <w:rPr>
                <w:color w:val="1a1a1a"/>
              </w:rPr>
            </w:pPr>
            <w:r w:rsidDel="00000000" w:rsidR="00000000" w:rsidRPr="00000000">
              <w:rPr>
                <w:color w:val="1a1a1a"/>
                <w:rtl w:val="0"/>
              </w:rPr>
              <w:t xml:space="preserve">Iteration 3 – Week 13</w:t>
            </w:r>
          </w:p>
        </w:tc>
        <w:tc>
          <w:tcPr>
            <w:tcMar>
              <w:top w:w="100.0" w:type="dxa"/>
              <w:left w:w="100.0" w:type="dxa"/>
              <w:bottom w:w="100.0" w:type="dxa"/>
              <w:right w:w="100.0" w:type="dxa"/>
            </w:tcMar>
            <w:vAlign w:val="top"/>
          </w:tcPr>
          <w:p w:rsidR="00000000" w:rsidDel="00000000" w:rsidP="00000000" w:rsidRDefault="00000000" w:rsidRPr="00000000" w14:paraId="000001C1">
            <w:pPr>
              <w:rPr>
                <w:color w:val="1a1a1a"/>
              </w:rPr>
            </w:pPr>
            <w:r w:rsidDel="00000000" w:rsidR="00000000" w:rsidRPr="00000000">
              <w:rPr>
                <w:color w:val="1a1a1a"/>
                <w:rtl w:val="0"/>
              </w:rPr>
              <w:t xml:space="preserve">QA + 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2">
            <w:pPr>
              <w:rPr>
                <w:color w:val="1a1a1a"/>
              </w:rPr>
            </w:pPr>
            <w:r w:rsidDel="00000000" w:rsidR="00000000" w:rsidRPr="00000000">
              <w:rPr>
                <w:color w:val="1a1a1a"/>
                <w:rtl w:val="0"/>
              </w:rPr>
              <w:t xml:space="preserve">Deployment Guide</w:t>
            </w:r>
          </w:p>
        </w:tc>
        <w:tc>
          <w:tcPr>
            <w:tcMar>
              <w:top w:w="100.0" w:type="dxa"/>
              <w:left w:w="100.0" w:type="dxa"/>
              <w:bottom w:w="100.0" w:type="dxa"/>
              <w:right w:w="100.0" w:type="dxa"/>
            </w:tcMar>
            <w:vAlign w:val="top"/>
          </w:tcPr>
          <w:p w:rsidR="00000000" w:rsidDel="00000000" w:rsidP="00000000" w:rsidRDefault="00000000" w:rsidRPr="00000000" w14:paraId="000001C3">
            <w:pPr>
              <w:rPr>
                <w:color w:val="1a1a1a"/>
              </w:rPr>
            </w:pPr>
            <w:r w:rsidDel="00000000" w:rsidR="00000000" w:rsidRPr="00000000">
              <w:rPr>
                <w:color w:val="1a1a1a"/>
                <w:rtl w:val="0"/>
              </w:rPr>
              <w:t xml:space="preserve">Phase 3 – Week 14</w:t>
            </w:r>
          </w:p>
        </w:tc>
        <w:tc>
          <w:tcPr>
            <w:tcMar>
              <w:top w:w="100.0" w:type="dxa"/>
              <w:left w:w="100.0" w:type="dxa"/>
              <w:bottom w:w="100.0" w:type="dxa"/>
              <w:right w:w="100.0" w:type="dxa"/>
            </w:tcMar>
            <w:vAlign w:val="top"/>
          </w:tcPr>
          <w:p w:rsidR="00000000" w:rsidDel="00000000" w:rsidP="00000000" w:rsidRDefault="00000000" w:rsidRPr="00000000" w14:paraId="000001C4">
            <w:pPr>
              <w:rPr>
                <w:color w:val="1a1a1a"/>
              </w:rPr>
            </w:pPr>
            <w:r w:rsidDel="00000000" w:rsidR="00000000" w:rsidRPr="00000000">
              <w:rPr>
                <w:color w:val="1a1a1a"/>
                <w:rtl w:val="0"/>
              </w:rPr>
              <w:t xml:space="preserve">TL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5">
            <w:pPr>
              <w:rPr>
                <w:color w:val="1a1a1a"/>
              </w:rPr>
            </w:pPr>
            <w:r w:rsidDel="00000000" w:rsidR="00000000" w:rsidRPr="00000000">
              <w:rPr>
                <w:color w:val="1a1a1a"/>
                <w:rtl w:val="0"/>
              </w:rPr>
              <w:t xml:space="preserve">User Manual</w:t>
            </w:r>
          </w:p>
        </w:tc>
        <w:tc>
          <w:tcPr>
            <w:tcMar>
              <w:top w:w="100.0" w:type="dxa"/>
              <w:left w:w="100.0" w:type="dxa"/>
              <w:bottom w:w="100.0" w:type="dxa"/>
              <w:right w:w="100.0" w:type="dxa"/>
            </w:tcMar>
            <w:vAlign w:val="top"/>
          </w:tcPr>
          <w:p w:rsidR="00000000" w:rsidDel="00000000" w:rsidP="00000000" w:rsidRDefault="00000000" w:rsidRPr="00000000" w14:paraId="000001C6">
            <w:pPr>
              <w:rPr>
                <w:color w:val="1a1a1a"/>
              </w:rPr>
            </w:pPr>
            <w:r w:rsidDel="00000000" w:rsidR="00000000" w:rsidRPr="00000000">
              <w:rPr>
                <w:color w:val="1a1a1a"/>
                <w:rtl w:val="0"/>
              </w:rPr>
              <w:t xml:space="preserve">Phase 3 – Week 14</w:t>
            </w:r>
          </w:p>
        </w:tc>
        <w:tc>
          <w:tcPr>
            <w:tcMar>
              <w:top w:w="100.0" w:type="dxa"/>
              <w:left w:w="100.0" w:type="dxa"/>
              <w:bottom w:w="100.0" w:type="dxa"/>
              <w:right w:w="100.0" w:type="dxa"/>
            </w:tcMar>
            <w:vAlign w:val="top"/>
          </w:tcPr>
          <w:p w:rsidR="00000000" w:rsidDel="00000000" w:rsidP="00000000" w:rsidRDefault="00000000" w:rsidRPr="00000000" w14:paraId="000001C7">
            <w:pPr>
              <w:rPr>
                <w:color w:val="1a1a1a"/>
              </w:rPr>
            </w:pPr>
            <w:r w:rsidDel="00000000" w:rsidR="00000000" w:rsidRPr="00000000">
              <w:rPr>
                <w:color w:val="1a1a1a"/>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8">
            <w:pPr>
              <w:rPr>
                <w:color w:val="1a1a1a"/>
              </w:rPr>
            </w:pPr>
            <w:r w:rsidDel="00000000" w:rsidR="00000000" w:rsidRPr="00000000">
              <w:rPr>
                <w:color w:val="1a1a1a"/>
                <w:rtl w:val="0"/>
              </w:rPr>
              <w:t xml:space="preserve">Final Report</w:t>
            </w:r>
          </w:p>
        </w:tc>
        <w:tc>
          <w:tcPr>
            <w:tcMar>
              <w:top w:w="100.0" w:type="dxa"/>
              <w:left w:w="100.0" w:type="dxa"/>
              <w:bottom w:w="100.0" w:type="dxa"/>
              <w:right w:w="100.0" w:type="dxa"/>
            </w:tcMar>
            <w:vAlign w:val="top"/>
          </w:tcPr>
          <w:p w:rsidR="00000000" w:rsidDel="00000000" w:rsidP="00000000" w:rsidRDefault="00000000" w:rsidRPr="00000000" w14:paraId="000001C9">
            <w:pPr>
              <w:rPr>
                <w:color w:val="1a1a1a"/>
              </w:rPr>
            </w:pPr>
            <w:r w:rsidDel="00000000" w:rsidR="00000000" w:rsidRPr="00000000">
              <w:rPr>
                <w:color w:val="1a1a1a"/>
                <w:rtl w:val="0"/>
              </w:rPr>
              <w:t xml:space="preserve">Phase 3 – Week 14</w:t>
            </w:r>
          </w:p>
        </w:tc>
        <w:tc>
          <w:tcPr>
            <w:tcMar>
              <w:top w:w="100.0" w:type="dxa"/>
              <w:left w:w="100.0" w:type="dxa"/>
              <w:bottom w:w="100.0" w:type="dxa"/>
              <w:right w:w="100.0" w:type="dxa"/>
            </w:tcMar>
            <w:vAlign w:val="top"/>
          </w:tcPr>
          <w:p w:rsidR="00000000" w:rsidDel="00000000" w:rsidP="00000000" w:rsidRDefault="00000000" w:rsidRPr="00000000" w14:paraId="000001CA">
            <w:pPr>
              <w:rPr>
                <w:color w:val="1a1a1a"/>
              </w:rPr>
            </w:pPr>
            <w:r w:rsidDel="00000000" w:rsidR="00000000" w:rsidRPr="00000000">
              <w:rPr>
                <w:color w:val="1a1a1a"/>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B">
            <w:pPr>
              <w:rPr>
                <w:color w:val="1a1a1a"/>
              </w:rPr>
            </w:pPr>
            <w:r w:rsidDel="00000000" w:rsidR="00000000" w:rsidRPr="00000000">
              <w:rPr>
                <w:color w:val="1a1a1a"/>
                <w:rtl w:val="0"/>
              </w:rPr>
              <w:t xml:space="preserve">Project Handover Package</w:t>
            </w:r>
          </w:p>
        </w:tc>
        <w:tc>
          <w:tcPr>
            <w:tcMar>
              <w:top w:w="100.0" w:type="dxa"/>
              <w:left w:w="100.0" w:type="dxa"/>
              <w:bottom w:w="100.0" w:type="dxa"/>
              <w:right w:w="100.0" w:type="dxa"/>
            </w:tcMar>
            <w:vAlign w:val="top"/>
          </w:tcPr>
          <w:p w:rsidR="00000000" w:rsidDel="00000000" w:rsidP="00000000" w:rsidRDefault="00000000" w:rsidRPr="00000000" w14:paraId="000001CC">
            <w:pPr>
              <w:rPr>
                <w:color w:val="1a1a1a"/>
              </w:rPr>
            </w:pPr>
            <w:r w:rsidDel="00000000" w:rsidR="00000000" w:rsidRPr="00000000">
              <w:rPr>
                <w:color w:val="1a1a1a"/>
                <w:rtl w:val="0"/>
              </w:rPr>
              <w:t xml:space="preserve">Phase 3 – Week 14</w:t>
            </w:r>
          </w:p>
        </w:tc>
        <w:tc>
          <w:tcPr>
            <w:tcMar>
              <w:top w:w="100.0" w:type="dxa"/>
              <w:left w:w="100.0" w:type="dxa"/>
              <w:bottom w:w="100.0" w:type="dxa"/>
              <w:right w:w="100.0" w:type="dxa"/>
            </w:tcMar>
            <w:vAlign w:val="top"/>
          </w:tcPr>
          <w:p w:rsidR="00000000" w:rsidDel="00000000" w:rsidP="00000000" w:rsidRDefault="00000000" w:rsidRPr="00000000" w14:paraId="000001CD">
            <w:pPr>
              <w:rPr>
                <w:color w:val="1a1a1a"/>
              </w:rPr>
            </w:pPr>
            <w:r w:rsidDel="00000000" w:rsidR="00000000" w:rsidRPr="00000000">
              <w:rPr>
                <w:color w:val="1a1a1a"/>
                <w:rtl w:val="0"/>
              </w:rPr>
              <w:t xml:space="preserve">TL + BA</w:t>
            </w:r>
          </w:p>
        </w:tc>
      </w:tr>
    </w:tbl>
    <w:p w:rsidR="00000000" w:rsidDel="00000000" w:rsidP="00000000" w:rsidRDefault="00000000" w:rsidRPr="00000000" w14:paraId="000001CE">
      <w:pPr>
        <w:pStyle w:val="Heading2"/>
        <w:spacing w:before="240" w:lineRule="auto"/>
        <w:rPr>
          <w:color w:val="1a1a1a"/>
          <w:sz w:val="26"/>
          <w:szCs w:val="26"/>
        </w:rPr>
      </w:pPr>
      <w:bookmarkStart w:colFirst="0" w:colLast="0" w:name="_heading=h.shme3bq3b07o" w:id="12"/>
      <w:bookmarkEnd w:id="12"/>
      <w:r w:rsidDel="00000000" w:rsidR="00000000" w:rsidRPr="00000000">
        <w:rPr>
          <w:color w:val="1a1a1a"/>
          <w:sz w:val="26"/>
          <w:szCs w:val="26"/>
          <w:rtl w:val="0"/>
        </w:rPr>
        <w:t xml:space="preserve">3.3 Scope and Workload</w:t>
      </w:r>
    </w:p>
    <w:p w:rsidR="00000000" w:rsidDel="00000000" w:rsidP="00000000" w:rsidRDefault="00000000" w:rsidRPr="00000000" w14:paraId="000001CF">
      <w:pPr>
        <w:pStyle w:val="Heading3"/>
        <w:spacing w:before="180" w:lineRule="auto"/>
        <w:rPr>
          <w:color w:val="444444"/>
          <w:sz w:val="22"/>
          <w:szCs w:val="22"/>
        </w:rPr>
      </w:pPr>
      <w:bookmarkStart w:colFirst="0" w:colLast="0" w:name="_heading=h.szaiui3tgmg2" w:id="13"/>
      <w:bookmarkEnd w:id="13"/>
      <w:r w:rsidDel="00000000" w:rsidR="00000000" w:rsidRPr="00000000">
        <w:rPr>
          <w:color w:val="444444"/>
          <w:sz w:val="22"/>
          <w:szCs w:val="22"/>
          <w:rtl w:val="0"/>
        </w:rPr>
        <w:t xml:space="preserve">a. Iteration 1 (Weeks 5–7)</w:t>
      </w:r>
    </w:p>
    <w:p w:rsidR="00000000" w:rsidDel="00000000" w:rsidP="00000000" w:rsidRDefault="00000000" w:rsidRPr="00000000" w14:paraId="000001D0">
      <w:pPr>
        <w:spacing w:after="240" w:before="240" w:lineRule="auto"/>
        <w:rPr>
          <w:sz w:val="22"/>
          <w:szCs w:val="22"/>
        </w:rPr>
      </w:pPr>
      <w:r w:rsidDel="00000000" w:rsidR="00000000" w:rsidRPr="00000000">
        <w:rPr>
          <w:b w:val="1"/>
          <w:bCs w:val="1"/>
          <w:sz w:val="22"/>
          <w:szCs w:val="22"/>
          <w:rtl w:val="0"/>
        </w:rPr>
        <w:t xml:space="preserve">Business Outcome:</w:t>
      </w:r>
      <w:r w:rsidDel="00000000" w:rsidR="00000000" w:rsidRPr="00000000">
        <w:rPr>
          <w:sz w:val="22"/>
          <w:szCs w:val="22"/>
          <w:rtl w:val="0"/>
        </w:rPr>
        <w:t xml:space="preserve"> Foundation master data management for warehouse operations.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4111"/>
        <w:gridCol w:w="992"/>
        <w:gridCol w:w="1136"/>
        <w:gridCol w:w="1148"/>
        <w:gridCol w:w="1123"/>
        <w:tblGridChange w:id="0">
          <w:tblGrid>
            <w:gridCol w:w="850"/>
            <w:gridCol w:w="4111"/>
            <w:gridCol w:w="992"/>
            <w:gridCol w:w="1136"/>
            <w:gridCol w:w="1148"/>
            <w:gridCol w:w="112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D1">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D2">
            <w:pPr>
              <w:rPr>
                <w:sz w:val="22"/>
                <w:szCs w:val="22"/>
              </w:rPr>
            </w:pPr>
            <w:r w:rsidDel="00000000" w:rsidR="00000000" w:rsidRPr="00000000">
              <w:rPr>
                <w:b w:val="1"/>
                <w:bCs w:val="1"/>
                <w:color w:val="ffffff"/>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D3">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D4">
            <w:pPr>
              <w:rPr>
                <w:sz w:val="22"/>
                <w:szCs w:val="22"/>
              </w:rPr>
            </w:pPr>
            <w:r w:rsidDel="00000000" w:rsidR="00000000" w:rsidRPr="00000000">
              <w:rPr>
                <w:b w:val="1"/>
                <w:bCs w:val="1"/>
                <w:color w:val="ffffff"/>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D5">
            <w:pPr>
              <w:rPr>
                <w:sz w:val="22"/>
                <w:szCs w:val="22"/>
              </w:rPr>
            </w:pPr>
            <w:r w:rsidDel="00000000" w:rsidR="00000000" w:rsidRPr="00000000">
              <w:rPr>
                <w:b w:val="1"/>
                <w:bCs w:val="1"/>
                <w:color w:val="ffffff"/>
                <w:rtl w:val="0"/>
              </w:rPr>
              <w:t xml:space="preserve">UC-ID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D6">
            <w:pPr>
              <w:rPr>
                <w:sz w:val="22"/>
                <w:szCs w:val="22"/>
              </w:rPr>
            </w:pPr>
            <w:r w:rsidDel="00000000" w:rsidR="00000000" w:rsidRPr="00000000">
              <w:rPr>
                <w:b w:val="1"/>
                <w:bCs w:val="1"/>
                <w:color w:val="ffffff"/>
                <w:rtl w:val="0"/>
              </w:rPr>
              <w:t xml:space="preserve">SCR-ID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7">
            <w:pPr>
              <w:rPr>
                <w:sz w:val="22"/>
                <w:szCs w:val="22"/>
              </w:rPr>
            </w:pPr>
            <w:r w:rsidDel="00000000" w:rsidR="00000000" w:rsidRPr="00000000">
              <w:rPr>
                <w:sz w:val="22"/>
                <w:szCs w:val="22"/>
                <w:rtl w:val="0"/>
              </w:rPr>
              <w:t xml:space="preserve">FT-01</w:t>
            </w:r>
          </w:p>
        </w:tc>
        <w:tc>
          <w:tcPr>
            <w:tcMar>
              <w:top w:w="100.0" w:type="dxa"/>
              <w:left w:w="100.0" w:type="dxa"/>
              <w:bottom w:w="100.0" w:type="dxa"/>
              <w:right w:w="100.0" w:type="dxa"/>
            </w:tcMar>
            <w:vAlign w:val="top"/>
          </w:tcPr>
          <w:p w:rsidR="00000000" w:rsidDel="00000000" w:rsidP="00000000" w:rsidRDefault="00000000" w:rsidRPr="00000000" w14:paraId="000001D8">
            <w:pPr>
              <w:rPr>
                <w:sz w:val="22"/>
                <w:szCs w:val="22"/>
              </w:rPr>
            </w:pPr>
            <w:r w:rsidDel="00000000" w:rsidR="00000000" w:rsidRPr="00000000">
              <w:rPr>
                <w:sz w:val="22"/>
                <w:szCs w:val="22"/>
                <w:rtl w:val="0"/>
              </w:rPr>
              <w:t xml:space="preserve">Manage Warehouse</w:t>
            </w:r>
          </w:p>
        </w:tc>
        <w:tc>
          <w:tcPr>
            <w:tcMar>
              <w:top w:w="100.0" w:type="dxa"/>
              <w:left w:w="100.0" w:type="dxa"/>
              <w:bottom w:w="100.0" w:type="dxa"/>
              <w:right w:w="100.0" w:type="dxa"/>
            </w:tcMar>
            <w:vAlign w:val="top"/>
          </w:tcPr>
          <w:p w:rsidR="00000000" w:rsidDel="00000000" w:rsidP="00000000" w:rsidRDefault="00000000" w:rsidRPr="00000000" w14:paraId="000001D9">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DA">
            <w:pPr>
              <w:rPr>
                <w:sz w:val="22"/>
                <w:szCs w:val="22"/>
              </w:rPr>
            </w:pPr>
            <w:r w:rsidDel="00000000" w:rsidR="00000000" w:rsidRPr="00000000">
              <w:rPr>
                <w:sz w:val="22"/>
                <w:szCs w:val="22"/>
                <w:rtl w:val="0"/>
              </w:rPr>
              <w:t xml:space="preserve">Warehouse Management</w:t>
            </w:r>
          </w:p>
        </w:tc>
        <w:tc>
          <w:tcPr>
            <w:tcMar>
              <w:top w:w="100.0" w:type="dxa"/>
              <w:left w:w="100.0" w:type="dxa"/>
              <w:bottom w:w="100.0" w:type="dxa"/>
              <w:right w:w="100.0" w:type="dxa"/>
            </w:tcMar>
            <w:vAlign w:val="top"/>
          </w:tcPr>
          <w:p w:rsidR="00000000" w:rsidDel="00000000" w:rsidP="00000000" w:rsidRDefault="00000000" w:rsidRPr="00000000" w14:paraId="000001DB">
            <w:pPr>
              <w:rPr>
                <w:sz w:val="22"/>
                <w:szCs w:val="22"/>
              </w:rPr>
            </w:pPr>
            <w:r w:rsidDel="00000000" w:rsidR="00000000" w:rsidRPr="00000000">
              <w:rPr>
                <w:sz w:val="22"/>
                <w:szCs w:val="22"/>
                <w:rtl w:val="0"/>
              </w:rPr>
              <w:t xml:space="preserve">UC01-UC05</w:t>
            </w:r>
          </w:p>
        </w:tc>
        <w:tc>
          <w:tcPr>
            <w:tcMar>
              <w:top w:w="100.0" w:type="dxa"/>
              <w:left w:w="100.0" w:type="dxa"/>
              <w:bottom w:w="100.0" w:type="dxa"/>
              <w:right w:w="100.0" w:type="dxa"/>
            </w:tcMar>
            <w:vAlign w:val="top"/>
          </w:tcPr>
          <w:p w:rsidR="00000000" w:rsidDel="00000000" w:rsidP="00000000" w:rsidRDefault="00000000" w:rsidRPr="00000000" w14:paraId="000001DC">
            <w:pPr>
              <w:rPr>
                <w:sz w:val="22"/>
                <w:szCs w:val="22"/>
              </w:rPr>
            </w:pPr>
            <w:r w:rsidDel="00000000" w:rsidR="00000000" w:rsidRPr="00000000">
              <w:rPr>
                <w:sz w:val="22"/>
                <w:szCs w:val="22"/>
                <w:rtl w:val="0"/>
              </w:rPr>
              <w:t xml:space="preserve">SC-01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D">
            <w:pPr>
              <w:rPr>
                <w:sz w:val="22"/>
                <w:szCs w:val="22"/>
              </w:rPr>
            </w:pPr>
            <w:r w:rsidDel="00000000" w:rsidR="00000000" w:rsidRPr="00000000">
              <w:rPr>
                <w:sz w:val="22"/>
                <w:szCs w:val="22"/>
                <w:rtl w:val="0"/>
              </w:rPr>
              <w:t xml:space="preserve">FT-02</w:t>
            </w:r>
          </w:p>
        </w:tc>
        <w:tc>
          <w:tcPr>
            <w:tcMar>
              <w:top w:w="100.0" w:type="dxa"/>
              <w:left w:w="100.0" w:type="dxa"/>
              <w:bottom w:w="100.0" w:type="dxa"/>
              <w:right w:w="100.0" w:type="dxa"/>
            </w:tcMar>
            <w:vAlign w:val="top"/>
          </w:tcPr>
          <w:p w:rsidR="00000000" w:rsidDel="00000000" w:rsidP="00000000" w:rsidRDefault="00000000" w:rsidRPr="00000000" w14:paraId="000001DE">
            <w:pPr>
              <w:rPr>
                <w:sz w:val="22"/>
                <w:szCs w:val="22"/>
              </w:rPr>
            </w:pPr>
            <w:r w:rsidDel="00000000" w:rsidR="00000000" w:rsidRPr="00000000">
              <w:rPr>
                <w:sz w:val="22"/>
                <w:szCs w:val="22"/>
                <w:rtl w:val="0"/>
              </w:rPr>
              <w:t xml:space="preserve">Manage Storage Location</w:t>
            </w:r>
          </w:p>
        </w:tc>
        <w:tc>
          <w:tcPr>
            <w:tcMar>
              <w:top w:w="100.0" w:type="dxa"/>
              <w:left w:w="100.0" w:type="dxa"/>
              <w:bottom w:w="100.0" w:type="dxa"/>
              <w:right w:w="100.0" w:type="dxa"/>
            </w:tcMar>
            <w:vAlign w:val="top"/>
          </w:tcPr>
          <w:p w:rsidR="00000000" w:rsidDel="00000000" w:rsidP="00000000" w:rsidRDefault="00000000" w:rsidRPr="00000000" w14:paraId="000001DF">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E0">
            <w:pPr>
              <w:rPr>
                <w:sz w:val="22"/>
                <w:szCs w:val="22"/>
              </w:rPr>
            </w:pPr>
            <w:r w:rsidDel="00000000" w:rsidR="00000000" w:rsidRPr="00000000">
              <w:rPr>
                <w:sz w:val="22"/>
                <w:szCs w:val="22"/>
                <w:rtl w:val="0"/>
              </w:rPr>
              <w:t xml:space="preserve">Warehouse Management</w:t>
            </w:r>
          </w:p>
        </w:tc>
        <w:tc>
          <w:tcPr>
            <w:tcMar>
              <w:top w:w="100.0" w:type="dxa"/>
              <w:left w:w="100.0" w:type="dxa"/>
              <w:bottom w:w="100.0" w:type="dxa"/>
              <w:right w:w="100.0" w:type="dxa"/>
            </w:tcMar>
            <w:vAlign w:val="top"/>
          </w:tcPr>
          <w:p w:rsidR="00000000" w:rsidDel="00000000" w:rsidP="00000000" w:rsidRDefault="00000000" w:rsidRPr="00000000" w14:paraId="000001E1">
            <w:pPr>
              <w:rPr>
                <w:sz w:val="22"/>
                <w:szCs w:val="22"/>
              </w:rPr>
            </w:pPr>
            <w:r w:rsidDel="00000000" w:rsidR="00000000" w:rsidRPr="00000000">
              <w:rPr>
                <w:sz w:val="22"/>
                <w:szCs w:val="22"/>
                <w:rtl w:val="0"/>
              </w:rPr>
              <w:t xml:space="preserve">UC06-UC09</w:t>
            </w:r>
          </w:p>
        </w:tc>
        <w:tc>
          <w:tcPr>
            <w:tcMar>
              <w:top w:w="100.0" w:type="dxa"/>
              <w:left w:w="100.0" w:type="dxa"/>
              <w:bottom w:w="100.0" w:type="dxa"/>
              <w:right w:w="100.0" w:type="dxa"/>
            </w:tcMar>
            <w:vAlign w:val="top"/>
          </w:tcPr>
          <w:p w:rsidR="00000000" w:rsidDel="00000000" w:rsidP="00000000" w:rsidRDefault="00000000" w:rsidRPr="00000000" w14:paraId="000001E2">
            <w:pPr>
              <w:rPr>
                <w:sz w:val="22"/>
                <w:szCs w:val="22"/>
              </w:rPr>
            </w:pPr>
            <w:r w:rsidDel="00000000" w:rsidR="00000000" w:rsidRPr="00000000">
              <w:rPr>
                <w:sz w:val="22"/>
                <w:szCs w:val="22"/>
                <w:rtl w:val="0"/>
              </w:rPr>
              <w:t xml:space="preserve">SC-01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3">
            <w:pPr>
              <w:rPr>
                <w:sz w:val="22"/>
                <w:szCs w:val="22"/>
              </w:rPr>
            </w:pPr>
            <w:r w:rsidDel="00000000" w:rsidR="00000000" w:rsidRPr="00000000">
              <w:rPr>
                <w:sz w:val="22"/>
                <w:szCs w:val="22"/>
                <w:rtl w:val="0"/>
              </w:rPr>
              <w:t xml:space="preserve">FT-03</w:t>
            </w:r>
          </w:p>
        </w:tc>
        <w:tc>
          <w:tcPr>
            <w:tcMar>
              <w:top w:w="100.0" w:type="dxa"/>
              <w:left w:w="100.0" w:type="dxa"/>
              <w:bottom w:w="100.0" w:type="dxa"/>
              <w:right w:w="100.0" w:type="dxa"/>
            </w:tcMar>
            <w:vAlign w:val="top"/>
          </w:tcPr>
          <w:p w:rsidR="00000000" w:rsidDel="00000000" w:rsidP="00000000" w:rsidRDefault="00000000" w:rsidRPr="00000000" w14:paraId="000001E4">
            <w:pPr>
              <w:rPr>
                <w:sz w:val="22"/>
                <w:szCs w:val="22"/>
              </w:rPr>
            </w:pPr>
            <w:r w:rsidDel="00000000" w:rsidR="00000000" w:rsidRPr="00000000">
              <w:rPr>
                <w:sz w:val="22"/>
                <w:szCs w:val="22"/>
                <w:rtl w:val="0"/>
              </w:rPr>
              <w:t xml:space="preserve">Locate Product</w:t>
            </w:r>
          </w:p>
        </w:tc>
        <w:tc>
          <w:tcPr>
            <w:tcMar>
              <w:top w:w="100.0" w:type="dxa"/>
              <w:left w:w="100.0" w:type="dxa"/>
              <w:bottom w:w="100.0" w:type="dxa"/>
              <w:right w:w="100.0" w:type="dxa"/>
            </w:tcMar>
            <w:vAlign w:val="top"/>
          </w:tcPr>
          <w:p w:rsidR="00000000" w:rsidDel="00000000" w:rsidP="00000000" w:rsidRDefault="00000000" w:rsidRPr="00000000" w14:paraId="000001E5">
            <w:pPr>
              <w:rPr>
                <w:sz w:val="22"/>
                <w:szCs w:val="22"/>
              </w:rPr>
            </w:pPr>
            <w:r w:rsidDel="00000000" w:rsidR="00000000" w:rsidRPr="00000000">
              <w:rPr>
                <w:sz w:val="22"/>
                <w:szCs w:val="22"/>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1E6">
            <w:pPr>
              <w:rPr>
                <w:sz w:val="22"/>
                <w:szCs w:val="22"/>
              </w:rPr>
            </w:pPr>
            <w:r w:rsidDel="00000000" w:rsidR="00000000" w:rsidRPr="00000000">
              <w:rPr>
                <w:sz w:val="22"/>
                <w:szCs w:val="22"/>
                <w:rtl w:val="0"/>
              </w:rPr>
              <w:t xml:space="preserve">Warehouse Management</w:t>
            </w:r>
          </w:p>
        </w:tc>
        <w:tc>
          <w:tcPr>
            <w:tcMar>
              <w:top w:w="100.0" w:type="dxa"/>
              <w:left w:w="100.0" w:type="dxa"/>
              <w:bottom w:w="100.0" w:type="dxa"/>
              <w:right w:w="100.0" w:type="dxa"/>
            </w:tcMar>
            <w:vAlign w:val="top"/>
          </w:tcPr>
          <w:p w:rsidR="00000000" w:rsidDel="00000000" w:rsidP="00000000" w:rsidRDefault="00000000" w:rsidRPr="00000000" w14:paraId="000001E7">
            <w:pPr>
              <w:rPr>
                <w:sz w:val="22"/>
                <w:szCs w:val="22"/>
              </w:rPr>
            </w:pPr>
            <w:r w:rsidDel="00000000" w:rsidR="00000000" w:rsidRPr="00000000">
              <w:rPr>
                <w:sz w:val="22"/>
                <w:szCs w:val="22"/>
                <w:rtl w:val="0"/>
              </w:rPr>
              <w:t xml:space="preserve">UC10</w:t>
            </w:r>
          </w:p>
        </w:tc>
        <w:tc>
          <w:tcPr>
            <w:tcMar>
              <w:top w:w="100.0" w:type="dxa"/>
              <w:left w:w="100.0" w:type="dxa"/>
              <w:bottom w:w="100.0" w:type="dxa"/>
              <w:right w:w="100.0" w:type="dxa"/>
            </w:tcMar>
            <w:vAlign w:val="top"/>
          </w:tcPr>
          <w:p w:rsidR="00000000" w:rsidDel="00000000" w:rsidP="00000000" w:rsidRDefault="00000000" w:rsidRPr="00000000" w14:paraId="000001E8">
            <w:pPr>
              <w:rPr>
                <w:sz w:val="22"/>
                <w:szCs w:val="22"/>
              </w:rPr>
            </w:pPr>
            <w:r w:rsidDel="00000000" w:rsidR="00000000" w:rsidRPr="00000000">
              <w:rPr>
                <w:sz w:val="22"/>
                <w:szCs w:val="22"/>
                <w:rtl w:val="0"/>
              </w:rPr>
              <w:t xml:space="preserve">SC-07</w:t>
            </w:r>
          </w:p>
        </w:tc>
      </w:tr>
      <w:tr>
        <w:trPr>
          <w:cantSplit w:val="0"/>
          <w:trHeight w:val="496.6471354166606"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rPr>
                <w:sz w:val="22"/>
                <w:szCs w:val="22"/>
              </w:rPr>
            </w:pPr>
            <w:r w:rsidDel="00000000" w:rsidR="00000000" w:rsidRPr="00000000">
              <w:rPr>
                <w:sz w:val="22"/>
                <w:szCs w:val="22"/>
                <w:rtl w:val="0"/>
              </w:rPr>
              <w:t xml:space="preserve">FT-04</w:t>
            </w:r>
          </w:p>
        </w:tc>
        <w:tc>
          <w:tcPr>
            <w:tcMar>
              <w:top w:w="100.0" w:type="dxa"/>
              <w:left w:w="100.0" w:type="dxa"/>
              <w:bottom w:w="100.0" w:type="dxa"/>
              <w:right w:w="100.0" w:type="dxa"/>
            </w:tcMar>
            <w:vAlign w:val="top"/>
          </w:tcPr>
          <w:p w:rsidR="00000000" w:rsidDel="00000000" w:rsidP="00000000" w:rsidRDefault="00000000" w:rsidRPr="00000000" w14:paraId="000001EA">
            <w:pPr>
              <w:rPr>
                <w:sz w:val="22"/>
                <w:szCs w:val="22"/>
              </w:rPr>
            </w:pPr>
            <w:r w:rsidDel="00000000" w:rsidR="00000000" w:rsidRPr="00000000">
              <w:rPr>
                <w:sz w:val="22"/>
                <w:szCs w:val="22"/>
                <w:rtl w:val="0"/>
              </w:rPr>
              <w:t xml:space="preserve">Manage Product</w:t>
            </w:r>
          </w:p>
        </w:tc>
        <w:tc>
          <w:tcPr>
            <w:tcMar>
              <w:top w:w="100.0" w:type="dxa"/>
              <w:left w:w="100.0" w:type="dxa"/>
              <w:bottom w:w="100.0" w:type="dxa"/>
              <w:right w:w="100.0" w:type="dxa"/>
            </w:tcMar>
            <w:vAlign w:val="top"/>
          </w:tcPr>
          <w:p w:rsidR="00000000" w:rsidDel="00000000" w:rsidP="00000000" w:rsidRDefault="00000000" w:rsidRPr="00000000" w14:paraId="000001EB">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EC">
            <w:pPr>
              <w:rPr>
                <w:sz w:val="22"/>
                <w:szCs w:val="22"/>
              </w:rPr>
            </w:pPr>
            <w:r w:rsidDel="00000000" w:rsidR="00000000" w:rsidRPr="00000000">
              <w:rPr>
                <w:sz w:val="22"/>
                <w:szCs w:val="22"/>
                <w:rtl w:val="0"/>
              </w:rPr>
              <w:t xml:space="preserve">Product Management</w:t>
            </w:r>
          </w:p>
        </w:tc>
        <w:tc>
          <w:tcPr>
            <w:tcMar>
              <w:top w:w="100.0" w:type="dxa"/>
              <w:left w:w="100.0" w:type="dxa"/>
              <w:bottom w:w="100.0" w:type="dxa"/>
              <w:right w:w="100.0" w:type="dxa"/>
            </w:tcMar>
            <w:vAlign w:val="top"/>
          </w:tcPr>
          <w:p w:rsidR="00000000" w:rsidDel="00000000" w:rsidP="00000000" w:rsidRDefault="00000000" w:rsidRPr="00000000" w14:paraId="000001ED">
            <w:pPr>
              <w:rPr>
                <w:sz w:val="22"/>
                <w:szCs w:val="22"/>
              </w:rPr>
            </w:pPr>
            <w:r w:rsidDel="00000000" w:rsidR="00000000" w:rsidRPr="00000000">
              <w:rPr>
                <w:sz w:val="22"/>
                <w:szCs w:val="22"/>
                <w:rtl w:val="0"/>
              </w:rPr>
              <w:t xml:space="preserve">UC11-UC15</w:t>
            </w:r>
          </w:p>
        </w:tc>
        <w:tc>
          <w:tcPr>
            <w:tcMar>
              <w:top w:w="100.0" w:type="dxa"/>
              <w:left w:w="100.0" w:type="dxa"/>
              <w:bottom w:w="100.0" w:type="dxa"/>
              <w:right w:w="100.0" w:type="dxa"/>
            </w:tcMar>
            <w:vAlign w:val="top"/>
          </w:tcPr>
          <w:p w:rsidR="00000000" w:rsidDel="00000000" w:rsidP="00000000" w:rsidRDefault="00000000" w:rsidRPr="00000000" w14:paraId="000001EE">
            <w:pPr>
              <w:rPr>
                <w:sz w:val="22"/>
                <w:szCs w:val="22"/>
              </w:rPr>
            </w:pPr>
            <w:r w:rsidDel="00000000" w:rsidR="00000000" w:rsidRPr="00000000">
              <w:rPr>
                <w:sz w:val="22"/>
                <w:szCs w:val="22"/>
                <w:rtl w:val="0"/>
              </w:rPr>
              <w:t xml:space="preserve">SC-02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F">
            <w:pPr>
              <w:rPr>
                <w:sz w:val="22"/>
                <w:szCs w:val="22"/>
              </w:rPr>
            </w:pPr>
            <w:r w:rsidDel="00000000" w:rsidR="00000000" w:rsidRPr="00000000">
              <w:rPr>
                <w:sz w:val="22"/>
                <w:szCs w:val="22"/>
                <w:rtl w:val="0"/>
              </w:rPr>
              <w:t xml:space="preserve">FT-05</w:t>
            </w:r>
          </w:p>
        </w:tc>
        <w:tc>
          <w:tcPr>
            <w:tcMar>
              <w:top w:w="100.0" w:type="dxa"/>
              <w:left w:w="100.0" w:type="dxa"/>
              <w:bottom w:w="100.0" w:type="dxa"/>
              <w:right w:w="100.0" w:type="dxa"/>
            </w:tcMar>
            <w:vAlign w:val="top"/>
          </w:tcPr>
          <w:p w:rsidR="00000000" w:rsidDel="00000000" w:rsidP="00000000" w:rsidRDefault="00000000" w:rsidRPr="00000000" w14:paraId="000001F0">
            <w:pPr>
              <w:rPr>
                <w:sz w:val="22"/>
                <w:szCs w:val="22"/>
              </w:rPr>
            </w:pPr>
            <w:r w:rsidDel="00000000" w:rsidR="00000000" w:rsidRPr="00000000">
              <w:rPr>
                <w:sz w:val="22"/>
                <w:szCs w:val="22"/>
                <w:rtl w:val="0"/>
              </w:rPr>
              <w:t xml:space="preserve">Manage Product Group</w:t>
            </w:r>
          </w:p>
        </w:tc>
        <w:tc>
          <w:tcPr>
            <w:tcMar>
              <w:top w:w="100.0" w:type="dxa"/>
              <w:left w:w="100.0" w:type="dxa"/>
              <w:bottom w:w="100.0" w:type="dxa"/>
              <w:right w:w="100.0" w:type="dxa"/>
            </w:tcMar>
            <w:vAlign w:val="top"/>
          </w:tcPr>
          <w:p w:rsidR="00000000" w:rsidDel="00000000" w:rsidP="00000000" w:rsidRDefault="00000000" w:rsidRPr="00000000" w14:paraId="000001F1">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F2">
            <w:pPr>
              <w:rPr>
                <w:sz w:val="22"/>
                <w:szCs w:val="22"/>
              </w:rPr>
            </w:pPr>
            <w:r w:rsidDel="00000000" w:rsidR="00000000" w:rsidRPr="00000000">
              <w:rPr>
                <w:sz w:val="22"/>
                <w:szCs w:val="22"/>
                <w:rtl w:val="0"/>
              </w:rPr>
              <w:t xml:space="preserve">Product Management</w:t>
            </w:r>
          </w:p>
        </w:tc>
        <w:tc>
          <w:tcPr>
            <w:tcMar>
              <w:top w:w="100.0" w:type="dxa"/>
              <w:left w:w="100.0" w:type="dxa"/>
              <w:bottom w:w="100.0" w:type="dxa"/>
              <w:right w:w="100.0" w:type="dxa"/>
            </w:tcMar>
            <w:vAlign w:val="top"/>
          </w:tcPr>
          <w:p w:rsidR="00000000" w:rsidDel="00000000" w:rsidP="00000000" w:rsidRDefault="00000000" w:rsidRPr="00000000" w14:paraId="000001F3">
            <w:pPr>
              <w:rPr>
                <w:sz w:val="22"/>
                <w:szCs w:val="22"/>
              </w:rPr>
            </w:pPr>
            <w:r w:rsidDel="00000000" w:rsidR="00000000" w:rsidRPr="00000000">
              <w:rPr>
                <w:sz w:val="22"/>
                <w:szCs w:val="22"/>
                <w:rtl w:val="0"/>
              </w:rPr>
              <w:t xml:space="preserve">UC16-UC18</w:t>
            </w:r>
          </w:p>
        </w:tc>
        <w:tc>
          <w:tcPr>
            <w:tcMar>
              <w:top w:w="100.0" w:type="dxa"/>
              <w:left w:w="100.0" w:type="dxa"/>
              <w:bottom w:w="100.0" w:type="dxa"/>
              <w:right w:w="100.0" w:type="dxa"/>
            </w:tcMar>
            <w:vAlign w:val="top"/>
          </w:tcPr>
          <w:p w:rsidR="00000000" w:rsidDel="00000000" w:rsidP="00000000" w:rsidRDefault="00000000" w:rsidRPr="00000000" w14:paraId="000001F4">
            <w:pPr>
              <w:rPr>
                <w:sz w:val="22"/>
                <w:szCs w:val="22"/>
              </w:rPr>
            </w:pPr>
            <w:r w:rsidDel="00000000" w:rsidR="00000000" w:rsidRPr="00000000">
              <w:rPr>
                <w:sz w:val="22"/>
                <w:szCs w:val="22"/>
                <w:rtl w:val="0"/>
              </w:rPr>
              <w:t xml:space="preserve">SC-02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5">
            <w:pPr>
              <w:rPr>
                <w:sz w:val="22"/>
                <w:szCs w:val="22"/>
              </w:rPr>
            </w:pPr>
            <w:r w:rsidDel="00000000" w:rsidR="00000000" w:rsidRPr="00000000">
              <w:rPr>
                <w:sz w:val="22"/>
                <w:szCs w:val="22"/>
                <w:rtl w:val="0"/>
              </w:rPr>
              <w:t xml:space="preserve">FT-06</w:t>
            </w:r>
          </w:p>
        </w:tc>
        <w:tc>
          <w:tcPr>
            <w:tcMar>
              <w:top w:w="100.0" w:type="dxa"/>
              <w:left w:w="100.0" w:type="dxa"/>
              <w:bottom w:w="100.0" w:type="dxa"/>
              <w:right w:w="100.0" w:type="dxa"/>
            </w:tcMar>
            <w:vAlign w:val="top"/>
          </w:tcPr>
          <w:p w:rsidR="00000000" w:rsidDel="00000000" w:rsidP="00000000" w:rsidRDefault="00000000" w:rsidRPr="00000000" w14:paraId="000001F6">
            <w:pPr>
              <w:rPr>
                <w:sz w:val="22"/>
                <w:szCs w:val="22"/>
              </w:rPr>
            </w:pPr>
            <w:r w:rsidDel="00000000" w:rsidR="00000000" w:rsidRPr="00000000">
              <w:rPr>
                <w:sz w:val="22"/>
                <w:szCs w:val="22"/>
                <w:rtl w:val="0"/>
              </w:rPr>
              <w:t xml:space="preserve">Manage Product Attributes</w:t>
            </w:r>
          </w:p>
        </w:tc>
        <w:tc>
          <w:tcPr>
            <w:tcMar>
              <w:top w:w="100.0" w:type="dxa"/>
              <w:left w:w="100.0" w:type="dxa"/>
              <w:bottom w:w="100.0" w:type="dxa"/>
              <w:right w:w="100.0" w:type="dxa"/>
            </w:tcMar>
            <w:vAlign w:val="top"/>
          </w:tcPr>
          <w:p w:rsidR="00000000" w:rsidDel="00000000" w:rsidP="00000000" w:rsidRDefault="00000000" w:rsidRPr="00000000" w14:paraId="000001F7">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F8">
            <w:pPr>
              <w:rPr>
                <w:sz w:val="22"/>
                <w:szCs w:val="22"/>
              </w:rPr>
            </w:pPr>
            <w:r w:rsidDel="00000000" w:rsidR="00000000" w:rsidRPr="00000000">
              <w:rPr>
                <w:sz w:val="22"/>
                <w:szCs w:val="22"/>
                <w:rtl w:val="0"/>
              </w:rPr>
              <w:t xml:space="preserve">Product Management</w:t>
            </w:r>
          </w:p>
        </w:tc>
        <w:tc>
          <w:tcPr>
            <w:tcMar>
              <w:top w:w="100.0" w:type="dxa"/>
              <w:left w:w="100.0" w:type="dxa"/>
              <w:bottom w:w="100.0" w:type="dxa"/>
              <w:right w:w="100.0" w:type="dxa"/>
            </w:tcMar>
            <w:vAlign w:val="top"/>
          </w:tcPr>
          <w:p w:rsidR="00000000" w:rsidDel="00000000" w:rsidP="00000000" w:rsidRDefault="00000000" w:rsidRPr="00000000" w14:paraId="000001F9">
            <w:pPr>
              <w:rPr>
                <w:sz w:val="22"/>
                <w:szCs w:val="22"/>
              </w:rPr>
            </w:pPr>
            <w:r w:rsidDel="00000000" w:rsidR="00000000" w:rsidRPr="00000000">
              <w:rPr>
                <w:sz w:val="22"/>
                <w:szCs w:val="22"/>
                <w:rtl w:val="0"/>
              </w:rPr>
              <w:t xml:space="preserve">UC19-UC20</w:t>
            </w:r>
          </w:p>
        </w:tc>
        <w:tc>
          <w:tcPr>
            <w:tcMar>
              <w:top w:w="100.0" w:type="dxa"/>
              <w:left w:w="100.0" w:type="dxa"/>
              <w:bottom w:w="100.0" w:type="dxa"/>
              <w:right w:w="100.0" w:type="dxa"/>
            </w:tcMar>
            <w:vAlign w:val="top"/>
          </w:tcPr>
          <w:p w:rsidR="00000000" w:rsidDel="00000000" w:rsidP="00000000" w:rsidRDefault="00000000" w:rsidRPr="00000000" w14:paraId="000001FA">
            <w:pPr>
              <w:rPr>
                <w:sz w:val="22"/>
                <w:szCs w:val="22"/>
              </w:rPr>
            </w:pPr>
            <w:r w:rsidDel="00000000" w:rsidR="00000000" w:rsidRPr="00000000">
              <w:rPr>
                <w:sz w:val="22"/>
                <w:szCs w:val="22"/>
                <w:rtl w:val="0"/>
              </w:rPr>
              <w:t xml:space="preserve">SC-02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B">
            <w:pPr>
              <w:rPr>
                <w:sz w:val="22"/>
                <w:szCs w:val="22"/>
              </w:rPr>
            </w:pPr>
            <w:r w:rsidDel="00000000" w:rsidR="00000000" w:rsidRPr="00000000">
              <w:rPr>
                <w:sz w:val="22"/>
                <w:szCs w:val="22"/>
                <w:rtl w:val="0"/>
              </w:rPr>
              <w:t xml:space="preserve">FT-07</w:t>
            </w:r>
          </w:p>
        </w:tc>
        <w:tc>
          <w:tcPr>
            <w:tcMar>
              <w:top w:w="100.0" w:type="dxa"/>
              <w:left w:w="100.0" w:type="dxa"/>
              <w:bottom w:w="100.0" w:type="dxa"/>
              <w:right w:w="100.0" w:type="dxa"/>
            </w:tcMar>
            <w:vAlign w:val="top"/>
          </w:tcPr>
          <w:p w:rsidR="00000000" w:rsidDel="00000000" w:rsidP="00000000" w:rsidRDefault="00000000" w:rsidRPr="00000000" w14:paraId="000001FC">
            <w:pPr>
              <w:rPr>
                <w:sz w:val="22"/>
                <w:szCs w:val="22"/>
              </w:rPr>
            </w:pPr>
            <w:r w:rsidDel="00000000" w:rsidR="00000000" w:rsidRPr="00000000">
              <w:rPr>
                <w:sz w:val="22"/>
                <w:szCs w:val="22"/>
                <w:rtl w:val="0"/>
              </w:rPr>
              <w:t xml:space="preserve">Product Transaction History</w:t>
            </w:r>
          </w:p>
        </w:tc>
        <w:tc>
          <w:tcPr>
            <w:tcMar>
              <w:top w:w="100.0" w:type="dxa"/>
              <w:left w:w="100.0" w:type="dxa"/>
              <w:bottom w:w="100.0" w:type="dxa"/>
              <w:right w:w="100.0" w:type="dxa"/>
            </w:tcMar>
            <w:vAlign w:val="top"/>
          </w:tcPr>
          <w:p w:rsidR="00000000" w:rsidDel="00000000" w:rsidP="00000000" w:rsidRDefault="00000000" w:rsidRPr="00000000" w14:paraId="000001FD">
            <w:pPr>
              <w:rPr>
                <w:sz w:val="22"/>
                <w:szCs w:val="22"/>
              </w:rPr>
            </w:pPr>
            <w:r w:rsidDel="00000000" w:rsidR="00000000" w:rsidRPr="00000000">
              <w:rPr>
                <w:sz w:val="22"/>
                <w:szCs w:val="22"/>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1FE">
            <w:pPr>
              <w:rPr>
                <w:sz w:val="22"/>
                <w:szCs w:val="22"/>
              </w:rPr>
            </w:pPr>
            <w:r w:rsidDel="00000000" w:rsidR="00000000" w:rsidRPr="00000000">
              <w:rPr>
                <w:sz w:val="22"/>
                <w:szCs w:val="22"/>
                <w:rtl w:val="0"/>
              </w:rPr>
              <w:t xml:space="preserve">Product Management</w:t>
            </w:r>
          </w:p>
        </w:tc>
        <w:tc>
          <w:tcPr>
            <w:tcMar>
              <w:top w:w="100.0" w:type="dxa"/>
              <w:left w:w="100.0" w:type="dxa"/>
              <w:bottom w:w="100.0" w:type="dxa"/>
              <w:right w:w="100.0" w:type="dxa"/>
            </w:tcMar>
            <w:vAlign w:val="top"/>
          </w:tcPr>
          <w:p w:rsidR="00000000" w:rsidDel="00000000" w:rsidP="00000000" w:rsidRDefault="00000000" w:rsidRPr="00000000" w14:paraId="000001FF">
            <w:pPr>
              <w:rPr>
                <w:sz w:val="22"/>
                <w:szCs w:val="22"/>
              </w:rPr>
            </w:pPr>
            <w:r w:rsidDel="00000000" w:rsidR="00000000" w:rsidRPr="00000000">
              <w:rPr>
                <w:sz w:val="22"/>
                <w:szCs w:val="22"/>
                <w:rtl w:val="0"/>
              </w:rPr>
              <w:t xml:space="preserve">UC21</w:t>
            </w:r>
          </w:p>
        </w:tc>
        <w:tc>
          <w:tcPr>
            <w:tcMar>
              <w:top w:w="100.0" w:type="dxa"/>
              <w:left w:w="100.0" w:type="dxa"/>
              <w:bottom w:w="100.0" w:type="dxa"/>
              <w:right w:w="100.0" w:type="dxa"/>
            </w:tcMar>
            <w:vAlign w:val="top"/>
          </w:tcPr>
          <w:p w:rsidR="00000000" w:rsidDel="00000000" w:rsidP="00000000" w:rsidRDefault="00000000" w:rsidRPr="00000000" w14:paraId="00000200">
            <w:pPr>
              <w:rPr>
                <w:sz w:val="22"/>
                <w:szCs w:val="22"/>
              </w:rPr>
            </w:pPr>
            <w:r w:rsidDel="00000000" w:rsidR="00000000" w:rsidRPr="00000000">
              <w:rPr>
                <w:sz w:val="22"/>
                <w:szCs w:val="22"/>
                <w:rtl w:val="0"/>
              </w:rPr>
              <w:t xml:space="preserve">SC-07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1">
            <w:pPr>
              <w:rPr>
                <w:sz w:val="22"/>
                <w:szCs w:val="22"/>
              </w:rPr>
            </w:pPr>
            <w:r w:rsidDel="00000000" w:rsidR="00000000" w:rsidRPr="00000000">
              <w:rPr>
                <w:sz w:val="22"/>
                <w:szCs w:val="22"/>
                <w:rtl w:val="0"/>
              </w:rPr>
              <w:t xml:space="preserve">FT-08</w:t>
            </w:r>
          </w:p>
        </w:tc>
        <w:tc>
          <w:tcPr>
            <w:tcMar>
              <w:top w:w="100.0" w:type="dxa"/>
              <w:left w:w="100.0" w:type="dxa"/>
              <w:bottom w:w="100.0" w:type="dxa"/>
              <w:right w:w="100.0" w:type="dxa"/>
            </w:tcMar>
            <w:vAlign w:val="top"/>
          </w:tcPr>
          <w:p w:rsidR="00000000" w:rsidDel="00000000" w:rsidP="00000000" w:rsidRDefault="00000000" w:rsidRPr="00000000" w14:paraId="00000202">
            <w:pPr>
              <w:rPr>
                <w:sz w:val="22"/>
                <w:szCs w:val="22"/>
              </w:rPr>
            </w:pPr>
            <w:r w:rsidDel="00000000" w:rsidR="00000000" w:rsidRPr="00000000">
              <w:rPr>
                <w:sz w:val="22"/>
                <w:szCs w:val="22"/>
                <w:rtl w:val="0"/>
              </w:rPr>
              <w:t xml:space="preserve">Manage Supplier</w:t>
            </w:r>
          </w:p>
        </w:tc>
        <w:tc>
          <w:tcPr>
            <w:tcMar>
              <w:top w:w="100.0" w:type="dxa"/>
              <w:left w:w="100.0" w:type="dxa"/>
              <w:bottom w:w="100.0" w:type="dxa"/>
              <w:right w:w="100.0" w:type="dxa"/>
            </w:tcMar>
            <w:vAlign w:val="top"/>
          </w:tcPr>
          <w:p w:rsidR="00000000" w:rsidDel="00000000" w:rsidP="00000000" w:rsidRDefault="00000000" w:rsidRPr="00000000" w14:paraId="00000203">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04">
            <w:pPr>
              <w:rPr>
                <w:sz w:val="22"/>
                <w:szCs w:val="22"/>
              </w:rPr>
            </w:pPr>
            <w:r w:rsidDel="00000000" w:rsidR="00000000" w:rsidRPr="00000000">
              <w:rPr>
                <w:sz w:val="22"/>
                <w:szCs w:val="22"/>
                <w:rtl w:val="0"/>
              </w:rPr>
              <w:t xml:space="preserve">Supplier Management</w:t>
            </w:r>
          </w:p>
        </w:tc>
        <w:tc>
          <w:tcPr>
            <w:tcMar>
              <w:top w:w="100.0" w:type="dxa"/>
              <w:left w:w="100.0" w:type="dxa"/>
              <w:bottom w:w="100.0" w:type="dxa"/>
              <w:right w:w="100.0" w:type="dxa"/>
            </w:tcMar>
            <w:vAlign w:val="top"/>
          </w:tcPr>
          <w:p w:rsidR="00000000" w:rsidDel="00000000" w:rsidP="00000000" w:rsidRDefault="00000000" w:rsidRPr="00000000" w14:paraId="00000205">
            <w:pPr>
              <w:rPr>
                <w:sz w:val="22"/>
                <w:szCs w:val="22"/>
              </w:rPr>
            </w:pPr>
            <w:r w:rsidDel="00000000" w:rsidR="00000000" w:rsidRPr="00000000">
              <w:rPr>
                <w:sz w:val="22"/>
                <w:szCs w:val="22"/>
                <w:rtl w:val="0"/>
              </w:rPr>
              <w:t xml:space="preserve">UC22-UC26</w:t>
            </w:r>
          </w:p>
        </w:tc>
        <w:tc>
          <w:tcPr>
            <w:tcMar>
              <w:top w:w="100.0" w:type="dxa"/>
              <w:left w:w="100.0" w:type="dxa"/>
              <w:bottom w:w="100.0" w:type="dxa"/>
              <w:right w:w="100.0" w:type="dxa"/>
            </w:tcMar>
            <w:vAlign w:val="top"/>
          </w:tcPr>
          <w:p w:rsidR="00000000" w:rsidDel="00000000" w:rsidP="00000000" w:rsidRDefault="00000000" w:rsidRPr="00000000" w14:paraId="00000206">
            <w:pPr>
              <w:rPr>
                <w:sz w:val="22"/>
                <w:szCs w:val="22"/>
              </w:rPr>
            </w:pPr>
            <w:r w:rsidDel="00000000" w:rsidR="00000000" w:rsidRPr="00000000">
              <w:rPr>
                <w:sz w:val="22"/>
                <w:szCs w:val="22"/>
                <w:rtl w:val="0"/>
              </w:rPr>
              <w:t xml:space="preserve">SC-03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7">
            <w:pPr>
              <w:rPr>
                <w:color w:val="1a1a1a"/>
              </w:rPr>
            </w:pPr>
            <w:r w:rsidDel="00000000" w:rsidR="00000000" w:rsidRPr="00000000">
              <w:rPr>
                <w:color w:val="1a1a1a"/>
                <w:rtl w:val="0"/>
              </w:rPr>
              <w:t xml:space="preserve">FT-09</w:t>
            </w:r>
          </w:p>
        </w:tc>
        <w:tc>
          <w:tcPr>
            <w:tcMar>
              <w:top w:w="100.0" w:type="dxa"/>
              <w:left w:w="100.0" w:type="dxa"/>
              <w:bottom w:w="100.0" w:type="dxa"/>
              <w:right w:w="100.0" w:type="dxa"/>
            </w:tcMar>
            <w:vAlign w:val="top"/>
          </w:tcPr>
          <w:p w:rsidR="00000000" w:rsidDel="00000000" w:rsidP="00000000" w:rsidRDefault="00000000" w:rsidRPr="00000000" w14:paraId="00000208">
            <w:pPr>
              <w:rPr>
                <w:color w:val="1a1a1a"/>
              </w:rPr>
            </w:pPr>
            <w:r w:rsidDel="00000000" w:rsidR="00000000" w:rsidRPr="00000000">
              <w:rPr>
                <w:color w:val="1a1a1a"/>
                <w:rtl w:val="0"/>
              </w:rPr>
              <w:t xml:space="preserve">Supplier Product Management</w:t>
            </w:r>
          </w:p>
        </w:tc>
        <w:tc>
          <w:tcPr>
            <w:tcMar>
              <w:top w:w="100.0" w:type="dxa"/>
              <w:left w:w="100.0" w:type="dxa"/>
              <w:bottom w:w="100.0" w:type="dxa"/>
              <w:right w:w="100.0" w:type="dxa"/>
            </w:tcMar>
            <w:vAlign w:val="top"/>
          </w:tcPr>
          <w:p w:rsidR="00000000" w:rsidDel="00000000" w:rsidP="00000000" w:rsidRDefault="00000000" w:rsidRPr="00000000" w14:paraId="00000209">
            <w:pPr>
              <w:rPr>
                <w:color w:val="1a1a1a"/>
              </w:rPr>
            </w:pPr>
            <w:r w:rsidDel="00000000" w:rsidR="00000000" w:rsidRPr="00000000">
              <w:rPr>
                <w:color w:val="1a1a1a"/>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0A">
            <w:pPr>
              <w:rPr>
                <w:color w:val="1a1a1a"/>
              </w:rPr>
            </w:pPr>
            <w:r w:rsidDel="00000000" w:rsidR="00000000" w:rsidRPr="00000000">
              <w:rPr>
                <w:color w:val="1a1a1a"/>
                <w:rtl w:val="0"/>
              </w:rPr>
              <w:t xml:space="preserve">Supplier Management</w:t>
            </w:r>
          </w:p>
        </w:tc>
        <w:tc>
          <w:tcPr>
            <w:tcMar>
              <w:top w:w="100.0" w:type="dxa"/>
              <w:left w:w="100.0" w:type="dxa"/>
              <w:bottom w:w="100.0" w:type="dxa"/>
              <w:right w:w="100.0" w:type="dxa"/>
            </w:tcMar>
            <w:vAlign w:val="top"/>
          </w:tcPr>
          <w:p w:rsidR="00000000" w:rsidDel="00000000" w:rsidP="00000000" w:rsidRDefault="00000000" w:rsidRPr="00000000" w14:paraId="0000020B">
            <w:pPr>
              <w:rPr>
                <w:color w:val="1a1a1a"/>
              </w:rPr>
            </w:pPr>
            <w:r w:rsidDel="00000000" w:rsidR="00000000" w:rsidRPr="00000000">
              <w:rPr>
                <w:color w:val="1a1a1a"/>
                <w:rtl w:val="0"/>
              </w:rPr>
              <w:t xml:space="preserve">UC27</w:t>
            </w:r>
          </w:p>
        </w:tc>
        <w:tc>
          <w:tcPr>
            <w:tcMar>
              <w:top w:w="100.0" w:type="dxa"/>
              <w:left w:w="100.0" w:type="dxa"/>
              <w:bottom w:w="100.0" w:type="dxa"/>
              <w:right w:w="100.0" w:type="dxa"/>
            </w:tcMar>
            <w:vAlign w:val="top"/>
          </w:tcPr>
          <w:p w:rsidR="00000000" w:rsidDel="00000000" w:rsidP="00000000" w:rsidRDefault="00000000" w:rsidRPr="00000000" w14:paraId="0000020C">
            <w:pPr>
              <w:rPr>
                <w:color w:val="1a1a1a"/>
              </w:rPr>
            </w:pPr>
            <w:r w:rsidDel="00000000" w:rsidR="00000000" w:rsidRPr="00000000">
              <w:rPr>
                <w:color w:val="1a1a1a"/>
                <w:rtl w:val="0"/>
              </w:rPr>
              <w:t xml:space="preserve">SC-03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D">
            <w:pPr>
              <w:rPr>
                <w:color w:val="1a1a1a"/>
              </w:rPr>
            </w:pPr>
            <w:r w:rsidDel="00000000" w:rsidR="00000000" w:rsidRPr="00000000">
              <w:rPr>
                <w:color w:val="1a1a1a"/>
                <w:rtl w:val="0"/>
              </w:rPr>
              <w:t xml:space="preserve">FT-10</w:t>
            </w:r>
          </w:p>
        </w:tc>
        <w:tc>
          <w:tcPr>
            <w:tcMar>
              <w:top w:w="100.0" w:type="dxa"/>
              <w:left w:w="100.0" w:type="dxa"/>
              <w:bottom w:w="100.0" w:type="dxa"/>
              <w:right w:w="100.0" w:type="dxa"/>
            </w:tcMar>
            <w:vAlign w:val="top"/>
          </w:tcPr>
          <w:p w:rsidR="00000000" w:rsidDel="00000000" w:rsidP="00000000" w:rsidRDefault="00000000" w:rsidRPr="00000000" w14:paraId="0000020E">
            <w:pPr>
              <w:rPr>
                <w:color w:val="1a1a1a"/>
              </w:rPr>
            </w:pPr>
            <w:r w:rsidDel="00000000" w:rsidR="00000000" w:rsidRPr="00000000">
              <w:rPr>
                <w:color w:val="1a1a1a"/>
                <w:rtl w:val="0"/>
              </w:rPr>
              <w:t xml:space="preserve">Supplier Transaction History</w:t>
            </w:r>
          </w:p>
        </w:tc>
        <w:tc>
          <w:tcPr>
            <w:tcMar>
              <w:top w:w="100.0" w:type="dxa"/>
              <w:left w:w="100.0" w:type="dxa"/>
              <w:bottom w:w="100.0" w:type="dxa"/>
              <w:right w:w="100.0" w:type="dxa"/>
            </w:tcMar>
            <w:vAlign w:val="top"/>
          </w:tcPr>
          <w:p w:rsidR="00000000" w:rsidDel="00000000" w:rsidP="00000000" w:rsidRDefault="00000000" w:rsidRPr="00000000" w14:paraId="0000020F">
            <w:pPr>
              <w:rPr>
                <w:color w:val="1a1a1a"/>
              </w:rPr>
            </w:pPr>
            <w:r w:rsidDel="00000000" w:rsidR="00000000" w:rsidRPr="00000000">
              <w:rPr>
                <w:color w:val="1a1a1a"/>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10">
            <w:pPr>
              <w:rPr>
                <w:color w:val="1a1a1a"/>
              </w:rPr>
            </w:pPr>
            <w:r w:rsidDel="00000000" w:rsidR="00000000" w:rsidRPr="00000000">
              <w:rPr>
                <w:color w:val="1a1a1a"/>
                <w:rtl w:val="0"/>
              </w:rPr>
              <w:t xml:space="preserve">Supplier Management</w:t>
            </w:r>
          </w:p>
        </w:tc>
        <w:tc>
          <w:tcPr>
            <w:tcMar>
              <w:top w:w="100.0" w:type="dxa"/>
              <w:left w:w="100.0" w:type="dxa"/>
              <w:bottom w:w="100.0" w:type="dxa"/>
              <w:right w:w="100.0" w:type="dxa"/>
            </w:tcMar>
            <w:vAlign w:val="top"/>
          </w:tcPr>
          <w:p w:rsidR="00000000" w:rsidDel="00000000" w:rsidP="00000000" w:rsidRDefault="00000000" w:rsidRPr="00000000" w14:paraId="00000211">
            <w:pPr>
              <w:rPr>
                <w:color w:val="1a1a1a"/>
              </w:rPr>
            </w:pPr>
            <w:r w:rsidDel="00000000" w:rsidR="00000000" w:rsidRPr="00000000">
              <w:rPr>
                <w:color w:val="1a1a1a"/>
                <w:rtl w:val="0"/>
              </w:rPr>
              <w:t xml:space="preserve">UC28</w:t>
            </w:r>
          </w:p>
        </w:tc>
        <w:tc>
          <w:tcPr>
            <w:tcMar>
              <w:top w:w="100.0" w:type="dxa"/>
              <w:left w:w="100.0" w:type="dxa"/>
              <w:bottom w:w="100.0" w:type="dxa"/>
              <w:right w:w="100.0" w:type="dxa"/>
            </w:tcMar>
            <w:vAlign w:val="top"/>
          </w:tcPr>
          <w:p w:rsidR="00000000" w:rsidDel="00000000" w:rsidP="00000000" w:rsidRDefault="00000000" w:rsidRPr="00000000" w14:paraId="00000212">
            <w:pPr>
              <w:rPr>
                <w:color w:val="1a1a1a"/>
              </w:rPr>
            </w:pPr>
            <w:r w:rsidDel="00000000" w:rsidR="00000000" w:rsidRPr="00000000">
              <w:rPr>
                <w:color w:val="1a1a1a"/>
                <w:rtl w:val="0"/>
              </w:rPr>
              <w:t xml:space="preserve">SC-03</w:t>
            </w:r>
          </w:p>
        </w:tc>
      </w:tr>
    </w:tbl>
    <w:p w:rsidR="00000000" w:rsidDel="00000000" w:rsidP="00000000" w:rsidRDefault="00000000" w:rsidRPr="00000000" w14:paraId="00000213">
      <w:pPr>
        <w:rPr>
          <w:sz w:val="22"/>
          <w:szCs w:val="22"/>
        </w:rPr>
      </w:pPr>
      <w:r w:rsidDel="00000000" w:rsidR="00000000" w:rsidRPr="00000000">
        <w:rPr>
          <w:sz w:val="22"/>
          <w:szCs w:val="22"/>
          <w:rtl w:val="0"/>
        </w:rPr>
        <w:t xml:space="preserve">End-of-Iteration-1 Outcome</w:t>
      </w:r>
    </w:p>
    <w:p w:rsidR="00000000" w:rsidDel="00000000" w:rsidP="00000000" w:rsidRDefault="00000000" w:rsidRPr="00000000" w14:paraId="00000214">
      <w:pPr>
        <w:rPr>
          <w:sz w:val="22"/>
          <w:szCs w:val="22"/>
        </w:rPr>
      </w:pPr>
      <w:r w:rsidDel="00000000" w:rsidR="00000000" w:rsidRPr="00000000">
        <w:rPr>
          <w:sz w:val="22"/>
          <w:szCs w:val="22"/>
          <w:rtl w:val="0"/>
        </w:rPr>
        <w:t xml:space="preserve">Users can manage warehouse structures, products, product attributes, and suppliers. The system provides complete master data required for warehouse operations.</w:t>
      </w:r>
    </w:p>
    <w:p w:rsidR="00000000" w:rsidDel="00000000" w:rsidP="00000000" w:rsidRDefault="00000000" w:rsidRPr="00000000" w14:paraId="00000215">
      <w:pPr>
        <w:pStyle w:val="Heading3"/>
        <w:spacing w:before="180" w:lineRule="auto"/>
        <w:rPr>
          <w:color w:val="444444"/>
          <w:sz w:val="22"/>
          <w:szCs w:val="22"/>
        </w:rPr>
      </w:pPr>
      <w:bookmarkStart w:colFirst="0" w:colLast="0" w:name="_heading=h.bl0dkeiumnfh" w:id="14"/>
      <w:bookmarkEnd w:id="14"/>
      <w:r w:rsidDel="00000000" w:rsidR="00000000" w:rsidRPr="00000000">
        <w:rPr>
          <w:color w:val="444444"/>
          <w:sz w:val="22"/>
          <w:szCs w:val="22"/>
          <w:rtl w:val="0"/>
        </w:rPr>
        <w:t xml:space="preserve">b. Iteration 2 (Weeks 8–10)</w:t>
      </w:r>
    </w:p>
    <w:p w:rsidR="00000000" w:rsidDel="00000000" w:rsidP="00000000" w:rsidRDefault="00000000" w:rsidRPr="00000000" w14:paraId="00000216">
      <w:pPr>
        <w:rPr>
          <w:sz w:val="22"/>
          <w:szCs w:val="22"/>
        </w:rPr>
      </w:pPr>
      <w:r w:rsidDel="00000000" w:rsidR="00000000" w:rsidRPr="00000000">
        <w:rPr>
          <w:b w:val="1"/>
          <w:bCs w:val="1"/>
          <w:sz w:val="22"/>
          <w:szCs w:val="22"/>
          <w:rtl w:val="0"/>
        </w:rPr>
        <w:t xml:space="preserve">Business Outcome:</w:t>
      </w:r>
      <w:r w:rsidDel="00000000" w:rsidR="00000000" w:rsidRPr="00000000">
        <w:rPr>
          <w:sz w:val="22"/>
          <w:szCs w:val="22"/>
          <w:rtl w:val="0"/>
        </w:rPr>
        <w:t xml:space="preserve"> Inventory receiving and issuing processes are operational.</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1"/>
        <w:gridCol w:w="3413"/>
        <w:gridCol w:w="1176"/>
        <w:gridCol w:w="1364"/>
        <w:gridCol w:w="1145"/>
        <w:gridCol w:w="1121"/>
        <w:tblGridChange w:id="0">
          <w:tblGrid>
            <w:gridCol w:w="1141"/>
            <w:gridCol w:w="3413"/>
            <w:gridCol w:w="1176"/>
            <w:gridCol w:w="1364"/>
            <w:gridCol w:w="1145"/>
            <w:gridCol w:w="112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17">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18">
            <w:pPr>
              <w:rPr>
                <w:sz w:val="22"/>
                <w:szCs w:val="22"/>
              </w:rPr>
            </w:pPr>
            <w:r w:rsidDel="00000000" w:rsidR="00000000" w:rsidRPr="00000000">
              <w:rPr>
                <w:b w:val="1"/>
                <w:bCs w:val="1"/>
                <w:color w:val="ffffff"/>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19">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1A">
            <w:pPr>
              <w:rPr>
                <w:sz w:val="22"/>
                <w:szCs w:val="22"/>
              </w:rPr>
            </w:pPr>
            <w:r w:rsidDel="00000000" w:rsidR="00000000" w:rsidRPr="00000000">
              <w:rPr>
                <w:b w:val="1"/>
                <w:bCs w:val="1"/>
                <w:color w:val="ffffff"/>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1B">
            <w:pPr>
              <w:rPr>
                <w:sz w:val="22"/>
                <w:szCs w:val="22"/>
              </w:rPr>
            </w:pPr>
            <w:r w:rsidDel="00000000" w:rsidR="00000000" w:rsidRPr="00000000">
              <w:rPr>
                <w:b w:val="1"/>
                <w:bCs w:val="1"/>
                <w:color w:val="ffffff"/>
                <w:rtl w:val="0"/>
              </w:rPr>
              <w:t xml:space="preserve">UC-ID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1C">
            <w:pPr>
              <w:rPr>
                <w:sz w:val="22"/>
                <w:szCs w:val="22"/>
              </w:rPr>
            </w:pPr>
            <w:r w:rsidDel="00000000" w:rsidR="00000000" w:rsidRPr="00000000">
              <w:rPr>
                <w:b w:val="1"/>
                <w:bCs w:val="1"/>
                <w:color w:val="ffffff"/>
                <w:rtl w:val="0"/>
              </w:rPr>
              <w:t xml:space="preserve">SCR-ID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D">
            <w:pPr>
              <w:rPr>
                <w:sz w:val="22"/>
                <w:szCs w:val="22"/>
              </w:rPr>
            </w:pPr>
            <w:r w:rsidDel="00000000" w:rsidR="00000000" w:rsidRPr="00000000">
              <w:rPr>
                <w:sz w:val="22"/>
                <w:szCs w:val="22"/>
                <w:rtl w:val="0"/>
              </w:rPr>
              <w:t xml:space="preserve">FT-11</w:t>
            </w:r>
          </w:p>
        </w:tc>
        <w:tc>
          <w:tcPr>
            <w:tcMar>
              <w:top w:w="100.0" w:type="dxa"/>
              <w:left w:w="100.0" w:type="dxa"/>
              <w:bottom w:w="100.0" w:type="dxa"/>
              <w:right w:w="100.0" w:type="dxa"/>
            </w:tcMar>
            <w:vAlign w:val="top"/>
          </w:tcPr>
          <w:p w:rsidR="00000000" w:rsidDel="00000000" w:rsidP="00000000" w:rsidRDefault="00000000" w:rsidRPr="00000000" w14:paraId="0000021E">
            <w:pPr>
              <w:rPr>
                <w:sz w:val="22"/>
                <w:szCs w:val="22"/>
              </w:rPr>
            </w:pPr>
            <w:r w:rsidDel="00000000" w:rsidR="00000000" w:rsidRPr="00000000">
              <w:rPr>
                <w:sz w:val="22"/>
                <w:szCs w:val="22"/>
                <w:rtl w:val="0"/>
              </w:rPr>
              <w:t xml:space="preserve">Manage Inbound Voucher</w:t>
            </w:r>
          </w:p>
        </w:tc>
        <w:tc>
          <w:tcPr>
            <w:tcMar>
              <w:top w:w="100.0" w:type="dxa"/>
              <w:left w:w="100.0" w:type="dxa"/>
              <w:bottom w:w="100.0" w:type="dxa"/>
              <w:right w:w="100.0" w:type="dxa"/>
            </w:tcMar>
            <w:vAlign w:val="top"/>
          </w:tcPr>
          <w:p w:rsidR="00000000" w:rsidDel="00000000" w:rsidP="00000000" w:rsidRDefault="00000000" w:rsidRPr="00000000" w14:paraId="0000021F">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20">
            <w:pPr>
              <w:rPr>
                <w:sz w:val="22"/>
                <w:szCs w:val="22"/>
              </w:rPr>
            </w:pPr>
            <w:r w:rsidDel="00000000" w:rsidR="00000000" w:rsidRPr="00000000">
              <w:rPr>
                <w:sz w:val="22"/>
                <w:szCs w:val="22"/>
                <w:rtl w:val="0"/>
              </w:rPr>
              <w:t xml:space="preserve">Inbound Management</w:t>
            </w:r>
          </w:p>
        </w:tc>
        <w:tc>
          <w:tcPr>
            <w:tcMar>
              <w:top w:w="100.0" w:type="dxa"/>
              <w:left w:w="100.0" w:type="dxa"/>
              <w:bottom w:w="100.0" w:type="dxa"/>
              <w:right w:w="100.0" w:type="dxa"/>
            </w:tcMar>
            <w:vAlign w:val="top"/>
          </w:tcPr>
          <w:p w:rsidR="00000000" w:rsidDel="00000000" w:rsidP="00000000" w:rsidRDefault="00000000" w:rsidRPr="00000000" w14:paraId="00000221">
            <w:pPr>
              <w:rPr>
                <w:sz w:val="22"/>
                <w:szCs w:val="22"/>
              </w:rPr>
            </w:pPr>
            <w:r w:rsidDel="00000000" w:rsidR="00000000" w:rsidRPr="00000000">
              <w:rPr>
                <w:sz w:val="22"/>
                <w:szCs w:val="22"/>
                <w:rtl w:val="0"/>
              </w:rPr>
              <w:t xml:space="preserve">UC29-UC33</w:t>
            </w:r>
          </w:p>
        </w:tc>
        <w:tc>
          <w:tcPr>
            <w:tcMar>
              <w:top w:w="100.0" w:type="dxa"/>
              <w:left w:w="100.0" w:type="dxa"/>
              <w:bottom w:w="100.0" w:type="dxa"/>
              <w:right w:w="100.0" w:type="dxa"/>
            </w:tcMar>
            <w:vAlign w:val="top"/>
          </w:tcPr>
          <w:p w:rsidR="00000000" w:rsidDel="00000000" w:rsidP="00000000" w:rsidRDefault="00000000" w:rsidRPr="00000000" w14:paraId="00000222">
            <w:pPr>
              <w:rPr>
                <w:sz w:val="22"/>
                <w:szCs w:val="22"/>
              </w:rPr>
            </w:pPr>
            <w:r w:rsidDel="00000000" w:rsidR="00000000" w:rsidRPr="00000000">
              <w:rPr>
                <w:sz w:val="22"/>
                <w:szCs w:val="22"/>
                <w:rtl w:val="0"/>
              </w:rPr>
              <w:t xml:space="preserve">SC-04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3">
            <w:pPr>
              <w:rPr>
                <w:sz w:val="22"/>
                <w:szCs w:val="22"/>
              </w:rPr>
            </w:pPr>
            <w:r w:rsidDel="00000000" w:rsidR="00000000" w:rsidRPr="00000000">
              <w:rPr>
                <w:sz w:val="22"/>
                <w:szCs w:val="22"/>
                <w:rtl w:val="0"/>
              </w:rPr>
              <w:t xml:space="preserve">FT-12</w:t>
            </w:r>
          </w:p>
        </w:tc>
        <w:tc>
          <w:tcPr>
            <w:tcMar>
              <w:top w:w="100.0" w:type="dxa"/>
              <w:left w:w="100.0" w:type="dxa"/>
              <w:bottom w:w="100.0" w:type="dxa"/>
              <w:right w:w="100.0" w:type="dxa"/>
            </w:tcMar>
            <w:vAlign w:val="top"/>
          </w:tcPr>
          <w:p w:rsidR="00000000" w:rsidDel="00000000" w:rsidP="00000000" w:rsidRDefault="00000000" w:rsidRPr="00000000" w14:paraId="00000224">
            <w:pPr>
              <w:rPr>
                <w:sz w:val="22"/>
                <w:szCs w:val="22"/>
              </w:rPr>
            </w:pPr>
            <w:r w:rsidDel="00000000" w:rsidR="00000000" w:rsidRPr="00000000">
              <w:rPr>
                <w:sz w:val="22"/>
                <w:szCs w:val="22"/>
                <w:rtl w:val="0"/>
              </w:rPr>
              <w:t xml:space="preserve">Perform Receiving</w:t>
            </w:r>
          </w:p>
        </w:tc>
        <w:tc>
          <w:tcPr>
            <w:tcMar>
              <w:top w:w="100.0" w:type="dxa"/>
              <w:left w:w="100.0" w:type="dxa"/>
              <w:bottom w:w="100.0" w:type="dxa"/>
              <w:right w:w="100.0" w:type="dxa"/>
            </w:tcMar>
            <w:vAlign w:val="top"/>
          </w:tcPr>
          <w:p w:rsidR="00000000" w:rsidDel="00000000" w:rsidP="00000000" w:rsidRDefault="00000000" w:rsidRPr="00000000" w14:paraId="00000225">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26">
            <w:pPr>
              <w:rPr>
                <w:sz w:val="22"/>
                <w:szCs w:val="22"/>
              </w:rPr>
            </w:pPr>
            <w:r w:rsidDel="00000000" w:rsidR="00000000" w:rsidRPr="00000000">
              <w:rPr>
                <w:sz w:val="22"/>
                <w:szCs w:val="22"/>
                <w:rtl w:val="0"/>
              </w:rPr>
              <w:t xml:space="preserve">Inbound Management</w:t>
            </w:r>
          </w:p>
        </w:tc>
        <w:tc>
          <w:tcPr>
            <w:tcMar>
              <w:top w:w="100.0" w:type="dxa"/>
              <w:left w:w="100.0" w:type="dxa"/>
              <w:bottom w:w="100.0" w:type="dxa"/>
              <w:right w:w="100.0" w:type="dxa"/>
            </w:tcMar>
            <w:vAlign w:val="top"/>
          </w:tcPr>
          <w:p w:rsidR="00000000" w:rsidDel="00000000" w:rsidP="00000000" w:rsidRDefault="00000000" w:rsidRPr="00000000" w14:paraId="00000227">
            <w:pPr>
              <w:rPr>
                <w:sz w:val="22"/>
                <w:szCs w:val="22"/>
              </w:rPr>
            </w:pPr>
            <w:r w:rsidDel="00000000" w:rsidR="00000000" w:rsidRPr="00000000">
              <w:rPr>
                <w:sz w:val="22"/>
                <w:szCs w:val="22"/>
                <w:rtl w:val="0"/>
              </w:rPr>
              <w:t xml:space="preserve">UC34-UC35</w:t>
            </w:r>
          </w:p>
        </w:tc>
        <w:tc>
          <w:tcPr>
            <w:tcMar>
              <w:top w:w="100.0" w:type="dxa"/>
              <w:left w:w="100.0" w:type="dxa"/>
              <w:bottom w:w="100.0" w:type="dxa"/>
              <w:right w:w="100.0" w:type="dxa"/>
            </w:tcMar>
            <w:vAlign w:val="top"/>
          </w:tcPr>
          <w:p w:rsidR="00000000" w:rsidDel="00000000" w:rsidP="00000000" w:rsidRDefault="00000000" w:rsidRPr="00000000" w14:paraId="00000228">
            <w:pPr>
              <w:rPr>
                <w:sz w:val="22"/>
                <w:szCs w:val="22"/>
              </w:rPr>
            </w:pPr>
            <w:r w:rsidDel="00000000" w:rsidR="00000000" w:rsidRPr="00000000">
              <w:rPr>
                <w:sz w:val="22"/>
                <w:szCs w:val="22"/>
                <w:rtl w:val="0"/>
              </w:rPr>
              <w:t xml:space="preserve">SC-04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9">
            <w:pPr>
              <w:rPr>
                <w:sz w:val="22"/>
                <w:szCs w:val="22"/>
              </w:rPr>
            </w:pPr>
            <w:r w:rsidDel="00000000" w:rsidR="00000000" w:rsidRPr="00000000">
              <w:rPr>
                <w:sz w:val="22"/>
                <w:szCs w:val="22"/>
                <w:rtl w:val="0"/>
              </w:rPr>
              <w:t xml:space="preserve">FT-13</w:t>
            </w:r>
          </w:p>
        </w:tc>
        <w:tc>
          <w:tcPr>
            <w:tcMar>
              <w:top w:w="100.0" w:type="dxa"/>
              <w:left w:w="100.0" w:type="dxa"/>
              <w:bottom w:w="100.0" w:type="dxa"/>
              <w:right w:w="100.0" w:type="dxa"/>
            </w:tcMar>
            <w:vAlign w:val="top"/>
          </w:tcPr>
          <w:p w:rsidR="00000000" w:rsidDel="00000000" w:rsidP="00000000" w:rsidRDefault="00000000" w:rsidRPr="00000000" w14:paraId="0000022A">
            <w:pPr>
              <w:rPr>
                <w:sz w:val="22"/>
                <w:szCs w:val="22"/>
              </w:rPr>
            </w:pPr>
            <w:r w:rsidDel="00000000" w:rsidR="00000000" w:rsidRPr="00000000">
              <w:rPr>
                <w:sz w:val="22"/>
                <w:szCs w:val="22"/>
                <w:rtl w:val="0"/>
              </w:rPr>
              <w:t xml:space="preserve">Inbound History</w:t>
            </w:r>
          </w:p>
        </w:tc>
        <w:tc>
          <w:tcPr>
            <w:tcMar>
              <w:top w:w="100.0" w:type="dxa"/>
              <w:left w:w="100.0" w:type="dxa"/>
              <w:bottom w:w="100.0" w:type="dxa"/>
              <w:right w:w="100.0" w:type="dxa"/>
            </w:tcMar>
            <w:vAlign w:val="top"/>
          </w:tcPr>
          <w:p w:rsidR="00000000" w:rsidDel="00000000" w:rsidP="00000000" w:rsidRDefault="00000000" w:rsidRPr="00000000" w14:paraId="0000022B">
            <w:pPr>
              <w:rPr>
                <w:sz w:val="22"/>
                <w:szCs w:val="22"/>
              </w:rPr>
            </w:pPr>
            <w:r w:rsidDel="00000000" w:rsidR="00000000" w:rsidRPr="00000000">
              <w:rPr>
                <w:sz w:val="22"/>
                <w:szCs w:val="22"/>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2C">
            <w:pPr>
              <w:rPr>
                <w:sz w:val="22"/>
                <w:szCs w:val="22"/>
              </w:rPr>
            </w:pPr>
            <w:r w:rsidDel="00000000" w:rsidR="00000000" w:rsidRPr="00000000">
              <w:rPr>
                <w:sz w:val="22"/>
                <w:szCs w:val="22"/>
                <w:rtl w:val="0"/>
              </w:rPr>
              <w:t xml:space="preserve">Inbound Management</w:t>
            </w:r>
          </w:p>
        </w:tc>
        <w:tc>
          <w:tcPr>
            <w:tcMar>
              <w:top w:w="100.0" w:type="dxa"/>
              <w:left w:w="100.0" w:type="dxa"/>
              <w:bottom w:w="100.0" w:type="dxa"/>
              <w:right w:w="100.0" w:type="dxa"/>
            </w:tcMar>
            <w:vAlign w:val="top"/>
          </w:tcPr>
          <w:p w:rsidR="00000000" w:rsidDel="00000000" w:rsidP="00000000" w:rsidRDefault="00000000" w:rsidRPr="00000000" w14:paraId="0000022D">
            <w:pPr>
              <w:rPr>
                <w:sz w:val="22"/>
                <w:szCs w:val="22"/>
              </w:rPr>
            </w:pPr>
            <w:r w:rsidDel="00000000" w:rsidR="00000000" w:rsidRPr="00000000">
              <w:rPr>
                <w:sz w:val="22"/>
                <w:szCs w:val="22"/>
                <w:rtl w:val="0"/>
              </w:rPr>
              <w:t xml:space="preserve">UC36</w:t>
            </w:r>
          </w:p>
        </w:tc>
        <w:tc>
          <w:tcPr>
            <w:tcMar>
              <w:top w:w="100.0" w:type="dxa"/>
              <w:left w:w="100.0" w:type="dxa"/>
              <w:bottom w:w="100.0" w:type="dxa"/>
              <w:right w:w="100.0" w:type="dxa"/>
            </w:tcMar>
            <w:vAlign w:val="top"/>
          </w:tcPr>
          <w:p w:rsidR="00000000" w:rsidDel="00000000" w:rsidP="00000000" w:rsidRDefault="00000000" w:rsidRPr="00000000" w14:paraId="0000022E">
            <w:pPr>
              <w:rPr>
                <w:sz w:val="22"/>
                <w:szCs w:val="22"/>
              </w:rPr>
            </w:pPr>
            <w:r w:rsidDel="00000000" w:rsidR="00000000" w:rsidRPr="00000000">
              <w:rPr>
                <w:sz w:val="22"/>
                <w:szCs w:val="22"/>
                <w:rtl w:val="0"/>
              </w:rPr>
              <w:t xml:space="preserve">SC-04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F">
            <w:pPr>
              <w:rPr>
                <w:sz w:val="22"/>
                <w:szCs w:val="22"/>
              </w:rPr>
            </w:pPr>
            <w:r w:rsidDel="00000000" w:rsidR="00000000" w:rsidRPr="00000000">
              <w:rPr>
                <w:sz w:val="22"/>
                <w:szCs w:val="22"/>
                <w:rtl w:val="0"/>
              </w:rPr>
              <w:t xml:space="preserve">FT-14</w:t>
            </w:r>
          </w:p>
        </w:tc>
        <w:tc>
          <w:tcPr>
            <w:tcMar>
              <w:top w:w="100.0" w:type="dxa"/>
              <w:left w:w="100.0" w:type="dxa"/>
              <w:bottom w:w="100.0" w:type="dxa"/>
              <w:right w:w="100.0" w:type="dxa"/>
            </w:tcMar>
            <w:vAlign w:val="top"/>
          </w:tcPr>
          <w:p w:rsidR="00000000" w:rsidDel="00000000" w:rsidP="00000000" w:rsidRDefault="00000000" w:rsidRPr="00000000" w14:paraId="00000230">
            <w:pPr>
              <w:rPr>
                <w:sz w:val="22"/>
                <w:szCs w:val="22"/>
              </w:rPr>
            </w:pPr>
            <w:r w:rsidDel="00000000" w:rsidR="00000000" w:rsidRPr="00000000">
              <w:rPr>
                <w:sz w:val="22"/>
                <w:szCs w:val="22"/>
                <w:rtl w:val="0"/>
              </w:rPr>
              <w:t xml:space="preserve">Manage Outbound Voucher</w:t>
            </w:r>
          </w:p>
        </w:tc>
        <w:tc>
          <w:tcPr>
            <w:tcMar>
              <w:top w:w="100.0" w:type="dxa"/>
              <w:left w:w="100.0" w:type="dxa"/>
              <w:bottom w:w="100.0" w:type="dxa"/>
              <w:right w:w="100.0" w:type="dxa"/>
            </w:tcMar>
            <w:vAlign w:val="top"/>
          </w:tcPr>
          <w:p w:rsidR="00000000" w:rsidDel="00000000" w:rsidP="00000000" w:rsidRDefault="00000000" w:rsidRPr="00000000" w14:paraId="00000231">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32">
            <w:pPr>
              <w:rPr>
                <w:sz w:val="22"/>
                <w:szCs w:val="22"/>
              </w:rPr>
            </w:pPr>
            <w:r w:rsidDel="00000000" w:rsidR="00000000" w:rsidRPr="00000000">
              <w:rPr>
                <w:sz w:val="22"/>
                <w:szCs w:val="22"/>
                <w:rtl w:val="0"/>
              </w:rPr>
              <w:t xml:space="preserve">Outbound Management</w:t>
            </w:r>
          </w:p>
        </w:tc>
        <w:tc>
          <w:tcPr>
            <w:tcMar>
              <w:top w:w="100.0" w:type="dxa"/>
              <w:left w:w="100.0" w:type="dxa"/>
              <w:bottom w:w="100.0" w:type="dxa"/>
              <w:right w:w="100.0" w:type="dxa"/>
            </w:tcMar>
            <w:vAlign w:val="top"/>
          </w:tcPr>
          <w:p w:rsidR="00000000" w:rsidDel="00000000" w:rsidP="00000000" w:rsidRDefault="00000000" w:rsidRPr="00000000" w14:paraId="00000233">
            <w:pPr>
              <w:rPr>
                <w:sz w:val="22"/>
                <w:szCs w:val="22"/>
              </w:rPr>
            </w:pPr>
            <w:r w:rsidDel="00000000" w:rsidR="00000000" w:rsidRPr="00000000">
              <w:rPr>
                <w:sz w:val="22"/>
                <w:szCs w:val="22"/>
                <w:rtl w:val="0"/>
              </w:rPr>
              <w:t xml:space="preserve">UC37-UC41</w:t>
            </w:r>
          </w:p>
        </w:tc>
        <w:tc>
          <w:tcPr>
            <w:tcMar>
              <w:top w:w="100.0" w:type="dxa"/>
              <w:left w:w="100.0" w:type="dxa"/>
              <w:bottom w:w="100.0" w:type="dxa"/>
              <w:right w:w="100.0" w:type="dxa"/>
            </w:tcMar>
            <w:vAlign w:val="top"/>
          </w:tcPr>
          <w:p w:rsidR="00000000" w:rsidDel="00000000" w:rsidP="00000000" w:rsidRDefault="00000000" w:rsidRPr="00000000" w14:paraId="00000234">
            <w:pPr>
              <w:rPr>
                <w:sz w:val="22"/>
                <w:szCs w:val="22"/>
              </w:rPr>
            </w:pPr>
            <w:r w:rsidDel="00000000" w:rsidR="00000000" w:rsidRPr="00000000">
              <w:rPr>
                <w:sz w:val="22"/>
                <w:szCs w:val="22"/>
                <w:rtl w:val="0"/>
              </w:rPr>
              <w:t xml:space="preserve">SC-05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5">
            <w:pPr>
              <w:rPr>
                <w:sz w:val="22"/>
                <w:szCs w:val="22"/>
              </w:rPr>
            </w:pPr>
            <w:r w:rsidDel="00000000" w:rsidR="00000000" w:rsidRPr="00000000">
              <w:rPr>
                <w:sz w:val="22"/>
                <w:szCs w:val="22"/>
                <w:rtl w:val="0"/>
              </w:rPr>
              <w:t xml:space="preserve">FT-15</w:t>
            </w:r>
          </w:p>
        </w:tc>
        <w:tc>
          <w:tcPr>
            <w:tcMar>
              <w:top w:w="100.0" w:type="dxa"/>
              <w:left w:w="100.0" w:type="dxa"/>
              <w:bottom w:w="100.0" w:type="dxa"/>
              <w:right w:w="100.0" w:type="dxa"/>
            </w:tcMar>
            <w:vAlign w:val="top"/>
          </w:tcPr>
          <w:p w:rsidR="00000000" w:rsidDel="00000000" w:rsidP="00000000" w:rsidRDefault="00000000" w:rsidRPr="00000000" w14:paraId="00000236">
            <w:pPr>
              <w:rPr>
                <w:sz w:val="22"/>
                <w:szCs w:val="22"/>
              </w:rPr>
            </w:pPr>
            <w:r w:rsidDel="00000000" w:rsidR="00000000" w:rsidRPr="00000000">
              <w:rPr>
                <w:sz w:val="22"/>
                <w:szCs w:val="22"/>
                <w:rtl w:val="0"/>
              </w:rPr>
              <w:t xml:space="preserve">Stock Availability Check</w:t>
            </w:r>
          </w:p>
        </w:tc>
        <w:tc>
          <w:tcPr>
            <w:tcMar>
              <w:top w:w="100.0" w:type="dxa"/>
              <w:left w:w="100.0" w:type="dxa"/>
              <w:bottom w:w="100.0" w:type="dxa"/>
              <w:right w:w="100.0" w:type="dxa"/>
            </w:tcMar>
            <w:vAlign w:val="top"/>
          </w:tcPr>
          <w:p w:rsidR="00000000" w:rsidDel="00000000" w:rsidP="00000000" w:rsidRDefault="00000000" w:rsidRPr="00000000" w14:paraId="00000237">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38">
            <w:pPr>
              <w:rPr>
                <w:sz w:val="22"/>
                <w:szCs w:val="22"/>
              </w:rPr>
            </w:pPr>
            <w:r w:rsidDel="00000000" w:rsidR="00000000" w:rsidRPr="00000000">
              <w:rPr>
                <w:sz w:val="22"/>
                <w:szCs w:val="22"/>
                <w:rtl w:val="0"/>
              </w:rPr>
              <w:t xml:space="preserve">Outbound Management</w:t>
            </w:r>
          </w:p>
        </w:tc>
        <w:tc>
          <w:tcPr>
            <w:tcMar>
              <w:top w:w="100.0" w:type="dxa"/>
              <w:left w:w="100.0" w:type="dxa"/>
              <w:bottom w:w="100.0" w:type="dxa"/>
              <w:right w:w="100.0" w:type="dxa"/>
            </w:tcMar>
            <w:vAlign w:val="top"/>
          </w:tcPr>
          <w:p w:rsidR="00000000" w:rsidDel="00000000" w:rsidP="00000000" w:rsidRDefault="00000000" w:rsidRPr="00000000" w14:paraId="00000239">
            <w:pPr>
              <w:rPr>
                <w:sz w:val="22"/>
                <w:szCs w:val="22"/>
              </w:rPr>
            </w:pPr>
            <w:r w:rsidDel="00000000" w:rsidR="00000000" w:rsidRPr="00000000">
              <w:rPr>
                <w:sz w:val="22"/>
                <w:szCs w:val="22"/>
                <w:rtl w:val="0"/>
              </w:rPr>
              <w:t xml:space="preserve">UC42</w:t>
            </w:r>
          </w:p>
        </w:tc>
        <w:tc>
          <w:tcPr>
            <w:tcMar>
              <w:top w:w="100.0" w:type="dxa"/>
              <w:left w:w="100.0" w:type="dxa"/>
              <w:bottom w:w="100.0" w:type="dxa"/>
              <w:right w:w="100.0" w:type="dxa"/>
            </w:tcMar>
            <w:vAlign w:val="top"/>
          </w:tcPr>
          <w:p w:rsidR="00000000" w:rsidDel="00000000" w:rsidP="00000000" w:rsidRDefault="00000000" w:rsidRPr="00000000" w14:paraId="0000023A">
            <w:pPr>
              <w:rPr>
                <w:sz w:val="22"/>
                <w:szCs w:val="22"/>
              </w:rPr>
            </w:pPr>
            <w:r w:rsidDel="00000000" w:rsidR="00000000" w:rsidRPr="00000000">
              <w:rPr>
                <w:sz w:val="22"/>
                <w:szCs w:val="22"/>
                <w:rtl w:val="0"/>
              </w:rPr>
              <w:t xml:space="preserve">SC-05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B">
            <w:pPr>
              <w:rPr>
                <w:sz w:val="22"/>
                <w:szCs w:val="22"/>
              </w:rPr>
            </w:pPr>
            <w:r w:rsidDel="00000000" w:rsidR="00000000" w:rsidRPr="00000000">
              <w:rPr>
                <w:sz w:val="22"/>
                <w:szCs w:val="22"/>
                <w:rtl w:val="0"/>
              </w:rPr>
              <w:t xml:space="preserve">FT-16</w:t>
            </w:r>
          </w:p>
        </w:tc>
        <w:tc>
          <w:tcPr>
            <w:tcMar>
              <w:top w:w="100.0" w:type="dxa"/>
              <w:left w:w="100.0" w:type="dxa"/>
              <w:bottom w:w="100.0" w:type="dxa"/>
              <w:right w:w="100.0" w:type="dxa"/>
            </w:tcMar>
            <w:vAlign w:val="top"/>
          </w:tcPr>
          <w:p w:rsidR="00000000" w:rsidDel="00000000" w:rsidP="00000000" w:rsidRDefault="00000000" w:rsidRPr="00000000" w14:paraId="0000023C">
            <w:pPr>
              <w:rPr>
                <w:sz w:val="22"/>
                <w:szCs w:val="22"/>
              </w:rPr>
            </w:pPr>
            <w:r w:rsidDel="00000000" w:rsidR="00000000" w:rsidRPr="00000000">
              <w:rPr>
                <w:sz w:val="22"/>
                <w:szCs w:val="22"/>
                <w:rtl w:val="0"/>
              </w:rPr>
              <w:t xml:space="preserve">Perform Outbound</w:t>
            </w:r>
          </w:p>
        </w:tc>
        <w:tc>
          <w:tcPr>
            <w:tcMar>
              <w:top w:w="100.0" w:type="dxa"/>
              <w:left w:w="100.0" w:type="dxa"/>
              <w:bottom w:w="100.0" w:type="dxa"/>
              <w:right w:w="100.0" w:type="dxa"/>
            </w:tcMar>
            <w:vAlign w:val="top"/>
          </w:tcPr>
          <w:p w:rsidR="00000000" w:rsidDel="00000000" w:rsidP="00000000" w:rsidRDefault="00000000" w:rsidRPr="00000000" w14:paraId="0000023D">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3E">
            <w:pPr>
              <w:rPr>
                <w:sz w:val="22"/>
                <w:szCs w:val="22"/>
              </w:rPr>
            </w:pPr>
            <w:r w:rsidDel="00000000" w:rsidR="00000000" w:rsidRPr="00000000">
              <w:rPr>
                <w:sz w:val="22"/>
                <w:szCs w:val="22"/>
                <w:rtl w:val="0"/>
              </w:rPr>
              <w:t xml:space="preserve">Outbound Management</w:t>
            </w:r>
          </w:p>
        </w:tc>
        <w:tc>
          <w:tcPr>
            <w:tcMar>
              <w:top w:w="100.0" w:type="dxa"/>
              <w:left w:w="100.0" w:type="dxa"/>
              <w:bottom w:w="100.0" w:type="dxa"/>
              <w:right w:w="100.0" w:type="dxa"/>
            </w:tcMar>
            <w:vAlign w:val="top"/>
          </w:tcPr>
          <w:p w:rsidR="00000000" w:rsidDel="00000000" w:rsidP="00000000" w:rsidRDefault="00000000" w:rsidRPr="00000000" w14:paraId="0000023F">
            <w:pPr>
              <w:rPr>
                <w:sz w:val="22"/>
                <w:szCs w:val="22"/>
              </w:rPr>
            </w:pPr>
            <w:r w:rsidDel="00000000" w:rsidR="00000000" w:rsidRPr="00000000">
              <w:rPr>
                <w:sz w:val="22"/>
                <w:szCs w:val="22"/>
                <w:rtl w:val="0"/>
              </w:rPr>
              <w:t xml:space="preserve">UC43</w:t>
            </w:r>
          </w:p>
        </w:tc>
        <w:tc>
          <w:tcPr>
            <w:tcMar>
              <w:top w:w="100.0" w:type="dxa"/>
              <w:left w:w="100.0" w:type="dxa"/>
              <w:bottom w:w="100.0" w:type="dxa"/>
              <w:right w:w="100.0" w:type="dxa"/>
            </w:tcMar>
            <w:vAlign w:val="top"/>
          </w:tcPr>
          <w:p w:rsidR="00000000" w:rsidDel="00000000" w:rsidP="00000000" w:rsidRDefault="00000000" w:rsidRPr="00000000" w14:paraId="00000240">
            <w:pPr>
              <w:rPr>
                <w:sz w:val="22"/>
                <w:szCs w:val="22"/>
              </w:rPr>
            </w:pPr>
            <w:r w:rsidDel="00000000" w:rsidR="00000000" w:rsidRPr="00000000">
              <w:rPr>
                <w:sz w:val="22"/>
                <w:szCs w:val="22"/>
                <w:rtl w:val="0"/>
              </w:rPr>
              <w:t xml:space="preserve">SC-05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1">
            <w:pPr>
              <w:rPr>
                <w:sz w:val="22"/>
                <w:szCs w:val="22"/>
              </w:rPr>
            </w:pPr>
            <w:r w:rsidDel="00000000" w:rsidR="00000000" w:rsidRPr="00000000">
              <w:rPr>
                <w:sz w:val="22"/>
                <w:szCs w:val="22"/>
                <w:rtl w:val="0"/>
              </w:rPr>
              <w:t xml:space="preserve">FT-17</w:t>
            </w:r>
          </w:p>
        </w:tc>
        <w:tc>
          <w:tcPr>
            <w:tcMar>
              <w:top w:w="100.0" w:type="dxa"/>
              <w:left w:w="100.0" w:type="dxa"/>
              <w:bottom w:w="100.0" w:type="dxa"/>
              <w:right w:w="100.0" w:type="dxa"/>
            </w:tcMar>
            <w:vAlign w:val="top"/>
          </w:tcPr>
          <w:p w:rsidR="00000000" w:rsidDel="00000000" w:rsidP="00000000" w:rsidRDefault="00000000" w:rsidRPr="00000000" w14:paraId="00000242">
            <w:pPr>
              <w:rPr>
                <w:sz w:val="22"/>
                <w:szCs w:val="22"/>
              </w:rPr>
            </w:pPr>
            <w:r w:rsidDel="00000000" w:rsidR="00000000" w:rsidRPr="00000000">
              <w:rPr>
                <w:sz w:val="22"/>
                <w:szCs w:val="22"/>
                <w:rtl w:val="0"/>
              </w:rPr>
              <w:t xml:space="preserve">Outbound History</w:t>
            </w:r>
          </w:p>
        </w:tc>
        <w:tc>
          <w:tcPr>
            <w:tcMar>
              <w:top w:w="100.0" w:type="dxa"/>
              <w:left w:w="100.0" w:type="dxa"/>
              <w:bottom w:w="100.0" w:type="dxa"/>
              <w:right w:w="100.0" w:type="dxa"/>
            </w:tcMar>
            <w:vAlign w:val="top"/>
          </w:tcPr>
          <w:p w:rsidR="00000000" w:rsidDel="00000000" w:rsidP="00000000" w:rsidRDefault="00000000" w:rsidRPr="00000000" w14:paraId="00000243">
            <w:pPr>
              <w:rPr>
                <w:sz w:val="22"/>
                <w:szCs w:val="22"/>
              </w:rPr>
            </w:pPr>
            <w:r w:rsidDel="00000000" w:rsidR="00000000" w:rsidRPr="00000000">
              <w:rPr>
                <w:sz w:val="22"/>
                <w:szCs w:val="22"/>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44">
            <w:pPr>
              <w:rPr>
                <w:sz w:val="22"/>
                <w:szCs w:val="22"/>
              </w:rPr>
            </w:pPr>
            <w:r w:rsidDel="00000000" w:rsidR="00000000" w:rsidRPr="00000000">
              <w:rPr>
                <w:sz w:val="22"/>
                <w:szCs w:val="22"/>
                <w:rtl w:val="0"/>
              </w:rPr>
              <w:t xml:space="preserve">Outbound Management</w:t>
            </w:r>
          </w:p>
        </w:tc>
        <w:tc>
          <w:tcPr>
            <w:tcMar>
              <w:top w:w="100.0" w:type="dxa"/>
              <w:left w:w="100.0" w:type="dxa"/>
              <w:bottom w:w="100.0" w:type="dxa"/>
              <w:right w:w="100.0" w:type="dxa"/>
            </w:tcMar>
            <w:vAlign w:val="top"/>
          </w:tcPr>
          <w:p w:rsidR="00000000" w:rsidDel="00000000" w:rsidP="00000000" w:rsidRDefault="00000000" w:rsidRPr="00000000" w14:paraId="00000245">
            <w:pPr>
              <w:rPr>
                <w:sz w:val="22"/>
                <w:szCs w:val="22"/>
              </w:rPr>
            </w:pPr>
            <w:r w:rsidDel="00000000" w:rsidR="00000000" w:rsidRPr="00000000">
              <w:rPr>
                <w:sz w:val="22"/>
                <w:szCs w:val="22"/>
                <w:rtl w:val="0"/>
              </w:rPr>
              <w:t xml:space="preserve">UC44</w:t>
            </w:r>
          </w:p>
        </w:tc>
        <w:tc>
          <w:tcPr>
            <w:tcMar>
              <w:top w:w="100.0" w:type="dxa"/>
              <w:left w:w="100.0" w:type="dxa"/>
              <w:bottom w:w="100.0" w:type="dxa"/>
              <w:right w:w="100.0" w:type="dxa"/>
            </w:tcMar>
            <w:vAlign w:val="top"/>
          </w:tcPr>
          <w:p w:rsidR="00000000" w:rsidDel="00000000" w:rsidP="00000000" w:rsidRDefault="00000000" w:rsidRPr="00000000" w14:paraId="00000246">
            <w:pPr>
              <w:rPr>
                <w:sz w:val="22"/>
                <w:szCs w:val="22"/>
              </w:rPr>
            </w:pPr>
            <w:r w:rsidDel="00000000" w:rsidR="00000000" w:rsidRPr="00000000">
              <w:rPr>
                <w:sz w:val="22"/>
                <w:szCs w:val="22"/>
                <w:rtl w:val="0"/>
              </w:rPr>
              <w:t xml:space="preserve">SC-05</w:t>
            </w:r>
          </w:p>
        </w:tc>
      </w:tr>
    </w:tbl>
    <w:p w:rsidR="00000000" w:rsidDel="00000000" w:rsidP="00000000" w:rsidRDefault="00000000" w:rsidRPr="00000000" w14:paraId="00000247">
      <w:pPr>
        <w:rPr>
          <w:sz w:val="22"/>
          <w:szCs w:val="22"/>
        </w:rPr>
      </w:pPr>
      <w:r w:rsidDel="00000000" w:rsidR="00000000" w:rsidRPr="00000000">
        <w:rPr>
          <w:sz w:val="22"/>
          <w:szCs w:val="22"/>
          <w:rtl w:val="0"/>
        </w:rPr>
        <w:t xml:space="preserve">End-of-Iteration-2 Outcome</w:t>
      </w:r>
    </w:p>
    <w:p w:rsidR="00000000" w:rsidDel="00000000" w:rsidP="00000000" w:rsidRDefault="00000000" w:rsidRPr="00000000" w14:paraId="00000248">
      <w:pPr>
        <w:rPr>
          <w:sz w:val="22"/>
          <w:szCs w:val="22"/>
        </w:rPr>
      </w:pPr>
      <w:r w:rsidDel="00000000" w:rsidR="00000000" w:rsidRPr="00000000">
        <w:rPr>
          <w:rtl w:val="0"/>
        </w:rPr>
      </w:r>
    </w:p>
    <w:p w:rsidR="00000000" w:rsidDel="00000000" w:rsidP="00000000" w:rsidRDefault="00000000" w:rsidRPr="00000000" w14:paraId="00000249">
      <w:pPr>
        <w:rPr>
          <w:sz w:val="22"/>
          <w:szCs w:val="22"/>
        </w:rPr>
      </w:pPr>
      <w:r w:rsidDel="00000000" w:rsidR="00000000" w:rsidRPr="00000000">
        <w:rPr>
          <w:sz w:val="22"/>
          <w:szCs w:val="22"/>
          <w:rtl w:val="0"/>
        </w:rPr>
        <w:t xml:space="preserve">Warehouse staff can receive goods, issue goods, and maintain accurate inventory records. Stock availability is validated before outbound transactions.</w:t>
      </w:r>
    </w:p>
    <w:p w:rsidR="00000000" w:rsidDel="00000000" w:rsidP="00000000" w:rsidRDefault="00000000" w:rsidRPr="00000000" w14:paraId="0000024A">
      <w:pPr>
        <w:pStyle w:val="Heading3"/>
        <w:spacing w:before="180" w:lineRule="auto"/>
        <w:rPr>
          <w:color w:val="444444"/>
          <w:sz w:val="22"/>
          <w:szCs w:val="22"/>
        </w:rPr>
      </w:pPr>
      <w:bookmarkStart w:colFirst="0" w:colLast="0" w:name="_heading=h.cip75vl3zqhb" w:id="15"/>
      <w:bookmarkEnd w:id="15"/>
      <w:r w:rsidDel="00000000" w:rsidR="00000000" w:rsidRPr="00000000">
        <w:rPr>
          <w:color w:val="444444"/>
          <w:sz w:val="22"/>
          <w:szCs w:val="22"/>
          <w:rtl w:val="0"/>
        </w:rPr>
        <w:t xml:space="preserve">c. Iteration 3 (Weeks 11–13)</w:t>
      </w:r>
    </w:p>
    <w:p w:rsidR="00000000" w:rsidDel="00000000" w:rsidP="00000000" w:rsidRDefault="00000000" w:rsidRPr="00000000" w14:paraId="0000024B">
      <w:pPr>
        <w:rPr>
          <w:sz w:val="22"/>
          <w:szCs w:val="22"/>
        </w:rPr>
      </w:pPr>
      <w:r w:rsidDel="00000000" w:rsidR="00000000" w:rsidRPr="00000000">
        <w:rPr>
          <w:sz w:val="22"/>
          <w:szCs w:val="22"/>
          <w:rtl w:val="0"/>
        </w:rPr>
        <w:t xml:space="preserve">Business Outcome: Inventory control, transfer, and reporting functions are completed.</w:t>
      </w:r>
    </w:p>
    <w:tbl>
      <w:tblPr>
        <w:tblStyle w:val="Table1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3543"/>
        <w:gridCol w:w="1176"/>
        <w:gridCol w:w="1383"/>
        <w:gridCol w:w="1145"/>
        <w:gridCol w:w="1121"/>
        <w:tblGridChange w:id="0">
          <w:tblGrid>
            <w:gridCol w:w="992"/>
            <w:gridCol w:w="3543"/>
            <w:gridCol w:w="1176"/>
            <w:gridCol w:w="1383"/>
            <w:gridCol w:w="1145"/>
            <w:gridCol w:w="112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4C">
            <w:pPr>
              <w:rPr>
                <w:sz w:val="22"/>
                <w:szCs w:val="22"/>
              </w:rPr>
            </w:pPr>
            <w:r w:rsidDel="00000000" w:rsidR="00000000" w:rsidRPr="00000000">
              <w:rPr>
                <w:b w:val="1"/>
                <w:bCs w:val="1"/>
                <w:color w:val="ffffff"/>
                <w:rtl w:val="0"/>
              </w:rPr>
              <w:t xml:space="preserve">FT-ID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4D">
            <w:pPr>
              <w:rPr>
                <w:sz w:val="22"/>
                <w:szCs w:val="22"/>
              </w:rPr>
            </w:pPr>
            <w:r w:rsidDel="00000000" w:rsidR="00000000" w:rsidRPr="00000000">
              <w:rPr>
                <w:b w:val="1"/>
                <w:bCs w:val="1"/>
                <w:color w:val="ffffff"/>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4E">
            <w:pPr>
              <w:rPr>
                <w:sz w:val="22"/>
                <w:szCs w:val="22"/>
              </w:rPr>
            </w:pPr>
            <w:r w:rsidDel="00000000" w:rsidR="00000000" w:rsidRPr="00000000">
              <w:rPr>
                <w:b w:val="1"/>
                <w:bCs w:val="1"/>
                <w:color w:val="ffffff"/>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4F">
            <w:pPr>
              <w:rPr>
                <w:sz w:val="22"/>
                <w:szCs w:val="22"/>
              </w:rPr>
            </w:pPr>
            <w:r w:rsidDel="00000000" w:rsidR="00000000" w:rsidRPr="00000000">
              <w:rPr>
                <w:b w:val="1"/>
                <w:bCs w:val="1"/>
                <w:color w:val="ffffff"/>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50">
            <w:pPr>
              <w:rPr>
                <w:sz w:val="22"/>
                <w:szCs w:val="22"/>
              </w:rPr>
            </w:pPr>
            <w:r w:rsidDel="00000000" w:rsidR="00000000" w:rsidRPr="00000000">
              <w:rPr>
                <w:b w:val="1"/>
                <w:bCs w:val="1"/>
                <w:color w:val="ffffff"/>
                <w:rtl w:val="0"/>
              </w:rPr>
              <w:t xml:space="preserve">UC-ID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51">
            <w:pPr>
              <w:rPr>
                <w:sz w:val="22"/>
                <w:szCs w:val="22"/>
              </w:rPr>
            </w:pPr>
            <w:r w:rsidDel="00000000" w:rsidR="00000000" w:rsidRPr="00000000">
              <w:rPr>
                <w:b w:val="1"/>
                <w:bCs w:val="1"/>
                <w:color w:val="ffffff"/>
                <w:rtl w:val="0"/>
              </w:rPr>
              <w:t xml:space="preserve">SCR-ID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2">
            <w:pPr>
              <w:rPr>
                <w:sz w:val="22"/>
                <w:szCs w:val="22"/>
              </w:rPr>
            </w:pPr>
            <w:r w:rsidDel="00000000" w:rsidR="00000000" w:rsidRPr="00000000">
              <w:rPr>
                <w:sz w:val="22"/>
                <w:szCs w:val="22"/>
                <w:rtl w:val="0"/>
              </w:rPr>
              <w:t xml:space="preserve">FT-18</w:t>
            </w:r>
          </w:p>
        </w:tc>
        <w:tc>
          <w:tcPr>
            <w:tcMar>
              <w:top w:w="100.0" w:type="dxa"/>
              <w:left w:w="100.0" w:type="dxa"/>
              <w:bottom w:w="100.0" w:type="dxa"/>
              <w:right w:w="100.0" w:type="dxa"/>
            </w:tcMar>
            <w:vAlign w:val="top"/>
          </w:tcPr>
          <w:p w:rsidR="00000000" w:rsidDel="00000000" w:rsidP="00000000" w:rsidRDefault="00000000" w:rsidRPr="00000000" w14:paraId="00000253">
            <w:pPr>
              <w:rPr>
                <w:sz w:val="22"/>
                <w:szCs w:val="22"/>
              </w:rPr>
            </w:pPr>
            <w:r w:rsidDel="00000000" w:rsidR="00000000" w:rsidRPr="00000000">
              <w:rPr>
                <w:sz w:val="22"/>
                <w:szCs w:val="22"/>
                <w:rtl w:val="0"/>
              </w:rPr>
              <w:t xml:space="preserve">Stocktake Planning</w:t>
            </w:r>
          </w:p>
        </w:tc>
        <w:tc>
          <w:tcPr>
            <w:tcMar>
              <w:top w:w="100.0" w:type="dxa"/>
              <w:left w:w="100.0" w:type="dxa"/>
              <w:bottom w:w="100.0" w:type="dxa"/>
              <w:right w:w="100.0" w:type="dxa"/>
            </w:tcMar>
            <w:vAlign w:val="top"/>
          </w:tcPr>
          <w:p w:rsidR="00000000" w:rsidDel="00000000" w:rsidP="00000000" w:rsidRDefault="00000000" w:rsidRPr="00000000" w14:paraId="00000254">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55">
            <w:pPr>
              <w:rPr>
                <w:sz w:val="22"/>
                <w:szCs w:val="22"/>
              </w:rPr>
            </w:pPr>
            <w:r w:rsidDel="00000000" w:rsidR="00000000" w:rsidRPr="00000000">
              <w:rPr>
                <w:sz w:val="22"/>
                <w:szCs w:val="22"/>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256">
            <w:pPr>
              <w:rPr>
                <w:sz w:val="22"/>
                <w:szCs w:val="22"/>
              </w:rPr>
            </w:pPr>
            <w:r w:rsidDel="00000000" w:rsidR="00000000" w:rsidRPr="00000000">
              <w:rPr>
                <w:sz w:val="22"/>
                <w:szCs w:val="22"/>
                <w:rtl w:val="0"/>
              </w:rPr>
              <w:t xml:space="preserve">UC45-UC47</w:t>
            </w:r>
          </w:p>
        </w:tc>
        <w:tc>
          <w:tcPr>
            <w:tcMar>
              <w:top w:w="100.0" w:type="dxa"/>
              <w:left w:w="100.0" w:type="dxa"/>
              <w:bottom w:w="100.0" w:type="dxa"/>
              <w:right w:w="100.0" w:type="dxa"/>
            </w:tcMar>
            <w:vAlign w:val="top"/>
          </w:tcPr>
          <w:p w:rsidR="00000000" w:rsidDel="00000000" w:rsidP="00000000" w:rsidRDefault="00000000" w:rsidRPr="00000000" w14:paraId="00000257">
            <w:pPr>
              <w:rPr>
                <w:sz w:val="22"/>
                <w:szCs w:val="22"/>
              </w:rPr>
            </w:pPr>
            <w:r w:rsidDel="00000000" w:rsidR="00000000" w:rsidRPr="00000000">
              <w:rPr>
                <w:sz w:val="22"/>
                <w:szCs w:val="22"/>
                <w:rtl w:val="0"/>
              </w:rPr>
              <w:t xml:space="preserve">SC-08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8">
            <w:pPr>
              <w:rPr>
                <w:sz w:val="22"/>
                <w:szCs w:val="22"/>
              </w:rPr>
            </w:pPr>
            <w:r w:rsidDel="00000000" w:rsidR="00000000" w:rsidRPr="00000000">
              <w:rPr>
                <w:sz w:val="22"/>
                <w:szCs w:val="22"/>
                <w:rtl w:val="0"/>
              </w:rPr>
              <w:t xml:space="preserve">FT-19</w:t>
            </w:r>
          </w:p>
        </w:tc>
        <w:tc>
          <w:tcPr>
            <w:tcMar>
              <w:top w:w="100.0" w:type="dxa"/>
              <w:left w:w="100.0" w:type="dxa"/>
              <w:bottom w:w="100.0" w:type="dxa"/>
              <w:right w:w="100.0" w:type="dxa"/>
            </w:tcMar>
            <w:vAlign w:val="top"/>
          </w:tcPr>
          <w:p w:rsidR="00000000" w:rsidDel="00000000" w:rsidP="00000000" w:rsidRDefault="00000000" w:rsidRPr="00000000" w14:paraId="00000259">
            <w:pPr>
              <w:rPr>
                <w:sz w:val="22"/>
                <w:szCs w:val="22"/>
              </w:rPr>
            </w:pPr>
            <w:r w:rsidDel="00000000" w:rsidR="00000000" w:rsidRPr="00000000">
              <w:rPr>
                <w:sz w:val="22"/>
                <w:szCs w:val="22"/>
                <w:rtl w:val="0"/>
              </w:rPr>
              <w:t xml:space="preserve">Execute Stocktake</w:t>
            </w:r>
          </w:p>
        </w:tc>
        <w:tc>
          <w:tcPr>
            <w:tcMar>
              <w:top w:w="100.0" w:type="dxa"/>
              <w:left w:w="100.0" w:type="dxa"/>
              <w:bottom w:w="100.0" w:type="dxa"/>
              <w:right w:w="100.0" w:type="dxa"/>
            </w:tcMar>
            <w:vAlign w:val="top"/>
          </w:tcPr>
          <w:p w:rsidR="00000000" w:rsidDel="00000000" w:rsidP="00000000" w:rsidRDefault="00000000" w:rsidRPr="00000000" w14:paraId="0000025A">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5B">
            <w:pPr>
              <w:rPr>
                <w:sz w:val="22"/>
                <w:szCs w:val="22"/>
              </w:rPr>
            </w:pPr>
            <w:r w:rsidDel="00000000" w:rsidR="00000000" w:rsidRPr="00000000">
              <w:rPr>
                <w:sz w:val="22"/>
                <w:szCs w:val="22"/>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25C">
            <w:pPr>
              <w:rPr>
                <w:sz w:val="22"/>
                <w:szCs w:val="22"/>
              </w:rPr>
            </w:pPr>
            <w:r w:rsidDel="00000000" w:rsidR="00000000" w:rsidRPr="00000000">
              <w:rPr>
                <w:sz w:val="22"/>
                <w:szCs w:val="22"/>
                <w:rtl w:val="0"/>
              </w:rPr>
              <w:t xml:space="preserve">UC48-UC49</w:t>
            </w:r>
          </w:p>
        </w:tc>
        <w:tc>
          <w:tcPr>
            <w:tcMar>
              <w:top w:w="100.0" w:type="dxa"/>
              <w:left w:w="100.0" w:type="dxa"/>
              <w:bottom w:w="100.0" w:type="dxa"/>
              <w:right w:w="100.0" w:type="dxa"/>
            </w:tcMar>
            <w:vAlign w:val="top"/>
          </w:tcPr>
          <w:p w:rsidR="00000000" w:rsidDel="00000000" w:rsidP="00000000" w:rsidRDefault="00000000" w:rsidRPr="00000000" w14:paraId="0000025D">
            <w:pPr>
              <w:rPr>
                <w:sz w:val="22"/>
                <w:szCs w:val="22"/>
              </w:rPr>
            </w:pPr>
            <w:r w:rsidDel="00000000" w:rsidR="00000000" w:rsidRPr="00000000">
              <w:rPr>
                <w:sz w:val="22"/>
                <w:szCs w:val="22"/>
                <w:rtl w:val="0"/>
              </w:rPr>
              <w:t xml:space="preserve">SC-08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E">
            <w:pPr>
              <w:rPr>
                <w:sz w:val="22"/>
                <w:szCs w:val="22"/>
              </w:rPr>
            </w:pPr>
            <w:r w:rsidDel="00000000" w:rsidR="00000000" w:rsidRPr="00000000">
              <w:rPr>
                <w:sz w:val="22"/>
                <w:szCs w:val="22"/>
                <w:rtl w:val="0"/>
              </w:rPr>
              <w:t xml:space="preserve">FT-20</w:t>
            </w:r>
          </w:p>
        </w:tc>
        <w:tc>
          <w:tcPr>
            <w:tcMar>
              <w:top w:w="100.0" w:type="dxa"/>
              <w:left w:w="100.0" w:type="dxa"/>
              <w:bottom w:w="100.0" w:type="dxa"/>
              <w:right w:w="100.0" w:type="dxa"/>
            </w:tcMar>
            <w:vAlign w:val="top"/>
          </w:tcPr>
          <w:p w:rsidR="00000000" w:rsidDel="00000000" w:rsidP="00000000" w:rsidRDefault="00000000" w:rsidRPr="00000000" w14:paraId="0000025F">
            <w:pPr>
              <w:rPr>
                <w:sz w:val="22"/>
                <w:szCs w:val="22"/>
              </w:rPr>
            </w:pPr>
            <w:r w:rsidDel="00000000" w:rsidR="00000000" w:rsidRPr="00000000">
              <w:rPr>
                <w:sz w:val="22"/>
                <w:szCs w:val="22"/>
                <w:rtl w:val="0"/>
              </w:rPr>
              <w:t xml:space="preserve">Inventory Adjustment</w:t>
            </w:r>
          </w:p>
        </w:tc>
        <w:tc>
          <w:tcPr>
            <w:tcMar>
              <w:top w:w="100.0" w:type="dxa"/>
              <w:left w:w="100.0" w:type="dxa"/>
              <w:bottom w:w="100.0" w:type="dxa"/>
              <w:right w:w="100.0" w:type="dxa"/>
            </w:tcMar>
            <w:vAlign w:val="top"/>
          </w:tcPr>
          <w:p w:rsidR="00000000" w:rsidDel="00000000" w:rsidP="00000000" w:rsidRDefault="00000000" w:rsidRPr="00000000" w14:paraId="00000260">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61">
            <w:pPr>
              <w:rPr>
                <w:sz w:val="22"/>
                <w:szCs w:val="22"/>
              </w:rPr>
            </w:pPr>
            <w:r w:rsidDel="00000000" w:rsidR="00000000" w:rsidRPr="00000000">
              <w:rPr>
                <w:sz w:val="22"/>
                <w:szCs w:val="22"/>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262">
            <w:pPr>
              <w:rPr>
                <w:sz w:val="22"/>
                <w:szCs w:val="22"/>
              </w:rPr>
            </w:pPr>
            <w:r w:rsidDel="00000000" w:rsidR="00000000" w:rsidRPr="00000000">
              <w:rPr>
                <w:sz w:val="22"/>
                <w:szCs w:val="22"/>
                <w:rtl w:val="0"/>
              </w:rPr>
              <w:t xml:space="preserve">UC50</w:t>
            </w:r>
          </w:p>
        </w:tc>
        <w:tc>
          <w:tcPr>
            <w:tcMar>
              <w:top w:w="100.0" w:type="dxa"/>
              <w:left w:w="100.0" w:type="dxa"/>
              <w:bottom w:w="100.0" w:type="dxa"/>
              <w:right w:w="100.0" w:type="dxa"/>
            </w:tcMar>
            <w:vAlign w:val="top"/>
          </w:tcPr>
          <w:p w:rsidR="00000000" w:rsidDel="00000000" w:rsidP="00000000" w:rsidRDefault="00000000" w:rsidRPr="00000000" w14:paraId="00000263">
            <w:pPr>
              <w:rPr>
                <w:sz w:val="22"/>
                <w:szCs w:val="22"/>
              </w:rPr>
            </w:pPr>
            <w:r w:rsidDel="00000000" w:rsidR="00000000" w:rsidRPr="00000000">
              <w:rPr>
                <w:sz w:val="22"/>
                <w:szCs w:val="22"/>
                <w:rtl w:val="0"/>
              </w:rPr>
              <w:t xml:space="preserve">SC-09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4">
            <w:pPr>
              <w:rPr>
                <w:sz w:val="22"/>
                <w:szCs w:val="22"/>
              </w:rPr>
            </w:pPr>
            <w:r w:rsidDel="00000000" w:rsidR="00000000" w:rsidRPr="00000000">
              <w:rPr>
                <w:sz w:val="22"/>
                <w:szCs w:val="22"/>
                <w:rtl w:val="0"/>
              </w:rPr>
              <w:t xml:space="preserve">FT-21</w:t>
            </w:r>
          </w:p>
        </w:tc>
        <w:tc>
          <w:tcPr>
            <w:tcMar>
              <w:top w:w="100.0" w:type="dxa"/>
              <w:left w:w="100.0" w:type="dxa"/>
              <w:bottom w:w="100.0" w:type="dxa"/>
              <w:right w:w="100.0" w:type="dxa"/>
            </w:tcMar>
            <w:vAlign w:val="top"/>
          </w:tcPr>
          <w:p w:rsidR="00000000" w:rsidDel="00000000" w:rsidP="00000000" w:rsidRDefault="00000000" w:rsidRPr="00000000" w14:paraId="00000265">
            <w:pPr>
              <w:rPr>
                <w:sz w:val="22"/>
                <w:szCs w:val="22"/>
              </w:rPr>
            </w:pPr>
            <w:r w:rsidDel="00000000" w:rsidR="00000000" w:rsidRPr="00000000">
              <w:rPr>
                <w:sz w:val="22"/>
                <w:szCs w:val="22"/>
                <w:rtl w:val="0"/>
              </w:rPr>
              <w:t xml:space="preserve">Stocktake History</w:t>
            </w:r>
          </w:p>
        </w:tc>
        <w:tc>
          <w:tcPr>
            <w:tcMar>
              <w:top w:w="100.0" w:type="dxa"/>
              <w:left w:w="100.0" w:type="dxa"/>
              <w:bottom w:w="100.0" w:type="dxa"/>
              <w:right w:w="100.0" w:type="dxa"/>
            </w:tcMar>
            <w:vAlign w:val="top"/>
          </w:tcPr>
          <w:p w:rsidR="00000000" w:rsidDel="00000000" w:rsidP="00000000" w:rsidRDefault="00000000" w:rsidRPr="00000000" w14:paraId="00000266">
            <w:pPr>
              <w:rPr>
                <w:sz w:val="22"/>
                <w:szCs w:val="22"/>
              </w:rPr>
            </w:pPr>
            <w:r w:rsidDel="00000000" w:rsidR="00000000" w:rsidRPr="00000000">
              <w:rPr>
                <w:sz w:val="22"/>
                <w:szCs w:val="22"/>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67">
            <w:pPr>
              <w:rPr>
                <w:sz w:val="22"/>
                <w:szCs w:val="22"/>
              </w:rPr>
            </w:pPr>
            <w:r w:rsidDel="00000000" w:rsidR="00000000" w:rsidRPr="00000000">
              <w:rPr>
                <w:sz w:val="22"/>
                <w:szCs w:val="22"/>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268">
            <w:pPr>
              <w:rPr>
                <w:sz w:val="22"/>
                <w:szCs w:val="22"/>
              </w:rPr>
            </w:pPr>
            <w:r w:rsidDel="00000000" w:rsidR="00000000" w:rsidRPr="00000000">
              <w:rPr>
                <w:sz w:val="22"/>
                <w:szCs w:val="22"/>
                <w:rtl w:val="0"/>
              </w:rPr>
              <w:t xml:space="preserve">UC51</w:t>
            </w:r>
          </w:p>
        </w:tc>
        <w:tc>
          <w:tcPr>
            <w:tcMar>
              <w:top w:w="100.0" w:type="dxa"/>
              <w:left w:w="100.0" w:type="dxa"/>
              <w:bottom w:w="100.0" w:type="dxa"/>
              <w:right w:w="100.0" w:type="dxa"/>
            </w:tcMar>
            <w:vAlign w:val="top"/>
          </w:tcPr>
          <w:p w:rsidR="00000000" w:rsidDel="00000000" w:rsidP="00000000" w:rsidRDefault="00000000" w:rsidRPr="00000000" w14:paraId="00000269">
            <w:pPr>
              <w:rPr>
                <w:sz w:val="22"/>
                <w:szCs w:val="22"/>
              </w:rPr>
            </w:pPr>
            <w:r w:rsidDel="00000000" w:rsidR="00000000" w:rsidRPr="00000000">
              <w:rPr>
                <w:sz w:val="22"/>
                <w:szCs w:val="22"/>
                <w:rtl w:val="0"/>
              </w:rPr>
              <w:t xml:space="preserve">SC-08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A">
            <w:pPr>
              <w:rPr>
                <w:sz w:val="22"/>
                <w:szCs w:val="22"/>
              </w:rPr>
            </w:pPr>
            <w:r w:rsidDel="00000000" w:rsidR="00000000" w:rsidRPr="00000000">
              <w:rPr>
                <w:sz w:val="22"/>
                <w:szCs w:val="22"/>
                <w:rtl w:val="0"/>
              </w:rPr>
              <w:t xml:space="preserve">FT-22</w:t>
            </w:r>
          </w:p>
        </w:tc>
        <w:tc>
          <w:tcPr>
            <w:tcMar>
              <w:top w:w="100.0" w:type="dxa"/>
              <w:left w:w="100.0" w:type="dxa"/>
              <w:bottom w:w="100.0" w:type="dxa"/>
              <w:right w:w="100.0" w:type="dxa"/>
            </w:tcMar>
            <w:vAlign w:val="top"/>
          </w:tcPr>
          <w:p w:rsidR="00000000" w:rsidDel="00000000" w:rsidP="00000000" w:rsidRDefault="00000000" w:rsidRPr="00000000" w14:paraId="0000026B">
            <w:pPr>
              <w:rPr>
                <w:sz w:val="22"/>
                <w:szCs w:val="22"/>
              </w:rPr>
            </w:pPr>
            <w:r w:rsidDel="00000000" w:rsidR="00000000" w:rsidRPr="00000000">
              <w:rPr>
                <w:sz w:val="22"/>
                <w:szCs w:val="22"/>
                <w:rtl w:val="0"/>
              </w:rPr>
              <w:t xml:space="preserve">Transfer Request Management</w:t>
            </w:r>
          </w:p>
        </w:tc>
        <w:tc>
          <w:tcPr>
            <w:tcMar>
              <w:top w:w="100.0" w:type="dxa"/>
              <w:left w:w="100.0" w:type="dxa"/>
              <w:bottom w:w="100.0" w:type="dxa"/>
              <w:right w:w="100.0" w:type="dxa"/>
            </w:tcMar>
            <w:vAlign w:val="top"/>
          </w:tcPr>
          <w:p w:rsidR="00000000" w:rsidDel="00000000" w:rsidP="00000000" w:rsidRDefault="00000000" w:rsidRPr="00000000" w14:paraId="0000026C">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6D">
            <w:pPr>
              <w:rPr>
                <w:sz w:val="22"/>
                <w:szCs w:val="22"/>
              </w:rPr>
            </w:pPr>
            <w:r w:rsidDel="00000000" w:rsidR="00000000" w:rsidRPr="00000000">
              <w:rPr>
                <w:sz w:val="22"/>
                <w:szCs w:val="22"/>
                <w:rtl w:val="0"/>
              </w:rPr>
              <w:t xml:space="preserve">Transfer</w:t>
            </w:r>
          </w:p>
        </w:tc>
        <w:tc>
          <w:tcPr>
            <w:tcMar>
              <w:top w:w="100.0" w:type="dxa"/>
              <w:left w:w="100.0" w:type="dxa"/>
              <w:bottom w:w="100.0" w:type="dxa"/>
              <w:right w:w="100.0" w:type="dxa"/>
            </w:tcMar>
            <w:vAlign w:val="top"/>
          </w:tcPr>
          <w:p w:rsidR="00000000" w:rsidDel="00000000" w:rsidP="00000000" w:rsidRDefault="00000000" w:rsidRPr="00000000" w14:paraId="0000026E">
            <w:pPr>
              <w:rPr>
                <w:sz w:val="22"/>
                <w:szCs w:val="22"/>
              </w:rPr>
            </w:pPr>
            <w:r w:rsidDel="00000000" w:rsidR="00000000" w:rsidRPr="00000000">
              <w:rPr>
                <w:sz w:val="22"/>
                <w:szCs w:val="22"/>
                <w:rtl w:val="0"/>
              </w:rPr>
              <w:t xml:space="preserve">UC52-UC55</w:t>
            </w:r>
          </w:p>
        </w:tc>
        <w:tc>
          <w:tcPr>
            <w:tcMar>
              <w:top w:w="100.0" w:type="dxa"/>
              <w:left w:w="100.0" w:type="dxa"/>
              <w:bottom w:w="100.0" w:type="dxa"/>
              <w:right w:w="100.0" w:type="dxa"/>
            </w:tcMar>
            <w:vAlign w:val="top"/>
          </w:tcPr>
          <w:p w:rsidR="00000000" w:rsidDel="00000000" w:rsidP="00000000" w:rsidRDefault="00000000" w:rsidRPr="00000000" w14:paraId="0000026F">
            <w:pPr>
              <w:rPr>
                <w:sz w:val="22"/>
                <w:szCs w:val="22"/>
              </w:rPr>
            </w:pPr>
            <w:r w:rsidDel="00000000" w:rsidR="00000000" w:rsidRPr="00000000">
              <w:rPr>
                <w:sz w:val="22"/>
                <w:szCs w:val="22"/>
                <w:rtl w:val="0"/>
              </w:rPr>
              <w:t xml:space="preserve">SC-06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0">
            <w:pPr>
              <w:rPr>
                <w:sz w:val="22"/>
                <w:szCs w:val="22"/>
              </w:rPr>
            </w:pPr>
            <w:r w:rsidDel="00000000" w:rsidR="00000000" w:rsidRPr="00000000">
              <w:rPr>
                <w:sz w:val="22"/>
                <w:szCs w:val="22"/>
                <w:rtl w:val="0"/>
              </w:rPr>
              <w:t xml:space="preserve">FT-23</w:t>
            </w:r>
          </w:p>
        </w:tc>
        <w:tc>
          <w:tcPr>
            <w:tcMar>
              <w:top w:w="100.0" w:type="dxa"/>
              <w:left w:w="100.0" w:type="dxa"/>
              <w:bottom w:w="100.0" w:type="dxa"/>
              <w:right w:w="100.0" w:type="dxa"/>
            </w:tcMar>
            <w:vAlign w:val="top"/>
          </w:tcPr>
          <w:p w:rsidR="00000000" w:rsidDel="00000000" w:rsidP="00000000" w:rsidRDefault="00000000" w:rsidRPr="00000000" w14:paraId="00000271">
            <w:pPr>
              <w:rPr>
                <w:sz w:val="22"/>
                <w:szCs w:val="22"/>
              </w:rPr>
            </w:pPr>
            <w:r w:rsidDel="00000000" w:rsidR="00000000" w:rsidRPr="00000000">
              <w:rPr>
                <w:sz w:val="22"/>
                <w:szCs w:val="22"/>
                <w:rtl w:val="0"/>
              </w:rPr>
              <w:t xml:space="preserve">Execute Transfer</w:t>
            </w:r>
          </w:p>
        </w:tc>
        <w:tc>
          <w:tcPr>
            <w:tcMar>
              <w:top w:w="100.0" w:type="dxa"/>
              <w:left w:w="100.0" w:type="dxa"/>
              <w:bottom w:w="100.0" w:type="dxa"/>
              <w:right w:w="100.0" w:type="dxa"/>
            </w:tcMar>
            <w:vAlign w:val="top"/>
          </w:tcPr>
          <w:p w:rsidR="00000000" w:rsidDel="00000000" w:rsidP="00000000" w:rsidRDefault="00000000" w:rsidRPr="00000000" w14:paraId="00000272">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73">
            <w:pPr>
              <w:rPr>
                <w:sz w:val="22"/>
                <w:szCs w:val="22"/>
              </w:rPr>
            </w:pPr>
            <w:r w:rsidDel="00000000" w:rsidR="00000000" w:rsidRPr="00000000">
              <w:rPr>
                <w:sz w:val="22"/>
                <w:szCs w:val="22"/>
                <w:rtl w:val="0"/>
              </w:rPr>
              <w:t xml:space="preserve">Transfer</w:t>
            </w:r>
          </w:p>
        </w:tc>
        <w:tc>
          <w:tcPr>
            <w:tcMar>
              <w:top w:w="100.0" w:type="dxa"/>
              <w:left w:w="100.0" w:type="dxa"/>
              <w:bottom w:w="100.0" w:type="dxa"/>
              <w:right w:w="100.0" w:type="dxa"/>
            </w:tcMar>
            <w:vAlign w:val="top"/>
          </w:tcPr>
          <w:p w:rsidR="00000000" w:rsidDel="00000000" w:rsidP="00000000" w:rsidRDefault="00000000" w:rsidRPr="00000000" w14:paraId="00000274">
            <w:pPr>
              <w:rPr>
                <w:sz w:val="22"/>
                <w:szCs w:val="22"/>
              </w:rPr>
            </w:pPr>
            <w:r w:rsidDel="00000000" w:rsidR="00000000" w:rsidRPr="00000000">
              <w:rPr>
                <w:sz w:val="22"/>
                <w:szCs w:val="22"/>
                <w:rtl w:val="0"/>
              </w:rPr>
              <w:t xml:space="preserve">UC56-UC57</w:t>
            </w:r>
          </w:p>
        </w:tc>
        <w:tc>
          <w:tcPr>
            <w:tcMar>
              <w:top w:w="100.0" w:type="dxa"/>
              <w:left w:w="100.0" w:type="dxa"/>
              <w:bottom w:w="100.0" w:type="dxa"/>
              <w:right w:w="100.0" w:type="dxa"/>
            </w:tcMar>
            <w:vAlign w:val="top"/>
          </w:tcPr>
          <w:p w:rsidR="00000000" w:rsidDel="00000000" w:rsidP="00000000" w:rsidRDefault="00000000" w:rsidRPr="00000000" w14:paraId="00000275">
            <w:pPr>
              <w:rPr>
                <w:sz w:val="22"/>
                <w:szCs w:val="22"/>
              </w:rPr>
            </w:pPr>
            <w:r w:rsidDel="00000000" w:rsidR="00000000" w:rsidRPr="00000000">
              <w:rPr>
                <w:sz w:val="22"/>
                <w:szCs w:val="22"/>
                <w:rtl w:val="0"/>
              </w:rPr>
              <w:t xml:space="preserve">SC-06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6">
            <w:pPr>
              <w:rPr>
                <w:sz w:val="22"/>
                <w:szCs w:val="22"/>
              </w:rPr>
            </w:pPr>
            <w:r w:rsidDel="00000000" w:rsidR="00000000" w:rsidRPr="00000000">
              <w:rPr>
                <w:sz w:val="22"/>
                <w:szCs w:val="22"/>
                <w:rtl w:val="0"/>
              </w:rPr>
              <w:t xml:space="preserve">FT-24</w:t>
            </w:r>
          </w:p>
        </w:tc>
        <w:tc>
          <w:tcPr>
            <w:tcMar>
              <w:top w:w="100.0" w:type="dxa"/>
              <w:left w:w="100.0" w:type="dxa"/>
              <w:bottom w:w="100.0" w:type="dxa"/>
              <w:right w:w="100.0" w:type="dxa"/>
            </w:tcMar>
            <w:vAlign w:val="top"/>
          </w:tcPr>
          <w:p w:rsidR="00000000" w:rsidDel="00000000" w:rsidP="00000000" w:rsidRDefault="00000000" w:rsidRPr="00000000" w14:paraId="00000277">
            <w:pPr>
              <w:rPr>
                <w:sz w:val="22"/>
                <w:szCs w:val="22"/>
              </w:rPr>
            </w:pPr>
            <w:r w:rsidDel="00000000" w:rsidR="00000000" w:rsidRPr="00000000">
              <w:rPr>
                <w:sz w:val="22"/>
                <w:szCs w:val="22"/>
                <w:rtl w:val="0"/>
              </w:rPr>
              <w:t xml:space="preserve">Inventory Reports</w:t>
            </w:r>
          </w:p>
        </w:tc>
        <w:tc>
          <w:tcPr>
            <w:tcMar>
              <w:top w:w="100.0" w:type="dxa"/>
              <w:left w:w="100.0" w:type="dxa"/>
              <w:bottom w:w="100.0" w:type="dxa"/>
              <w:right w:w="100.0" w:type="dxa"/>
            </w:tcMar>
            <w:vAlign w:val="top"/>
          </w:tcPr>
          <w:p w:rsidR="00000000" w:rsidDel="00000000" w:rsidP="00000000" w:rsidRDefault="00000000" w:rsidRPr="00000000" w14:paraId="00000278">
            <w:pPr>
              <w:rPr>
                <w:sz w:val="22"/>
                <w:szCs w:val="22"/>
              </w:rPr>
            </w:pPr>
            <w:r w:rsidDel="00000000" w:rsidR="00000000" w:rsidRPr="00000000">
              <w:rPr>
                <w:sz w:val="22"/>
                <w:szCs w:val="22"/>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79">
            <w:pPr>
              <w:rPr>
                <w:sz w:val="22"/>
                <w:szCs w:val="22"/>
              </w:rPr>
            </w:pPr>
            <w:r w:rsidDel="00000000" w:rsidR="00000000" w:rsidRPr="00000000">
              <w:rPr>
                <w:sz w:val="22"/>
                <w:szCs w:val="22"/>
                <w:rtl w:val="0"/>
              </w:rPr>
              <w:t xml:space="preserve">Reporting</w:t>
            </w:r>
          </w:p>
        </w:tc>
        <w:tc>
          <w:tcPr>
            <w:tcMar>
              <w:top w:w="100.0" w:type="dxa"/>
              <w:left w:w="100.0" w:type="dxa"/>
              <w:bottom w:w="100.0" w:type="dxa"/>
              <w:right w:w="100.0" w:type="dxa"/>
            </w:tcMar>
            <w:vAlign w:val="top"/>
          </w:tcPr>
          <w:p w:rsidR="00000000" w:rsidDel="00000000" w:rsidP="00000000" w:rsidRDefault="00000000" w:rsidRPr="00000000" w14:paraId="0000027A">
            <w:pPr>
              <w:rPr>
                <w:sz w:val="22"/>
                <w:szCs w:val="22"/>
              </w:rPr>
            </w:pPr>
            <w:r w:rsidDel="00000000" w:rsidR="00000000" w:rsidRPr="00000000">
              <w:rPr>
                <w:sz w:val="22"/>
                <w:szCs w:val="22"/>
                <w:rtl w:val="0"/>
              </w:rPr>
              <w:t xml:space="preserve">UC58-UC62</w:t>
            </w:r>
          </w:p>
        </w:tc>
        <w:tc>
          <w:tcPr>
            <w:tcMar>
              <w:top w:w="100.0" w:type="dxa"/>
              <w:left w:w="100.0" w:type="dxa"/>
              <w:bottom w:w="100.0" w:type="dxa"/>
              <w:right w:w="100.0" w:type="dxa"/>
            </w:tcMar>
            <w:vAlign w:val="top"/>
          </w:tcPr>
          <w:p w:rsidR="00000000" w:rsidDel="00000000" w:rsidP="00000000" w:rsidRDefault="00000000" w:rsidRPr="00000000" w14:paraId="0000027B">
            <w:pPr>
              <w:rPr>
                <w:sz w:val="22"/>
                <w:szCs w:val="22"/>
              </w:rPr>
            </w:pPr>
            <w:r w:rsidDel="00000000" w:rsidR="00000000" w:rsidRPr="00000000">
              <w:rPr>
                <w:sz w:val="22"/>
                <w:szCs w:val="22"/>
                <w:rtl w:val="0"/>
              </w:rPr>
              <w:t xml:space="preserve">SC-10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C">
            <w:pPr>
              <w:rPr>
                <w:sz w:val="22"/>
                <w:szCs w:val="22"/>
              </w:rPr>
            </w:pPr>
            <w:r w:rsidDel="00000000" w:rsidR="00000000" w:rsidRPr="00000000">
              <w:rPr>
                <w:sz w:val="22"/>
                <w:szCs w:val="22"/>
                <w:rtl w:val="0"/>
              </w:rPr>
              <w:t xml:space="preserve">FT-25</w:t>
            </w:r>
          </w:p>
        </w:tc>
        <w:tc>
          <w:tcPr>
            <w:tcMar>
              <w:top w:w="100.0" w:type="dxa"/>
              <w:left w:w="100.0" w:type="dxa"/>
              <w:bottom w:w="100.0" w:type="dxa"/>
              <w:right w:w="100.0" w:type="dxa"/>
            </w:tcMar>
            <w:vAlign w:val="top"/>
          </w:tcPr>
          <w:p w:rsidR="00000000" w:rsidDel="00000000" w:rsidP="00000000" w:rsidRDefault="00000000" w:rsidRPr="00000000" w14:paraId="0000027D">
            <w:pPr>
              <w:rPr>
                <w:sz w:val="22"/>
                <w:szCs w:val="22"/>
              </w:rPr>
            </w:pPr>
            <w:r w:rsidDel="00000000" w:rsidR="00000000" w:rsidRPr="00000000">
              <w:rPr>
                <w:sz w:val="22"/>
                <w:szCs w:val="22"/>
                <w:rtl w:val="0"/>
              </w:rPr>
              <w:t xml:space="preserve">Product Analytics</w:t>
            </w:r>
          </w:p>
        </w:tc>
        <w:tc>
          <w:tcPr>
            <w:tcMar>
              <w:top w:w="100.0" w:type="dxa"/>
              <w:left w:w="100.0" w:type="dxa"/>
              <w:bottom w:w="100.0" w:type="dxa"/>
              <w:right w:w="100.0" w:type="dxa"/>
            </w:tcMar>
            <w:vAlign w:val="top"/>
          </w:tcPr>
          <w:p w:rsidR="00000000" w:rsidDel="00000000" w:rsidP="00000000" w:rsidRDefault="00000000" w:rsidRPr="00000000" w14:paraId="0000027E">
            <w:pPr>
              <w:rPr>
                <w:sz w:val="22"/>
                <w:szCs w:val="22"/>
              </w:rPr>
            </w:pPr>
            <w:r w:rsidDel="00000000" w:rsidR="00000000" w:rsidRPr="00000000">
              <w:rPr>
                <w:sz w:val="22"/>
                <w:szCs w:val="22"/>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7F">
            <w:pPr>
              <w:rPr>
                <w:sz w:val="22"/>
                <w:szCs w:val="22"/>
              </w:rPr>
            </w:pPr>
            <w:r w:rsidDel="00000000" w:rsidR="00000000" w:rsidRPr="00000000">
              <w:rPr>
                <w:sz w:val="22"/>
                <w:szCs w:val="22"/>
                <w:rtl w:val="0"/>
              </w:rPr>
              <w:t xml:space="preserve">Reporting</w:t>
            </w:r>
          </w:p>
        </w:tc>
        <w:tc>
          <w:tcPr>
            <w:tcMar>
              <w:top w:w="100.0" w:type="dxa"/>
              <w:left w:w="100.0" w:type="dxa"/>
              <w:bottom w:w="100.0" w:type="dxa"/>
              <w:right w:w="100.0" w:type="dxa"/>
            </w:tcMar>
            <w:vAlign w:val="top"/>
          </w:tcPr>
          <w:p w:rsidR="00000000" w:rsidDel="00000000" w:rsidP="00000000" w:rsidRDefault="00000000" w:rsidRPr="00000000" w14:paraId="00000280">
            <w:pPr>
              <w:rPr>
                <w:sz w:val="22"/>
                <w:szCs w:val="22"/>
              </w:rPr>
            </w:pPr>
            <w:r w:rsidDel="00000000" w:rsidR="00000000" w:rsidRPr="00000000">
              <w:rPr>
                <w:sz w:val="22"/>
                <w:szCs w:val="22"/>
                <w:rtl w:val="0"/>
              </w:rPr>
              <w:t xml:space="preserve">UC63-UC67</w:t>
            </w:r>
          </w:p>
        </w:tc>
        <w:tc>
          <w:tcPr>
            <w:tcMar>
              <w:top w:w="100.0" w:type="dxa"/>
              <w:left w:w="100.0" w:type="dxa"/>
              <w:bottom w:w="100.0" w:type="dxa"/>
              <w:right w:w="100.0" w:type="dxa"/>
            </w:tcMar>
            <w:vAlign w:val="top"/>
          </w:tcPr>
          <w:p w:rsidR="00000000" w:rsidDel="00000000" w:rsidP="00000000" w:rsidRDefault="00000000" w:rsidRPr="00000000" w14:paraId="00000281">
            <w:pPr>
              <w:rPr>
                <w:sz w:val="22"/>
                <w:szCs w:val="22"/>
              </w:rPr>
            </w:pPr>
            <w:r w:rsidDel="00000000" w:rsidR="00000000" w:rsidRPr="00000000">
              <w:rPr>
                <w:sz w:val="22"/>
                <w:szCs w:val="22"/>
                <w:rtl w:val="0"/>
              </w:rPr>
              <w:t xml:space="preserve">SC-10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2">
            <w:pPr>
              <w:rPr>
                <w:sz w:val="22"/>
                <w:szCs w:val="22"/>
              </w:rPr>
            </w:pPr>
            <w:r w:rsidDel="00000000" w:rsidR="00000000" w:rsidRPr="00000000">
              <w:rPr>
                <w:sz w:val="22"/>
                <w:szCs w:val="22"/>
                <w:rtl w:val="0"/>
              </w:rPr>
              <w:t xml:space="preserve">FT-26</w:t>
            </w:r>
          </w:p>
        </w:tc>
        <w:tc>
          <w:tcPr>
            <w:tcMar>
              <w:top w:w="100.0" w:type="dxa"/>
              <w:left w:w="100.0" w:type="dxa"/>
              <w:bottom w:w="100.0" w:type="dxa"/>
              <w:right w:w="100.0" w:type="dxa"/>
            </w:tcMar>
            <w:vAlign w:val="top"/>
          </w:tcPr>
          <w:p w:rsidR="00000000" w:rsidDel="00000000" w:rsidP="00000000" w:rsidRDefault="00000000" w:rsidRPr="00000000" w14:paraId="00000283">
            <w:pPr>
              <w:rPr>
                <w:sz w:val="22"/>
                <w:szCs w:val="22"/>
              </w:rPr>
            </w:pPr>
            <w:r w:rsidDel="00000000" w:rsidR="00000000" w:rsidRPr="00000000">
              <w:rPr>
                <w:sz w:val="22"/>
                <w:szCs w:val="22"/>
                <w:rtl w:val="0"/>
              </w:rPr>
              <w:t xml:space="preserve">Warehouse Analytics</w:t>
            </w:r>
          </w:p>
        </w:tc>
        <w:tc>
          <w:tcPr>
            <w:tcMar>
              <w:top w:w="100.0" w:type="dxa"/>
              <w:left w:w="100.0" w:type="dxa"/>
              <w:bottom w:w="100.0" w:type="dxa"/>
              <w:right w:w="100.0" w:type="dxa"/>
            </w:tcMar>
            <w:vAlign w:val="top"/>
          </w:tcPr>
          <w:p w:rsidR="00000000" w:rsidDel="00000000" w:rsidP="00000000" w:rsidRDefault="00000000" w:rsidRPr="00000000" w14:paraId="00000284">
            <w:pPr>
              <w:rPr>
                <w:sz w:val="22"/>
                <w:szCs w:val="22"/>
              </w:rPr>
            </w:pPr>
            <w:r w:rsidDel="00000000" w:rsidR="00000000" w:rsidRPr="00000000">
              <w:rPr>
                <w:sz w:val="22"/>
                <w:szCs w:val="22"/>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85">
            <w:pPr>
              <w:rPr>
                <w:sz w:val="22"/>
                <w:szCs w:val="22"/>
              </w:rPr>
            </w:pPr>
            <w:r w:rsidDel="00000000" w:rsidR="00000000" w:rsidRPr="00000000">
              <w:rPr>
                <w:sz w:val="22"/>
                <w:szCs w:val="22"/>
                <w:rtl w:val="0"/>
              </w:rPr>
              <w:t xml:space="preserve">Reporting</w:t>
            </w:r>
          </w:p>
        </w:tc>
        <w:tc>
          <w:tcPr>
            <w:tcMar>
              <w:top w:w="100.0" w:type="dxa"/>
              <w:left w:w="100.0" w:type="dxa"/>
              <w:bottom w:w="100.0" w:type="dxa"/>
              <w:right w:w="100.0" w:type="dxa"/>
            </w:tcMar>
            <w:vAlign w:val="top"/>
          </w:tcPr>
          <w:p w:rsidR="00000000" w:rsidDel="00000000" w:rsidP="00000000" w:rsidRDefault="00000000" w:rsidRPr="00000000" w14:paraId="00000286">
            <w:pPr>
              <w:rPr>
                <w:sz w:val="22"/>
                <w:szCs w:val="22"/>
              </w:rPr>
            </w:pPr>
            <w:r w:rsidDel="00000000" w:rsidR="00000000" w:rsidRPr="00000000">
              <w:rPr>
                <w:sz w:val="22"/>
                <w:szCs w:val="22"/>
                <w:rtl w:val="0"/>
              </w:rPr>
              <w:t xml:space="preserve">UC68-UC72</w:t>
            </w:r>
          </w:p>
        </w:tc>
        <w:tc>
          <w:tcPr>
            <w:tcMar>
              <w:top w:w="100.0" w:type="dxa"/>
              <w:left w:w="100.0" w:type="dxa"/>
              <w:bottom w:w="100.0" w:type="dxa"/>
              <w:right w:w="100.0" w:type="dxa"/>
            </w:tcMar>
            <w:vAlign w:val="top"/>
          </w:tcPr>
          <w:p w:rsidR="00000000" w:rsidDel="00000000" w:rsidP="00000000" w:rsidRDefault="00000000" w:rsidRPr="00000000" w14:paraId="00000287">
            <w:pPr>
              <w:rPr>
                <w:sz w:val="22"/>
                <w:szCs w:val="22"/>
              </w:rPr>
            </w:pPr>
            <w:r w:rsidDel="00000000" w:rsidR="00000000" w:rsidRPr="00000000">
              <w:rPr>
                <w:sz w:val="22"/>
                <w:szCs w:val="22"/>
                <w:rtl w:val="0"/>
              </w:rPr>
              <w:t xml:space="preserve">SC-10</w:t>
            </w:r>
          </w:p>
        </w:tc>
      </w:tr>
    </w:tbl>
    <w:p w:rsidR="00000000" w:rsidDel="00000000" w:rsidP="00000000" w:rsidRDefault="00000000" w:rsidRPr="00000000" w14:paraId="00000288">
      <w:pPr>
        <w:rPr>
          <w:sz w:val="22"/>
          <w:szCs w:val="22"/>
        </w:rPr>
      </w:pPr>
      <w:r w:rsidDel="00000000" w:rsidR="00000000" w:rsidRPr="00000000">
        <w:rPr>
          <w:sz w:val="22"/>
          <w:szCs w:val="22"/>
          <w:rtl w:val="0"/>
        </w:rPr>
        <w:t xml:space="preserve">End-of-Iteration-3 Outcome</w:t>
      </w:r>
    </w:p>
    <w:p w:rsidR="00000000" w:rsidDel="00000000" w:rsidP="00000000" w:rsidRDefault="00000000" w:rsidRPr="00000000" w14:paraId="00000289">
      <w:pPr>
        <w:rPr>
          <w:sz w:val="22"/>
          <w:szCs w:val="22"/>
        </w:rPr>
      </w:pPr>
      <w:r w:rsidDel="00000000" w:rsidR="00000000" w:rsidRPr="00000000">
        <w:rPr>
          <w:rtl w:val="0"/>
        </w:rPr>
      </w:r>
    </w:p>
    <w:p w:rsidR="00000000" w:rsidDel="00000000" w:rsidP="00000000" w:rsidRDefault="00000000" w:rsidRPr="00000000" w14:paraId="0000028A">
      <w:pPr>
        <w:rPr>
          <w:sz w:val="22"/>
          <w:szCs w:val="22"/>
        </w:rPr>
      </w:pPr>
      <w:r w:rsidDel="00000000" w:rsidR="00000000" w:rsidRPr="00000000">
        <w:rPr>
          <w:sz w:val="22"/>
          <w:szCs w:val="22"/>
          <w:rtl w:val="0"/>
        </w:rPr>
        <w:t xml:space="preserve">Users can perform stocktaking, inventory adjustments, warehouse transfers, and generate management reports for warehouse operations.</w:t>
      </w:r>
    </w:p>
    <w:p w:rsidR="00000000" w:rsidDel="00000000" w:rsidP="00000000" w:rsidRDefault="00000000" w:rsidRPr="00000000" w14:paraId="0000028B">
      <w:pPr>
        <w:pStyle w:val="Heading1"/>
        <w:spacing w:after="160" w:lineRule="auto"/>
        <w:rPr>
          <w:color w:val="1f3d6b"/>
          <w:sz w:val="36"/>
          <w:szCs w:val="36"/>
        </w:rPr>
      </w:pPr>
      <w:bookmarkStart w:colFirst="0" w:colLast="0" w:name="_heading=h.xwe3jtgn35yj" w:id="16"/>
      <w:bookmarkEnd w:id="16"/>
      <w:r w:rsidDel="00000000" w:rsidR="00000000" w:rsidRPr="00000000">
        <w:rPr>
          <w:color w:val="1f3d6b"/>
          <w:sz w:val="36"/>
          <w:szCs w:val="36"/>
          <w:rtl w:val="0"/>
        </w:rPr>
        <w:t xml:space="preserve">4. Risks and Mitigations</w:t>
      </w:r>
    </w:p>
    <w:tbl>
      <w:tblPr>
        <w:tblStyle w:val="Table1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
        <w:gridCol w:w="2541"/>
        <w:gridCol w:w="992"/>
        <w:gridCol w:w="992"/>
        <w:gridCol w:w="3827"/>
        <w:tblGridChange w:id="0">
          <w:tblGrid>
            <w:gridCol w:w="719"/>
            <w:gridCol w:w="2541"/>
            <w:gridCol w:w="992"/>
            <w:gridCol w:w="992"/>
            <w:gridCol w:w="382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8C">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8D">
            <w:pPr>
              <w:rPr>
                <w:sz w:val="22"/>
                <w:szCs w:val="22"/>
              </w:rPr>
            </w:pPr>
            <w:r w:rsidDel="00000000" w:rsidR="00000000" w:rsidRPr="00000000">
              <w:rPr>
                <w:b w:val="1"/>
                <w:bCs w:val="1"/>
                <w:color w:val="ffffff"/>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8E">
            <w:pPr>
              <w:rPr>
                <w:sz w:val="22"/>
                <w:szCs w:val="22"/>
              </w:rPr>
            </w:pPr>
            <w:r w:rsidDel="00000000" w:rsidR="00000000" w:rsidRPr="00000000">
              <w:rPr>
                <w:b w:val="1"/>
                <w:bCs w:val="1"/>
                <w:color w:val="ffffff"/>
                <w:rtl w:val="0"/>
              </w:rPr>
              <w:t xml:space="preserve">Prob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8F">
            <w:pPr>
              <w:rPr>
                <w:sz w:val="22"/>
                <w:szCs w:val="22"/>
              </w:rPr>
            </w:pPr>
            <w:r w:rsidDel="00000000" w:rsidR="00000000" w:rsidRPr="00000000">
              <w:rPr>
                <w:b w:val="1"/>
                <w:bCs w:val="1"/>
                <w:color w:val="ffffff"/>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90">
            <w:pPr>
              <w:rPr>
                <w:sz w:val="22"/>
                <w:szCs w:val="22"/>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1">
            <w:pPr>
              <w:rPr>
                <w:sz w:val="22"/>
                <w:szCs w:val="22"/>
              </w:rPr>
            </w:pPr>
            <w:r w:rsidDel="00000000" w:rsidR="00000000" w:rsidRPr="00000000">
              <w:rPr>
                <w:sz w:val="22"/>
                <w:szCs w:val="22"/>
                <w:rtl w:val="0"/>
              </w:rPr>
              <w:t xml:space="preserve">R01</w:t>
            </w:r>
          </w:p>
        </w:tc>
        <w:tc>
          <w:tcPr>
            <w:tcMar>
              <w:top w:w="100.0" w:type="dxa"/>
              <w:left w:w="100.0" w:type="dxa"/>
              <w:bottom w:w="100.0" w:type="dxa"/>
              <w:right w:w="100.0" w:type="dxa"/>
            </w:tcMar>
            <w:vAlign w:val="top"/>
          </w:tcPr>
          <w:p w:rsidR="00000000" w:rsidDel="00000000" w:rsidP="00000000" w:rsidRDefault="00000000" w:rsidRPr="00000000" w14:paraId="00000292">
            <w:pPr>
              <w:rPr>
                <w:sz w:val="22"/>
                <w:szCs w:val="22"/>
              </w:rPr>
            </w:pPr>
            <w:r w:rsidDel="00000000" w:rsidR="00000000" w:rsidRPr="00000000">
              <w:rPr>
                <w:sz w:val="22"/>
                <w:szCs w:val="22"/>
                <w:rtl w:val="0"/>
              </w:rPr>
              <w:t xml:space="preserve">Requirements change during development</w:t>
            </w:r>
          </w:p>
        </w:tc>
        <w:tc>
          <w:tcPr>
            <w:tcMar>
              <w:top w:w="100.0" w:type="dxa"/>
              <w:left w:w="100.0" w:type="dxa"/>
              <w:bottom w:w="100.0" w:type="dxa"/>
              <w:right w:w="100.0" w:type="dxa"/>
            </w:tcMar>
            <w:vAlign w:val="top"/>
          </w:tcPr>
          <w:p w:rsidR="00000000" w:rsidDel="00000000" w:rsidP="00000000" w:rsidRDefault="00000000" w:rsidRPr="00000000" w14:paraId="00000293">
            <w:pPr>
              <w:rPr>
                <w:sz w:val="22"/>
                <w:szCs w:val="22"/>
              </w:rPr>
            </w:pPr>
            <w:r w:rsidDel="00000000" w:rsidR="00000000" w:rsidRPr="00000000">
              <w:rPr>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94">
            <w:pPr>
              <w:rPr>
                <w:sz w:val="22"/>
                <w:szCs w:val="22"/>
              </w:rPr>
            </w:pPr>
            <w:r w:rsidDel="00000000" w:rsidR="00000000" w:rsidRPr="00000000">
              <w:rPr>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95">
            <w:pPr>
              <w:rPr>
                <w:sz w:val="22"/>
                <w:szCs w:val="22"/>
              </w:rPr>
            </w:pPr>
            <w:r w:rsidDel="00000000" w:rsidR="00000000" w:rsidRPr="00000000">
              <w:rPr>
                <w:sz w:val="22"/>
                <w:szCs w:val="22"/>
                <w:rtl w:val="0"/>
              </w:rPr>
              <w:t xml:space="preserve">Freeze PRD and UCS after Week 4. Any change request must be reviewed by BA and approved by TL before implementation.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6">
            <w:pPr>
              <w:rPr>
                <w:sz w:val="22"/>
                <w:szCs w:val="22"/>
              </w:rPr>
            </w:pPr>
            <w:r w:rsidDel="00000000" w:rsidR="00000000" w:rsidRPr="00000000">
              <w:rPr>
                <w:sz w:val="22"/>
                <w:szCs w:val="22"/>
                <w:rtl w:val="0"/>
              </w:rPr>
              <w:t xml:space="preserve">R02</w:t>
            </w:r>
          </w:p>
        </w:tc>
        <w:tc>
          <w:tcPr>
            <w:tcMar>
              <w:top w:w="100.0" w:type="dxa"/>
              <w:left w:w="100.0" w:type="dxa"/>
              <w:bottom w:w="100.0" w:type="dxa"/>
              <w:right w:w="100.0" w:type="dxa"/>
            </w:tcMar>
            <w:vAlign w:val="top"/>
          </w:tcPr>
          <w:p w:rsidR="00000000" w:rsidDel="00000000" w:rsidP="00000000" w:rsidRDefault="00000000" w:rsidRPr="00000000" w14:paraId="00000297">
            <w:pPr>
              <w:rPr>
                <w:sz w:val="22"/>
                <w:szCs w:val="22"/>
              </w:rPr>
            </w:pPr>
            <w:r w:rsidDel="00000000" w:rsidR="00000000" w:rsidRPr="00000000">
              <w:rPr>
                <w:sz w:val="22"/>
                <w:szCs w:val="22"/>
                <w:rtl w:val="0"/>
              </w:rPr>
              <w:t xml:space="preserve">Delay in completing UI design and FDS documents</w:t>
            </w:r>
          </w:p>
        </w:tc>
        <w:tc>
          <w:tcPr>
            <w:tcMar>
              <w:top w:w="100.0" w:type="dxa"/>
              <w:left w:w="100.0" w:type="dxa"/>
              <w:bottom w:w="100.0" w:type="dxa"/>
              <w:right w:w="100.0" w:type="dxa"/>
            </w:tcMar>
            <w:vAlign w:val="top"/>
          </w:tcPr>
          <w:p w:rsidR="00000000" w:rsidDel="00000000" w:rsidP="00000000" w:rsidRDefault="00000000" w:rsidRPr="00000000" w14:paraId="00000298">
            <w:pPr>
              <w:rPr>
                <w:sz w:val="22"/>
                <w:szCs w:val="22"/>
              </w:rPr>
            </w:pPr>
            <w:r w:rsidDel="00000000" w:rsidR="00000000" w:rsidRPr="00000000">
              <w:rPr>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99">
            <w:pPr>
              <w:rPr>
                <w:sz w:val="22"/>
                <w:szCs w:val="22"/>
              </w:rPr>
            </w:pPr>
            <w:r w:rsidDel="00000000" w:rsidR="00000000" w:rsidRPr="00000000">
              <w:rPr>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9A">
            <w:pPr>
              <w:rPr>
                <w:sz w:val="22"/>
                <w:szCs w:val="22"/>
              </w:rPr>
            </w:pPr>
            <w:r w:rsidDel="00000000" w:rsidR="00000000" w:rsidRPr="00000000">
              <w:rPr>
                <w:sz w:val="22"/>
                <w:szCs w:val="22"/>
                <w:rtl w:val="0"/>
              </w:rPr>
              <w:t xml:space="preserve">Prioritize core screens first. Complete UI and FDS one iteration ahead of development.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B">
            <w:pPr>
              <w:rPr>
                <w:sz w:val="22"/>
                <w:szCs w:val="22"/>
              </w:rPr>
            </w:pPr>
            <w:r w:rsidDel="00000000" w:rsidR="00000000" w:rsidRPr="00000000">
              <w:rPr>
                <w:sz w:val="22"/>
                <w:szCs w:val="22"/>
                <w:rtl w:val="0"/>
              </w:rPr>
              <w:t xml:space="preserve">R03</w:t>
            </w:r>
          </w:p>
        </w:tc>
        <w:tc>
          <w:tcPr>
            <w:tcMar>
              <w:top w:w="100.0" w:type="dxa"/>
              <w:left w:w="100.0" w:type="dxa"/>
              <w:bottom w:w="100.0" w:type="dxa"/>
              <w:right w:w="100.0" w:type="dxa"/>
            </w:tcMar>
            <w:vAlign w:val="top"/>
          </w:tcPr>
          <w:p w:rsidR="00000000" w:rsidDel="00000000" w:rsidP="00000000" w:rsidRDefault="00000000" w:rsidRPr="00000000" w14:paraId="0000029C">
            <w:pPr>
              <w:rPr>
                <w:sz w:val="22"/>
                <w:szCs w:val="22"/>
              </w:rPr>
            </w:pPr>
            <w:r w:rsidDel="00000000" w:rsidR="00000000" w:rsidRPr="00000000">
              <w:rPr>
                <w:sz w:val="22"/>
                <w:szCs w:val="22"/>
                <w:rtl w:val="0"/>
              </w:rPr>
              <w:t xml:space="preserve">Integration issues between frontend and backend modules</w:t>
            </w:r>
          </w:p>
        </w:tc>
        <w:tc>
          <w:tcPr>
            <w:tcMar>
              <w:top w:w="100.0" w:type="dxa"/>
              <w:left w:w="100.0" w:type="dxa"/>
              <w:bottom w:w="100.0" w:type="dxa"/>
              <w:right w:w="100.0" w:type="dxa"/>
            </w:tcMar>
            <w:vAlign w:val="top"/>
          </w:tcPr>
          <w:p w:rsidR="00000000" w:rsidDel="00000000" w:rsidP="00000000" w:rsidRDefault="00000000" w:rsidRPr="00000000" w14:paraId="0000029D">
            <w:pPr>
              <w:rPr>
                <w:sz w:val="22"/>
                <w:szCs w:val="22"/>
              </w:rPr>
            </w:pPr>
            <w:r w:rsidDel="00000000" w:rsidR="00000000" w:rsidRPr="00000000">
              <w:rPr>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9E">
            <w:pPr>
              <w:rPr>
                <w:sz w:val="22"/>
                <w:szCs w:val="22"/>
              </w:rPr>
            </w:pPr>
            <w:r w:rsidDel="00000000" w:rsidR="00000000" w:rsidRPr="00000000">
              <w:rPr>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9F">
            <w:pPr>
              <w:rPr>
                <w:sz w:val="22"/>
                <w:szCs w:val="22"/>
              </w:rPr>
            </w:pPr>
            <w:r w:rsidDel="00000000" w:rsidR="00000000" w:rsidRPr="00000000">
              <w:rPr>
                <w:sz w:val="22"/>
                <w:szCs w:val="22"/>
                <w:rtl w:val="0"/>
              </w:rPr>
              <w:t xml:space="preserve">Define API contracts before coding. Conduct integration testing at the end of each iteration.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0">
            <w:pPr>
              <w:rPr>
                <w:sz w:val="22"/>
                <w:szCs w:val="22"/>
              </w:rPr>
            </w:pPr>
            <w:r w:rsidDel="00000000" w:rsidR="00000000" w:rsidRPr="00000000">
              <w:rPr>
                <w:sz w:val="22"/>
                <w:szCs w:val="22"/>
                <w:rtl w:val="0"/>
              </w:rPr>
              <w:t xml:space="preserve">R04</w:t>
            </w:r>
          </w:p>
        </w:tc>
        <w:tc>
          <w:tcPr>
            <w:tcMar>
              <w:top w:w="100.0" w:type="dxa"/>
              <w:left w:w="100.0" w:type="dxa"/>
              <w:bottom w:w="100.0" w:type="dxa"/>
              <w:right w:w="100.0" w:type="dxa"/>
            </w:tcMar>
            <w:vAlign w:val="top"/>
          </w:tcPr>
          <w:p w:rsidR="00000000" w:rsidDel="00000000" w:rsidP="00000000" w:rsidRDefault="00000000" w:rsidRPr="00000000" w14:paraId="000002A1">
            <w:pPr>
              <w:rPr>
                <w:sz w:val="22"/>
                <w:szCs w:val="22"/>
              </w:rPr>
            </w:pPr>
            <w:r w:rsidDel="00000000" w:rsidR="00000000" w:rsidRPr="00000000">
              <w:rPr>
                <w:sz w:val="22"/>
                <w:szCs w:val="22"/>
                <w:rtl w:val="0"/>
              </w:rPr>
              <w:t xml:space="preserve">Inventory transaction logic contains defects affecting stock accuracy</w:t>
            </w:r>
          </w:p>
        </w:tc>
        <w:tc>
          <w:tcPr>
            <w:tcMar>
              <w:top w:w="100.0" w:type="dxa"/>
              <w:left w:w="100.0" w:type="dxa"/>
              <w:bottom w:w="100.0" w:type="dxa"/>
              <w:right w:w="100.0" w:type="dxa"/>
            </w:tcMar>
            <w:vAlign w:val="top"/>
          </w:tcPr>
          <w:p w:rsidR="00000000" w:rsidDel="00000000" w:rsidP="00000000" w:rsidRDefault="00000000" w:rsidRPr="00000000" w14:paraId="000002A2">
            <w:pPr>
              <w:rPr>
                <w:sz w:val="22"/>
                <w:szCs w:val="22"/>
              </w:rPr>
            </w:pPr>
            <w:r w:rsidDel="00000000" w:rsidR="00000000" w:rsidRPr="00000000">
              <w:rPr>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A3">
            <w:pPr>
              <w:rPr>
                <w:sz w:val="22"/>
                <w:szCs w:val="22"/>
              </w:rPr>
            </w:pPr>
            <w:r w:rsidDel="00000000" w:rsidR="00000000" w:rsidRPr="00000000">
              <w:rPr>
                <w:sz w:val="22"/>
                <w:szCs w:val="22"/>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A4">
            <w:pPr>
              <w:rPr>
                <w:sz w:val="22"/>
                <w:szCs w:val="22"/>
              </w:rPr>
            </w:pPr>
            <w:r w:rsidDel="00000000" w:rsidR="00000000" w:rsidRPr="00000000">
              <w:rPr>
                <w:sz w:val="22"/>
                <w:szCs w:val="22"/>
                <w:rtl w:val="0"/>
              </w:rPr>
              <w:t xml:space="preserve">Implement unit tests for stock calculations and validate transaction flows with test scenarios before release.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5">
            <w:pPr>
              <w:rPr>
                <w:sz w:val="22"/>
                <w:szCs w:val="22"/>
              </w:rPr>
            </w:pPr>
            <w:r w:rsidDel="00000000" w:rsidR="00000000" w:rsidRPr="00000000">
              <w:rPr>
                <w:sz w:val="22"/>
                <w:szCs w:val="22"/>
                <w:rtl w:val="0"/>
              </w:rPr>
              <w:t xml:space="preserve">R05</w:t>
            </w:r>
          </w:p>
        </w:tc>
        <w:tc>
          <w:tcPr>
            <w:tcMar>
              <w:top w:w="100.0" w:type="dxa"/>
              <w:left w:w="100.0" w:type="dxa"/>
              <w:bottom w:w="100.0" w:type="dxa"/>
              <w:right w:w="100.0" w:type="dxa"/>
            </w:tcMar>
            <w:vAlign w:val="top"/>
          </w:tcPr>
          <w:p w:rsidR="00000000" w:rsidDel="00000000" w:rsidP="00000000" w:rsidRDefault="00000000" w:rsidRPr="00000000" w14:paraId="000002A6">
            <w:pPr>
              <w:rPr>
                <w:sz w:val="22"/>
                <w:szCs w:val="22"/>
              </w:rPr>
            </w:pPr>
            <w:r w:rsidDel="00000000" w:rsidR="00000000" w:rsidRPr="00000000">
              <w:rPr>
                <w:sz w:val="22"/>
                <w:szCs w:val="22"/>
                <w:rtl w:val="0"/>
              </w:rPr>
              <w:t xml:space="preserve">Team members unavailable due to academic workload or exams</w:t>
            </w:r>
          </w:p>
        </w:tc>
        <w:tc>
          <w:tcPr>
            <w:tcMar>
              <w:top w:w="100.0" w:type="dxa"/>
              <w:left w:w="100.0" w:type="dxa"/>
              <w:bottom w:w="100.0" w:type="dxa"/>
              <w:right w:w="100.0" w:type="dxa"/>
            </w:tcMar>
            <w:vAlign w:val="top"/>
          </w:tcPr>
          <w:p w:rsidR="00000000" w:rsidDel="00000000" w:rsidP="00000000" w:rsidRDefault="00000000" w:rsidRPr="00000000" w14:paraId="000002A7">
            <w:pPr>
              <w:rPr>
                <w:sz w:val="22"/>
                <w:szCs w:val="22"/>
              </w:rPr>
            </w:pPr>
            <w:r w:rsidDel="00000000" w:rsidR="00000000" w:rsidRPr="00000000">
              <w:rPr>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A8">
            <w:pPr>
              <w:rPr>
                <w:sz w:val="22"/>
                <w:szCs w:val="22"/>
              </w:rPr>
            </w:pPr>
            <w:r w:rsidDel="00000000" w:rsidR="00000000" w:rsidRPr="00000000">
              <w:rPr>
                <w:sz w:val="22"/>
                <w:szCs w:val="22"/>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A9">
            <w:pPr>
              <w:rPr>
                <w:sz w:val="22"/>
                <w:szCs w:val="22"/>
              </w:rPr>
            </w:pPr>
            <w:r w:rsidDel="00000000" w:rsidR="00000000" w:rsidRPr="00000000">
              <w:rPr>
                <w:sz w:val="22"/>
                <w:szCs w:val="22"/>
                <w:rtl w:val="0"/>
              </w:rPr>
              <w:t xml:space="preserve">Maintain task buffer and cross-train team members to reduce dependency on a single developer.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A">
            <w:pPr>
              <w:rPr>
                <w:color w:val="1a1a1a"/>
              </w:rPr>
            </w:pPr>
            <w:r w:rsidDel="00000000" w:rsidR="00000000" w:rsidRPr="00000000">
              <w:rPr>
                <w:color w:val="1a1a1a"/>
                <w:rtl w:val="0"/>
              </w:rPr>
              <w:t xml:space="preserve">R06</w:t>
            </w:r>
          </w:p>
        </w:tc>
        <w:tc>
          <w:tcPr>
            <w:tcMar>
              <w:top w:w="100.0" w:type="dxa"/>
              <w:left w:w="100.0" w:type="dxa"/>
              <w:bottom w:w="100.0" w:type="dxa"/>
              <w:right w:w="100.0" w:type="dxa"/>
            </w:tcMar>
            <w:vAlign w:val="top"/>
          </w:tcPr>
          <w:p w:rsidR="00000000" w:rsidDel="00000000" w:rsidP="00000000" w:rsidRDefault="00000000" w:rsidRPr="00000000" w14:paraId="000002AB">
            <w:pPr>
              <w:rPr>
                <w:color w:val="1a1a1a"/>
              </w:rPr>
            </w:pPr>
            <w:r w:rsidDel="00000000" w:rsidR="00000000" w:rsidRPr="00000000">
              <w:rPr>
                <w:color w:val="1a1a1a"/>
                <w:rtl w:val="0"/>
              </w:rPr>
              <w:t xml:space="preserve">Testing activities delayed due to late feature completion</w:t>
            </w:r>
          </w:p>
        </w:tc>
        <w:tc>
          <w:tcPr>
            <w:tcMar>
              <w:top w:w="100.0" w:type="dxa"/>
              <w:left w:w="100.0" w:type="dxa"/>
              <w:bottom w:w="100.0" w:type="dxa"/>
              <w:right w:w="100.0" w:type="dxa"/>
            </w:tcMar>
            <w:vAlign w:val="top"/>
          </w:tcPr>
          <w:p w:rsidR="00000000" w:rsidDel="00000000" w:rsidP="00000000" w:rsidRDefault="00000000" w:rsidRPr="00000000" w14:paraId="000002AC">
            <w:pPr>
              <w:rPr>
                <w:color w:val="1a1a1a"/>
              </w:rPr>
            </w:pPr>
            <w:r w:rsidDel="00000000" w:rsidR="00000000" w:rsidRPr="00000000">
              <w:rPr>
                <w:color w:val="1a1a1a"/>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AD">
            <w:pPr>
              <w:rPr>
                <w:color w:val="1a1a1a"/>
              </w:rPr>
            </w:pPr>
            <w:r w:rsidDel="00000000" w:rsidR="00000000" w:rsidRPr="00000000">
              <w:rPr>
                <w:color w:val="1a1a1a"/>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AE">
            <w:pPr>
              <w:rPr>
                <w:color w:val="1a1a1a"/>
              </w:rPr>
            </w:pPr>
            <w:r w:rsidDel="00000000" w:rsidR="00000000" w:rsidRPr="00000000">
              <w:rPr>
                <w:color w:val="1a1a1a"/>
                <w:rtl w:val="0"/>
              </w:rPr>
              <w:t xml:space="preserve">Reserve buffer in Weeks 12–13 for regression testing and bug fixing before UAT.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F">
            <w:pPr>
              <w:rPr>
                <w:color w:val="1a1a1a"/>
              </w:rPr>
            </w:pPr>
            <w:r w:rsidDel="00000000" w:rsidR="00000000" w:rsidRPr="00000000">
              <w:rPr>
                <w:color w:val="1a1a1a"/>
                <w:rtl w:val="0"/>
              </w:rPr>
              <w:t xml:space="preserve">R07</w:t>
            </w:r>
          </w:p>
        </w:tc>
        <w:tc>
          <w:tcPr>
            <w:tcMar>
              <w:top w:w="100.0" w:type="dxa"/>
              <w:left w:w="100.0" w:type="dxa"/>
              <w:bottom w:w="100.0" w:type="dxa"/>
              <w:right w:w="100.0" w:type="dxa"/>
            </w:tcMar>
            <w:vAlign w:val="top"/>
          </w:tcPr>
          <w:p w:rsidR="00000000" w:rsidDel="00000000" w:rsidP="00000000" w:rsidRDefault="00000000" w:rsidRPr="00000000" w14:paraId="000002B0">
            <w:pPr>
              <w:rPr>
                <w:color w:val="1a1a1a"/>
              </w:rPr>
            </w:pPr>
            <w:r w:rsidDel="00000000" w:rsidR="00000000" w:rsidRPr="00000000">
              <w:rPr>
                <w:color w:val="1a1a1a"/>
                <w:rtl w:val="0"/>
              </w:rPr>
              <w:t xml:space="preserve">UAT feedback requires significant rework</w:t>
            </w:r>
          </w:p>
        </w:tc>
        <w:tc>
          <w:tcPr>
            <w:tcMar>
              <w:top w:w="100.0" w:type="dxa"/>
              <w:left w:w="100.0" w:type="dxa"/>
              <w:bottom w:w="100.0" w:type="dxa"/>
              <w:right w:w="100.0" w:type="dxa"/>
            </w:tcMar>
            <w:vAlign w:val="top"/>
          </w:tcPr>
          <w:p w:rsidR="00000000" w:rsidDel="00000000" w:rsidP="00000000" w:rsidRDefault="00000000" w:rsidRPr="00000000" w14:paraId="000002B1">
            <w:pPr>
              <w:rPr>
                <w:color w:val="1a1a1a"/>
              </w:rPr>
            </w:pPr>
            <w:r w:rsidDel="00000000" w:rsidR="00000000" w:rsidRPr="00000000">
              <w:rPr>
                <w:color w:val="1a1a1a"/>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B2">
            <w:pPr>
              <w:rPr>
                <w:color w:val="1a1a1a"/>
              </w:rPr>
            </w:pPr>
            <w:r w:rsidDel="00000000" w:rsidR="00000000" w:rsidRPr="00000000">
              <w:rPr>
                <w:color w:val="1a1a1a"/>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B3">
            <w:pPr>
              <w:rPr>
                <w:color w:val="1a1a1a"/>
              </w:rPr>
            </w:pPr>
            <w:r w:rsidDel="00000000" w:rsidR="00000000" w:rsidRPr="00000000">
              <w:rPr>
                <w:color w:val="1a1a1a"/>
                <w:rtl w:val="0"/>
              </w:rPr>
              <w:t xml:space="preserve">Conduct internal review and demo after each iteration to identify issues before formal UAT.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4">
            <w:pPr>
              <w:rPr>
                <w:color w:val="1a1a1a"/>
              </w:rPr>
            </w:pPr>
            <w:r w:rsidDel="00000000" w:rsidR="00000000" w:rsidRPr="00000000">
              <w:rPr>
                <w:color w:val="1a1a1a"/>
                <w:rtl w:val="0"/>
              </w:rPr>
              <w:t xml:space="preserve">R08</w:t>
            </w:r>
          </w:p>
        </w:tc>
        <w:tc>
          <w:tcPr>
            <w:tcMar>
              <w:top w:w="100.0" w:type="dxa"/>
              <w:left w:w="100.0" w:type="dxa"/>
              <w:bottom w:w="100.0" w:type="dxa"/>
              <w:right w:w="100.0" w:type="dxa"/>
            </w:tcMar>
            <w:vAlign w:val="top"/>
          </w:tcPr>
          <w:p w:rsidR="00000000" w:rsidDel="00000000" w:rsidP="00000000" w:rsidRDefault="00000000" w:rsidRPr="00000000" w14:paraId="000002B5">
            <w:pPr>
              <w:rPr>
                <w:color w:val="1a1a1a"/>
              </w:rPr>
            </w:pPr>
            <w:r w:rsidDel="00000000" w:rsidR="00000000" w:rsidRPr="00000000">
              <w:rPr>
                <w:color w:val="1a1a1a"/>
                <w:rtl w:val="0"/>
              </w:rPr>
              <w:t xml:space="preserve">Deployment environment differs from development environment</w:t>
            </w:r>
          </w:p>
        </w:tc>
        <w:tc>
          <w:tcPr>
            <w:tcMar>
              <w:top w:w="100.0" w:type="dxa"/>
              <w:left w:w="100.0" w:type="dxa"/>
              <w:bottom w:w="100.0" w:type="dxa"/>
              <w:right w:w="100.0" w:type="dxa"/>
            </w:tcMar>
            <w:vAlign w:val="top"/>
          </w:tcPr>
          <w:p w:rsidR="00000000" w:rsidDel="00000000" w:rsidP="00000000" w:rsidRDefault="00000000" w:rsidRPr="00000000" w14:paraId="000002B6">
            <w:pPr>
              <w:rPr>
                <w:color w:val="1a1a1a"/>
              </w:rPr>
            </w:pPr>
            <w:r w:rsidDel="00000000" w:rsidR="00000000" w:rsidRPr="00000000">
              <w:rPr>
                <w:color w:val="1a1a1a"/>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B7">
            <w:pPr>
              <w:rPr>
                <w:color w:val="1a1a1a"/>
              </w:rPr>
            </w:pPr>
            <w:r w:rsidDel="00000000" w:rsidR="00000000" w:rsidRPr="00000000">
              <w:rPr>
                <w:color w:val="1a1a1a"/>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B8">
            <w:pPr>
              <w:rPr>
                <w:color w:val="1a1a1a"/>
              </w:rPr>
            </w:pPr>
            <w:r w:rsidDel="00000000" w:rsidR="00000000" w:rsidRPr="00000000">
              <w:rPr>
                <w:color w:val="1a1a1a"/>
                <w:rtl w:val="0"/>
              </w:rPr>
              <w:t xml:space="preserve">Prepare deployment guide early and perform deployment rehearsal before final release.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9">
            <w:pPr>
              <w:rPr>
                <w:color w:val="1a1a1a"/>
              </w:rPr>
            </w:pPr>
            <w:r w:rsidDel="00000000" w:rsidR="00000000" w:rsidRPr="00000000">
              <w:rPr>
                <w:color w:val="1a1a1a"/>
                <w:rtl w:val="0"/>
              </w:rPr>
              <w:t xml:space="preserve">R09</w:t>
            </w:r>
          </w:p>
        </w:tc>
        <w:tc>
          <w:tcPr>
            <w:tcMar>
              <w:top w:w="100.0" w:type="dxa"/>
              <w:left w:w="100.0" w:type="dxa"/>
              <w:bottom w:w="100.0" w:type="dxa"/>
              <w:right w:w="100.0" w:type="dxa"/>
            </w:tcMar>
            <w:vAlign w:val="top"/>
          </w:tcPr>
          <w:p w:rsidR="00000000" w:rsidDel="00000000" w:rsidP="00000000" w:rsidRDefault="00000000" w:rsidRPr="00000000" w14:paraId="000002BA">
            <w:pPr>
              <w:rPr>
                <w:color w:val="1a1a1a"/>
              </w:rPr>
            </w:pPr>
            <w:r w:rsidDel="00000000" w:rsidR="00000000" w:rsidRPr="00000000">
              <w:rPr>
                <w:color w:val="1a1a1a"/>
                <w:rtl w:val="0"/>
              </w:rPr>
              <w:t xml:space="preserve">Database design changes after development starts</w:t>
            </w:r>
          </w:p>
        </w:tc>
        <w:tc>
          <w:tcPr>
            <w:tcMar>
              <w:top w:w="100.0" w:type="dxa"/>
              <w:left w:w="100.0" w:type="dxa"/>
              <w:bottom w:w="100.0" w:type="dxa"/>
              <w:right w:w="100.0" w:type="dxa"/>
            </w:tcMar>
            <w:vAlign w:val="top"/>
          </w:tcPr>
          <w:p w:rsidR="00000000" w:rsidDel="00000000" w:rsidP="00000000" w:rsidRDefault="00000000" w:rsidRPr="00000000" w14:paraId="000002BB">
            <w:pPr>
              <w:rPr>
                <w:color w:val="1a1a1a"/>
              </w:rPr>
            </w:pPr>
            <w:r w:rsidDel="00000000" w:rsidR="00000000" w:rsidRPr="00000000">
              <w:rPr>
                <w:color w:val="1a1a1a"/>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BC">
            <w:pPr>
              <w:rPr>
                <w:color w:val="1a1a1a"/>
              </w:rPr>
            </w:pPr>
            <w:r w:rsidDel="00000000" w:rsidR="00000000" w:rsidRPr="00000000">
              <w:rPr>
                <w:color w:val="1a1a1a"/>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BD">
            <w:pPr>
              <w:rPr>
                <w:color w:val="1a1a1a"/>
              </w:rPr>
            </w:pPr>
            <w:r w:rsidDel="00000000" w:rsidR="00000000" w:rsidRPr="00000000">
              <w:rPr>
                <w:color w:val="1a1a1a"/>
                <w:rtl w:val="0"/>
              </w:rPr>
              <w:t xml:space="preserve">Finalize ERD and database schema during Phase 1 and review with the whole team before implementation.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E">
            <w:pPr>
              <w:rPr>
                <w:color w:val="1a1a1a"/>
              </w:rPr>
            </w:pPr>
            <w:r w:rsidDel="00000000" w:rsidR="00000000" w:rsidRPr="00000000">
              <w:rPr>
                <w:color w:val="1a1a1a"/>
                <w:rtl w:val="0"/>
              </w:rPr>
              <w:t xml:space="preserve">R10</w:t>
            </w:r>
          </w:p>
        </w:tc>
        <w:tc>
          <w:tcPr>
            <w:tcMar>
              <w:top w:w="100.0" w:type="dxa"/>
              <w:left w:w="100.0" w:type="dxa"/>
              <w:bottom w:w="100.0" w:type="dxa"/>
              <w:right w:w="100.0" w:type="dxa"/>
            </w:tcMar>
            <w:vAlign w:val="top"/>
          </w:tcPr>
          <w:p w:rsidR="00000000" w:rsidDel="00000000" w:rsidP="00000000" w:rsidRDefault="00000000" w:rsidRPr="00000000" w14:paraId="000002BF">
            <w:pPr>
              <w:rPr>
                <w:color w:val="1a1a1a"/>
              </w:rPr>
            </w:pPr>
            <w:r w:rsidDel="00000000" w:rsidR="00000000" w:rsidRPr="00000000">
              <w:rPr>
                <w:color w:val="1a1a1a"/>
                <w:rtl w:val="0"/>
              </w:rPr>
              <w:t xml:space="preserve">Project schedule overrun near submission deadline</w:t>
            </w:r>
          </w:p>
        </w:tc>
        <w:tc>
          <w:tcPr>
            <w:tcMar>
              <w:top w:w="100.0" w:type="dxa"/>
              <w:left w:w="100.0" w:type="dxa"/>
              <w:bottom w:w="100.0" w:type="dxa"/>
              <w:right w:w="100.0" w:type="dxa"/>
            </w:tcMar>
            <w:vAlign w:val="top"/>
          </w:tcPr>
          <w:p w:rsidR="00000000" w:rsidDel="00000000" w:rsidP="00000000" w:rsidRDefault="00000000" w:rsidRPr="00000000" w14:paraId="000002C0">
            <w:pPr>
              <w:rPr>
                <w:color w:val="1a1a1a"/>
              </w:rPr>
            </w:pPr>
            <w:r w:rsidDel="00000000" w:rsidR="00000000" w:rsidRPr="00000000">
              <w:rPr>
                <w:color w:val="1a1a1a"/>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C1">
            <w:pPr>
              <w:rPr>
                <w:color w:val="1a1a1a"/>
              </w:rPr>
            </w:pPr>
            <w:r w:rsidDel="00000000" w:rsidR="00000000" w:rsidRPr="00000000">
              <w:rPr>
                <w:color w:val="1a1a1a"/>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C2">
            <w:pPr>
              <w:rPr>
                <w:color w:val="1a1a1a"/>
              </w:rPr>
            </w:pPr>
            <w:r w:rsidDel="00000000" w:rsidR="00000000" w:rsidRPr="00000000">
              <w:rPr>
                <w:color w:val="1a1a1a"/>
                <w:rtl w:val="0"/>
              </w:rPr>
              <w:t xml:space="preserve">Track progress weekly, prioritize Must-have features, and postpone non-critical enhancements if required.</w:t>
            </w:r>
          </w:p>
        </w:tc>
      </w:tr>
    </w:tbl>
    <w:p w:rsidR="00000000" w:rsidDel="00000000" w:rsidP="00000000" w:rsidRDefault="00000000" w:rsidRPr="00000000" w14:paraId="000002C3">
      <w:pPr>
        <w:pStyle w:val="Heading1"/>
        <w:spacing w:after="160" w:lineRule="auto"/>
        <w:rPr>
          <w:color w:val="1f3d6b"/>
          <w:sz w:val="36"/>
          <w:szCs w:val="36"/>
        </w:rPr>
      </w:pPr>
      <w:bookmarkStart w:colFirst="0" w:colLast="0" w:name="_heading=h.8893rlvooshp" w:id="17"/>
      <w:bookmarkEnd w:id="17"/>
      <w:r w:rsidDel="00000000" w:rsidR="00000000" w:rsidRPr="00000000">
        <w:rPr>
          <w:color w:val="1f3d6b"/>
          <w:sz w:val="36"/>
          <w:szCs w:val="36"/>
          <w:rtl w:val="0"/>
        </w:rPr>
        <w:t xml:space="preserve">5. Communication Plan</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44"/>
        <w:gridCol w:w="1843"/>
        <w:gridCol w:w="2273"/>
        <w:tblGridChange w:id="0">
          <w:tblGrid>
            <w:gridCol w:w="2400"/>
            <w:gridCol w:w="2844"/>
            <w:gridCol w:w="1843"/>
            <w:gridCol w:w="227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C4">
            <w:pPr>
              <w:rPr>
                <w:sz w:val="22"/>
                <w:szCs w:val="22"/>
              </w:rPr>
            </w:pPr>
            <w:r w:rsidDel="00000000" w:rsidR="00000000" w:rsidRPr="00000000">
              <w:rPr>
                <w:b w:val="1"/>
                <w:bCs w:val="1"/>
                <w:color w:val="ffffff"/>
                <w:rtl w:val="0"/>
              </w:rPr>
              <w:t xml:space="preserve">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C5">
            <w:pPr>
              <w:rPr>
                <w:sz w:val="22"/>
                <w:szCs w:val="22"/>
              </w:rPr>
            </w:pPr>
            <w:r w:rsidDel="00000000" w:rsidR="00000000" w:rsidRPr="00000000">
              <w:rPr>
                <w:b w:val="1"/>
                <w:bCs w:val="1"/>
                <w:color w:val="ffffff"/>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C6">
            <w:pPr>
              <w:rPr>
                <w:sz w:val="22"/>
                <w:szCs w:val="22"/>
              </w:rPr>
            </w:pPr>
            <w:r w:rsidDel="00000000" w:rsidR="00000000" w:rsidRPr="00000000">
              <w:rPr>
                <w:b w:val="1"/>
                <w:bCs w:val="1"/>
                <w:color w:val="ffffff"/>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C7">
            <w:pPr>
              <w:rPr>
                <w:sz w:val="22"/>
                <w:szCs w:val="22"/>
              </w:rPr>
            </w:pPr>
            <w:r w:rsidDel="00000000" w:rsidR="00000000" w:rsidRPr="00000000">
              <w:rPr>
                <w:b w:val="1"/>
                <w:bCs w:val="1"/>
                <w:color w:val="ffffff"/>
                <w:rtl w:val="0"/>
              </w:rPr>
              <w:t xml:space="preserve">Participants</w:t>
            </w:r>
            <w:r w:rsidDel="00000000" w:rsidR="00000000" w:rsidRPr="00000000">
              <w:rPr>
                <w:rtl w:val="0"/>
              </w:rPr>
            </w:r>
          </w:p>
        </w:tc>
      </w:tr>
      <w:tr>
        <w:trPr>
          <w:cantSplit w:val="0"/>
          <w:tblHeader w:val="0"/>
        </w:trPr>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sz w:val="22"/>
                <w:szCs w:val="22"/>
              </w:rPr>
            </w:pPr>
            <w:r w:rsidDel="00000000" w:rsidR="00000000" w:rsidRPr="00000000">
              <w:rPr>
                <w:b w:val="1"/>
                <w:bCs w:val="1"/>
                <w:sz w:val="22"/>
                <w:szCs w:val="22"/>
                <w:rtl w:val="0"/>
              </w:rPr>
              <w:t xml:space="preserve">Meeting</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sz w:val="22"/>
                <w:szCs w:val="22"/>
              </w:rPr>
            </w:pPr>
            <w:r w:rsidDel="00000000" w:rsidR="00000000" w:rsidRPr="00000000">
              <w:rPr>
                <w:b w:val="1"/>
                <w:bCs w:val="1"/>
                <w:sz w:val="22"/>
                <w:szCs w:val="22"/>
                <w:rtl w:val="0"/>
              </w:rPr>
              <w:t xml:space="preserve">Frequency</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sz w:val="22"/>
                <w:szCs w:val="22"/>
              </w:rPr>
            </w:pPr>
            <w:r w:rsidDel="00000000" w:rsidR="00000000" w:rsidRPr="00000000">
              <w:rPr>
                <w:b w:val="1"/>
                <w:bCs w:val="1"/>
                <w:sz w:val="22"/>
                <w:szCs w:val="22"/>
                <w:rtl w:val="0"/>
              </w:rPr>
              <w:t xml:space="preserve">Duration</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sz w:val="22"/>
                <w:szCs w:val="22"/>
              </w:rPr>
            </w:pPr>
            <w:r w:rsidDel="00000000" w:rsidR="00000000" w:rsidRPr="00000000">
              <w:rPr>
                <w:b w:val="1"/>
                <w:bCs w:val="1"/>
                <w:sz w:val="22"/>
                <w:szCs w:val="22"/>
                <w:rtl w:val="0"/>
              </w:rPr>
              <w:t xml:space="preserve">Participants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C">
            <w:pPr>
              <w:rPr>
                <w:sz w:val="22"/>
                <w:szCs w:val="22"/>
              </w:rPr>
            </w:pPr>
            <w:r w:rsidDel="00000000" w:rsidR="00000000" w:rsidRPr="00000000">
              <w:rPr>
                <w:sz w:val="22"/>
                <w:szCs w:val="22"/>
                <w:rtl w:val="0"/>
              </w:rPr>
              <w:t xml:space="preserve">Daily Stand-up</w:t>
            </w:r>
          </w:p>
        </w:tc>
        <w:tc>
          <w:tcPr>
            <w:tcMar>
              <w:top w:w="100.0" w:type="dxa"/>
              <w:left w:w="100.0" w:type="dxa"/>
              <w:bottom w:w="100.0" w:type="dxa"/>
              <w:right w:w="100.0" w:type="dxa"/>
            </w:tcMar>
            <w:vAlign w:val="top"/>
          </w:tcPr>
          <w:p w:rsidR="00000000" w:rsidDel="00000000" w:rsidP="00000000" w:rsidRDefault="00000000" w:rsidRPr="00000000" w14:paraId="000002CD">
            <w:pPr>
              <w:rPr>
                <w:sz w:val="22"/>
                <w:szCs w:val="22"/>
              </w:rPr>
            </w:pPr>
            <w:r w:rsidDel="00000000" w:rsidR="00000000" w:rsidRPr="00000000">
              <w:rPr>
                <w:sz w:val="22"/>
                <w:szCs w:val="22"/>
                <w:rtl w:val="0"/>
              </w:rPr>
              <w:t xml:space="preserve">Every working day</w:t>
            </w:r>
          </w:p>
        </w:tc>
        <w:tc>
          <w:tcPr>
            <w:tcMar>
              <w:top w:w="100.0" w:type="dxa"/>
              <w:left w:w="100.0" w:type="dxa"/>
              <w:bottom w:w="100.0" w:type="dxa"/>
              <w:right w:w="100.0" w:type="dxa"/>
            </w:tcMar>
            <w:vAlign w:val="top"/>
          </w:tcPr>
          <w:p w:rsidR="00000000" w:rsidDel="00000000" w:rsidP="00000000" w:rsidRDefault="00000000" w:rsidRPr="00000000" w14:paraId="000002CE">
            <w:pPr>
              <w:rPr>
                <w:sz w:val="22"/>
                <w:szCs w:val="22"/>
              </w:rPr>
            </w:pPr>
            <w:r w:rsidDel="00000000" w:rsidR="00000000" w:rsidRPr="00000000">
              <w:rPr>
                <w:sz w:val="22"/>
                <w:szCs w:val="22"/>
                <w:rtl w:val="0"/>
              </w:rPr>
              <w:t xml:space="preserve">15 min</w:t>
            </w:r>
          </w:p>
        </w:tc>
        <w:tc>
          <w:tcPr>
            <w:tcMar>
              <w:top w:w="100.0" w:type="dxa"/>
              <w:left w:w="100.0" w:type="dxa"/>
              <w:bottom w:w="100.0" w:type="dxa"/>
              <w:right w:w="100.0" w:type="dxa"/>
            </w:tcMar>
            <w:vAlign w:val="top"/>
          </w:tcPr>
          <w:p w:rsidR="00000000" w:rsidDel="00000000" w:rsidP="00000000" w:rsidRDefault="00000000" w:rsidRPr="00000000" w14:paraId="000002CF">
            <w:pPr>
              <w:rPr>
                <w:sz w:val="22"/>
                <w:szCs w:val="22"/>
              </w:rPr>
            </w:pPr>
            <w:r w:rsidDel="00000000" w:rsidR="00000000" w:rsidRPr="00000000">
              <w:rPr>
                <w:sz w:val="22"/>
                <w:szCs w:val="22"/>
                <w:rtl w:val="0"/>
              </w:rPr>
              <w:t xml:space="preserve">TL, BA, D1, D2, 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0">
            <w:pPr>
              <w:rPr>
                <w:sz w:val="22"/>
                <w:szCs w:val="22"/>
              </w:rPr>
            </w:pPr>
            <w:r w:rsidDel="00000000" w:rsidR="00000000" w:rsidRPr="00000000">
              <w:rPr>
                <w:sz w:val="22"/>
                <w:szCs w:val="22"/>
                <w:rtl w:val="0"/>
              </w:rPr>
              <w:t xml:space="preserve">Iteration Planning</w:t>
            </w:r>
          </w:p>
        </w:tc>
        <w:tc>
          <w:tcPr>
            <w:tcMar>
              <w:top w:w="100.0" w:type="dxa"/>
              <w:left w:w="100.0" w:type="dxa"/>
              <w:bottom w:w="100.0" w:type="dxa"/>
              <w:right w:w="100.0" w:type="dxa"/>
            </w:tcMar>
            <w:vAlign w:val="top"/>
          </w:tcPr>
          <w:p w:rsidR="00000000" w:rsidDel="00000000" w:rsidP="00000000" w:rsidRDefault="00000000" w:rsidRPr="00000000" w14:paraId="000002D1">
            <w:pPr>
              <w:rPr>
                <w:sz w:val="22"/>
                <w:szCs w:val="22"/>
              </w:rPr>
            </w:pPr>
            <w:r w:rsidDel="00000000" w:rsidR="00000000" w:rsidRPr="00000000">
              <w:rPr>
                <w:sz w:val="22"/>
                <w:szCs w:val="22"/>
                <w:rtl w:val="0"/>
              </w:rPr>
              <w:t xml:space="preserve">Start of each iteration (Weeks 5, 8, 11)</w:t>
            </w:r>
          </w:p>
        </w:tc>
        <w:tc>
          <w:tcPr>
            <w:tcMar>
              <w:top w:w="100.0" w:type="dxa"/>
              <w:left w:w="100.0" w:type="dxa"/>
              <w:bottom w:w="100.0" w:type="dxa"/>
              <w:right w:w="100.0" w:type="dxa"/>
            </w:tcMar>
            <w:vAlign w:val="top"/>
          </w:tcPr>
          <w:p w:rsidR="00000000" w:rsidDel="00000000" w:rsidP="00000000" w:rsidRDefault="00000000" w:rsidRPr="00000000" w14:paraId="000002D2">
            <w:pPr>
              <w:rPr>
                <w:sz w:val="22"/>
                <w:szCs w:val="22"/>
              </w:rPr>
            </w:pPr>
            <w:r w:rsidDel="00000000" w:rsidR="00000000" w:rsidRPr="00000000">
              <w:rPr>
                <w:sz w:val="22"/>
                <w:szCs w:val="22"/>
                <w:rtl w:val="0"/>
              </w:rPr>
              <w:t xml:space="preserve">2 h</w:t>
            </w:r>
          </w:p>
        </w:tc>
        <w:tc>
          <w:tcPr>
            <w:tcMar>
              <w:top w:w="100.0" w:type="dxa"/>
              <w:left w:w="100.0" w:type="dxa"/>
              <w:bottom w:w="100.0" w:type="dxa"/>
              <w:right w:w="100.0" w:type="dxa"/>
            </w:tcMar>
            <w:vAlign w:val="top"/>
          </w:tcPr>
          <w:p w:rsidR="00000000" w:rsidDel="00000000" w:rsidP="00000000" w:rsidRDefault="00000000" w:rsidRPr="00000000" w14:paraId="000002D3">
            <w:pPr>
              <w:rPr>
                <w:sz w:val="22"/>
                <w:szCs w:val="22"/>
              </w:rPr>
            </w:pPr>
            <w:r w:rsidDel="00000000" w:rsidR="00000000" w:rsidRPr="00000000">
              <w:rPr>
                <w:sz w:val="22"/>
                <w:szCs w:val="22"/>
                <w:rtl w:val="0"/>
              </w:rPr>
              <w:t xml:space="preserve">All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4">
            <w:pPr>
              <w:rPr>
                <w:sz w:val="22"/>
                <w:szCs w:val="22"/>
              </w:rPr>
            </w:pPr>
            <w:r w:rsidDel="00000000" w:rsidR="00000000" w:rsidRPr="00000000">
              <w:rPr>
                <w:sz w:val="22"/>
                <w:szCs w:val="22"/>
                <w:rtl w:val="0"/>
              </w:rPr>
              <w:t xml:space="preserve">Weekly Progress Meeting</w:t>
            </w:r>
          </w:p>
        </w:tc>
        <w:tc>
          <w:tcPr>
            <w:tcMar>
              <w:top w:w="100.0" w:type="dxa"/>
              <w:left w:w="100.0" w:type="dxa"/>
              <w:bottom w:w="100.0" w:type="dxa"/>
              <w:right w:w="100.0" w:type="dxa"/>
            </w:tcMar>
            <w:vAlign w:val="top"/>
          </w:tcPr>
          <w:p w:rsidR="00000000" w:rsidDel="00000000" w:rsidP="00000000" w:rsidRDefault="00000000" w:rsidRPr="00000000" w14:paraId="000002D5">
            <w:pPr>
              <w:rPr>
                <w:sz w:val="22"/>
                <w:szCs w:val="22"/>
              </w:rPr>
            </w:pPr>
            <w:r w:rsidDel="00000000" w:rsidR="00000000" w:rsidRPr="00000000">
              <w:rPr>
                <w:sz w:val="22"/>
                <w:szCs w:val="22"/>
                <w:rtl w:val="0"/>
              </w:rPr>
              <w:t xml:space="preserve">Every Friday</w:t>
            </w:r>
          </w:p>
        </w:tc>
        <w:tc>
          <w:tcPr>
            <w:tcMar>
              <w:top w:w="100.0" w:type="dxa"/>
              <w:left w:w="100.0" w:type="dxa"/>
              <w:bottom w:w="100.0" w:type="dxa"/>
              <w:right w:w="100.0" w:type="dxa"/>
            </w:tcMar>
            <w:vAlign w:val="top"/>
          </w:tcPr>
          <w:p w:rsidR="00000000" w:rsidDel="00000000" w:rsidP="00000000" w:rsidRDefault="00000000" w:rsidRPr="00000000" w14:paraId="000002D6">
            <w:pPr>
              <w:rPr>
                <w:sz w:val="22"/>
                <w:szCs w:val="22"/>
              </w:rPr>
            </w:pPr>
            <w:r w:rsidDel="00000000" w:rsidR="00000000" w:rsidRPr="00000000">
              <w:rPr>
                <w:sz w:val="22"/>
                <w:szCs w:val="22"/>
                <w:rtl w:val="0"/>
              </w:rPr>
              <w:t xml:space="preserve">30 min</w:t>
            </w:r>
          </w:p>
        </w:tc>
        <w:tc>
          <w:tcPr>
            <w:tcMar>
              <w:top w:w="100.0" w:type="dxa"/>
              <w:left w:w="100.0" w:type="dxa"/>
              <w:bottom w:w="100.0" w:type="dxa"/>
              <w:right w:w="100.0" w:type="dxa"/>
            </w:tcMar>
            <w:vAlign w:val="top"/>
          </w:tcPr>
          <w:p w:rsidR="00000000" w:rsidDel="00000000" w:rsidP="00000000" w:rsidRDefault="00000000" w:rsidRPr="00000000" w14:paraId="000002D7">
            <w:pPr>
              <w:rPr>
                <w:sz w:val="22"/>
                <w:szCs w:val="22"/>
              </w:rPr>
            </w:pPr>
            <w:r w:rsidDel="00000000" w:rsidR="00000000" w:rsidRPr="00000000">
              <w:rPr>
                <w:sz w:val="22"/>
                <w:szCs w:val="22"/>
                <w:rtl w:val="0"/>
              </w:rPr>
              <w:t xml:space="preserve">All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8">
            <w:pPr>
              <w:rPr>
                <w:sz w:val="22"/>
                <w:szCs w:val="22"/>
              </w:rPr>
            </w:pPr>
            <w:r w:rsidDel="00000000" w:rsidR="00000000" w:rsidRPr="00000000">
              <w:rPr>
                <w:sz w:val="22"/>
                <w:szCs w:val="22"/>
                <w:rtl w:val="0"/>
              </w:rPr>
              <w:t xml:space="preserve">Iteration Review (Demo)</w:t>
            </w:r>
          </w:p>
        </w:tc>
        <w:tc>
          <w:tcPr>
            <w:tcMar>
              <w:top w:w="100.0" w:type="dxa"/>
              <w:left w:w="100.0" w:type="dxa"/>
              <w:bottom w:w="100.0" w:type="dxa"/>
              <w:right w:w="100.0" w:type="dxa"/>
            </w:tcMar>
            <w:vAlign w:val="top"/>
          </w:tcPr>
          <w:p w:rsidR="00000000" w:rsidDel="00000000" w:rsidP="00000000" w:rsidRDefault="00000000" w:rsidRPr="00000000" w14:paraId="000002D9">
            <w:pPr>
              <w:rPr>
                <w:sz w:val="22"/>
                <w:szCs w:val="22"/>
              </w:rPr>
            </w:pPr>
            <w:r w:rsidDel="00000000" w:rsidR="00000000" w:rsidRPr="00000000">
              <w:rPr>
                <w:sz w:val="22"/>
                <w:szCs w:val="22"/>
                <w:rtl w:val="0"/>
              </w:rPr>
              <w:t xml:space="preserve">End of each iteration (Weeks 7, 10, 13)</w:t>
            </w:r>
          </w:p>
        </w:tc>
        <w:tc>
          <w:tcPr>
            <w:tcMar>
              <w:top w:w="100.0" w:type="dxa"/>
              <w:left w:w="100.0" w:type="dxa"/>
              <w:bottom w:w="100.0" w:type="dxa"/>
              <w:right w:w="100.0" w:type="dxa"/>
            </w:tcMar>
            <w:vAlign w:val="top"/>
          </w:tcPr>
          <w:p w:rsidR="00000000" w:rsidDel="00000000" w:rsidP="00000000" w:rsidRDefault="00000000" w:rsidRPr="00000000" w14:paraId="000002DA">
            <w:pPr>
              <w:rPr>
                <w:sz w:val="22"/>
                <w:szCs w:val="22"/>
              </w:rPr>
            </w:pPr>
            <w:r w:rsidDel="00000000" w:rsidR="00000000" w:rsidRPr="00000000">
              <w:rPr>
                <w:sz w:val="22"/>
                <w:szCs w:val="22"/>
                <w:rtl w:val="0"/>
              </w:rPr>
              <w:t xml:space="preserve">1 h</w:t>
            </w:r>
          </w:p>
        </w:tc>
        <w:tc>
          <w:tcPr>
            <w:tcMar>
              <w:top w:w="100.0" w:type="dxa"/>
              <w:left w:w="100.0" w:type="dxa"/>
              <w:bottom w:w="100.0" w:type="dxa"/>
              <w:right w:w="100.0" w:type="dxa"/>
            </w:tcMar>
            <w:vAlign w:val="top"/>
          </w:tcPr>
          <w:p w:rsidR="00000000" w:rsidDel="00000000" w:rsidP="00000000" w:rsidRDefault="00000000" w:rsidRPr="00000000" w14:paraId="000002DB">
            <w:pPr>
              <w:rPr>
                <w:sz w:val="22"/>
                <w:szCs w:val="22"/>
              </w:rPr>
            </w:pPr>
            <w:r w:rsidDel="00000000" w:rsidR="00000000" w:rsidRPr="00000000">
              <w:rPr>
                <w:sz w:val="22"/>
                <w:szCs w:val="22"/>
                <w:rtl w:val="0"/>
              </w:rPr>
              <w:t xml:space="preserve">All + Supervisor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C">
            <w:pPr>
              <w:rPr>
                <w:sz w:val="22"/>
                <w:szCs w:val="22"/>
              </w:rPr>
            </w:pPr>
            <w:r w:rsidDel="00000000" w:rsidR="00000000" w:rsidRPr="00000000">
              <w:rPr>
                <w:sz w:val="22"/>
                <w:szCs w:val="22"/>
                <w:rtl w:val="0"/>
              </w:rPr>
              <w:t xml:space="preserve">Iteration Retrospective</w:t>
            </w:r>
          </w:p>
        </w:tc>
        <w:tc>
          <w:tcPr>
            <w:tcMar>
              <w:top w:w="100.0" w:type="dxa"/>
              <w:left w:w="100.0" w:type="dxa"/>
              <w:bottom w:w="100.0" w:type="dxa"/>
              <w:right w:w="100.0" w:type="dxa"/>
            </w:tcMar>
            <w:vAlign w:val="top"/>
          </w:tcPr>
          <w:p w:rsidR="00000000" w:rsidDel="00000000" w:rsidP="00000000" w:rsidRDefault="00000000" w:rsidRPr="00000000" w14:paraId="000002DD">
            <w:pPr>
              <w:rPr>
                <w:sz w:val="22"/>
                <w:szCs w:val="22"/>
              </w:rPr>
            </w:pPr>
            <w:r w:rsidDel="00000000" w:rsidR="00000000" w:rsidRPr="00000000">
              <w:rPr>
                <w:sz w:val="22"/>
                <w:szCs w:val="22"/>
                <w:rtl w:val="0"/>
              </w:rPr>
              <w:t xml:space="preserve">After each review</w:t>
            </w:r>
          </w:p>
        </w:tc>
        <w:tc>
          <w:tcPr>
            <w:tcMar>
              <w:top w:w="100.0" w:type="dxa"/>
              <w:left w:w="100.0" w:type="dxa"/>
              <w:bottom w:w="100.0" w:type="dxa"/>
              <w:right w:w="100.0" w:type="dxa"/>
            </w:tcMar>
            <w:vAlign w:val="top"/>
          </w:tcPr>
          <w:p w:rsidR="00000000" w:rsidDel="00000000" w:rsidP="00000000" w:rsidRDefault="00000000" w:rsidRPr="00000000" w14:paraId="000002DE">
            <w:pPr>
              <w:rPr>
                <w:sz w:val="22"/>
                <w:szCs w:val="22"/>
              </w:rPr>
            </w:pPr>
            <w:r w:rsidDel="00000000" w:rsidR="00000000" w:rsidRPr="00000000">
              <w:rPr>
                <w:sz w:val="22"/>
                <w:szCs w:val="22"/>
                <w:rtl w:val="0"/>
              </w:rPr>
              <w:t xml:space="preserve">45 min</w:t>
            </w:r>
          </w:p>
        </w:tc>
        <w:tc>
          <w:tcPr>
            <w:tcMar>
              <w:top w:w="100.0" w:type="dxa"/>
              <w:left w:w="100.0" w:type="dxa"/>
              <w:bottom w:w="100.0" w:type="dxa"/>
              <w:right w:w="100.0" w:type="dxa"/>
            </w:tcMar>
            <w:vAlign w:val="top"/>
          </w:tcPr>
          <w:p w:rsidR="00000000" w:rsidDel="00000000" w:rsidP="00000000" w:rsidRDefault="00000000" w:rsidRPr="00000000" w14:paraId="000002DF">
            <w:pPr>
              <w:rPr>
                <w:sz w:val="22"/>
                <w:szCs w:val="22"/>
              </w:rPr>
            </w:pPr>
            <w:r w:rsidDel="00000000" w:rsidR="00000000" w:rsidRPr="00000000">
              <w:rPr>
                <w:sz w:val="22"/>
                <w:szCs w:val="22"/>
                <w:rtl w:val="0"/>
              </w:rPr>
              <w:t xml:space="preserve">Team only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0">
            <w:pPr>
              <w:rPr>
                <w:sz w:val="22"/>
                <w:szCs w:val="22"/>
              </w:rPr>
            </w:pPr>
            <w:r w:rsidDel="00000000" w:rsidR="00000000" w:rsidRPr="00000000">
              <w:rPr>
                <w:sz w:val="22"/>
                <w:szCs w:val="22"/>
                <w:rtl w:val="0"/>
              </w:rPr>
              <w:t xml:space="preserve">Requirements Review</w:t>
            </w:r>
          </w:p>
        </w:tc>
        <w:tc>
          <w:tcPr>
            <w:tcMar>
              <w:top w:w="100.0" w:type="dxa"/>
              <w:left w:w="100.0" w:type="dxa"/>
              <w:bottom w:w="100.0" w:type="dxa"/>
              <w:right w:w="100.0" w:type="dxa"/>
            </w:tcMar>
            <w:vAlign w:val="top"/>
          </w:tcPr>
          <w:p w:rsidR="00000000" w:rsidDel="00000000" w:rsidP="00000000" w:rsidRDefault="00000000" w:rsidRPr="00000000" w14:paraId="000002E1">
            <w:pPr>
              <w:rPr>
                <w:sz w:val="22"/>
                <w:szCs w:val="22"/>
              </w:rPr>
            </w:pPr>
            <w:r w:rsidDel="00000000" w:rsidR="00000000" w:rsidRPr="00000000">
              <w:rPr>
                <w:sz w:val="22"/>
                <w:szCs w:val="22"/>
                <w:rtl w:val="0"/>
              </w:rPr>
              <w:t xml:space="preserve">Week 2</w:t>
            </w:r>
          </w:p>
        </w:tc>
        <w:tc>
          <w:tcPr>
            <w:tcMar>
              <w:top w:w="100.0" w:type="dxa"/>
              <w:left w:w="100.0" w:type="dxa"/>
              <w:bottom w:w="100.0" w:type="dxa"/>
              <w:right w:w="100.0" w:type="dxa"/>
            </w:tcMar>
            <w:vAlign w:val="top"/>
          </w:tcPr>
          <w:p w:rsidR="00000000" w:rsidDel="00000000" w:rsidP="00000000" w:rsidRDefault="00000000" w:rsidRPr="00000000" w14:paraId="000002E2">
            <w:pPr>
              <w:rPr>
                <w:sz w:val="22"/>
                <w:szCs w:val="22"/>
              </w:rPr>
            </w:pPr>
            <w:r w:rsidDel="00000000" w:rsidR="00000000" w:rsidRPr="00000000">
              <w:rPr>
                <w:sz w:val="22"/>
                <w:szCs w:val="22"/>
                <w:rtl w:val="0"/>
              </w:rPr>
              <w:t xml:space="preserve">2 h</w:t>
            </w:r>
          </w:p>
        </w:tc>
        <w:tc>
          <w:tcPr>
            <w:tcMar>
              <w:top w:w="100.0" w:type="dxa"/>
              <w:left w:w="100.0" w:type="dxa"/>
              <w:bottom w:w="100.0" w:type="dxa"/>
              <w:right w:w="100.0" w:type="dxa"/>
            </w:tcMar>
            <w:vAlign w:val="top"/>
          </w:tcPr>
          <w:p w:rsidR="00000000" w:rsidDel="00000000" w:rsidP="00000000" w:rsidRDefault="00000000" w:rsidRPr="00000000" w14:paraId="000002E3">
            <w:pPr>
              <w:rPr>
                <w:sz w:val="22"/>
                <w:szCs w:val="22"/>
              </w:rPr>
            </w:pPr>
            <w:r w:rsidDel="00000000" w:rsidR="00000000" w:rsidRPr="00000000">
              <w:rPr>
                <w:sz w:val="22"/>
                <w:szCs w:val="22"/>
                <w:rtl w:val="0"/>
              </w:rPr>
              <w:t xml:space="preserve">BA, TL, Dev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4">
            <w:pPr>
              <w:rPr>
                <w:color w:val="1a1a1a"/>
              </w:rPr>
            </w:pPr>
            <w:r w:rsidDel="00000000" w:rsidR="00000000" w:rsidRPr="00000000">
              <w:rPr>
                <w:color w:val="1a1a1a"/>
                <w:rtl w:val="0"/>
              </w:rPr>
              <w:t xml:space="preserve">Design Review</w:t>
            </w:r>
          </w:p>
        </w:tc>
        <w:tc>
          <w:tcPr>
            <w:tcMar>
              <w:top w:w="100.0" w:type="dxa"/>
              <w:left w:w="100.0" w:type="dxa"/>
              <w:bottom w:w="100.0" w:type="dxa"/>
              <w:right w:w="100.0" w:type="dxa"/>
            </w:tcMar>
            <w:vAlign w:val="top"/>
          </w:tcPr>
          <w:p w:rsidR="00000000" w:rsidDel="00000000" w:rsidP="00000000" w:rsidRDefault="00000000" w:rsidRPr="00000000" w14:paraId="000002E5">
            <w:pPr>
              <w:rPr>
                <w:color w:val="1a1a1a"/>
              </w:rPr>
            </w:pPr>
            <w:r w:rsidDel="00000000" w:rsidR="00000000" w:rsidRPr="00000000">
              <w:rPr>
                <w:color w:val="1a1a1a"/>
                <w:rtl w:val="0"/>
              </w:rPr>
              <w:t xml:space="preserve">Week 4</w:t>
            </w:r>
          </w:p>
        </w:tc>
        <w:tc>
          <w:tcPr>
            <w:tcMar>
              <w:top w:w="100.0" w:type="dxa"/>
              <w:left w:w="100.0" w:type="dxa"/>
              <w:bottom w:w="100.0" w:type="dxa"/>
              <w:right w:w="100.0" w:type="dxa"/>
            </w:tcMar>
            <w:vAlign w:val="top"/>
          </w:tcPr>
          <w:p w:rsidR="00000000" w:rsidDel="00000000" w:rsidP="00000000" w:rsidRDefault="00000000" w:rsidRPr="00000000" w14:paraId="000002E6">
            <w:pPr>
              <w:rPr>
                <w:color w:val="1a1a1a"/>
              </w:rPr>
            </w:pPr>
            <w:r w:rsidDel="00000000" w:rsidR="00000000" w:rsidRPr="00000000">
              <w:rPr>
                <w:color w:val="1a1a1a"/>
                <w:rtl w:val="0"/>
              </w:rPr>
              <w:t xml:space="preserve">2 h</w:t>
            </w:r>
          </w:p>
        </w:tc>
        <w:tc>
          <w:tcPr>
            <w:tcMar>
              <w:top w:w="100.0" w:type="dxa"/>
              <w:left w:w="100.0" w:type="dxa"/>
              <w:bottom w:w="100.0" w:type="dxa"/>
              <w:right w:w="100.0" w:type="dxa"/>
            </w:tcMar>
            <w:vAlign w:val="top"/>
          </w:tcPr>
          <w:p w:rsidR="00000000" w:rsidDel="00000000" w:rsidP="00000000" w:rsidRDefault="00000000" w:rsidRPr="00000000" w14:paraId="000002E7">
            <w:pPr>
              <w:rPr>
                <w:color w:val="1a1a1a"/>
              </w:rPr>
            </w:pPr>
            <w:r w:rsidDel="00000000" w:rsidR="00000000" w:rsidRPr="00000000">
              <w:rPr>
                <w:color w:val="1a1a1a"/>
                <w:rtl w:val="0"/>
              </w:rPr>
              <w:t xml:space="preserve">TL, BA, Dev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8">
            <w:pPr>
              <w:rPr>
                <w:color w:val="1a1a1a"/>
              </w:rPr>
            </w:pPr>
            <w:r w:rsidDel="00000000" w:rsidR="00000000" w:rsidRPr="00000000">
              <w:rPr>
                <w:color w:val="1a1a1a"/>
                <w:rtl w:val="0"/>
              </w:rPr>
              <w:t xml:space="preserve">Test Plan Review</w:t>
            </w:r>
          </w:p>
        </w:tc>
        <w:tc>
          <w:tcPr>
            <w:tcMar>
              <w:top w:w="100.0" w:type="dxa"/>
              <w:left w:w="100.0" w:type="dxa"/>
              <w:bottom w:w="100.0" w:type="dxa"/>
              <w:right w:w="100.0" w:type="dxa"/>
            </w:tcMar>
            <w:vAlign w:val="top"/>
          </w:tcPr>
          <w:p w:rsidR="00000000" w:rsidDel="00000000" w:rsidP="00000000" w:rsidRDefault="00000000" w:rsidRPr="00000000" w14:paraId="000002E9">
            <w:pPr>
              <w:rPr>
                <w:color w:val="1a1a1a"/>
              </w:rPr>
            </w:pPr>
            <w:r w:rsidDel="00000000" w:rsidR="00000000" w:rsidRPr="00000000">
              <w:rPr>
                <w:color w:val="1a1a1a"/>
                <w:rtl w:val="0"/>
              </w:rPr>
              <w:t xml:space="preserve">Week 4</w:t>
            </w:r>
          </w:p>
        </w:tc>
        <w:tc>
          <w:tcPr>
            <w:tcMar>
              <w:top w:w="100.0" w:type="dxa"/>
              <w:left w:w="100.0" w:type="dxa"/>
              <w:bottom w:w="100.0" w:type="dxa"/>
              <w:right w:w="100.0" w:type="dxa"/>
            </w:tcMar>
            <w:vAlign w:val="top"/>
          </w:tcPr>
          <w:p w:rsidR="00000000" w:rsidDel="00000000" w:rsidP="00000000" w:rsidRDefault="00000000" w:rsidRPr="00000000" w14:paraId="000002EA">
            <w:pPr>
              <w:rPr>
                <w:color w:val="1a1a1a"/>
              </w:rPr>
            </w:pPr>
            <w:r w:rsidDel="00000000" w:rsidR="00000000" w:rsidRPr="00000000">
              <w:rPr>
                <w:color w:val="1a1a1a"/>
                <w:rtl w:val="0"/>
              </w:rPr>
              <w:t xml:space="preserve">1 h</w:t>
            </w:r>
          </w:p>
        </w:tc>
        <w:tc>
          <w:tcPr>
            <w:tcMar>
              <w:top w:w="100.0" w:type="dxa"/>
              <w:left w:w="100.0" w:type="dxa"/>
              <w:bottom w:w="100.0" w:type="dxa"/>
              <w:right w:w="100.0" w:type="dxa"/>
            </w:tcMar>
            <w:vAlign w:val="top"/>
          </w:tcPr>
          <w:p w:rsidR="00000000" w:rsidDel="00000000" w:rsidP="00000000" w:rsidRDefault="00000000" w:rsidRPr="00000000" w14:paraId="000002EB">
            <w:pPr>
              <w:rPr>
                <w:color w:val="1a1a1a"/>
              </w:rPr>
            </w:pPr>
            <w:r w:rsidDel="00000000" w:rsidR="00000000" w:rsidRPr="00000000">
              <w:rPr>
                <w:color w:val="1a1a1a"/>
                <w:rtl w:val="0"/>
              </w:rPr>
              <w:t xml:space="preserve">QA, TL, 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C">
            <w:pPr>
              <w:rPr>
                <w:color w:val="1a1a1a"/>
              </w:rPr>
            </w:pPr>
            <w:r w:rsidDel="00000000" w:rsidR="00000000" w:rsidRPr="00000000">
              <w:rPr>
                <w:color w:val="1a1a1a"/>
                <w:rtl w:val="0"/>
              </w:rPr>
              <w:t xml:space="preserve">UAT Review</w:t>
            </w:r>
          </w:p>
        </w:tc>
        <w:tc>
          <w:tcPr>
            <w:tcMar>
              <w:top w:w="100.0" w:type="dxa"/>
              <w:left w:w="100.0" w:type="dxa"/>
              <w:bottom w:w="100.0" w:type="dxa"/>
              <w:right w:w="100.0" w:type="dxa"/>
            </w:tcMar>
            <w:vAlign w:val="top"/>
          </w:tcPr>
          <w:p w:rsidR="00000000" w:rsidDel="00000000" w:rsidP="00000000" w:rsidRDefault="00000000" w:rsidRPr="00000000" w14:paraId="000002ED">
            <w:pPr>
              <w:rPr>
                <w:color w:val="1a1a1a"/>
              </w:rPr>
            </w:pPr>
            <w:r w:rsidDel="00000000" w:rsidR="00000000" w:rsidRPr="00000000">
              <w:rPr>
                <w:color w:val="1a1a1a"/>
                <w:rtl w:val="0"/>
              </w:rPr>
              <w:t xml:space="preserve">Week 13</w:t>
            </w:r>
          </w:p>
        </w:tc>
        <w:tc>
          <w:tcPr>
            <w:tcMar>
              <w:top w:w="100.0" w:type="dxa"/>
              <w:left w:w="100.0" w:type="dxa"/>
              <w:bottom w:w="100.0" w:type="dxa"/>
              <w:right w:w="100.0" w:type="dxa"/>
            </w:tcMar>
            <w:vAlign w:val="top"/>
          </w:tcPr>
          <w:p w:rsidR="00000000" w:rsidDel="00000000" w:rsidP="00000000" w:rsidRDefault="00000000" w:rsidRPr="00000000" w14:paraId="000002EE">
            <w:pPr>
              <w:rPr>
                <w:color w:val="1a1a1a"/>
              </w:rPr>
            </w:pPr>
            <w:r w:rsidDel="00000000" w:rsidR="00000000" w:rsidRPr="00000000">
              <w:rPr>
                <w:color w:val="1a1a1a"/>
                <w:rtl w:val="0"/>
              </w:rPr>
              <w:t xml:space="preserve">1 h</w:t>
            </w:r>
          </w:p>
        </w:tc>
        <w:tc>
          <w:tcPr>
            <w:tcMar>
              <w:top w:w="100.0" w:type="dxa"/>
              <w:left w:w="100.0" w:type="dxa"/>
              <w:bottom w:w="100.0" w:type="dxa"/>
              <w:right w:w="100.0" w:type="dxa"/>
            </w:tcMar>
            <w:vAlign w:val="top"/>
          </w:tcPr>
          <w:p w:rsidR="00000000" w:rsidDel="00000000" w:rsidP="00000000" w:rsidRDefault="00000000" w:rsidRPr="00000000" w14:paraId="000002EF">
            <w:pPr>
              <w:rPr>
                <w:color w:val="1a1a1a"/>
              </w:rPr>
            </w:pPr>
            <w:r w:rsidDel="00000000" w:rsidR="00000000" w:rsidRPr="00000000">
              <w:rPr>
                <w:color w:val="1a1a1a"/>
                <w:rtl w:val="0"/>
              </w:rPr>
              <w:t xml:space="preserve">BA, QA, Supervisor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0">
            <w:pPr>
              <w:rPr>
                <w:color w:val="1a1a1a"/>
              </w:rPr>
            </w:pPr>
            <w:r w:rsidDel="00000000" w:rsidR="00000000" w:rsidRPr="00000000">
              <w:rPr>
                <w:color w:val="1a1a1a"/>
                <w:rtl w:val="0"/>
              </w:rPr>
              <w:t xml:space="preserve">Final Project Review</w:t>
            </w:r>
          </w:p>
        </w:tc>
        <w:tc>
          <w:tcPr>
            <w:tcMar>
              <w:top w:w="100.0" w:type="dxa"/>
              <w:left w:w="100.0" w:type="dxa"/>
              <w:bottom w:w="100.0" w:type="dxa"/>
              <w:right w:w="100.0" w:type="dxa"/>
            </w:tcMar>
            <w:vAlign w:val="top"/>
          </w:tcPr>
          <w:p w:rsidR="00000000" w:rsidDel="00000000" w:rsidP="00000000" w:rsidRDefault="00000000" w:rsidRPr="00000000" w14:paraId="000002F1">
            <w:pPr>
              <w:rPr>
                <w:color w:val="1a1a1a"/>
              </w:rPr>
            </w:pPr>
            <w:r w:rsidDel="00000000" w:rsidR="00000000" w:rsidRPr="00000000">
              <w:rPr>
                <w:color w:val="1a1a1a"/>
                <w:rtl w:val="0"/>
              </w:rPr>
              <w:t xml:space="preserve">Week 14</w:t>
            </w:r>
          </w:p>
        </w:tc>
        <w:tc>
          <w:tcPr>
            <w:tcMar>
              <w:top w:w="100.0" w:type="dxa"/>
              <w:left w:w="100.0" w:type="dxa"/>
              <w:bottom w:w="100.0" w:type="dxa"/>
              <w:right w:w="100.0" w:type="dxa"/>
            </w:tcMar>
            <w:vAlign w:val="top"/>
          </w:tcPr>
          <w:p w:rsidR="00000000" w:rsidDel="00000000" w:rsidP="00000000" w:rsidRDefault="00000000" w:rsidRPr="00000000" w14:paraId="000002F2">
            <w:pPr>
              <w:rPr>
                <w:color w:val="1a1a1a"/>
              </w:rPr>
            </w:pPr>
            <w:r w:rsidDel="00000000" w:rsidR="00000000" w:rsidRPr="00000000">
              <w:rPr>
                <w:color w:val="1a1a1a"/>
                <w:rtl w:val="0"/>
              </w:rPr>
              <w:t xml:space="preserve">1 h</w:t>
            </w:r>
          </w:p>
        </w:tc>
        <w:tc>
          <w:tcPr>
            <w:tcMar>
              <w:top w:w="100.0" w:type="dxa"/>
              <w:left w:w="100.0" w:type="dxa"/>
              <w:bottom w:w="100.0" w:type="dxa"/>
              <w:right w:w="100.0" w:type="dxa"/>
            </w:tcMar>
            <w:vAlign w:val="top"/>
          </w:tcPr>
          <w:p w:rsidR="00000000" w:rsidDel="00000000" w:rsidP="00000000" w:rsidRDefault="00000000" w:rsidRPr="00000000" w14:paraId="000002F3">
            <w:pPr>
              <w:rPr>
                <w:color w:val="1a1a1a"/>
              </w:rPr>
            </w:pPr>
            <w:r w:rsidDel="00000000" w:rsidR="00000000" w:rsidRPr="00000000">
              <w:rPr>
                <w:color w:val="1a1a1a"/>
                <w:rtl w:val="0"/>
              </w:rPr>
              <w:t xml:space="preserve">All</w:t>
            </w:r>
          </w:p>
        </w:tc>
      </w:tr>
    </w:tbl>
    <w:p w:rsidR="00000000" w:rsidDel="00000000" w:rsidP="00000000" w:rsidRDefault="00000000" w:rsidRPr="00000000" w14:paraId="000002F4">
      <w:pPr>
        <w:pStyle w:val="Heading1"/>
        <w:spacing w:after="160" w:lineRule="auto"/>
        <w:rPr>
          <w:color w:val="1f3d6b"/>
          <w:sz w:val="36"/>
          <w:szCs w:val="36"/>
        </w:rPr>
      </w:pPr>
      <w:bookmarkStart w:colFirst="0" w:colLast="0" w:name="_heading=h.4hp3w5yx6owc" w:id="18"/>
      <w:bookmarkEnd w:id="18"/>
      <w:r w:rsidDel="00000000" w:rsidR="00000000" w:rsidRPr="00000000">
        <w:rPr>
          <w:color w:val="1f3d6b"/>
          <w:sz w:val="36"/>
          <w:szCs w:val="36"/>
          <w:rtl w:val="0"/>
        </w:rPr>
        <w:t xml:space="preserve">6. Configuration Management</w:t>
      </w:r>
    </w:p>
    <w:p w:rsidR="00000000" w:rsidDel="00000000" w:rsidP="00000000" w:rsidRDefault="00000000" w:rsidRPr="00000000" w14:paraId="000002F5">
      <w:pPr>
        <w:pStyle w:val="Heading2"/>
        <w:spacing w:before="240" w:lineRule="auto"/>
        <w:rPr>
          <w:color w:val="1a1a1a"/>
          <w:sz w:val="26"/>
          <w:szCs w:val="26"/>
        </w:rPr>
      </w:pPr>
      <w:bookmarkStart w:colFirst="0" w:colLast="0" w:name="_heading=h.hnt4ywtu20bi" w:id="19"/>
      <w:bookmarkEnd w:id="19"/>
      <w:r w:rsidDel="00000000" w:rsidR="00000000" w:rsidRPr="00000000">
        <w:rPr>
          <w:color w:val="1a1a1a"/>
          <w:sz w:val="26"/>
          <w:szCs w:val="26"/>
          <w:rtl w:val="0"/>
        </w:rPr>
        <w:t xml:space="preserve">6.1 Document Management</w:t>
      </w:r>
    </w:p>
    <w:p w:rsidR="00000000" w:rsidDel="00000000" w:rsidP="00000000" w:rsidRDefault="00000000" w:rsidRPr="00000000" w14:paraId="000002F6">
      <w:pPr>
        <w:rPr>
          <w:b w:val="1"/>
          <w:bCs w:val="1"/>
          <w:sz w:val="22"/>
          <w:szCs w:val="22"/>
        </w:rPr>
      </w:pPr>
      <w:r w:rsidDel="00000000" w:rsidR="00000000" w:rsidRPr="00000000">
        <w:rPr>
          <w:sz w:val="22"/>
          <w:szCs w:val="22"/>
          <w:rtl w:val="0"/>
        </w:rPr>
        <w:t xml:space="preserve">Project documents are stored and managed using Google Drive with role-based access control. All project members have access to shared project documents, while modification permissions are restricted based on responsibilities.</w:t>
      </w:r>
      <w:r w:rsidDel="00000000" w:rsidR="00000000" w:rsidRPr="00000000">
        <w:rPr>
          <w:rtl w:val="0"/>
        </w:rPr>
      </w:r>
    </w:p>
    <w:p w:rsidR="00000000" w:rsidDel="00000000" w:rsidP="00000000" w:rsidRDefault="00000000" w:rsidRPr="00000000" w14:paraId="000002F7">
      <w:pPr>
        <w:rPr>
          <w:b w:val="1"/>
          <w:bCs w:val="1"/>
          <w:sz w:val="22"/>
          <w:szCs w:val="22"/>
        </w:rPr>
      </w:pPr>
      <w:r w:rsidDel="00000000" w:rsidR="00000000" w:rsidRPr="00000000">
        <w:rPr>
          <w:rtl w:val="0"/>
        </w:rPr>
      </w:r>
    </w:p>
    <w:p w:rsidR="00000000" w:rsidDel="00000000" w:rsidP="00000000" w:rsidRDefault="00000000" w:rsidRPr="00000000" w14:paraId="000002F8">
      <w:pPr>
        <w:rPr>
          <w:b w:val="1"/>
          <w:bCs w:val="1"/>
          <w:sz w:val="22"/>
          <w:szCs w:val="22"/>
        </w:rPr>
      </w:pPr>
      <w:r w:rsidDel="00000000" w:rsidR="00000000" w:rsidRPr="00000000">
        <w:rPr>
          <w:b w:val="1"/>
          <w:bCs w:val="1"/>
          <w:sz w:val="22"/>
          <w:szCs w:val="22"/>
          <w:rtl w:val="0"/>
        </w:rPr>
        <w:t xml:space="preserve">Document Versioning Rules</w:t>
      </w:r>
    </w:p>
    <w:p w:rsidR="00000000" w:rsidDel="00000000" w:rsidP="00000000" w:rsidRDefault="00000000" w:rsidRPr="00000000" w14:paraId="000002F9">
      <w:pPr>
        <w:numPr>
          <w:ilvl w:val="0"/>
          <w:numId w:val="2"/>
        </w:numPr>
        <w:ind w:left="720" w:hanging="360"/>
        <w:rPr>
          <w:sz w:val="22"/>
          <w:szCs w:val="22"/>
        </w:rPr>
      </w:pPr>
      <w:r w:rsidDel="00000000" w:rsidR="00000000" w:rsidRPr="00000000">
        <w:rPr>
          <w:sz w:val="22"/>
          <w:szCs w:val="22"/>
          <w:rtl w:val="0"/>
        </w:rPr>
        <w:t xml:space="preserve">Major versions: v1.0, v2.0, v3.0</w:t>
      </w:r>
    </w:p>
    <w:p w:rsidR="00000000" w:rsidDel="00000000" w:rsidP="00000000" w:rsidRDefault="00000000" w:rsidRPr="00000000" w14:paraId="000002FA">
      <w:pPr>
        <w:numPr>
          <w:ilvl w:val="0"/>
          <w:numId w:val="2"/>
        </w:numPr>
        <w:ind w:left="720" w:hanging="360"/>
        <w:rPr>
          <w:sz w:val="22"/>
          <w:szCs w:val="22"/>
        </w:rPr>
      </w:pPr>
      <w:r w:rsidDel="00000000" w:rsidR="00000000" w:rsidRPr="00000000">
        <w:rPr>
          <w:sz w:val="22"/>
          <w:szCs w:val="22"/>
          <w:rtl w:val="0"/>
        </w:rPr>
        <w:t xml:space="preserve">Minor revisions: v1.1, v1.2, v1.3</w:t>
      </w:r>
    </w:p>
    <w:p w:rsidR="00000000" w:rsidDel="00000000" w:rsidP="00000000" w:rsidRDefault="00000000" w:rsidRPr="00000000" w14:paraId="000002FB">
      <w:pPr>
        <w:numPr>
          <w:ilvl w:val="0"/>
          <w:numId w:val="2"/>
        </w:numPr>
        <w:ind w:left="720" w:hanging="360"/>
        <w:rPr>
          <w:sz w:val="22"/>
          <w:szCs w:val="22"/>
        </w:rPr>
      </w:pPr>
      <w:r w:rsidDel="00000000" w:rsidR="00000000" w:rsidRPr="00000000">
        <w:rPr>
          <w:sz w:val="22"/>
          <w:szCs w:val="22"/>
          <w:rtl w:val="0"/>
        </w:rPr>
        <w:t xml:space="preserve">All changes must be tracked using document version history.</w:t>
      </w:r>
    </w:p>
    <w:p w:rsidR="00000000" w:rsidDel="00000000" w:rsidP="00000000" w:rsidRDefault="00000000" w:rsidRPr="00000000" w14:paraId="000002FC">
      <w:pPr>
        <w:numPr>
          <w:ilvl w:val="0"/>
          <w:numId w:val="2"/>
        </w:numPr>
        <w:ind w:left="720" w:hanging="360"/>
        <w:rPr>
          <w:sz w:val="22"/>
          <w:szCs w:val="22"/>
        </w:rPr>
      </w:pPr>
      <w:r w:rsidDel="00000000" w:rsidR="00000000" w:rsidRPr="00000000">
        <w:rPr>
          <w:sz w:val="22"/>
          <w:szCs w:val="22"/>
          <w:rtl w:val="0"/>
        </w:rPr>
        <w:t xml:space="preserve">Only the document owner may approve major version updates.</w:t>
      </w:r>
    </w:p>
    <w:p w:rsidR="00000000" w:rsidDel="00000000" w:rsidP="00000000" w:rsidRDefault="00000000" w:rsidRPr="00000000" w14:paraId="000002FD">
      <w:pPr>
        <w:numPr>
          <w:ilvl w:val="0"/>
          <w:numId w:val="2"/>
        </w:numPr>
        <w:ind w:left="720" w:hanging="360"/>
        <w:rPr>
          <w:sz w:val="22"/>
          <w:szCs w:val="22"/>
        </w:rPr>
      </w:pPr>
      <w:r w:rsidDel="00000000" w:rsidR="00000000" w:rsidRPr="00000000">
        <w:rPr>
          <w:sz w:val="22"/>
          <w:szCs w:val="22"/>
          <w:rtl w:val="0"/>
        </w:rPr>
        <w:t xml:space="preserve">Final approved documents are marked as Baseline and stored in the Final Deliverables folder.</w:t>
      </w:r>
    </w:p>
    <w:p w:rsidR="00000000" w:rsidDel="00000000" w:rsidP="00000000" w:rsidRDefault="00000000" w:rsidRPr="00000000" w14:paraId="000002FE">
      <w:pPr>
        <w:pStyle w:val="Heading2"/>
        <w:spacing w:before="240" w:lineRule="auto"/>
        <w:rPr>
          <w:color w:val="1a1a1a"/>
          <w:sz w:val="26"/>
          <w:szCs w:val="26"/>
        </w:rPr>
      </w:pPr>
      <w:bookmarkStart w:colFirst="0" w:colLast="0" w:name="_heading=h.wcn29i28iprl" w:id="20"/>
      <w:bookmarkEnd w:id="20"/>
      <w:r w:rsidDel="00000000" w:rsidR="00000000" w:rsidRPr="00000000">
        <w:rPr>
          <w:color w:val="1a1a1a"/>
          <w:sz w:val="26"/>
          <w:szCs w:val="26"/>
          <w:rtl w:val="0"/>
        </w:rPr>
        <w:t xml:space="preserve">6.2 Source Code Management</w:t>
      </w:r>
    </w:p>
    <w:p w:rsidR="00000000" w:rsidDel="00000000" w:rsidP="00000000" w:rsidRDefault="00000000" w:rsidRPr="00000000" w14:paraId="000002FF">
      <w:pPr>
        <w:rPr>
          <w:sz w:val="22"/>
          <w:szCs w:val="22"/>
        </w:rPr>
      </w:pPr>
      <w:r w:rsidDel="00000000" w:rsidR="00000000" w:rsidRPr="00000000">
        <w:rPr>
          <w:sz w:val="22"/>
          <w:szCs w:val="22"/>
          <w:rtl w:val="0"/>
        </w:rPr>
        <w:t xml:space="preserve">Source code is managed using GitHub and follows a Git-based branching strategy.</w:t>
      </w:r>
    </w:p>
    <w:p w:rsidR="00000000" w:rsidDel="00000000" w:rsidP="00000000" w:rsidRDefault="00000000" w:rsidRPr="00000000" w14:paraId="00000300">
      <w:pPr>
        <w:rPr>
          <w:sz w:val="22"/>
          <w:szCs w:val="22"/>
        </w:rPr>
      </w:pPr>
      <w:r w:rsidDel="00000000" w:rsidR="00000000" w:rsidRPr="00000000">
        <w:rPr>
          <w:rtl w:val="0"/>
        </w:rPr>
      </w:r>
    </w:p>
    <w:p w:rsidR="00000000" w:rsidDel="00000000" w:rsidP="00000000" w:rsidRDefault="00000000" w:rsidRPr="00000000" w14:paraId="00000301">
      <w:pPr>
        <w:rPr>
          <w:b w:val="1"/>
          <w:bCs w:val="1"/>
          <w:sz w:val="22"/>
          <w:szCs w:val="22"/>
        </w:rPr>
      </w:pPr>
      <w:r w:rsidDel="00000000" w:rsidR="00000000" w:rsidRPr="00000000">
        <w:rPr>
          <w:b w:val="1"/>
          <w:bCs w:val="1"/>
          <w:sz w:val="22"/>
          <w:szCs w:val="22"/>
          <w:rtl w:val="0"/>
        </w:rPr>
        <w:t xml:space="preserve">Branch Structure</w:t>
      </w:r>
    </w:p>
    <w:p w:rsidR="00000000" w:rsidDel="00000000" w:rsidP="00000000" w:rsidRDefault="00000000" w:rsidRPr="00000000" w14:paraId="00000302">
      <w:pPr>
        <w:rPr>
          <w:sz w:val="22"/>
          <w:szCs w:val="22"/>
        </w:rPr>
      </w:pPr>
      <w:r w:rsidDel="00000000" w:rsidR="00000000" w:rsidRPr="00000000">
        <w:rPr>
          <w:sz w:val="22"/>
          <w:szCs w:val="22"/>
          <w:rtl w:val="0"/>
        </w:rPr>
        <w:t xml:space="preserve">main</w:t>
      </w:r>
    </w:p>
    <w:p w:rsidR="00000000" w:rsidDel="00000000" w:rsidP="00000000" w:rsidRDefault="00000000" w:rsidRPr="00000000" w14:paraId="00000303">
      <w:pPr>
        <w:rPr>
          <w:sz w:val="22"/>
          <w:szCs w:val="22"/>
        </w:rPr>
      </w:pPr>
      <w:r w:rsidDel="00000000" w:rsidR="00000000" w:rsidRPr="00000000">
        <w:rPr>
          <w:sz w:val="22"/>
          <w:szCs w:val="22"/>
          <w:rtl w:val="0"/>
        </w:rPr>
        <w:t xml:space="preserve">develop</w:t>
      </w:r>
    </w:p>
    <w:p w:rsidR="00000000" w:rsidDel="00000000" w:rsidP="00000000" w:rsidRDefault="00000000" w:rsidRPr="00000000" w14:paraId="00000304">
      <w:pPr>
        <w:rPr>
          <w:sz w:val="22"/>
          <w:szCs w:val="22"/>
        </w:rPr>
      </w:pPr>
      <w:r w:rsidDel="00000000" w:rsidR="00000000" w:rsidRPr="00000000">
        <w:rPr>
          <w:sz w:val="22"/>
          <w:szCs w:val="22"/>
          <w:rtl w:val="0"/>
        </w:rPr>
        <w:t xml:space="preserve">feature/module-01</w:t>
      </w:r>
    </w:p>
    <w:p w:rsidR="00000000" w:rsidDel="00000000" w:rsidP="00000000" w:rsidRDefault="00000000" w:rsidRPr="00000000" w14:paraId="00000305">
      <w:pPr>
        <w:rPr>
          <w:sz w:val="22"/>
          <w:szCs w:val="22"/>
        </w:rPr>
      </w:pPr>
      <w:r w:rsidDel="00000000" w:rsidR="00000000" w:rsidRPr="00000000">
        <w:rPr>
          <w:sz w:val="22"/>
          <w:szCs w:val="22"/>
          <w:rtl w:val="0"/>
        </w:rPr>
        <w:t xml:space="preserve">feature/module-02</w:t>
      </w:r>
    </w:p>
    <w:p w:rsidR="00000000" w:rsidDel="00000000" w:rsidP="00000000" w:rsidRDefault="00000000" w:rsidRPr="00000000" w14:paraId="00000306">
      <w:pPr>
        <w:rPr>
          <w:sz w:val="22"/>
          <w:szCs w:val="22"/>
        </w:rPr>
      </w:pPr>
      <w:r w:rsidDel="00000000" w:rsidR="00000000" w:rsidRPr="00000000">
        <w:rPr>
          <w:sz w:val="22"/>
          <w:szCs w:val="22"/>
          <w:rtl w:val="0"/>
        </w:rPr>
        <w:t xml:space="preserve">feature/module-03</w:t>
      </w:r>
    </w:p>
    <w:p w:rsidR="00000000" w:rsidDel="00000000" w:rsidP="00000000" w:rsidRDefault="00000000" w:rsidRPr="00000000" w14:paraId="00000307">
      <w:pPr>
        <w:rPr>
          <w:sz w:val="22"/>
          <w:szCs w:val="22"/>
        </w:rPr>
      </w:pPr>
      <w:r w:rsidDel="00000000" w:rsidR="00000000" w:rsidRPr="00000000">
        <w:rPr>
          <w:sz w:val="22"/>
          <w:szCs w:val="22"/>
          <w:rtl w:val="0"/>
        </w:rPr>
        <w:t xml:space="preserve">…</w:t>
      </w:r>
    </w:p>
    <w:p w:rsidR="00000000" w:rsidDel="00000000" w:rsidP="00000000" w:rsidRDefault="00000000" w:rsidRPr="00000000" w14:paraId="00000308">
      <w:pPr>
        <w:rPr>
          <w:sz w:val="22"/>
          <w:szCs w:val="22"/>
        </w:rPr>
      </w:pPr>
      <w:r w:rsidDel="00000000" w:rsidR="00000000" w:rsidRPr="00000000">
        <w:rPr>
          <w:rtl w:val="0"/>
        </w:rPr>
      </w:r>
    </w:p>
    <w:p w:rsidR="00000000" w:rsidDel="00000000" w:rsidP="00000000" w:rsidRDefault="00000000" w:rsidRPr="00000000" w14:paraId="00000309">
      <w:pPr>
        <w:rPr>
          <w:b w:val="1"/>
          <w:bCs w:val="1"/>
          <w:sz w:val="22"/>
          <w:szCs w:val="22"/>
        </w:rPr>
      </w:pPr>
      <w:r w:rsidDel="00000000" w:rsidR="00000000" w:rsidRPr="00000000">
        <w:rPr>
          <w:b w:val="1"/>
          <w:bCs w:val="1"/>
          <w:sz w:val="22"/>
          <w:szCs w:val="22"/>
          <w:rtl w:val="0"/>
        </w:rPr>
        <w:t xml:space="preserve">Source Control Rules</w:t>
      </w:r>
    </w:p>
    <w:p w:rsidR="00000000" w:rsidDel="00000000" w:rsidP="00000000" w:rsidRDefault="00000000" w:rsidRPr="00000000" w14:paraId="0000030A">
      <w:pPr>
        <w:numPr>
          <w:ilvl w:val="0"/>
          <w:numId w:val="3"/>
        </w:numPr>
        <w:ind w:left="720" w:hanging="360"/>
        <w:rPr>
          <w:sz w:val="22"/>
          <w:szCs w:val="22"/>
        </w:rPr>
      </w:pPr>
      <w:r w:rsidDel="00000000" w:rsidR="00000000" w:rsidRPr="00000000">
        <w:rPr>
          <w:i w:val="1"/>
          <w:iCs w:val="1"/>
          <w:sz w:val="22"/>
          <w:szCs w:val="22"/>
          <w:rtl w:val="0"/>
        </w:rPr>
        <w:t xml:space="preserve">main </w:t>
      </w:r>
      <w:r w:rsidDel="00000000" w:rsidR="00000000" w:rsidRPr="00000000">
        <w:rPr>
          <w:sz w:val="22"/>
          <w:szCs w:val="22"/>
          <w:rtl w:val="0"/>
        </w:rPr>
        <w:t xml:space="preserve">contains production-ready code only.</w:t>
      </w:r>
    </w:p>
    <w:p w:rsidR="00000000" w:rsidDel="00000000" w:rsidP="00000000" w:rsidRDefault="00000000" w:rsidRPr="00000000" w14:paraId="0000030B">
      <w:pPr>
        <w:numPr>
          <w:ilvl w:val="0"/>
          <w:numId w:val="3"/>
        </w:numPr>
        <w:ind w:left="720" w:hanging="360"/>
        <w:rPr>
          <w:sz w:val="22"/>
          <w:szCs w:val="22"/>
        </w:rPr>
      </w:pPr>
      <w:r w:rsidDel="00000000" w:rsidR="00000000" w:rsidRPr="00000000">
        <w:rPr>
          <w:i w:val="1"/>
          <w:iCs w:val="1"/>
          <w:sz w:val="22"/>
          <w:szCs w:val="22"/>
          <w:rtl w:val="0"/>
        </w:rPr>
        <w:t xml:space="preserve">develop </w:t>
      </w:r>
      <w:r w:rsidDel="00000000" w:rsidR="00000000" w:rsidRPr="00000000">
        <w:rPr>
          <w:sz w:val="22"/>
          <w:szCs w:val="22"/>
          <w:rtl w:val="0"/>
        </w:rPr>
        <w:t xml:space="preserve">contains integrated code for testing.</w:t>
      </w:r>
    </w:p>
    <w:p w:rsidR="00000000" w:rsidDel="00000000" w:rsidP="00000000" w:rsidRDefault="00000000" w:rsidRPr="00000000" w14:paraId="0000030C">
      <w:pPr>
        <w:numPr>
          <w:ilvl w:val="0"/>
          <w:numId w:val="3"/>
        </w:numPr>
        <w:ind w:left="720" w:hanging="360"/>
        <w:rPr>
          <w:sz w:val="22"/>
          <w:szCs w:val="22"/>
        </w:rPr>
      </w:pPr>
      <w:r w:rsidDel="00000000" w:rsidR="00000000" w:rsidRPr="00000000">
        <w:rPr>
          <w:sz w:val="22"/>
          <w:szCs w:val="22"/>
          <w:rtl w:val="0"/>
        </w:rPr>
        <w:t xml:space="preserve">Each feature is developed in a separate feature branch.</w:t>
      </w:r>
    </w:p>
    <w:p w:rsidR="00000000" w:rsidDel="00000000" w:rsidP="00000000" w:rsidRDefault="00000000" w:rsidRPr="00000000" w14:paraId="0000030D">
      <w:pPr>
        <w:numPr>
          <w:ilvl w:val="0"/>
          <w:numId w:val="3"/>
        </w:numPr>
        <w:ind w:left="720" w:hanging="360"/>
        <w:rPr>
          <w:sz w:val="22"/>
          <w:szCs w:val="22"/>
        </w:rPr>
      </w:pPr>
      <w:r w:rsidDel="00000000" w:rsidR="00000000" w:rsidRPr="00000000">
        <w:rPr>
          <w:sz w:val="22"/>
          <w:szCs w:val="22"/>
          <w:rtl w:val="0"/>
        </w:rPr>
        <w:t xml:space="preserve">Pull Requests are required before merging into develop.</w:t>
      </w:r>
    </w:p>
    <w:p w:rsidR="00000000" w:rsidDel="00000000" w:rsidP="00000000" w:rsidRDefault="00000000" w:rsidRPr="00000000" w14:paraId="0000030E">
      <w:pPr>
        <w:numPr>
          <w:ilvl w:val="0"/>
          <w:numId w:val="3"/>
        </w:numPr>
        <w:ind w:left="720" w:hanging="360"/>
        <w:rPr>
          <w:sz w:val="22"/>
          <w:szCs w:val="22"/>
        </w:rPr>
      </w:pPr>
      <w:r w:rsidDel="00000000" w:rsidR="00000000" w:rsidRPr="00000000">
        <w:rPr>
          <w:sz w:val="22"/>
          <w:szCs w:val="22"/>
          <w:rtl w:val="0"/>
        </w:rPr>
        <w:t xml:space="preserve">Code review must be approved by the Tech Lead.</w:t>
      </w:r>
    </w:p>
    <w:p w:rsidR="00000000" w:rsidDel="00000000" w:rsidP="00000000" w:rsidRDefault="00000000" w:rsidRPr="00000000" w14:paraId="0000030F">
      <w:pPr>
        <w:numPr>
          <w:ilvl w:val="0"/>
          <w:numId w:val="3"/>
        </w:numPr>
        <w:ind w:left="720" w:hanging="360"/>
        <w:rPr>
          <w:sz w:val="22"/>
          <w:szCs w:val="22"/>
        </w:rPr>
      </w:pPr>
      <w:r w:rsidDel="00000000" w:rsidR="00000000" w:rsidRPr="00000000">
        <w:rPr>
          <w:sz w:val="22"/>
          <w:szCs w:val="22"/>
          <w:rtl w:val="0"/>
        </w:rPr>
        <w:t xml:space="preserve">Commit messages follow the format:</w:t>
      </w:r>
    </w:p>
    <w:p w:rsidR="00000000" w:rsidDel="00000000" w:rsidP="00000000" w:rsidRDefault="00000000" w:rsidRPr="00000000" w14:paraId="00000310">
      <w:pPr>
        <w:rPr>
          <w:sz w:val="22"/>
          <w:szCs w:val="22"/>
        </w:rPr>
      </w:pPr>
      <w:r w:rsidDel="00000000" w:rsidR="00000000" w:rsidRPr="00000000">
        <w:rPr>
          <w:rtl w:val="0"/>
        </w:rPr>
      </w:r>
    </w:p>
    <w:p w:rsidR="00000000" w:rsidDel="00000000" w:rsidP="00000000" w:rsidRDefault="00000000" w:rsidRPr="00000000" w14:paraId="00000311">
      <w:pPr>
        <w:rPr>
          <w:sz w:val="22"/>
          <w:szCs w:val="22"/>
        </w:rPr>
      </w:pPr>
      <w:r w:rsidDel="00000000" w:rsidR="00000000" w:rsidRPr="00000000">
        <w:rPr>
          <w:sz w:val="22"/>
          <w:szCs w:val="22"/>
          <w:rtl w:val="0"/>
        </w:rPr>
        <w:t xml:space="preserve">[Module] Short description</w:t>
      </w:r>
    </w:p>
    <w:p w:rsidR="00000000" w:rsidDel="00000000" w:rsidP="00000000" w:rsidRDefault="00000000" w:rsidRPr="00000000" w14:paraId="00000312">
      <w:pPr>
        <w:rPr>
          <w:sz w:val="22"/>
          <w:szCs w:val="22"/>
        </w:rPr>
      </w:pPr>
      <w:r w:rsidDel="00000000" w:rsidR="00000000" w:rsidRPr="00000000">
        <w:rPr>
          <w:rtl w:val="0"/>
        </w:rPr>
      </w:r>
    </w:p>
    <w:p w:rsidR="00000000" w:rsidDel="00000000" w:rsidP="00000000" w:rsidRDefault="00000000" w:rsidRPr="00000000" w14:paraId="00000313">
      <w:pPr>
        <w:rPr>
          <w:sz w:val="22"/>
          <w:szCs w:val="22"/>
        </w:rPr>
      </w:pPr>
      <w:r w:rsidDel="00000000" w:rsidR="00000000" w:rsidRPr="00000000">
        <w:rPr>
          <w:sz w:val="22"/>
          <w:szCs w:val="22"/>
          <w:rtl w:val="0"/>
        </w:rPr>
        <w:t xml:space="preserve">Example:</w:t>
      </w:r>
    </w:p>
    <w:p w:rsidR="00000000" w:rsidDel="00000000" w:rsidP="00000000" w:rsidRDefault="00000000" w:rsidRPr="00000000" w14:paraId="00000314">
      <w:pPr>
        <w:rPr>
          <w:sz w:val="22"/>
          <w:szCs w:val="22"/>
        </w:rPr>
      </w:pPr>
      <w:r w:rsidDel="00000000" w:rsidR="00000000" w:rsidRPr="00000000">
        <w:rPr>
          <w:sz w:val="22"/>
          <w:szCs w:val="22"/>
          <w:rtl w:val="0"/>
        </w:rPr>
        <w:t xml:space="preserve">[M01] Add warehouse creation API</w:t>
      </w:r>
    </w:p>
    <w:p w:rsidR="00000000" w:rsidDel="00000000" w:rsidP="00000000" w:rsidRDefault="00000000" w:rsidRPr="00000000" w14:paraId="00000315">
      <w:pPr>
        <w:rPr>
          <w:sz w:val="22"/>
          <w:szCs w:val="22"/>
        </w:rPr>
      </w:pPr>
      <w:r w:rsidDel="00000000" w:rsidR="00000000" w:rsidRPr="00000000">
        <w:rPr>
          <w:sz w:val="22"/>
          <w:szCs w:val="22"/>
          <w:rtl w:val="0"/>
        </w:rPr>
        <w:t xml:space="preserve">[M04] Implement inbound voucher validation</w:t>
      </w:r>
    </w:p>
    <w:p w:rsidR="00000000" w:rsidDel="00000000" w:rsidP="00000000" w:rsidRDefault="00000000" w:rsidRPr="00000000" w14:paraId="00000316">
      <w:pPr>
        <w:rPr>
          <w:sz w:val="22"/>
          <w:szCs w:val="22"/>
        </w:rPr>
      </w:pPr>
      <w:r w:rsidDel="00000000" w:rsidR="00000000" w:rsidRPr="00000000">
        <w:rPr>
          <w:rtl w:val="0"/>
        </w:rPr>
      </w:r>
    </w:p>
    <w:p w:rsidR="00000000" w:rsidDel="00000000" w:rsidP="00000000" w:rsidRDefault="00000000" w:rsidRPr="00000000" w14:paraId="00000317">
      <w:pPr>
        <w:rPr>
          <w:b w:val="1"/>
          <w:bCs w:val="1"/>
          <w:sz w:val="22"/>
          <w:szCs w:val="22"/>
        </w:rPr>
      </w:pPr>
      <w:r w:rsidDel="00000000" w:rsidR="00000000" w:rsidRPr="00000000">
        <w:rPr>
          <w:b w:val="1"/>
          <w:bCs w:val="1"/>
          <w:sz w:val="22"/>
          <w:szCs w:val="22"/>
          <w:rtl w:val="0"/>
        </w:rPr>
        <w:t xml:space="preserve">Release Management</w:t>
      </w:r>
    </w:p>
    <w:p w:rsidR="00000000" w:rsidDel="00000000" w:rsidP="00000000" w:rsidRDefault="00000000" w:rsidRPr="00000000" w14:paraId="00000318">
      <w:pPr>
        <w:numPr>
          <w:ilvl w:val="0"/>
          <w:numId w:val="1"/>
        </w:numPr>
        <w:ind w:left="720" w:hanging="360"/>
        <w:rPr>
          <w:sz w:val="22"/>
          <w:szCs w:val="22"/>
        </w:rPr>
      </w:pPr>
      <w:r w:rsidDel="00000000" w:rsidR="00000000" w:rsidRPr="00000000">
        <w:rPr>
          <w:sz w:val="22"/>
          <w:szCs w:val="22"/>
          <w:rtl w:val="0"/>
        </w:rPr>
        <w:t xml:space="preserve">Iteration 1 Release: Week 7</w:t>
      </w:r>
    </w:p>
    <w:p w:rsidR="00000000" w:rsidDel="00000000" w:rsidP="00000000" w:rsidRDefault="00000000" w:rsidRPr="00000000" w14:paraId="00000319">
      <w:pPr>
        <w:numPr>
          <w:ilvl w:val="0"/>
          <w:numId w:val="1"/>
        </w:numPr>
        <w:ind w:left="720" w:hanging="360"/>
        <w:rPr>
          <w:sz w:val="22"/>
          <w:szCs w:val="22"/>
        </w:rPr>
      </w:pPr>
      <w:r w:rsidDel="00000000" w:rsidR="00000000" w:rsidRPr="00000000">
        <w:rPr>
          <w:sz w:val="22"/>
          <w:szCs w:val="22"/>
          <w:rtl w:val="0"/>
        </w:rPr>
        <w:t xml:space="preserve">Iteration 2 Release: Week 10</w:t>
      </w:r>
    </w:p>
    <w:p w:rsidR="00000000" w:rsidDel="00000000" w:rsidP="00000000" w:rsidRDefault="00000000" w:rsidRPr="00000000" w14:paraId="0000031A">
      <w:pPr>
        <w:numPr>
          <w:ilvl w:val="0"/>
          <w:numId w:val="1"/>
        </w:numPr>
        <w:ind w:left="720" w:hanging="360"/>
        <w:rPr>
          <w:sz w:val="22"/>
          <w:szCs w:val="22"/>
        </w:rPr>
      </w:pPr>
      <w:r w:rsidDel="00000000" w:rsidR="00000000" w:rsidRPr="00000000">
        <w:rPr>
          <w:sz w:val="22"/>
          <w:szCs w:val="22"/>
          <w:rtl w:val="0"/>
        </w:rPr>
        <w:t xml:space="preserve">Iteration 3 Release: Week 13</w:t>
      </w:r>
    </w:p>
    <w:p w:rsidR="00000000" w:rsidDel="00000000" w:rsidP="00000000" w:rsidRDefault="00000000" w:rsidRPr="00000000" w14:paraId="0000031B">
      <w:pPr>
        <w:numPr>
          <w:ilvl w:val="0"/>
          <w:numId w:val="1"/>
        </w:numPr>
        <w:ind w:left="720" w:hanging="360"/>
        <w:rPr>
          <w:sz w:val="22"/>
          <w:szCs w:val="22"/>
        </w:rPr>
      </w:pPr>
      <w:r w:rsidDel="00000000" w:rsidR="00000000" w:rsidRPr="00000000">
        <w:rPr>
          <w:sz w:val="22"/>
          <w:szCs w:val="22"/>
          <w:rtl w:val="0"/>
        </w:rPr>
        <w:t xml:space="preserve">Final Release: Week 14</w:t>
      </w:r>
    </w:p>
    <w:p w:rsidR="00000000" w:rsidDel="00000000" w:rsidP="00000000" w:rsidRDefault="00000000" w:rsidRPr="00000000" w14:paraId="0000031C">
      <w:pPr>
        <w:pStyle w:val="Heading2"/>
        <w:spacing w:before="240" w:lineRule="auto"/>
        <w:rPr>
          <w:color w:val="1a1a1a"/>
          <w:sz w:val="26"/>
          <w:szCs w:val="26"/>
        </w:rPr>
      </w:pPr>
      <w:bookmarkStart w:colFirst="0" w:colLast="0" w:name="_heading=h.9wasp0uoevga" w:id="21"/>
      <w:bookmarkEnd w:id="21"/>
      <w:r w:rsidDel="00000000" w:rsidR="00000000" w:rsidRPr="00000000">
        <w:rPr>
          <w:color w:val="1a1a1a"/>
          <w:sz w:val="26"/>
          <w:szCs w:val="26"/>
          <w:rtl w:val="0"/>
        </w:rPr>
        <w:t xml:space="preserve">6.3 Tools &amp; Infrastructures</w:t>
      </w:r>
    </w:p>
    <w:p w:rsidR="00000000" w:rsidDel="00000000" w:rsidP="00000000" w:rsidRDefault="00000000" w:rsidRPr="00000000" w14:paraId="0000031D">
      <w:pPr>
        <w:rPr>
          <w:color w:val="aeaaaa"/>
          <w:sz w:val="22"/>
          <w:szCs w:val="22"/>
        </w:rPr>
      </w:pPr>
      <w:r w:rsidDel="00000000" w:rsidR="00000000" w:rsidRPr="00000000">
        <w:rPr>
          <w:rtl w:val="0"/>
        </w:rPr>
      </w:r>
    </w:p>
    <w:tbl>
      <w:tblPr>
        <w:tblStyle w:val="Table1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52"/>
        <w:gridCol w:w="6804"/>
        <w:tblGridChange w:id="0">
          <w:tblGrid>
            <w:gridCol w:w="2552"/>
            <w:gridCol w:w="6804"/>
          </w:tblGrid>
        </w:tblGridChange>
      </w:tblGrid>
      <w:tr>
        <w:trPr>
          <w:cantSplit w:val="0"/>
          <w:trHeight w:val="397" w:hRule="atLeast"/>
          <w:tblHeader w:val="0"/>
        </w:trPr>
        <w:tc>
          <w:tcPr>
            <w:shd w:fill="002060" w:val="clear"/>
            <w:vAlign w:val="center"/>
          </w:tcPr>
          <w:p w:rsidR="00000000" w:rsidDel="00000000" w:rsidP="00000000" w:rsidRDefault="00000000" w:rsidRPr="00000000" w14:paraId="0000031E">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Category</w:t>
            </w:r>
          </w:p>
        </w:tc>
        <w:tc>
          <w:tcPr>
            <w:shd w:fill="002060" w:val="clear"/>
          </w:tcPr>
          <w:p w:rsidR="00000000" w:rsidDel="00000000" w:rsidP="00000000" w:rsidRDefault="00000000" w:rsidRPr="00000000" w14:paraId="0000031F">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Tools / Infrastructure</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2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tcMar>
              <w:top w:w="100.0" w:type="dxa"/>
              <w:left w:w="100.0" w:type="dxa"/>
              <w:bottom w:w="100.0" w:type="dxa"/>
              <w:right w:w="100.0" w:type="dxa"/>
            </w:tcMar>
            <w:vAlign w:val="top"/>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Razor Pages (.NET 8), ASP.NET Core Web API (.NET 8)</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3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SQL Server 2022</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2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 / Editors</w:t>
            </w:r>
          </w:p>
        </w:tc>
        <w:tc>
          <w:tcPr>
            <w:tcMar>
              <w:top w:w="100.0" w:type="dxa"/>
              <w:left w:w="100.0" w:type="dxa"/>
              <w:bottom w:w="100.0" w:type="dxa"/>
              <w:right w:w="100.0" w:type="dxa"/>
            </w:tcMar>
            <w:vAlign w:val="top"/>
          </w:tcPr>
          <w:p w:rsidR="00000000" w:rsidDel="00000000" w:rsidP="00000000" w:rsidRDefault="00000000" w:rsidRPr="00000000" w14:paraId="000003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2022, Visual Studio Code</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Diagramming</w:t>
            </w:r>
          </w:p>
        </w:tc>
        <w:tc>
          <w:tcP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Draw.io, StarUML</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2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Documentation</w:t>
            </w:r>
          </w:p>
        </w:tc>
        <w:tc>
          <w:tcPr>
            <w:tcMar>
              <w:top w:w="100.0" w:type="dxa"/>
              <w:left w:w="100.0" w:type="dxa"/>
              <w:bottom w:w="100.0" w:type="dxa"/>
              <w:right w:w="100.0" w:type="dxa"/>
            </w:tcMar>
            <w:vAlign w:val="top"/>
          </w:tcPr>
          <w:p w:rsidR="00000000" w:rsidDel="00000000" w:rsidP="00000000" w:rsidRDefault="00000000" w:rsidRPr="00000000" w14:paraId="000003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Office 365, Google Docs, Google Sheets</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2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tcMar>
              <w:top w:w="100.0" w:type="dxa"/>
              <w:left w:w="100.0" w:type="dxa"/>
              <w:bottom w:w="100.0" w:type="dxa"/>
              <w:right w:w="100.0" w:type="dxa"/>
            </w:tcMar>
            <w:vAlign w:val="top"/>
          </w:tcPr>
          <w:p w:rsidR="00000000" w:rsidDel="00000000" w:rsidP="00000000" w:rsidRDefault="00000000" w:rsidRPr="00000000" w14:paraId="000003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Google Drive</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2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tcMar>
              <w:top w:w="100.0" w:type="dxa"/>
              <w:left w:w="100.0" w:type="dxa"/>
              <w:bottom w:w="100.0" w:type="dxa"/>
              <w:right w:w="100.0" w:type="dxa"/>
            </w:tcMar>
            <w:vAlign w:val="top"/>
          </w:tcPr>
          <w:p w:rsidR="00000000" w:rsidDel="00000000" w:rsidP="00000000" w:rsidRDefault="00000000" w:rsidRPr="00000000" w14:paraId="000003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Jira, GitHub Projects</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2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API Testing</w:t>
            </w:r>
          </w:p>
        </w:tc>
        <w:tc>
          <w:tcPr>
            <w:tcMar>
              <w:top w:w="100.0" w:type="dxa"/>
              <w:left w:w="100.0" w:type="dxa"/>
              <w:bottom w:w="100.0" w:type="dxa"/>
              <w:right w:w="100.0" w:type="dxa"/>
            </w:tcMar>
            <w:vAlign w:val="top"/>
          </w:tcPr>
          <w:p w:rsidR="00000000" w:rsidDel="00000000" w:rsidP="00000000" w:rsidRDefault="00000000" w:rsidRPr="00000000" w14:paraId="000003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Postman</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3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UI/UX Design</w:t>
            </w:r>
          </w:p>
        </w:tc>
        <w:tc>
          <w:tcPr>
            <w:tcMar>
              <w:top w:w="100.0" w:type="dxa"/>
              <w:left w:w="100.0" w:type="dxa"/>
              <w:bottom w:w="100.0" w:type="dxa"/>
              <w:right w:w="100.0" w:type="dxa"/>
            </w:tcMar>
            <w:vAlign w:val="top"/>
          </w:tcPr>
          <w:p w:rsidR="00000000" w:rsidDel="00000000" w:rsidP="00000000" w:rsidRDefault="00000000" w:rsidRPr="00000000" w14:paraId="000003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Figma</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3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tcMar>
              <w:top w:w="100.0" w:type="dxa"/>
              <w:left w:w="100.0" w:type="dxa"/>
              <w:bottom w:w="100.0" w:type="dxa"/>
              <w:right w:w="100.0" w:type="dxa"/>
            </w:tcMar>
            <w:vAlign w:val="top"/>
          </w:tcPr>
          <w:p w:rsidR="00000000" w:rsidDel="00000000" w:rsidP="00000000" w:rsidRDefault="00000000" w:rsidRPr="00000000" w14:paraId="000003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Windows Server / IIS</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3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Source Repository</w:t>
            </w:r>
          </w:p>
        </w:tc>
        <w:tc>
          <w:tcPr>
            <w:tcMar>
              <w:top w:w="100.0" w:type="dxa"/>
              <w:left w:w="100.0" w:type="dxa"/>
              <w:bottom w:w="100.0" w:type="dxa"/>
              <w:right w:w="100.0" w:type="dxa"/>
            </w:tcMar>
            <w:vAlign w:val="top"/>
          </w:tcPr>
          <w:p w:rsidR="00000000" w:rsidDel="00000000" w:rsidP="00000000" w:rsidRDefault="00000000" w:rsidRPr="00000000" w14:paraId="000003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3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w:t>
            </w:r>
          </w:p>
        </w:tc>
        <w:tc>
          <w:tcPr>
            <w:tcMar>
              <w:top w:w="100.0" w:type="dxa"/>
              <w:left w:w="100.0" w:type="dxa"/>
              <w:bottom w:w="100.0" w:type="dxa"/>
              <w:right w:w="100.0" w:type="dxa"/>
            </w:tcMar>
            <w:vAlign w:val="top"/>
          </w:tcPr>
          <w:p w:rsidR="00000000" w:rsidDel="00000000" w:rsidP="00000000" w:rsidRDefault="00000000" w:rsidRPr="00000000" w14:paraId="000003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Teams, Discord</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3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Tools</w:t>
            </w:r>
          </w:p>
        </w:tc>
        <w:tc>
          <w:tcPr>
            <w:tcMar>
              <w:top w:w="100.0" w:type="dxa"/>
              <w:left w:w="100.0" w:type="dxa"/>
              <w:bottom w:w="100.0" w:type="dxa"/>
              <w:right w:w="100.0" w:type="dxa"/>
            </w:tcMar>
            <w:vAlign w:val="top"/>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xUnit, Swagger UI, Postman</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3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 Tools</w:t>
            </w:r>
          </w:p>
        </w:tc>
        <w:tc>
          <w:tcPr>
            <w:tcMar>
              <w:top w:w="100.0" w:type="dxa"/>
              <w:left w:w="100.0" w:type="dxa"/>
              <w:bottom w:w="100.0" w:type="dxa"/>
              <w:right w:w="100.0" w:type="dxa"/>
            </w:tcMar>
            <w:vAlign w:val="top"/>
          </w:tcPr>
          <w:p w:rsidR="00000000" w:rsidDel="00000000" w:rsidP="00000000" w:rsidRDefault="00000000" w:rsidRPr="00000000" w14:paraId="000003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Server Management Studio (SSMS)</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3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CI/CD (Optional)</w:t>
            </w:r>
          </w:p>
        </w:tc>
        <w:tc>
          <w:tcPr>
            <w:tcMar>
              <w:top w:w="100.0" w:type="dxa"/>
              <w:left w:w="100.0" w:type="dxa"/>
              <w:bottom w:w="100.0" w:type="dxa"/>
              <w:right w:w="100.0" w:type="dxa"/>
            </w:tcMar>
            <w:vAlign w:val="top"/>
          </w:tcPr>
          <w:p w:rsidR="00000000" w:rsidDel="00000000" w:rsidP="00000000" w:rsidRDefault="00000000" w:rsidRPr="00000000" w14:paraId="000003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Actions</w:t>
            </w:r>
          </w:p>
        </w:tc>
      </w:tr>
    </w:tbl>
    <w:p w:rsidR="00000000" w:rsidDel="00000000" w:rsidP="00000000" w:rsidRDefault="00000000" w:rsidRPr="00000000" w14:paraId="0000033E">
      <w:pPr>
        <w:spacing w:before="120" w:lineRule="auto"/>
        <w:rPr>
          <w:sz w:val="22"/>
          <w:szCs w:val="22"/>
        </w:rPr>
      </w:pPr>
      <w:r w:rsidDel="00000000" w:rsidR="00000000" w:rsidRPr="00000000">
        <w:rPr>
          <w:rtl w:val="0"/>
        </w:rPr>
      </w:r>
    </w:p>
    <w:p w:rsidR="00000000" w:rsidDel="00000000" w:rsidP="00000000" w:rsidRDefault="00000000" w:rsidRPr="00000000" w14:paraId="0000033F">
      <w:pPr>
        <w:rPr/>
      </w:pPr>
      <w:r w:rsidDel="00000000" w:rsidR="00000000" w:rsidRPr="00000000">
        <w:br w:type="page"/>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1"/>
        <w:rPr/>
      </w:pPr>
      <w:r w:rsidDel="00000000" w:rsidR="00000000" w:rsidRPr="00000000">
        <w:rPr>
          <w:rtl w:val="0"/>
        </w:rPr>
        <w:t xml:space="preserve">1. Product Background</w:t>
      </w:r>
    </w:p>
    <w:p w:rsidR="00000000" w:rsidDel="00000000" w:rsidP="00000000" w:rsidRDefault="00000000" w:rsidRPr="00000000" w14:paraId="00000342">
      <w:pPr>
        <w:spacing w:after="240" w:before="240" w:lineRule="auto"/>
        <w:rPr/>
      </w:pPr>
      <w:r w:rsidDel="00000000" w:rsidR="00000000" w:rsidRPr="00000000">
        <w:rPr>
          <w:rtl w:val="0"/>
        </w:rPr>
        <w:t xml:space="preserve">Nowadays, Xuan Thanh Construction and Trading Co., Ltd., like many small and medium-sized distributors specializing in construction materials, still manages its entire warehouse operations using manual record-keeping methods, paper documents, and fragmented Excel spreadsheets. While this traditional approach may work when the volume of transactions is low, it becomes increasingly difficult to manage as the business expands its product catalogs, supplier networks, and customer bases. Maintaining control over inventory flows without a centralized digital tool creates a severe operational ceiling that limits the company's future scalability.</w:t>
      </w:r>
    </w:p>
    <w:p w:rsidR="00000000" w:rsidDel="00000000" w:rsidP="00000000" w:rsidRDefault="00000000" w:rsidRPr="00000000" w14:paraId="00000343">
      <w:pPr>
        <w:spacing w:after="240" w:before="240" w:lineRule="auto"/>
        <w:rPr/>
      </w:pPr>
      <w:r w:rsidDel="00000000" w:rsidR="00000000" w:rsidRPr="00000000">
        <w:rPr>
          <w:rtl w:val="0"/>
        </w:rPr>
        <w:t xml:space="preserve">On a typical working day, Xuan Thanh's warehouse staff are responsible for receiving goods, arranging storage zones, processing outbound fulfillment requests, and checking physical stock levels. Currently, properly recording a single inbound transaction with full itemized details theoretically takes 10 to 15 minutes. Because this manual process is so time-consuming during peak hours and delays incoming transport trucks, warehouse staff have developed a harmful workaround: they skip itemized logging entirely and only record the total invoice monetary value. Similarly, processing a standard outbound transaction takes 8 to 12 minutes because staff must manually verify stock availability and prepare paper-based delivery notes. When the sales department needs to confirm product availability, warehouse staff routinely have to spend 5 to 10 minutes physically searching through the yard or cross-checking messy spreadsheets just to locate a specific construction item.</w:t>
      </w:r>
    </w:p>
    <w:p w:rsidR="00000000" w:rsidDel="00000000" w:rsidP="00000000" w:rsidRDefault="00000000" w:rsidRPr="00000000" w14:paraId="00000344">
      <w:pPr>
        <w:spacing w:after="240" w:before="240" w:lineRule="auto"/>
        <w:rPr/>
      </w:pPr>
      <w:r w:rsidDel="00000000" w:rsidR="00000000" w:rsidRPr="00000000">
        <w:rPr>
          <w:rtl w:val="0"/>
        </w:rPr>
        <w:t xml:space="preserve">Managing construction materials across the distribution yard introduces additional organizational challenges. Xuan Thanh struggles with maintaining a consolidated view of actual inventory levels because warehouse items are not systematically organized or assigned to specific, traceable storage locations. Without a centralized system, critical inventory information is frequently scattered across different paper sheets or isolated files between the warehouse yard and the office. This makes daily logistics coordination extremely slow, error-prone, and highly dependent on the personal memory of individual workers.</w:t>
      </w:r>
    </w:p>
    <w:p w:rsidR="00000000" w:rsidDel="00000000" w:rsidP="00000000" w:rsidRDefault="00000000" w:rsidRPr="00000000" w14:paraId="00000345">
      <w:pPr>
        <w:spacing w:after="240" w:before="240" w:lineRule="auto"/>
        <w:rPr/>
      </w:pPr>
      <w:r w:rsidDel="00000000" w:rsidR="00000000" w:rsidRPr="00000000">
        <w:rPr>
          <w:rtl w:val="0"/>
        </w:rPr>
        <w:t xml:space="preserve">Another common issue is inventory inaccuracy caused by manual ledger updates. After materials are received or shipped, records are not updated immediately, and human entry mistakes frequently occur. Furthermore, the company does not currently have a standardized process for tracking returned goods, natural inventory shrinkage, or real-time stock discrepancies. As a result, recorded entries fail to match actual physical stock levels, making it difficult for management to make accurate operational decisions. This data misalignment can lead to delayed deliveries, incorrect stock commitments to contractors, and unnecessary or mistimed purchasing decisions based on unreliable data.</w:t>
      </w:r>
    </w:p>
    <w:p w:rsidR="00000000" w:rsidDel="00000000" w:rsidP="00000000" w:rsidRDefault="00000000" w:rsidRPr="00000000" w14:paraId="00000346">
      <w:pPr>
        <w:spacing w:after="240" w:before="240" w:lineRule="auto"/>
        <w:rPr/>
      </w:pPr>
      <w:r w:rsidDel="00000000" w:rsidR="00000000" w:rsidRPr="00000000">
        <w:rPr>
          <w:rtl w:val="0"/>
        </w:rPr>
        <w:t xml:space="preserve">As warehouse operations become more complex, Xuan Thanh faces severe bottlenecks in tracking inventory movements, monitoring stock history, and reviewing inbound/outbound transaction logs. Transaction records are completely frozen in paper logs, making it nearly impossible to quickly investigate discrepancies or find the root cause of stock loss. To compensate for this blindspot, a full physical inventory count must be performed at the end of each month. Each monthly audit typically consumes 4 to 6 working hours and completely paralyzes both warehouse personnel and accounting staff. Reconciling physical counts with recorded figures becomes a time-consuming and exhausting process due to incomplete transaction histories.</w:t>
      </w:r>
    </w:p>
    <w:p w:rsidR="00000000" w:rsidDel="00000000" w:rsidP="00000000" w:rsidRDefault="00000000" w:rsidRPr="00000000" w14:paraId="00000347">
      <w:pPr>
        <w:spacing w:after="240" w:before="240" w:lineRule="auto"/>
        <w:rPr/>
      </w:pPr>
      <w:r w:rsidDel="00000000" w:rsidR="00000000" w:rsidRPr="00000000">
        <w:rPr>
          <w:rtl w:val="0"/>
        </w:rPr>
        <w:t xml:space="preserve">As Xuan Thanh Co., Ltd. continues to scale its business and transaction volumes, transitioning to a centralized warehouse management solution becomes a critical necessity. The business urgently needs an efficient tool to track product locations, monitor live inventory balances, record daily material variances, and access transaction history instantly. At the end of each month, the accounting and warehouse teams currently spend approximately one full working day manually collecting and consolidating data before physical stock summaries and movement reports can be produced. A dedicated, automated warehouse management system will eliminate this data lag, minimize operational errors, restore full inventory visibility, and protect the company from risks of financial loss.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1"/>
        <w:rPr/>
      </w:pPr>
      <w:r w:rsidDel="00000000" w:rsidR="00000000" w:rsidRPr="00000000">
        <w:rPr>
          <w:rtl w:val="0"/>
        </w:rPr>
        <w:t xml:space="preserve">2. Existing Solutions</w:t>
      </w:r>
      <w:r w:rsidDel="00000000" w:rsidR="00000000" w:rsidRPr="00000000">
        <w:rPr>
          <w:rtl w:val="0"/>
        </w:rPr>
      </w:r>
    </w:p>
    <w:p w:rsidR="00000000" w:rsidDel="00000000" w:rsidP="00000000" w:rsidRDefault="00000000" w:rsidRPr="00000000" w14:paraId="0000034A">
      <w:pPr>
        <w:pStyle w:val="Heading2"/>
        <w:pBdr>
          <w:bottom w:color="2e75b6" w:space="4" w:sz="6" w:val="single"/>
        </w:pBdr>
        <w:rPr/>
      </w:pPr>
      <w:r w:rsidDel="00000000" w:rsidR="00000000" w:rsidRPr="00000000">
        <w:rPr>
          <w:rtl w:val="0"/>
        </w:rPr>
        <w:t xml:space="preserve">2.1  Microsoft Excel</w:t>
      </w:r>
    </w:p>
    <w:p w:rsidR="00000000" w:rsidDel="00000000" w:rsidP="00000000" w:rsidRDefault="00000000" w:rsidRPr="00000000" w14:paraId="0000034B">
      <w:pPr>
        <w:spacing w:after="60" w:before="60" w:lineRule="auto"/>
        <w:rPr/>
      </w:pPr>
      <w:r w:rsidDel="00000000" w:rsidR="00000000" w:rsidRPr="00000000">
        <w:rPr>
          <w:color w:val="404040"/>
          <w:rtl w:val="0"/>
        </w:rPr>
        <w:t xml:space="preserve">Microsoft Excel is one of the most commonly used tools for inventory tracking among small businesses. Companies often create their own spreadsheets to record stock levels, inbound and outbound transactions, and warehouse information manually.</w:t>
      </w:r>
      <w:r w:rsidDel="00000000" w:rsidR="00000000" w:rsidRPr="00000000">
        <w:rPr>
          <w:rtl w:val="0"/>
        </w:rPr>
      </w:r>
    </w:p>
    <w:p w:rsidR="00000000" w:rsidDel="00000000" w:rsidP="00000000" w:rsidRDefault="00000000" w:rsidRPr="00000000" w14:paraId="0000034C">
      <w:pPr>
        <w:spacing w:before="8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4D">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4E">
            <w:pPr>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4F">
            <w:pPr>
              <w:rPr/>
            </w:pPr>
            <w:r w:rsidDel="00000000" w:rsidR="00000000" w:rsidRPr="00000000">
              <w:rPr>
                <w:color w:val="000000"/>
                <w:rtl w:val="0"/>
              </w:rPr>
              <w:t xml:space="preserve">Website /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0">
            <w:pPr>
              <w:rPr/>
            </w:pPr>
            <w:r w:rsidDel="00000000" w:rsidR="00000000" w:rsidRPr="00000000">
              <w:rPr>
                <w:rtl w:val="0"/>
              </w:rPr>
              <w:t xml:space="preserve">https://www.microsoft.com/excel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1">
            <w:pPr>
              <w:rPr/>
            </w:pPr>
            <w:r w:rsidDel="00000000" w:rsidR="00000000" w:rsidRPr="00000000">
              <w:rPr>
                <w:color w:val="000000"/>
                <w:rtl w:val="0"/>
              </w:rPr>
              <w:t xml:space="preserve">Target 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2">
            <w:pPr>
              <w:rPr/>
            </w:pPr>
            <w:r w:rsidDel="00000000" w:rsidR="00000000" w:rsidRPr="00000000">
              <w:rPr>
                <w:rtl w:val="0"/>
              </w:rPr>
              <w:t xml:space="preserve">Small businesses, warehouse operators, and inventory clerks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3">
            <w:pPr>
              <w:rPr/>
            </w:pPr>
            <w:r w:rsidDel="00000000" w:rsidR="00000000" w:rsidRPr="00000000">
              <w:rPr>
                <w:color w:val="000000"/>
                <w:rtl w:val="0"/>
              </w:rPr>
              <w:t xml:space="preserve">Core Features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4">
            <w:pPr>
              <w:rPr/>
            </w:pPr>
            <w:r w:rsidDel="00000000" w:rsidR="00000000" w:rsidRPr="00000000">
              <w:rPr>
                <w:rtl w:val="0"/>
              </w:rPr>
              <w:t xml:space="preserve">Inventory tracking, spreadsheet-based data management, filtering, and reporting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5">
            <w:pPr>
              <w:rPr/>
            </w:pPr>
            <w:r w:rsidDel="00000000" w:rsidR="00000000" w:rsidRPr="00000000">
              <w:rPr>
                <w:color w:val="000000"/>
                <w:rtl w:val="0"/>
              </w:rPr>
              <w:t xml:space="preserve">Strengths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6">
            <w:pPr>
              <w:rPr/>
            </w:pPr>
            <w:r w:rsidDel="00000000" w:rsidR="00000000" w:rsidRPr="00000000">
              <w:rPr>
                <w:rtl w:val="0"/>
              </w:rPr>
              <w:t xml:space="preserve">Easy to use, low cost, highly flexible, and familiar to most users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7">
            <w:pPr>
              <w:rPr/>
            </w:pPr>
            <w:r w:rsidDel="00000000" w:rsidR="00000000" w:rsidRPr="00000000">
              <w:rPr>
                <w:color w:val="000000"/>
                <w:rtl w:val="0"/>
              </w:rPr>
              <w:t xml:space="preserve">Weaknesses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8">
            <w:pPr>
              <w:rPr/>
            </w:pPr>
            <w:r w:rsidDel="00000000" w:rsidR="00000000" w:rsidRPr="00000000">
              <w:rPr>
                <w:rtl w:val="0"/>
              </w:rPr>
              <w:t xml:space="preserve">Relies heavily on manual data entry, prone to human errors, difficult to manage large inventories, and lacks real-time synchronization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9">
            <w:pPr>
              <w:rPr/>
            </w:pPr>
            <w:r w:rsidDel="00000000" w:rsidR="00000000" w:rsidRPr="00000000">
              <w:rPr>
                <w:color w:val="000000"/>
                <w:rtl w:val="0"/>
              </w:rPr>
              <w:t xml:space="preserve">GAP for this project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5A">
            <w:pPr>
              <w:rPr/>
            </w:pPr>
            <w:r w:rsidDel="00000000" w:rsidR="00000000" w:rsidRPr="00000000">
              <w:rPr>
                <w:rtl w:val="0"/>
              </w:rPr>
              <w:t xml:space="preserve">Excel does not support centralized warehouse management, multi-warehouse operations, storage location management, inventory movement tracking, stock transfer workflows, or inventory traceability.</w:t>
            </w:r>
          </w:p>
        </w:tc>
      </w:tr>
    </w:tbl>
    <w:p w:rsidR="00000000" w:rsidDel="00000000" w:rsidP="00000000" w:rsidRDefault="00000000" w:rsidRPr="00000000" w14:paraId="0000035B">
      <w:pPr>
        <w:spacing w:before="120" w:lineRule="auto"/>
        <w:rPr/>
      </w:pPr>
      <w:r w:rsidDel="00000000" w:rsidR="00000000" w:rsidRPr="00000000">
        <w:rPr>
          <w:rtl w:val="0"/>
        </w:rPr>
      </w:r>
    </w:p>
    <w:p w:rsidR="00000000" w:rsidDel="00000000" w:rsidP="00000000" w:rsidRDefault="00000000" w:rsidRPr="00000000" w14:paraId="0000035C">
      <w:pPr>
        <w:pStyle w:val="Heading2"/>
        <w:pBdr>
          <w:bottom w:color="2e75b6" w:space="4" w:sz="6" w:val="single"/>
        </w:pBdr>
        <w:rPr/>
      </w:pPr>
      <w:bookmarkStart w:colFirst="0" w:colLast="0" w:name="_heading=h.xknd4fvwk9pl" w:id="22"/>
      <w:bookmarkEnd w:id="22"/>
      <w:r w:rsidDel="00000000" w:rsidR="00000000" w:rsidRPr="00000000">
        <w:rPr>
          <w:rtl w:val="0"/>
        </w:rPr>
        <w:t xml:space="preserve">2.2  Sapo</w:t>
      </w:r>
    </w:p>
    <w:p w:rsidR="00000000" w:rsidDel="00000000" w:rsidP="00000000" w:rsidRDefault="00000000" w:rsidRPr="00000000" w14:paraId="0000035D">
      <w:pPr>
        <w:spacing w:after="60" w:before="60" w:lineRule="auto"/>
        <w:rPr/>
      </w:pPr>
      <w:r w:rsidDel="00000000" w:rsidR="00000000" w:rsidRPr="00000000">
        <w:rPr>
          <w:color w:val="404040"/>
          <w:rtl w:val="0"/>
        </w:rPr>
        <w:t xml:space="preserve">Sapo is a popular sales and inventory management platform in Vietnam that helps businesses manage products, orders, and stock levels across retail channels.</w:t>
      </w:r>
      <w:r w:rsidDel="00000000" w:rsidR="00000000" w:rsidRPr="00000000">
        <w:rPr>
          <w:rtl w:val="0"/>
        </w:rPr>
      </w:r>
    </w:p>
    <w:p w:rsidR="00000000" w:rsidDel="00000000" w:rsidP="00000000" w:rsidRDefault="00000000" w:rsidRPr="00000000" w14:paraId="0000035E">
      <w:pPr>
        <w:spacing w:before="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F">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60">
            <w:pPr>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1">
            <w:pPr>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2">
            <w:pPr>
              <w:rPr/>
            </w:pPr>
            <w:r w:rsidDel="00000000" w:rsidR="00000000" w:rsidRPr="00000000">
              <w:rPr>
                <w:rtl w:val="0"/>
              </w:rPr>
              <w:t xml:space="preserve">https://www.sapo.vn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3">
            <w:pPr>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4">
            <w:pPr>
              <w:rPr/>
            </w:pPr>
            <w:r w:rsidDel="00000000" w:rsidR="00000000" w:rsidRPr="00000000">
              <w:rPr>
                <w:rtl w:val="0"/>
              </w:rPr>
              <w:t xml:space="preserve">Retail stores and small-to-medium-sized businesses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5">
            <w:pPr>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6">
            <w:pPr>
              <w:rPr/>
            </w:pPr>
            <w:r w:rsidDel="00000000" w:rsidR="00000000" w:rsidRPr="00000000">
              <w:rPr>
                <w:rtl w:val="0"/>
              </w:rPr>
              <w:t xml:space="preserve">Product management, inventory tracking, order management, and reporting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7">
            <w:pPr>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8">
            <w:pPr>
              <w:rPr/>
            </w:pPr>
            <w:r w:rsidDel="00000000" w:rsidR="00000000" w:rsidRPr="00000000">
              <w:rPr>
                <w:rtl w:val="0"/>
              </w:rPr>
              <w:t xml:space="preserve">User-friendly interface, integrated sales and inventory management, suitable for SMEs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9">
            <w:pPr>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A">
            <w:pPr>
              <w:rPr/>
            </w:pPr>
            <w:r w:rsidDel="00000000" w:rsidR="00000000" w:rsidRPr="00000000">
              <w:rPr>
                <w:rtl w:val="0"/>
              </w:rPr>
              <w:t xml:space="preserve">Warehouse management capabilities are limited compared to dedicated warehouse management systems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B">
            <w:pPr>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C">
            <w:pPr>
              <w:rPr/>
            </w:pPr>
            <w:r w:rsidDel="00000000" w:rsidR="00000000" w:rsidRPr="00000000">
              <w:rPr>
                <w:rtl w:val="0"/>
              </w:rPr>
              <w:t xml:space="preserve">Sapo primarily focuses on sales and basic inventory control. It does not provide detailed warehouse structure management, storage location tracking, warehouse transfer management, or complete inventory traceability at the storage-location level.</w:t>
            </w:r>
          </w:p>
        </w:tc>
      </w:tr>
    </w:tbl>
    <w:p w:rsidR="00000000" w:rsidDel="00000000" w:rsidP="00000000" w:rsidRDefault="00000000" w:rsidRPr="00000000" w14:paraId="0000036D">
      <w:pPr>
        <w:pStyle w:val="Heading2"/>
        <w:pBdr>
          <w:bottom w:color="2e75b6" w:space="4" w:sz="6" w:val="single"/>
        </w:pBdr>
        <w:rPr/>
      </w:pPr>
      <w:bookmarkStart w:colFirst="0" w:colLast="0" w:name="_heading=h.muze4t8c72n5" w:id="23"/>
      <w:bookmarkEnd w:id="23"/>
      <w:r w:rsidDel="00000000" w:rsidR="00000000" w:rsidRPr="00000000">
        <w:rPr>
          <w:rtl w:val="0"/>
        </w:rPr>
        <w:t xml:space="preserve">2.3  KiotViet</w:t>
      </w:r>
    </w:p>
    <w:p w:rsidR="00000000" w:rsidDel="00000000" w:rsidP="00000000" w:rsidRDefault="00000000" w:rsidRPr="00000000" w14:paraId="0000036E">
      <w:pPr>
        <w:spacing w:after="60" w:before="60" w:lineRule="auto"/>
        <w:rPr/>
      </w:pPr>
      <w:r w:rsidDel="00000000" w:rsidR="00000000" w:rsidRPr="00000000">
        <w:rPr>
          <w:color w:val="404040"/>
          <w:rtl w:val="0"/>
        </w:rPr>
        <w:t xml:space="preserve">KiotViet is a cloud-based business management solution widely used by retailers in Vietnam. It provides inventory, sales, and customer management functions for stores and retail chains.</w:t>
      </w:r>
      <w:r w:rsidDel="00000000" w:rsidR="00000000" w:rsidRPr="00000000">
        <w:rPr>
          <w:rtl w:val="0"/>
        </w:rPr>
      </w:r>
    </w:p>
    <w:p w:rsidR="00000000" w:rsidDel="00000000" w:rsidP="00000000" w:rsidRDefault="00000000" w:rsidRPr="00000000" w14:paraId="0000036F">
      <w:pPr>
        <w:spacing w:before="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70">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71">
            <w:pPr>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2">
            <w:pPr>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3">
            <w:pPr>
              <w:rPr/>
            </w:pPr>
            <w:r w:rsidDel="00000000" w:rsidR="00000000" w:rsidRPr="00000000">
              <w:rPr>
                <w:rtl w:val="0"/>
              </w:rPr>
              <w:t xml:space="preserve">https://www.kiotviet.vn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4">
            <w:pPr>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5">
            <w:pPr>
              <w:rPr/>
            </w:pPr>
            <w:r w:rsidDel="00000000" w:rsidR="00000000" w:rsidRPr="00000000">
              <w:rPr>
                <w:rtl w:val="0"/>
              </w:rPr>
              <w:t xml:space="preserve">Retail businesses and store chains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6">
            <w:pPr>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7">
            <w:pPr>
              <w:rPr/>
            </w:pPr>
            <w:r w:rsidDel="00000000" w:rsidR="00000000" w:rsidRPr="00000000">
              <w:rPr>
                <w:rtl w:val="0"/>
              </w:rPr>
              <w:t xml:space="preserve">Inventory management, sales management, customer management, and reporting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8">
            <w:pPr>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9">
            <w:pPr>
              <w:rPr/>
            </w:pPr>
            <w:r w:rsidDel="00000000" w:rsidR="00000000" w:rsidRPr="00000000">
              <w:rPr>
                <w:rtl w:val="0"/>
              </w:rPr>
              <w:t xml:space="preserve">Easy deployment, cloud-based architecture, and support for multiple branches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A">
            <w:pPr>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B">
            <w:pPr>
              <w:rPr/>
            </w:pPr>
            <w:r w:rsidDel="00000000" w:rsidR="00000000" w:rsidRPr="00000000">
              <w:rPr>
                <w:rtl w:val="0"/>
              </w:rPr>
              <w:t xml:space="preserve">Designed mainly for retail operations rather than warehouse-centric operations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C">
            <w:pPr>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D">
            <w:pPr>
              <w:rPr/>
            </w:pPr>
            <w:r w:rsidDel="00000000" w:rsidR="00000000" w:rsidRPr="00000000">
              <w:rPr>
                <w:rtl w:val="0"/>
              </w:rPr>
              <w:t xml:space="preserve">Although KiotViet supports inventory management across multiple branches, it lacks detailed storage location management, warehouse transfer workflows, inventory auditing processes, and comprehensive inventory movement tracking.</w:t>
            </w:r>
          </w:p>
        </w:tc>
      </w:tr>
    </w:tbl>
    <w:p w:rsidR="00000000" w:rsidDel="00000000" w:rsidP="00000000" w:rsidRDefault="00000000" w:rsidRPr="00000000" w14:paraId="0000037E">
      <w:pPr>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1"/>
        <w:rPr/>
      </w:pPr>
      <w:r w:rsidDel="00000000" w:rsidR="00000000" w:rsidRPr="00000000">
        <w:rPr>
          <w:rtl w:val="0"/>
        </w:rPr>
        <w:t xml:space="preserve">3. Proposed Solution</w:t>
      </w:r>
    </w:p>
    <w:p w:rsidR="00000000" w:rsidDel="00000000" w:rsidP="00000000" w:rsidRDefault="00000000" w:rsidRPr="00000000" w14:paraId="00000380">
      <w:pPr>
        <w:rPr/>
      </w:pPr>
      <w:r w:rsidDel="00000000" w:rsidR="00000000" w:rsidRPr="00000000">
        <w:rPr>
          <w:rtl w:val="0"/>
        </w:rPr>
        <w:t xml:space="preserve">The proposed Warehouse Management System (WMS) is designed to help businesses manage warehouse operations in a centralized and organized manner. The system addresses the challenges of managing inventory across multiple warehouses by providing a single platform for tracking warehouse information, product data, inventory transactions, and stock movements. Instead of relying on spreadsheets or disconnected processes, businesses can maintain a consistent and accurate view of their inventory across all warehouse locations.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 primary beneficiaries of this solution are warehouse managers, warehouse staff, purchasing staff, and sales staff. Warehouse managers gain better visibility into inventory levels and warehouse operations, enabling faster and more informed decision-making. Warehouse staff can spend less time searching for products and performing manual inventory checks, while purchasing and sales teams can access more reliable inventory information when planning purchases or fulfilling customer orders. This helps reduce operational errors, improve coordination between departments, and increase overall efficiency.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This solution is particularly relevant as businesses continue to expand their product catalogs, warehouse networks, and transaction volumes. Managing inventory manually becomes increasingly difficult when products are distributed across multiple warehouses and storage locations. A centralized warehouse management approach provides better control over inventory movements, improves inventory accuracy, and supports business growth without significantly increasing administrative workload.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By providing a structured way to manage warehouses, products, suppliers, inbound and outbound operations, inventory audits, warehouse transfers, and reporting activities, the proposed system directly addresses the operational challenges identified in the previous section. The result is improved inventory visibility, more efficient warehouse operations, and a stronger foundation for future business expansion.</w:t>
      </w: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rPr/>
      </w:pPr>
      <w:r w:rsidDel="00000000" w:rsidR="00000000" w:rsidRPr="00000000">
        <w:rPr>
          <w:rtl w:val="0"/>
        </w:rPr>
        <w:t xml:space="preserve">4. Project Scope &amp; Limitations</w:t>
      </w:r>
    </w:p>
    <w:p w:rsidR="00000000" w:rsidDel="00000000" w:rsidP="00000000" w:rsidRDefault="00000000" w:rsidRPr="00000000" w14:paraId="00000388">
      <w:pPr>
        <w:pStyle w:val="Heading2"/>
        <w:rPr/>
      </w:pPr>
      <w:bookmarkStart w:colFirst="0" w:colLast="0" w:name="_heading=h.rm7m9m3av083" w:id="24"/>
      <w:bookmarkEnd w:id="24"/>
      <w:r w:rsidDel="00000000" w:rsidR="00000000" w:rsidRPr="00000000">
        <w:rPr>
          <w:rtl w:val="0"/>
        </w:rPr>
        <w:t xml:space="preserve">4.1  Major Features</w:t>
      </w:r>
    </w:p>
    <w:p w:rsidR="00000000" w:rsidDel="00000000" w:rsidP="00000000" w:rsidRDefault="00000000" w:rsidRPr="00000000" w14:paraId="00000389">
      <w:pPr>
        <w:spacing w:before="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
        <w:gridCol w:w="2015"/>
        <w:gridCol w:w="4626"/>
        <w:gridCol w:w="1400"/>
        <w:tblGridChange w:id="0">
          <w:tblGrid>
            <w:gridCol w:w="985"/>
            <w:gridCol w:w="2015"/>
            <w:gridCol w:w="4626"/>
            <w:gridCol w:w="1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8A">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8B">
            <w:pPr>
              <w:jc w:val="center"/>
              <w:rPr/>
            </w:pPr>
            <w:r w:rsidDel="00000000" w:rsidR="00000000" w:rsidRPr="00000000">
              <w:rPr>
                <w:b w:val="1"/>
                <w:bCs w:val="1"/>
                <w:color w:val="1f3864"/>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8C">
            <w:pPr>
              <w:jc w:val="center"/>
              <w:rPr/>
            </w:pPr>
            <w:r w:rsidDel="00000000" w:rsidR="00000000" w:rsidRPr="00000000">
              <w:rPr>
                <w:b w:val="1"/>
                <w:bCs w:val="1"/>
                <w:color w:val="1f3864"/>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8D">
            <w:pPr>
              <w:jc w:val="center"/>
              <w:rPr/>
            </w:pPr>
            <w:r w:rsidDel="00000000" w:rsidR="00000000" w:rsidRPr="00000000">
              <w:rPr>
                <w:b w:val="1"/>
                <w:bCs w:val="1"/>
                <w:color w:val="1f3864"/>
                <w:rtl w:val="0"/>
              </w:rPr>
              <w:t xml:space="preserve">Addresses Gap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8E">
            <w:pPr>
              <w:rPr/>
            </w:pPr>
            <w:r w:rsidDel="00000000" w:rsidR="00000000" w:rsidRPr="00000000">
              <w:rPr>
                <w:color w:val="000000"/>
                <w:rtl w:val="0"/>
              </w:rPr>
              <w:t xml:space="preserve">FE-01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8F">
            <w:pPr>
              <w:rPr/>
            </w:pPr>
            <w:r w:rsidDel="00000000" w:rsidR="00000000" w:rsidRPr="00000000">
              <w:rPr>
                <w:rtl w:val="0"/>
              </w:rPr>
              <w:t xml:space="preserve">Warehouse Management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0">
            <w:pPr>
              <w:rPr/>
            </w:pPr>
            <w:r w:rsidDel="00000000" w:rsidR="00000000" w:rsidRPr="00000000">
              <w:rPr>
                <w:rtl w:val="0"/>
              </w:rPr>
              <w:t xml:space="preserve">Enables businesses to manage multiple warehouses, storage structures, capacity information, and product locations within a centralized system.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1">
            <w:pPr>
              <w:rPr/>
            </w:pPr>
            <w:r w:rsidDel="00000000" w:rsidR="00000000" w:rsidRPr="00000000">
              <w:rPr>
                <w:rtl w:val="0"/>
              </w:rPr>
              <w:t xml:space="preserve">GAP-01, GAP-02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2">
            <w:pPr>
              <w:rPr/>
            </w:pPr>
            <w:r w:rsidDel="00000000" w:rsidR="00000000" w:rsidRPr="00000000">
              <w:rPr>
                <w:color w:val="000000"/>
                <w:rtl w:val="0"/>
              </w:rPr>
              <w:t xml:space="preserve">FE-02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3">
            <w:pPr>
              <w:rPr/>
            </w:pPr>
            <w:r w:rsidDel="00000000" w:rsidR="00000000" w:rsidRPr="00000000">
              <w:rPr>
                <w:rtl w:val="0"/>
              </w:rPr>
              <w:t xml:space="preserve">Product Management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4">
            <w:pPr>
              <w:rPr/>
            </w:pPr>
            <w:r w:rsidDel="00000000" w:rsidR="00000000" w:rsidRPr="00000000">
              <w:rPr>
                <w:rtl w:val="0"/>
              </w:rPr>
              <w:t xml:space="preserve">Provides a centralized product catalog with product classification, attributes, units of measure, barcode information, and traceability data.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5">
            <w:pPr>
              <w:rPr/>
            </w:pPr>
            <w:r w:rsidDel="00000000" w:rsidR="00000000" w:rsidRPr="00000000">
              <w:rPr>
                <w:rtl w:val="0"/>
              </w:rPr>
              <w:t xml:space="preserve">GAP-02, GAP-04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6">
            <w:pPr>
              <w:rPr/>
            </w:pPr>
            <w:r w:rsidDel="00000000" w:rsidR="00000000" w:rsidRPr="00000000">
              <w:rPr>
                <w:color w:val="000000"/>
                <w:rtl w:val="0"/>
              </w:rPr>
              <w:t xml:space="preserve">FE-03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7">
            <w:pPr>
              <w:rPr/>
            </w:pPr>
            <w:r w:rsidDel="00000000" w:rsidR="00000000" w:rsidRPr="00000000">
              <w:rPr>
                <w:rtl w:val="0"/>
              </w:rPr>
              <w:t xml:space="preserve">Supplier Management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8">
            <w:pPr>
              <w:rPr/>
            </w:pPr>
            <w:r w:rsidDel="00000000" w:rsidR="00000000" w:rsidRPr="00000000">
              <w:rPr>
                <w:rtl w:val="0"/>
              </w:rPr>
              <w:t xml:space="preserve">Maintains supplier information, supplied product catalogs, and transaction history to improve procurement visibility.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9">
            <w:pPr>
              <w:rPr/>
            </w:pPr>
            <w:r w:rsidDel="00000000" w:rsidR="00000000" w:rsidRPr="00000000">
              <w:rPr>
                <w:rtl w:val="0"/>
              </w:rPr>
              <w:t xml:space="preserve">GAP-05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A">
            <w:pPr>
              <w:rPr/>
            </w:pPr>
            <w:r w:rsidDel="00000000" w:rsidR="00000000" w:rsidRPr="00000000">
              <w:rPr>
                <w:color w:val="000000"/>
                <w:rtl w:val="0"/>
              </w:rPr>
              <w:t xml:space="preserve">FE-04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B">
            <w:pPr>
              <w:rPr/>
            </w:pPr>
            <w:r w:rsidDel="00000000" w:rsidR="00000000" w:rsidRPr="00000000">
              <w:rPr>
                <w:rtl w:val="0"/>
              </w:rPr>
              <w:t xml:space="preserve">Inbound Management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C">
            <w:pPr>
              <w:rPr/>
            </w:pPr>
            <w:r w:rsidDel="00000000" w:rsidR="00000000" w:rsidRPr="00000000">
              <w:rPr>
                <w:rtl w:val="0"/>
              </w:rPr>
              <w:t xml:space="preserve">Supports receiving goods from suppliers, assigning storage locations, and updating inventory records accurately.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D">
            <w:pPr>
              <w:rPr/>
            </w:pPr>
            <w:r w:rsidDel="00000000" w:rsidR="00000000" w:rsidRPr="00000000">
              <w:rPr>
                <w:rtl w:val="0"/>
              </w:rPr>
              <w:t xml:space="preserve">GAP-03, GAP-04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E">
            <w:pPr>
              <w:rPr/>
            </w:pPr>
            <w:r w:rsidDel="00000000" w:rsidR="00000000" w:rsidRPr="00000000">
              <w:rPr>
                <w:color w:val="000000"/>
                <w:rtl w:val="0"/>
              </w:rPr>
              <w:t xml:space="preserve">FE-05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F">
            <w:pPr>
              <w:rPr/>
            </w:pPr>
            <w:r w:rsidDel="00000000" w:rsidR="00000000" w:rsidRPr="00000000">
              <w:rPr>
                <w:rtl w:val="0"/>
              </w:rPr>
              <w:t xml:space="preserve">Outbound Management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A0">
            <w:pPr>
              <w:rPr/>
            </w:pPr>
            <w:r w:rsidDel="00000000" w:rsidR="00000000" w:rsidRPr="00000000">
              <w:rPr>
                <w:rtl w:val="0"/>
              </w:rPr>
              <w:t xml:space="preserve">Supports warehouse outbound operations, inventory validation, shipment processing, and transaction tracking.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A1">
            <w:pPr>
              <w:rPr/>
            </w:pPr>
            <w:r w:rsidDel="00000000" w:rsidR="00000000" w:rsidRPr="00000000">
              <w:rPr>
                <w:rtl w:val="0"/>
              </w:rPr>
              <w:t xml:space="preserve">GAP-03, GAP-04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2">
            <w:pPr>
              <w:rPr/>
            </w:pPr>
            <w:r w:rsidDel="00000000" w:rsidR="00000000" w:rsidRPr="00000000">
              <w:rPr>
                <w:rtl w:val="0"/>
              </w:rPr>
              <w:t xml:space="preserve">FE-06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3">
            <w:pPr>
              <w:rPr/>
            </w:pPr>
            <w:r w:rsidDel="00000000" w:rsidR="00000000" w:rsidRPr="00000000">
              <w:rPr>
                <w:rtl w:val="0"/>
              </w:rPr>
              <w:t xml:space="preserve">Stock Taking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4">
            <w:pPr>
              <w:rPr/>
            </w:pPr>
            <w:r w:rsidDel="00000000" w:rsidR="00000000" w:rsidRPr="00000000">
              <w:rPr>
                <w:rtl w:val="0"/>
              </w:rPr>
              <w:t xml:space="preserve">Enables inventory counting, discrepancy recording, and inventory adjustment to improve inventory accuracy.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5">
            <w:pPr>
              <w:rPr/>
            </w:pPr>
            <w:r w:rsidDel="00000000" w:rsidR="00000000" w:rsidRPr="00000000">
              <w:rPr>
                <w:rtl w:val="0"/>
              </w:rPr>
              <w:t xml:space="preserve">GAP-06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A6">
            <w:pPr>
              <w:rPr/>
            </w:pPr>
            <w:r w:rsidDel="00000000" w:rsidR="00000000" w:rsidRPr="00000000">
              <w:rPr>
                <w:rtl w:val="0"/>
              </w:rPr>
              <w:t xml:space="preserve">FE-07</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A7">
            <w:pPr>
              <w:rPr>
                <w:color w:val="000000"/>
              </w:rPr>
            </w:pPr>
            <w:r w:rsidDel="00000000" w:rsidR="00000000" w:rsidRPr="00000000">
              <w:rPr>
                <w:rtl w:val="0"/>
              </w:rPr>
              <w:t xml:space="preserve">Warehouse Transfer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A8">
            <w:pPr>
              <w:rPr>
                <w:color w:val="000000"/>
              </w:rPr>
            </w:pPr>
            <w:r w:rsidDel="00000000" w:rsidR="00000000" w:rsidRPr="00000000">
              <w:rPr>
                <w:rtl w:val="0"/>
              </w:rPr>
              <w:t xml:space="preserve">Supports transferring products between warehouses or storage locations while maintaining inventory traceability.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A9">
            <w:pPr>
              <w:rPr>
                <w:color w:val="000000"/>
              </w:rPr>
            </w:pPr>
            <w:r w:rsidDel="00000000" w:rsidR="00000000" w:rsidRPr="00000000">
              <w:rPr>
                <w:rtl w:val="0"/>
              </w:rPr>
              <w:t xml:space="preserve">GAP-01, GAP-07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A">
            <w:pPr>
              <w:rPr/>
            </w:pPr>
            <w:r w:rsidDel="00000000" w:rsidR="00000000" w:rsidRPr="00000000">
              <w:rPr>
                <w:rtl w:val="0"/>
              </w:rPr>
              <w:t xml:space="preserve">FE-08</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B">
            <w:pPr>
              <w:rPr/>
            </w:pPr>
            <w:r w:rsidDel="00000000" w:rsidR="00000000" w:rsidRPr="00000000">
              <w:rPr>
                <w:rtl w:val="0"/>
              </w:rPr>
              <w:t xml:space="preserve">Reporting &amp; Analytics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C">
            <w:pPr>
              <w:rPr/>
            </w:pPr>
            <w:r w:rsidDel="00000000" w:rsidR="00000000" w:rsidRPr="00000000">
              <w:rPr>
                <w:rtl w:val="0"/>
              </w:rPr>
              <w:t xml:space="preserve">Provides inventory reports, stock movement reports, warehouse performance statistics, and supplier-related analytics.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D">
            <w:pPr>
              <w:rPr/>
            </w:pPr>
            <w:r w:rsidDel="00000000" w:rsidR="00000000" w:rsidRPr="00000000">
              <w:rPr>
                <w:rtl w:val="0"/>
              </w:rPr>
              <w:t xml:space="preserve">GAP-08 </w:t>
            </w:r>
          </w:p>
        </w:tc>
      </w:tr>
    </w:tbl>
    <w:p w:rsidR="00000000" w:rsidDel="00000000" w:rsidP="00000000" w:rsidRDefault="00000000" w:rsidRPr="00000000" w14:paraId="000003AE">
      <w:pPr>
        <w:spacing w:before="80" w:lineRule="auto"/>
        <w:rPr/>
      </w:pPr>
      <w:r w:rsidDel="00000000" w:rsidR="00000000" w:rsidRPr="00000000">
        <w:rPr>
          <w:rtl w:val="0"/>
        </w:rPr>
      </w:r>
    </w:p>
    <w:tbl>
      <w:tblPr>
        <w:tblStyle w:val="Table2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055"/>
        <w:tblGridChange w:id="0">
          <w:tblGrid>
            <w:gridCol w:w="990"/>
            <w:gridCol w:w="805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AF">
            <w:pPr>
              <w:jc w:val="center"/>
              <w:rPr/>
            </w:pPr>
            <w:r w:rsidDel="00000000" w:rsidR="00000000" w:rsidRPr="00000000">
              <w:rPr>
                <w:b w:val="1"/>
                <w:bCs w:val="1"/>
                <w:color w:val="1f3864"/>
                <w:rtl w:val="0"/>
              </w:rPr>
              <w:t xml:space="preserve">Gap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B0">
            <w:pPr>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1">
            <w:pPr>
              <w:rPr/>
            </w:pPr>
            <w:r w:rsidDel="00000000" w:rsidR="00000000" w:rsidRPr="00000000">
              <w:rPr>
                <w:rtl w:val="0"/>
              </w:rPr>
              <w:t xml:space="preserve">GAP-01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2">
            <w:pPr>
              <w:rPr/>
            </w:pPr>
            <w:r w:rsidDel="00000000" w:rsidR="00000000" w:rsidRPr="00000000">
              <w:rPr>
                <w:rtl w:val="0"/>
              </w:rPr>
              <w:t xml:space="preserve">Difficulty managing inventory across multiple warehouses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3">
            <w:pPr>
              <w:rPr/>
            </w:pPr>
            <w:r w:rsidDel="00000000" w:rsidR="00000000" w:rsidRPr="00000000">
              <w:rPr>
                <w:rtl w:val="0"/>
              </w:rPr>
              <w:t xml:space="preserve">GAP-02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4">
            <w:pPr>
              <w:rPr/>
            </w:pPr>
            <w:r w:rsidDel="00000000" w:rsidR="00000000" w:rsidRPr="00000000">
              <w:rPr>
                <w:rtl w:val="0"/>
              </w:rPr>
              <w:t xml:space="preserve">Difficulty locating products and tracking storage locations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5">
            <w:pPr>
              <w:rPr/>
            </w:pPr>
            <w:r w:rsidDel="00000000" w:rsidR="00000000" w:rsidRPr="00000000">
              <w:rPr>
                <w:rtl w:val="0"/>
              </w:rPr>
              <w:t xml:space="preserve">GAP-03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6">
            <w:pPr>
              <w:rPr/>
            </w:pPr>
            <w:r w:rsidDel="00000000" w:rsidR="00000000" w:rsidRPr="00000000">
              <w:rPr>
                <w:rtl w:val="0"/>
              </w:rPr>
              <w:t xml:space="preserve">Inventory records not matching actual stock levels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7">
            <w:pPr>
              <w:rPr/>
            </w:pPr>
            <w:r w:rsidDel="00000000" w:rsidR="00000000" w:rsidRPr="00000000">
              <w:rPr>
                <w:rtl w:val="0"/>
              </w:rPr>
              <w:t xml:space="preserve">GAP-04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8">
            <w:pPr>
              <w:rPr/>
            </w:pPr>
            <w:r w:rsidDel="00000000" w:rsidR="00000000" w:rsidRPr="00000000">
              <w:rPr>
                <w:rtl w:val="0"/>
              </w:rPr>
              <w:t xml:space="preserve">Inefficient tracking of inbound and outbound inventory transactions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9">
            <w:pPr>
              <w:rPr/>
            </w:pPr>
            <w:r w:rsidDel="00000000" w:rsidR="00000000" w:rsidRPr="00000000">
              <w:rPr>
                <w:rtl w:val="0"/>
              </w:rPr>
              <w:t xml:space="preserve">GAP-05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A">
            <w:pPr>
              <w:rPr/>
            </w:pPr>
            <w:r w:rsidDel="00000000" w:rsidR="00000000" w:rsidRPr="00000000">
              <w:rPr>
                <w:rtl w:val="0"/>
              </w:rPr>
              <w:t xml:space="preserve">Limited visibility into supplier-related activities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B">
            <w:pPr>
              <w:rPr/>
            </w:pPr>
            <w:r w:rsidDel="00000000" w:rsidR="00000000" w:rsidRPr="00000000">
              <w:rPr>
                <w:rtl w:val="0"/>
              </w:rPr>
              <w:t xml:space="preserve">GAP-06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C">
            <w:pPr>
              <w:rPr/>
            </w:pPr>
            <w:r w:rsidDel="00000000" w:rsidR="00000000" w:rsidRPr="00000000">
              <w:rPr>
                <w:rtl w:val="0"/>
              </w:rPr>
              <w:t xml:space="preserve">Time-consuming manual inventory counting and reconciliation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D">
            <w:pPr>
              <w:rPr/>
            </w:pPr>
            <w:r w:rsidDel="00000000" w:rsidR="00000000" w:rsidRPr="00000000">
              <w:rPr>
                <w:rtl w:val="0"/>
              </w:rPr>
              <w:t xml:space="preserve">GAP-07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E">
            <w:pPr>
              <w:rPr/>
            </w:pPr>
            <w:r w:rsidDel="00000000" w:rsidR="00000000" w:rsidRPr="00000000">
              <w:rPr>
                <w:rtl w:val="0"/>
              </w:rPr>
              <w:t xml:space="preserve">Challenges in managing stock transfers between warehouses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F">
            <w:pPr>
              <w:rPr/>
            </w:pPr>
            <w:r w:rsidDel="00000000" w:rsidR="00000000" w:rsidRPr="00000000">
              <w:rPr>
                <w:rtl w:val="0"/>
              </w:rPr>
              <w:t xml:space="preserve">GAP-08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C0">
            <w:pPr>
              <w:rPr/>
            </w:pPr>
            <w:r w:rsidDel="00000000" w:rsidR="00000000" w:rsidRPr="00000000">
              <w:rPr>
                <w:rtl w:val="0"/>
              </w:rPr>
              <w:t xml:space="preserve">Lack of centralized reporting and operational visibility  </w:t>
            </w:r>
          </w:p>
        </w:tc>
      </w:tr>
    </w:tbl>
    <w:p w:rsidR="00000000" w:rsidDel="00000000" w:rsidP="00000000" w:rsidRDefault="00000000" w:rsidRPr="00000000" w14:paraId="000003C1">
      <w:pPr>
        <w:pStyle w:val="Heading2"/>
        <w:pBdr>
          <w:bottom w:color="2e75b6" w:space="4" w:sz="6" w:val="single"/>
        </w:pBdr>
        <w:rPr/>
      </w:pPr>
      <w:bookmarkStart w:colFirst="0" w:colLast="0" w:name="_heading=h.czz4bkputme7" w:id="25"/>
      <w:bookmarkEnd w:id="25"/>
      <w:r w:rsidDel="00000000" w:rsidR="00000000" w:rsidRPr="00000000">
        <w:rPr>
          <w:rtl w:val="0"/>
        </w:rPr>
      </w:r>
    </w:p>
    <w:p w:rsidR="00000000" w:rsidDel="00000000" w:rsidP="00000000" w:rsidRDefault="00000000" w:rsidRPr="00000000" w14:paraId="000003C2">
      <w:pPr>
        <w:pStyle w:val="Heading2"/>
        <w:pBdr>
          <w:bottom w:color="2e75b6" w:space="4" w:sz="6" w:val="single"/>
        </w:pBdr>
        <w:rPr/>
      </w:pPr>
      <w:r w:rsidDel="00000000" w:rsidR="00000000" w:rsidRPr="00000000">
        <w:rPr>
          <w:rtl w:val="0"/>
        </w:rPr>
        <w:t xml:space="preserve">4.2  Limitations &amp; Exclusions</w:t>
      </w:r>
    </w:p>
    <w:p w:rsidR="00000000" w:rsidDel="00000000" w:rsidP="00000000" w:rsidRDefault="00000000" w:rsidRPr="00000000" w14:paraId="000003C3">
      <w:pPr>
        <w:spacing w:before="8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800"/>
        <w:gridCol w:w="4426"/>
        <w:tblGridChange w:id="0">
          <w:tblGrid>
            <w:gridCol w:w="800"/>
            <w:gridCol w:w="3800"/>
            <w:gridCol w:w="4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C4">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C5">
            <w:pPr>
              <w:jc w:val="center"/>
              <w:rPr/>
            </w:pPr>
            <w:r w:rsidDel="00000000" w:rsidR="00000000" w:rsidRPr="00000000">
              <w:rPr>
                <w:b w:val="1"/>
                <w:bCs w:val="1"/>
                <w:color w:val="1f3864"/>
                <w:rtl w:val="0"/>
              </w:rPr>
              <w:t xml:space="preserve">Excluded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C6">
            <w:pPr>
              <w:jc w:val="center"/>
              <w:rPr/>
            </w:pPr>
            <w:r w:rsidDel="00000000" w:rsidR="00000000" w:rsidRPr="00000000">
              <w:rPr>
                <w:b w:val="1"/>
                <w:bCs w:val="1"/>
                <w:color w:val="1f386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7">
            <w:pPr>
              <w:rPr/>
            </w:pPr>
            <w:r w:rsidDel="00000000" w:rsidR="00000000" w:rsidRPr="00000000">
              <w:rPr>
                <w:color w:val="000000"/>
                <w:rtl w:val="0"/>
              </w:rPr>
              <w:t xml:space="preserve">LI-01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8">
            <w:pPr>
              <w:rPr/>
            </w:pPr>
            <w:r w:rsidDel="00000000" w:rsidR="00000000" w:rsidRPr="00000000">
              <w:rPr>
                <w:rtl w:val="0"/>
              </w:rPr>
              <w:t xml:space="preserve">Mobile Application (iOS/Android)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9">
            <w:pPr>
              <w:rPr/>
            </w:pPr>
            <w:r w:rsidDel="00000000" w:rsidR="00000000" w:rsidRPr="00000000">
              <w:rPr>
                <w:rtl w:val="0"/>
              </w:rPr>
              <w:t xml:space="preserve">The first version focuses on a web-based system to validate core warehouse management workflows.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CA">
            <w:pPr>
              <w:rPr/>
            </w:pPr>
            <w:r w:rsidDel="00000000" w:rsidR="00000000" w:rsidRPr="00000000">
              <w:rPr>
                <w:color w:val="000000"/>
                <w:rtl w:val="0"/>
              </w:rPr>
              <w:t xml:space="preserve">LI-02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CB">
            <w:pPr>
              <w:rPr/>
            </w:pPr>
            <w:r w:rsidDel="00000000" w:rsidR="00000000" w:rsidRPr="00000000">
              <w:rPr>
                <w:rtl w:val="0"/>
              </w:rPr>
              <w:t xml:space="preserve">Barcode Scanner Hardware Integration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CC">
            <w:pPr>
              <w:rPr/>
            </w:pPr>
            <w:r w:rsidDel="00000000" w:rsidR="00000000" w:rsidRPr="00000000">
              <w:rPr>
                <w:rtl w:val="0"/>
              </w:rPr>
              <w:t xml:space="preserve">The system stores barcode information but does not integrate directly with physical barcode scanning devices in this version.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D">
            <w:pPr>
              <w:rPr/>
            </w:pPr>
            <w:r w:rsidDel="00000000" w:rsidR="00000000" w:rsidRPr="00000000">
              <w:rPr>
                <w:color w:val="000000"/>
                <w:rtl w:val="0"/>
              </w:rPr>
              <w:t xml:space="preserve">LI-03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E">
            <w:pPr>
              <w:rPr/>
            </w:pPr>
            <w:r w:rsidDel="00000000" w:rsidR="00000000" w:rsidRPr="00000000">
              <w:rPr>
                <w:rtl w:val="0"/>
              </w:rPr>
              <w:t xml:space="preserve">RFID Integration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F">
            <w:pPr>
              <w:rPr/>
            </w:pPr>
            <w:r w:rsidDel="00000000" w:rsidR="00000000" w:rsidRPr="00000000">
              <w:rPr>
                <w:rtl w:val="0"/>
              </w:rPr>
              <w:t xml:space="preserve">RFID infrastructure requires additional hardware investment and is outside the scope of this project.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D0">
            <w:pPr>
              <w:rPr/>
            </w:pPr>
            <w:r w:rsidDel="00000000" w:rsidR="00000000" w:rsidRPr="00000000">
              <w:rPr>
                <w:rtl w:val="0"/>
              </w:rPr>
              <w:t xml:space="preserve">LI-04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D1">
            <w:pPr>
              <w:rPr/>
            </w:pPr>
            <w:r w:rsidDel="00000000" w:rsidR="00000000" w:rsidRPr="00000000">
              <w:rPr>
                <w:rtl w:val="0"/>
              </w:rPr>
              <w:t xml:space="preserve">ERP Integration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D2">
            <w:pPr>
              <w:rPr/>
            </w:pPr>
            <w:r w:rsidDel="00000000" w:rsidR="00000000" w:rsidRPr="00000000">
              <w:rPr>
                <w:rtl w:val="0"/>
              </w:rPr>
              <w:t xml:space="preserve">Integration with ERP systems is deferred to future phases after validating core warehouse operations.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3">
            <w:pPr>
              <w:rPr/>
            </w:pPr>
            <w:r w:rsidDel="00000000" w:rsidR="00000000" w:rsidRPr="00000000">
              <w:rPr>
                <w:rtl w:val="0"/>
              </w:rPr>
              <w:t xml:space="preserve">LI-05</w:t>
            </w:r>
          </w:p>
          <w:p w:rsidR="00000000" w:rsidDel="00000000" w:rsidP="00000000" w:rsidRDefault="00000000" w:rsidRPr="00000000" w14:paraId="000003D4">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5">
            <w:pPr>
              <w:rPr>
                <w:color w:val="000000"/>
              </w:rPr>
            </w:pPr>
            <w:r w:rsidDel="00000000" w:rsidR="00000000" w:rsidRPr="00000000">
              <w:rPr>
                <w:rtl w:val="0"/>
              </w:rPr>
              <w:t xml:space="preserve">AI-Based Demand Forecasting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6">
            <w:pPr>
              <w:rPr>
                <w:color w:val="000000"/>
              </w:rPr>
            </w:pPr>
            <w:r w:rsidDel="00000000" w:rsidR="00000000" w:rsidRPr="00000000">
              <w:rPr>
                <w:rtl w:val="0"/>
              </w:rPr>
              <w:t xml:space="preserve">Demand forecasting requires historical business data and advanced analytics capabilities that are outside the scope of version 1.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D7">
            <w:pPr>
              <w:rPr/>
            </w:pPr>
            <w:r w:rsidDel="00000000" w:rsidR="00000000" w:rsidRPr="00000000">
              <w:rPr>
                <w:rtl w:val="0"/>
              </w:rPr>
              <w:t xml:space="preserve">LI-06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D8">
            <w:pPr>
              <w:rPr/>
            </w:pPr>
            <w:r w:rsidDel="00000000" w:rsidR="00000000" w:rsidRPr="00000000">
              <w:rPr>
                <w:rtl w:val="0"/>
              </w:rPr>
              <w:t xml:space="preserve">Transportation and Delivery Management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D9">
            <w:pPr>
              <w:rPr/>
            </w:pPr>
            <w:r w:rsidDel="00000000" w:rsidR="00000000" w:rsidRPr="00000000">
              <w:rPr>
                <w:rtl w:val="0"/>
              </w:rPr>
              <w:t xml:space="preserve">The system focuses on warehouse operations and does not manage vehicle routing or delivery logistics.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A">
            <w:pPr>
              <w:rPr/>
            </w:pPr>
            <w:r w:rsidDel="00000000" w:rsidR="00000000" w:rsidRPr="00000000">
              <w:rPr>
                <w:rtl w:val="0"/>
              </w:rPr>
              <w:t xml:space="preserve">LI-07</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D">
            <w:pPr>
              <w:rPr>
                <w:color w:val="000000"/>
              </w:rPr>
            </w:pPr>
            <w:r w:rsidDel="00000000" w:rsidR="00000000" w:rsidRPr="00000000">
              <w:rPr>
                <w:rtl w:val="0"/>
              </w:rPr>
              <w:t xml:space="preserve">Financial and Accounting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DE">
            <w:pPr>
              <w:rPr>
                <w:color w:val="000000"/>
              </w:rPr>
            </w:pPr>
            <w:r w:rsidDel="00000000" w:rsidR="00000000" w:rsidRPr="00000000">
              <w:rPr>
                <w:rtl w:val="0"/>
              </w:rPr>
              <w:t xml:space="preserve">Financial transactions, invoicing, and accounting processes are handled by external systems.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DF">
            <w:pPr>
              <w:rPr/>
            </w:pPr>
            <w:r w:rsidDel="00000000" w:rsidR="00000000" w:rsidRPr="00000000">
              <w:rPr>
                <w:rtl w:val="0"/>
              </w:rPr>
              <w:t xml:space="preserve">LI-08</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E0">
            <w:pPr>
              <w:rPr/>
            </w:pPr>
            <w:r w:rsidDel="00000000" w:rsidR="00000000" w:rsidRPr="00000000">
              <w:rPr>
                <w:rtl w:val="0"/>
              </w:rPr>
              <w:t xml:space="preserve">Automated Warehouse Equipment Control</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E1">
            <w:pPr>
              <w:rPr/>
            </w:pPr>
            <w:r w:rsidDel="00000000" w:rsidR="00000000" w:rsidRPr="00000000">
              <w:rPr>
                <w:rtl w:val="0"/>
              </w:rPr>
              <w:t xml:space="preserve">The system does not control conveyors, robotic systems, or other warehouse automation equipment.</w:t>
            </w:r>
          </w:p>
        </w:tc>
      </w:tr>
    </w:tbl>
    <w:p w:rsidR="00000000" w:rsidDel="00000000" w:rsidP="00000000" w:rsidRDefault="00000000" w:rsidRPr="00000000" w14:paraId="000003E2">
      <w:pPr>
        <w:pStyle w:val="Heading1"/>
        <w:rPr/>
      </w:pPr>
      <w:r w:rsidDel="00000000" w:rsidR="00000000" w:rsidRPr="00000000">
        <w:rPr>
          <w:rtl w:val="0"/>
        </w:rPr>
        <w:t xml:space="preserve">5. Expected Contributions &amp; Next Steps</w:t>
      </w:r>
      <w:r w:rsidDel="00000000" w:rsidR="00000000" w:rsidRPr="00000000">
        <w:rPr>
          <w:rtl w:val="0"/>
        </w:rPr>
      </w:r>
    </w:p>
    <w:p w:rsidR="00000000" w:rsidDel="00000000" w:rsidP="00000000" w:rsidRDefault="00000000" w:rsidRPr="00000000" w14:paraId="000003E3">
      <w:pPr>
        <w:pStyle w:val="Heading2"/>
        <w:rPr/>
      </w:pPr>
      <w:r w:rsidDel="00000000" w:rsidR="00000000" w:rsidRPr="00000000">
        <w:rPr>
          <w:rtl w:val="0"/>
        </w:rPr>
        <w:t xml:space="preserve">5.1  Business &amp; Operational Impact</w:t>
      </w:r>
    </w:p>
    <w:p w:rsidR="00000000" w:rsidDel="00000000" w:rsidP="00000000" w:rsidRDefault="00000000" w:rsidRPr="00000000" w14:paraId="000003E4">
      <w:pPr>
        <w:rPr/>
      </w:pPr>
      <w:r w:rsidDel="00000000" w:rsidR="00000000" w:rsidRPr="00000000">
        <w:rPr>
          <w:rtl w:val="0"/>
        </w:rPr>
        <w:t xml:space="preserve">The proposed Warehouse Management System is expected to help small and medium-sized businesses operate their warehouses in a more professional and structured manner. By replacing manual processes and spreadsheet-based inventory tracking, businesses can reduce operational costs associated with inventory discrepancies, product searching, and repetitive administrative work.</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system provides greater visibility into warehouse operations, enabling businesses to manage multiple warehouses, monitor inventory levels, and track product movements more effectively. This reduces the risk of stock inaccuracies, improves inventory control, and supports faster decision-making.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By standardizing warehouse processes such as receiving, storing, transferring, counting, and shipping goods, the system helps businesses establish a more organized and professional warehouse operation model. As a result, small and medium-sized enterprises can improve operational efficiency, reduce management costs, minimize inventory discrepancies, and gain better control over inventory across multiple warehouse locations. The system also provides a solid foundation for future business growth while maintaining simplicity and ease of use.</w:t>
      </w:r>
    </w:p>
    <w:p w:rsidR="00000000" w:rsidDel="00000000" w:rsidP="00000000" w:rsidRDefault="00000000" w:rsidRPr="00000000" w14:paraId="000003E9">
      <w:pPr>
        <w:pStyle w:val="Heading2"/>
        <w:rPr/>
      </w:pPr>
      <w:r w:rsidDel="00000000" w:rsidR="00000000" w:rsidRPr="00000000">
        <w:rPr>
          <w:rtl w:val="0"/>
        </w:rPr>
        <w:t xml:space="preserve">5.2  User Experience Impact</w:t>
      </w:r>
    </w:p>
    <w:p w:rsidR="00000000" w:rsidDel="00000000" w:rsidP="00000000" w:rsidRDefault="00000000" w:rsidRPr="00000000" w14:paraId="000003EA">
      <w:pPr>
        <w:rPr/>
      </w:pPr>
      <w:r w:rsidDel="00000000" w:rsidR="00000000" w:rsidRPr="00000000">
        <w:rPr>
          <w:rtl w:val="0"/>
        </w:rPr>
        <w:t xml:space="preserve">Warehouse managers benefit from having a centralized view of warehouse operations, inventory levels, and stock movements across all warehouse locations. This improves visibility and reduces the effort required to monitor daily warehouse activities and make operational decisions.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Warehouse staff can locate products more quickly, record inventory transactions more accurately, and perform stock counting activities with less manual effort. Access to structured warehouse and storage location information helps reduce confusion and improves daily productivity.</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Purchasing staff gain better visibility into supplier information and inventory status, allowing them to make purchasing decisions based on more reliable data. Sales staff can access up-to-date inventory information when processing customer requests, reducing delays caused by inventory uncertainty and improving customer service quality.</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Overall, users benefit from a more organized workflow, reduced dependency on spreadsheets, and easier access to warehouse-related information through a single centralized system.</w:t>
      </w:r>
      <w:r w:rsidDel="00000000" w:rsidR="00000000" w:rsidRPr="00000000">
        <w:rPr>
          <w:rtl w:val="0"/>
        </w:rPr>
      </w:r>
    </w:p>
    <w:p w:rsidR="00000000" w:rsidDel="00000000" w:rsidP="00000000" w:rsidRDefault="00000000" w:rsidRPr="00000000" w14:paraId="000003F1">
      <w:pPr>
        <w:pStyle w:val="Heading2"/>
        <w:rPr/>
      </w:pPr>
      <w:r w:rsidDel="00000000" w:rsidR="00000000" w:rsidRPr="00000000">
        <w:rPr>
          <w:rtl w:val="0"/>
        </w:rPr>
        <w:t xml:space="preserve">5.3  Planned Next Steps After Project Completion</w:t>
      </w:r>
    </w:p>
    <w:p w:rsidR="00000000" w:rsidDel="00000000" w:rsidP="00000000" w:rsidRDefault="00000000" w:rsidRPr="00000000" w14:paraId="000003F2">
      <w:pPr>
        <w:spacing w:before="200" w:lineRule="auto"/>
        <w:rPr/>
      </w:pPr>
      <w:r w:rsidDel="00000000" w:rsidR="00000000" w:rsidRPr="00000000">
        <w:rPr>
          <w:rtl w:val="0"/>
        </w:rPr>
        <w:t xml:space="preserve">Following the successful completion of the first version of the Warehouse Management System, several enhancements can be considered in future development phases. One potential improvement is the integration of barcode scanning devices to increase the speed and accuracy of inventory operations. Mobile support may also be introduced to allow warehouse staff to perform warehouse activities directly from handheld devices.</w:t>
      </w:r>
    </w:p>
    <w:p w:rsidR="00000000" w:rsidDel="00000000" w:rsidP="00000000" w:rsidRDefault="00000000" w:rsidRPr="00000000" w14:paraId="000003F3">
      <w:pPr>
        <w:spacing w:before="200" w:lineRule="auto"/>
        <w:rPr/>
      </w:pPr>
      <w:r w:rsidDel="00000000" w:rsidR="00000000" w:rsidRPr="00000000">
        <w:rPr>
          <w:rtl w:val="0"/>
        </w:rPr>
        <w:t xml:space="preserve">Additional reporting capabilities and advanced analytics can also be explored to provide deeper insights into inventory trends, warehouse utilization, and operational performance. These improvements would help businesses optimize warehouse operations and support data-driven decision-making.</w:t>
      </w:r>
    </w:p>
    <w:p w:rsidR="00000000" w:rsidDel="00000000" w:rsidP="00000000" w:rsidRDefault="00000000" w:rsidRPr="00000000" w14:paraId="000003F4">
      <w:pPr>
        <w:spacing w:before="200" w:lineRule="auto"/>
        <w:rPr/>
      </w:pPr>
      <w:r w:rsidDel="00000000" w:rsidR="00000000" w:rsidRPr="00000000">
        <w:rPr>
          <w:rtl w:val="0"/>
        </w:rPr>
        <w:t xml:space="preserve">As businesses continue to grow, the system can be expanded with features such as RFID integration, automated warehouse equipment support, and demand forecasting capabilities. These enhancements would further improve warehouse efficiency and support larger-scale warehouse operations in the future.</w:t>
      </w:r>
    </w:p>
    <w:p w:rsidR="00000000" w:rsidDel="00000000" w:rsidP="00000000" w:rsidRDefault="00000000" w:rsidRPr="00000000" w14:paraId="000003F5">
      <w:pPr>
        <w:spacing w:before="200" w:lineRule="auto"/>
        <w:rPr/>
      </w:pPr>
      <w:r w:rsidDel="00000000" w:rsidR="00000000" w:rsidRPr="00000000">
        <w:rPr>
          <w:rtl w:val="0"/>
        </w:rPr>
      </w:r>
    </w:p>
    <w:p w:rsidR="00000000" w:rsidDel="00000000" w:rsidP="00000000" w:rsidRDefault="00000000" w:rsidRPr="00000000" w14:paraId="000003F6">
      <w:pPr>
        <w:jc w:val="center"/>
        <w:rPr/>
      </w:pPr>
      <w:r w:rsidDel="00000000" w:rsidR="00000000" w:rsidRPr="00000000">
        <w:rPr>
          <w:i w:val="1"/>
          <w:iCs w:val="1"/>
          <w:color w:val="404040"/>
          <w:sz w:val="18"/>
          <w:szCs w:val="18"/>
          <w:rtl w:val="0"/>
        </w:rPr>
        <w:t xml:space="preserve">— End of Document —</w:t>
      </w:r>
      <w:r w:rsidDel="00000000" w:rsidR="00000000" w:rsidRPr="00000000">
        <w:rPr>
          <w:rtl w:val="0"/>
        </w:rPr>
      </w:r>
    </w:p>
    <w:sectPr>
      <w:headerReference r:id="rId7" w:type="default"/>
      <w:footerReference r:id="rId8"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pBdr>
        <w:bottom w:color="2e75b6" w:space="4" w:sz="6" w:val="single"/>
      </w:pBdr>
      <w:rPr/>
    </w:pPr>
    <w:r w:rsidDel="00000000" w:rsidR="00000000" w:rsidRPr="00000000">
      <w:rPr>
        <w:color w:val="404040"/>
        <w:sz w:val="16"/>
        <w:szCs w:val="16"/>
        <w:rtl w:val="0"/>
      </w:rPr>
      <w:t xml:space="preserve">Vision &amp; Scope Document Template</w:t>
    </w:r>
    <w:r w:rsidDel="00000000" w:rsidR="00000000" w:rsidRPr="00000000">
      <w:rPr>
        <w:sz w:val="16"/>
        <w:szCs w:val="16"/>
        <w:rtl w:val="0"/>
      </w:rPr>
      <w:tab/>
    </w:r>
    <w:r w:rsidDel="00000000" w:rsidR="00000000" w:rsidRPr="00000000">
      <w:rPr>
        <w:i w:val="1"/>
        <w:iCs w:val="1"/>
        <w:color w:val="2e75b6"/>
        <w:sz w:val="16"/>
        <w:szCs w:val="16"/>
        <w:rtl w:val="0"/>
      </w:rPr>
      <w:t xml:space="preserve">Building Materials Warehouse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4c6e7" w:val="clear"/>
      </w:tcPr>
    </w:tblStyle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sRCJCkVn8/PZ4R6DlBGpyVh8tw==">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