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45" w:lineRule="auto"/>
        <w:rPr/>
      </w:pPr>
      <w:r w:rsidDel="00000000" w:rsidR="00000000" w:rsidRPr="00000000">
        <w:rPr>
          <w:rtl w:val="0"/>
        </w:rPr>
        <w:t xml:space="preserve">BÁO CÁO VÀ HỒ SƠ LƯU TRỮ QUY TRÌNH PILOT STUDY VÀ KỂM ĐỊNH INTER-RATER RELIABILITY (IRR)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pict>
          <v:rect style="width:0.0pt;height:1.5pt" o:hr="t" o:hrstd="t" o:hralign="center" fillcolor="#A0A0A0" stroked="f"/>
        </w:pict>
      </w:r>
      <w:r w:rsidDel="00000000" w:rsidR="00000000" w:rsidRPr="00000000">
        <w:rPr>
          <w:rtl w:val="0"/>
        </w:rPr>
        <w:t xml:space="preserve">PHẦN 1: BÁO CÁO VÀ DỮ LIỆU THỬ NGHIỆM THANG ĐO (PILOT STUDY)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Tóm tắt Quy trình Pilot Study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Thời gian thực hiện:</w:t>
      </w:r>
      <w:r w:rsidDel="00000000" w:rsidR="00000000" w:rsidRPr="00000000">
        <w:rPr>
          <w:rtl w:val="0"/>
        </w:rPr>
        <w:t xml:space="preserve"> Trước giai đoạn can thiệp 02 tuần.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Mẫu thử nghiệm:</w:t>
      </w:r>
      <w:r w:rsidDel="00000000" w:rsidR="00000000" w:rsidRPr="00000000">
        <w:rPr>
          <w:rtl w:val="0"/>
        </w:rPr>
        <w:t xml:space="preserve"> N = 10 học sinh lớp 4 (kí hiệu P01 đến P10) cùng trường tiểu học tại Hà Nội, có trình độ tương đồng (A1 CEFR) nhưng không thuộc mẫu 83 học sinh của nghiên cứu chính.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Nhiệm vụ nói (Speaking Task):</w:t>
      </w:r>
      <w:r w:rsidDel="00000000" w:rsidR="00000000" w:rsidRPr="00000000">
        <w:rPr>
          <w:rtl w:val="0"/>
        </w:rPr>
        <w:t xml:space="preserve"> Thuyết trình ngắn (1.5 – 2 phút) về chủ đề "Natural Resources" (Tài nguyên thiên nhiên) thuộc chương trình Khoa học EMI.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Quy trình đánh giá:</w:t>
      </w:r>
      <w:r w:rsidDel="00000000" w:rsidR="00000000" w:rsidRPr="00000000">
        <w:rPr>
          <w:rtl w:val="0"/>
        </w:rPr>
        <w:t xml:space="preserve"> 02 giám khảo (Rater 1 &amp; Rater 2) chấm độc lập dựa trên bản thảo thang đo đầu tiên.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03 Điều chỉnh Cốt lõi Sau khi Pilot (Thích nghi từ Harris 1974 / Brown 2004)</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Tiêu chí Trôi chảy (Fluency):</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i w:val="1"/>
          <w:iCs w:val="1"/>
          <w:rtl w:val="0"/>
        </w:rPr>
        <w:t xml:space="preserve">Gốc (Harris/Brown):</w:t>
      </w:r>
      <w:r w:rsidDel="00000000" w:rsidR="00000000" w:rsidRPr="00000000">
        <w:rPr>
          <w:rtl w:val="0"/>
        </w:rPr>
        <w:t xml:space="preserve"> Yêu cầu nói với tốc độ tự nhiên như người bản ngữ, không có quãng dừng bất thường.</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i w:val="1"/>
          <w:iCs w:val="1"/>
          <w:rtl w:val="0"/>
        </w:rPr>
        <w:t xml:space="preserve">Điều chỉnh sau Pilot:</w:t>
      </w:r>
      <w:r w:rsidDel="00000000" w:rsidR="00000000" w:rsidRPr="00000000">
        <w:rPr>
          <w:rtl w:val="0"/>
        </w:rPr>
        <w:t xml:space="preserve"> Hạ cấp độ xuống "Nói với tốc độ vừa phải, chấp nhận ngập ngừng ngắn khi nhớ từ/ý; không để quãng nghỉ dài làm đứt đoạn chuỗi giao tiếp."</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Tiêu chí Ngữ pháp (Grammar):</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i w:val="1"/>
          <w:iCs w:val="1"/>
          <w:rtl w:val="0"/>
        </w:rPr>
        <w:t xml:space="preserve">Gốc (Harris/Brown):</w:t>
      </w:r>
      <w:r w:rsidDel="00000000" w:rsidR="00000000" w:rsidRPr="00000000">
        <w:rPr>
          <w:rtl w:val="0"/>
        </w:rPr>
        <w:t xml:space="preserve"> Sử dụng chính xác các cấu trúc câu phức hợp, ít mắc lỗi cấu trúc cơ bản.</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i w:val="1"/>
          <w:iCs w:val="1"/>
          <w:rtl w:val="0"/>
        </w:rPr>
        <w:t xml:space="preserve">Điều chỉnh sau Pilot:</w:t>
      </w:r>
      <w:r w:rsidDel="00000000" w:rsidR="00000000" w:rsidRPr="00000000">
        <w:rPr>
          <w:rtl w:val="0"/>
        </w:rPr>
        <w:t xml:space="preserve"> Tập trung vào cấu trúc câu đơn và câu ghép cơ bản (Mẫu: "We should save...", "Trees give us..."); lỗi chia động từ nhỏ được bỏ qua nếu không làm thay đổi nghĩa.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Tiêu chí Từ vựng (Vocabulary):</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i w:val="1"/>
          <w:iCs w:val="1"/>
          <w:rtl w:val="0"/>
        </w:rPr>
        <w:t xml:space="preserve">Gốc (Harris/Brown):</w:t>
      </w:r>
      <w:r w:rsidDel="00000000" w:rsidR="00000000" w:rsidRPr="00000000">
        <w:rPr>
          <w:rtl w:val="0"/>
        </w:rPr>
        <w:t xml:space="preserve"> Thể hiện vốn từ vựng học thuật phong phú, linh hoạt trong cách diễn đạt.</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i w:val="1"/>
          <w:iCs w:val="1"/>
          <w:rtl w:val="0"/>
        </w:rPr>
        <w:t xml:space="preserve">Điều chỉnh sau Pilot:</w:t>
      </w:r>
      <w:r w:rsidDel="00000000" w:rsidR="00000000" w:rsidRPr="00000000">
        <w:rPr>
          <w:rtl w:val="0"/>
        </w:rPr>
        <w:t xml:space="preserve"> Yêu cầu sử dụng đúng các từ vựng Khoa học cốt lõi trong bài (matter, resource, recycle, protect), cho phép sử dụng ngữ điệu hoặc ngôn ngữ cơ thể (embodied modes) bổ trợ khi thiếu từ.</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Bảng Điểm Thô Pilot Study (10 Học sinh x 2 Giám khảo)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lineRule="auto"/>
        <w:rPr>
          <w:i w:val="1"/>
          <w:iCs w:val="1"/>
        </w:rPr>
      </w:pPr>
      <w:r w:rsidDel="00000000" w:rsidR="00000000" w:rsidRPr="00000000">
        <w:rPr>
          <w:i w:val="1"/>
          <w:iCs w:val="1"/>
          <w:rtl w:val="0"/>
        </w:rPr>
        <w:t xml:space="preserve">Thang điểm tổng: 25 điểm (5 tiêu chí x 5 điểm/tiêu chí). Điểm trung bình tính trên thang 5.</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Mã HS</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Tên học sinh</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Điểm Rater 1 (Sum / Mean)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Điểm Rater 2 (Sum / Mean)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Chênh lệch (Δ Mean)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Đánh giá sự biến thiên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Trần Đức Anh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12 / </w:t>
            </w:r>
            <w:r w:rsidDel="00000000" w:rsidR="00000000" w:rsidRPr="00000000">
              <w:rPr>
                <w:b w:val="1"/>
                <w:bCs w:val="1"/>
                <w:sz w:val="20"/>
                <w:szCs w:val="20"/>
                <w:rtl w:val="0"/>
              </w:rPr>
              <w:t xml:space="preserve">2.40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11 / </w:t>
            </w:r>
            <w:r w:rsidDel="00000000" w:rsidR="00000000" w:rsidRPr="00000000">
              <w:rPr>
                <w:b w:val="1"/>
                <w:bCs w:val="1"/>
                <w:sz w:val="20"/>
                <w:szCs w:val="20"/>
                <w:rtl w:val="0"/>
              </w:rPr>
              <w:t xml:space="preserve">2.20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R1 đánh giá từ vựng cao hơn R2 1 điểm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Nguyễn Vũ Hà</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15 / </w:t>
            </w:r>
            <w:r w:rsidDel="00000000" w:rsidR="00000000" w:rsidRPr="00000000">
              <w:rPr>
                <w:b w:val="1"/>
                <w:bCs w:val="1"/>
                <w:sz w:val="20"/>
                <w:szCs w:val="20"/>
                <w:rtl w:val="0"/>
              </w:rPr>
              <w:t xml:space="preserve">3.00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15 / </w:t>
            </w:r>
            <w:r w:rsidDel="00000000" w:rsidR="00000000" w:rsidRPr="00000000">
              <w:rPr>
                <w:b w:val="1"/>
                <w:bCs w:val="1"/>
                <w:sz w:val="20"/>
                <w:szCs w:val="20"/>
                <w:rtl w:val="0"/>
              </w:rPr>
              <w:t xml:space="preserve">3.00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Đồng thuận tuyệt đối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Lê Hoàng Nam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18 / </w:t>
            </w:r>
            <w:r w:rsidDel="00000000" w:rsidR="00000000" w:rsidRPr="00000000">
              <w:rPr>
                <w:b w:val="1"/>
                <w:bCs w:val="1"/>
                <w:sz w:val="20"/>
                <w:szCs w:val="20"/>
                <w:rtl w:val="0"/>
              </w:rPr>
              <w:t xml:space="preserve">3.60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17 / </w:t>
            </w:r>
            <w:r w:rsidDel="00000000" w:rsidR="00000000" w:rsidRPr="00000000">
              <w:rPr>
                <w:b w:val="1"/>
                <w:bCs w:val="1"/>
                <w:sz w:val="20"/>
                <w:szCs w:val="20"/>
                <w:rtl w:val="0"/>
              </w:rPr>
              <w:t xml:space="preserve">3.40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R2 khắt khe hơn ở phần Phát âm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Phạm Mai Phương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10 / </w:t>
            </w:r>
            <w:r w:rsidDel="00000000" w:rsidR="00000000" w:rsidRPr="00000000">
              <w:rPr>
                <w:b w:val="1"/>
                <w:bCs w:val="1"/>
                <w:sz w:val="20"/>
                <w:szCs w:val="20"/>
                <w:rtl w:val="0"/>
              </w:rPr>
              <w:t xml:space="preserve">2.00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11 / </w:t>
            </w:r>
            <w:r w:rsidDel="00000000" w:rsidR="00000000" w:rsidRPr="00000000">
              <w:rPr>
                <w:b w:val="1"/>
                <w:bCs w:val="1"/>
                <w:sz w:val="20"/>
                <w:szCs w:val="20"/>
                <w:rtl w:val="0"/>
              </w:rPr>
              <w:t xml:space="preserve">2.20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R2 ghi nhận nỗ lực trôi chảy tốt hơn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Đỗ Quang Vinh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14 / </w:t>
            </w:r>
            <w:r w:rsidDel="00000000" w:rsidR="00000000" w:rsidRPr="00000000">
              <w:rPr>
                <w:b w:val="1"/>
                <w:bCs w:val="1"/>
                <w:sz w:val="20"/>
                <w:szCs w:val="20"/>
                <w:rtl w:val="0"/>
              </w:rPr>
              <w:t xml:space="preserve">2.80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13 / </w:t>
            </w:r>
            <w:r w:rsidDel="00000000" w:rsidR="00000000" w:rsidRPr="00000000">
              <w:rPr>
                <w:b w:val="1"/>
                <w:bCs w:val="1"/>
                <w:sz w:val="20"/>
                <w:szCs w:val="20"/>
                <w:rtl w:val="0"/>
              </w:rPr>
              <w:t xml:space="preserve">2.60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Chênh lệch 1 điểm ở phần Ngữ pháp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Vũ Bảo Trâm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21 / </w:t>
            </w:r>
            <w:r w:rsidDel="00000000" w:rsidR="00000000" w:rsidRPr="00000000">
              <w:rPr>
                <w:b w:val="1"/>
                <w:bCs w:val="1"/>
                <w:sz w:val="20"/>
                <w:szCs w:val="20"/>
                <w:rtl w:val="0"/>
              </w:rPr>
              <w:t xml:space="preserve">4.20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20 / </w:t>
            </w:r>
            <w:r w:rsidDel="00000000" w:rsidR="00000000" w:rsidRPr="00000000">
              <w:rPr>
                <w:b w:val="1"/>
                <w:bCs w:val="1"/>
                <w:sz w:val="20"/>
                <w:szCs w:val="20"/>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R1 chấm Thông hiểu cao hơn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Bùi Thanh Tùng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13 / </w:t>
            </w:r>
            <w:r w:rsidDel="00000000" w:rsidR="00000000" w:rsidRPr="00000000">
              <w:rPr>
                <w:b w:val="1"/>
                <w:bCs w:val="1"/>
                <w:sz w:val="20"/>
                <w:szCs w:val="20"/>
                <w:rtl w:val="0"/>
              </w:rPr>
              <w:t xml:space="preserve">2.60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14 / </w:t>
            </w:r>
            <w:r w:rsidDel="00000000" w:rsidR="00000000" w:rsidRPr="00000000">
              <w:rPr>
                <w:b w:val="1"/>
                <w:bCs w:val="1"/>
                <w:sz w:val="20"/>
                <w:szCs w:val="20"/>
                <w:rtl w:val="0"/>
              </w:rPr>
              <w:t xml:space="preserve">2.80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R2 đánh giá cao khả năng sử dụng cử chỉ</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Ngô Thu Thảo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16 / </w:t>
            </w:r>
            <w:r w:rsidDel="00000000" w:rsidR="00000000" w:rsidRPr="00000000">
              <w:rPr>
                <w:b w:val="1"/>
                <w:bCs w:val="1"/>
                <w:sz w:val="20"/>
                <w:szCs w:val="20"/>
                <w:rtl w:val="0"/>
              </w:rPr>
              <w:t xml:space="preserve">3.20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16 / </w:t>
            </w:r>
            <w:r w:rsidDel="00000000" w:rsidR="00000000" w:rsidRPr="00000000">
              <w:rPr>
                <w:b w:val="1"/>
                <w:bCs w:val="1"/>
                <w:sz w:val="20"/>
                <w:szCs w:val="20"/>
                <w:rtl w:val="0"/>
              </w:rPr>
              <w:t xml:space="preserve">3.20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Đồng thuận tuyệt đối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P09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Lý Quốc Thái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11 / </w:t>
            </w:r>
            <w:r w:rsidDel="00000000" w:rsidR="00000000" w:rsidRPr="00000000">
              <w:rPr>
                <w:b w:val="1"/>
                <w:bCs w:val="1"/>
                <w:sz w:val="20"/>
                <w:szCs w:val="20"/>
                <w:rtl w:val="0"/>
              </w:rPr>
              <w:t xml:space="preserve">2.20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10 / </w:t>
            </w:r>
            <w:r w:rsidDel="00000000" w:rsidR="00000000" w:rsidRPr="00000000">
              <w:rPr>
                <w:b w:val="1"/>
                <w:bCs w:val="1"/>
                <w:sz w:val="20"/>
                <w:szCs w:val="20"/>
                <w:rtl w:val="0"/>
              </w:rPr>
              <w:t xml:space="preserve">2.00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Chênh lệch nhẹ ở tiêu chí Phát âm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P10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Hoàng Khánh 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19 / </w:t>
            </w:r>
            <w:r w:rsidDel="00000000" w:rsidR="00000000" w:rsidRPr="00000000">
              <w:rPr>
                <w:b w:val="1"/>
                <w:bCs w:val="1"/>
                <w:sz w:val="20"/>
                <w:szCs w:val="20"/>
                <w:rtl w:val="0"/>
              </w:rPr>
              <w:t xml:space="preserve">3.80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sz w:val="20"/>
                <w:szCs w:val="20"/>
                <w:rtl w:val="0"/>
              </w:rPr>
              <w:t xml:space="preserve">19 / </w:t>
            </w:r>
            <w:r w:rsidDel="00000000" w:rsidR="00000000" w:rsidRPr="00000000">
              <w:rPr>
                <w:b w:val="1"/>
                <w:bCs w:val="1"/>
                <w:sz w:val="20"/>
                <w:szCs w:val="20"/>
                <w:rtl w:val="0"/>
              </w:rPr>
              <w:t xml:space="preserve">3.80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Đồng thuận tuyệt đối</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2: DỮ LIỆU VÀ KẾT QUẢ THỐNG KÊ INTER-RATER RELIABILITY (IRR)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Chi tiết điểm số 5 tiêu chí độc lập của </w:t>
      </w:r>
      <w:r w:rsidDel="00000000" w:rsidR="00000000" w:rsidRPr="00000000">
        <w:rPr>
          <w:b w:val="1"/>
          <w:bCs w:val="1"/>
          <w:rtl w:val="0"/>
        </w:rPr>
        <w:t xml:space="preserve">Giám khảo A (Giáo viên chính)</w:t>
      </w:r>
      <w:r w:rsidDel="00000000" w:rsidR="00000000" w:rsidRPr="00000000">
        <w:rPr>
          <w:rtl w:val="0"/>
        </w:rPr>
        <w:t xml:space="preserve"> và </w:t>
      </w:r>
      <w:r w:rsidDel="00000000" w:rsidR="00000000" w:rsidRPr="00000000">
        <w:rPr>
          <w:b w:val="1"/>
          <w:bCs w:val="1"/>
          <w:rtl w:val="0"/>
        </w:rPr>
        <w:t xml:space="preserve">Giám khảo B (Đồng nghiệp chuyên môn)</w:t>
      </w:r>
      <w:r w:rsidDel="00000000" w:rsidR="00000000" w:rsidRPr="00000000">
        <w:rPr>
          <w:rtl w:val="0"/>
        </w:rPr>
        <w:t xml:space="preserve"> chấm cho </w:t>
      </w:r>
      <w:r w:rsidDel="00000000" w:rsidR="00000000" w:rsidRPr="00000000">
        <w:rPr>
          <w:b w:val="1"/>
          <w:bCs w:val="1"/>
          <w:rtl w:val="0"/>
        </w:rPr>
        <w:t xml:space="preserve">21 học sinh (25% mẫu)</w:t>
      </w:r>
      <w:r w:rsidDel="00000000" w:rsidR="00000000" w:rsidRPr="00000000">
        <w:rPr>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Rule="auto"/>
        <w:rPr>
          <w:b w:val="1"/>
          <w:bCs w:val="1"/>
        </w:rPr>
      </w:pPr>
      <w:r w:rsidDel="00000000" w:rsidR="00000000" w:rsidRPr="00000000">
        <w:rPr>
          <w:b w:val="1"/>
          <w:bCs w:val="1"/>
          <w:rtl w:val="0"/>
        </w:rPr>
        <w:t xml:space="preserve">Các tiêu chí (Thang 1-5 điểm):</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P:</w:t>
      </w:r>
      <w:r w:rsidDel="00000000" w:rsidR="00000000" w:rsidRPr="00000000">
        <w:rPr>
          <w:rtl w:val="0"/>
        </w:rPr>
        <w:t xml:space="preserve"> Pronunciation (Phát âm)</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G:</w:t>
      </w:r>
      <w:r w:rsidDel="00000000" w:rsidR="00000000" w:rsidRPr="00000000">
        <w:rPr>
          <w:rtl w:val="0"/>
        </w:rPr>
        <w:t xml:space="preserve"> Grammar (Ngữ pháp)</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V:</w:t>
      </w:r>
      <w:r w:rsidDel="00000000" w:rsidR="00000000" w:rsidRPr="00000000">
        <w:rPr>
          <w:rtl w:val="0"/>
        </w:rPr>
        <w:t xml:space="preserve"> Vocabulary (Từ vựng)</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F:</w:t>
      </w:r>
      <w:r w:rsidDel="00000000" w:rsidR="00000000" w:rsidRPr="00000000">
        <w:rPr>
          <w:rtl w:val="0"/>
        </w:rPr>
        <w:t xml:space="preserve"> Fluency (Trôi chảy)</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C:</w:t>
      </w:r>
      <w:r w:rsidDel="00000000" w:rsidR="00000000" w:rsidRPr="00000000">
        <w:rPr>
          <w:rtl w:val="0"/>
        </w:rPr>
        <w:t xml:space="preserve"> Comprehension (Thông hiểu)</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1. Bảng Dữ Liệu Chấm Chi Tiết 5 Tiêu Chí (21 Học sinh)</w:t>
      </w:r>
    </w:p>
    <w:tbl>
      <w:tblPr>
        <w:tblStyle w:val="Table2"/>
        <w:tblW w:w="9360.000000000002"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STT</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Họ và tên học sinh</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Nhóm</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GIÁM KHẢO A (Rater 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P | G | V | F | C</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GIÁM KHẢO B (Rater 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P | G | V | F | C</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Điểm TB GK 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(Mean A)</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Điểm TB GK B</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jc w:val="center"/>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(Mean B)</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Nguyễn Minh Anh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Lê Khánh Linh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Hoàng Mai Anh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Bùi Minh Khang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4 | 5 | 5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5 | 5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Trần Nhật Nam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Phạm Gia Bảo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4 | 5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5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Bùi Ngọc Anh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5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Lê Minh Quân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Đặng Quỳnh Anh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5 | 5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4 | 5 | 5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Bùi Đức Huy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5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Lê Hoàng Nam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EG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5 | 4 |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5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Nguyễn Hoàng Phúc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2 | 3 | 3 |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3 | 2 |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2.80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2.80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Phạm Đức Huy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Dương Khánh Linh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Trịnh Anh Khoa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3 | 3 |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2 | 3 | 3 |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2.80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Mai Quốc Đạt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Lê Minh Châu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3.60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Dương Gia Huy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3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19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Nguyễn Quốc Khánh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Phan Minh Thư</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3 | 3 | 4 | 3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3.40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21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Trịnh Gia Linh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CG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jc w:val="center"/>
              <w:rPr>
                <w:sz w:val="20"/>
                <w:szCs w:val="20"/>
              </w:rPr>
            </w:pPr>
            <w:r w:rsidDel="00000000" w:rsidR="00000000" w:rsidRPr="00000000">
              <w:rPr>
                <w:sz w:val="20"/>
                <w:szCs w:val="20"/>
                <w:rtl w:val="0"/>
              </w:rPr>
              <w:t xml:space="preserve">4 | 4 | 4 | 4 |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rPr>
            </w:pPr>
            <w:r w:rsidDel="00000000" w:rsidR="00000000" w:rsidRPr="00000000">
              <w:rPr>
                <w:b w:val="1"/>
                <w:bCs w:val="1"/>
                <w:sz w:val="20"/>
                <w:szCs w:val="20"/>
                <w:rtl w:val="0"/>
              </w:rPr>
              <w:t xml:space="preserve">4.00</w:t>
            </w:r>
          </w:p>
        </w:tc>
      </w:tr>
    </w:tbl>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270" w:lineRule="auto"/>
        <w:rPr/>
      </w:pPr>
      <w:r w:rsidDel="00000000" w:rsidR="00000000" w:rsidRPr="00000000">
        <w:rPr>
          <w:rtl w:val="0"/>
        </w:rPr>
        <w:t xml:space="preserve">2. Kết Quả Kiểm Định Thống Kê IRR</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Hệ số tương quan Pearson (r):</w:t>
      </w:r>
      <w:r w:rsidDel="00000000" w:rsidR="00000000" w:rsidRPr="00000000">
        <w:rPr>
          <w:rtl w:val="0"/>
        </w:rPr>
        <w:t xml:space="preserve"> 0.9116 (p &lt; 0.001) – Đạt độ tương quan tuyến tính rất mạnh (r &gt; 0.90).</w:t>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Hệ số tương quan nội nhóm (Intraclass Correlation Coefficient - ICC):</w:t>
      </w:r>
    </w:p>
    <w:p w:rsidR="00000000" w:rsidDel="00000000" w:rsidP="00000000" w:rsidRDefault="00000000" w:rsidRPr="00000000" w14:paraId="00000102">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Mô hình tính toán: Two-way mixed model, single rater, absolute agreement [ICC(A,1)].</w:t>
      </w:r>
    </w:p>
    <w:p w:rsidR="00000000" w:rsidDel="00000000" w:rsidP="00000000" w:rsidRDefault="00000000" w:rsidRPr="00000000" w14:paraId="0000010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Kết quả ICC: 0.9061 (Khoảng tin cậy 95% CI: [0.781, 0.962]).</w:t>
      </w:r>
    </w:p>
    <w:p w:rsidR="00000000" w:rsidDel="00000000" w:rsidP="00000000" w:rsidRDefault="00000000" w:rsidRPr="00000000" w14:paraId="0000010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Đánh giá: Đạt mức độ đồng thuận tuyệt vời (Excellent reliability) giữa hai giám khảo độc lập.</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rtl w:val="0"/>
        </w:rPr>
        <w:t xml:space="preserve">Tỷ lệ đồng thuận trong sai số ± 0.5 điểm:</w:t>
      </w:r>
      <w:r w:rsidDel="00000000" w:rsidR="00000000" w:rsidRPr="00000000">
        <w:rPr>
          <w:rtl w:val="0"/>
        </w:rPr>
        <w:t xml:space="preserve"> 100% (21/21 học sinh có mức chênh lệch giữa 2 giám khảo ≤ 0.20 điểm).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300"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27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1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