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2FDBE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 w:val="0"/>
          <w:bCs w:val="0"/>
          <w:sz w:val="32"/>
          <w:szCs w:val="32"/>
        </w:rPr>
      </w:pPr>
      <w:r>
        <w:rPr>
          <w:rFonts w:hint="default" w:ascii="Arial" w:hAnsi="Arial" w:eastAsia="sans-serif" w:cs="Arial"/>
          <w:b w:val="0"/>
          <w:bCs w:val="0"/>
          <w:sz w:val="32"/>
          <w:szCs w:val="32"/>
        </w:rPr>
        <w:t>PHẦN 1: BẢNG SO SÁNH (EXCEL VS. BAR CHART)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8"/>
        <w:gridCol w:w="2957"/>
        <w:gridCol w:w="3941"/>
      </w:tblGrid>
      <w:tr w14:paraId="3D5A5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6160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b w:val="0"/>
                <w:bCs w:val="0"/>
                <w:sz w:val="32"/>
                <w:szCs w:val="3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48F8A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b w:val="0"/>
                <w:bCs w:val="0"/>
                <w:sz w:val="32"/>
                <w:szCs w:val="3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Copy bảng Excel 50 hàng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305EB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b w:val="0"/>
                <w:bCs w:val="0"/>
                <w:sz w:val="32"/>
                <w:szCs w:val="3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Dùng Bar Chart có highlight</w:t>
            </w:r>
          </w:p>
        </w:tc>
      </w:tr>
      <w:tr w14:paraId="0715E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0020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Arial" w:hAnsi="Arial" w:eastAsia="sans-serif" w:cs="Arial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Tính thuyết phục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D720C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ind w:left="0" w:right="0"/>
              <w:rPr>
                <w:rFonts w:hint="default" w:ascii="Arial" w:hAnsi="Arial" w:eastAsia="sans-serif" w:cs="Arial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Arial" w:hAnsi="Arial" w:eastAsia="sans-serif" w:cs="Arial"/>
                <w:b w:val="0"/>
                <w:bCs w:val="0"/>
                <w:sz w:val="32"/>
                <w:szCs w:val="32"/>
              </w:rPr>
              <w:t xml:space="preserve">Kém (Nhà đầu tư bị ngợp, thấy rối mắt)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F5D43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ind w:left="0" w:right="0"/>
              <w:rPr>
                <w:rFonts w:hint="default" w:ascii="Arial" w:hAnsi="Arial" w:eastAsia="sans-serif" w:cs="Arial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Arial" w:hAnsi="Arial" w:eastAsia="sans-serif" w:cs="Arial"/>
                <w:b w:val="0"/>
                <w:bCs w:val="0"/>
                <w:sz w:val="32"/>
                <w:szCs w:val="32"/>
              </w:rPr>
              <w:t xml:space="preserve">Cao (Làm nổi bật xu hướng và điểm sáng kinh doanh) </w:t>
            </w:r>
          </w:p>
        </w:tc>
      </w:tr>
      <w:tr w14:paraId="03833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AA7F0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Arial" w:hAnsi="Arial" w:eastAsia="sans-serif" w:cs="Arial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Tốc độ hiểu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6F48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ind w:left="0" w:right="0"/>
              <w:rPr>
                <w:rFonts w:hint="default" w:ascii="Arial" w:hAnsi="Arial" w:eastAsia="sans-serif" w:cs="Arial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Arial" w:hAnsi="Arial" w:eastAsia="sans-serif" w:cs="Arial"/>
                <w:b w:val="0"/>
                <w:bCs w:val="0"/>
                <w:sz w:val="32"/>
                <w:szCs w:val="32"/>
              </w:rPr>
              <w:t xml:space="preserve">Chậm (Mất nhiều thời gian dò số liệu)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C2C9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ind w:left="0" w:right="0"/>
              <w:rPr>
                <w:rFonts w:hint="default" w:ascii="Arial" w:hAnsi="Arial" w:eastAsia="sans-serif" w:cs="Arial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Arial" w:hAnsi="Arial" w:eastAsia="sans-serif" w:cs="Arial"/>
                <w:b w:val="0"/>
                <w:bCs w:val="0"/>
                <w:sz w:val="32"/>
                <w:szCs w:val="32"/>
              </w:rPr>
              <w:t xml:space="preserve">Rất nhanh (Dưới 3 giây nắm bắt được thông điệp) </w:t>
            </w:r>
          </w:p>
        </w:tc>
      </w:tr>
    </w:tbl>
    <w:p w14:paraId="37F0A7C8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 w:val="0"/>
          <w:bCs w:val="0"/>
          <w:sz w:val="32"/>
          <w:szCs w:val="32"/>
        </w:rPr>
      </w:pPr>
      <w:r>
        <w:rPr>
          <w:rFonts w:hint="default" w:ascii="Arial" w:hAnsi="Arial" w:eastAsia="sans-serif" w:cs="Arial"/>
          <w:b w:val="0"/>
          <w:bCs w:val="0"/>
          <w:sz w:val="32"/>
          <w:szCs w:val="32"/>
        </w:rPr>
        <w:t>PHẦN 2: GIẢI PHÁP THIẾT KẾ SLIDE MỚI</w:t>
      </w:r>
    </w:p>
    <w:p w14:paraId="16E037A2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 w:val="0"/>
          <w:bCs w:val="0"/>
          <w:sz w:val="32"/>
          <w:szCs w:val="32"/>
        </w:rPr>
      </w:pPr>
      <w:r>
        <w:rPr>
          <w:rFonts w:hint="default" w:ascii="Arial" w:hAnsi="Arial" w:eastAsia="sans-serif" w:cs="Arial"/>
          <w:b w:val="0"/>
          <w:bCs w:val="0"/>
          <w:sz w:val="32"/>
          <w:szCs w:val="32"/>
        </w:rPr>
        <w:t>Assertion Title (Tiêu đề kết luận):</w:t>
      </w:r>
      <w:r>
        <w:rPr>
          <w:rFonts w:hint="default" w:ascii="Arial" w:hAnsi="Arial" w:eastAsia="sans-serif" w:cs="Arial"/>
          <w:b w:val="0"/>
          <w:bCs w:val="0"/>
          <w:sz w:val="32"/>
          <w:szCs w:val="32"/>
        </w:rPr>
        <w:t xml:space="preserve"> Dùng câu khẳng định thay cho tên chủ đề (Ví dụ: </w:t>
      </w:r>
      <w:r>
        <w:rPr>
          <w:rFonts w:hint="default" w:ascii="Arial" w:hAnsi="Arial" w:eastAsia="sans-serif" w:cs="Arial"/>
          <w:b w:val="0"/>
          <w:bCs w:val="0"/>
          <w:i/>
          <w:iCs/>
          <w:sz w:val="32"/>
          <w:szCs w:val="32"/>
        </w:rPr>
        <w:t>"Doanh thu tăng trưởng 250% nhờ tối ưu sản phẩm cốt lõi"</w:t>
      </w:r>
      <w:r>
        <w:rPr>
          <w:rFonts w:hint="default" w:ascii="Arial" w:hAnsi="Arial" w:eastAsia="sans-serif" w:cs="Arial"/>
          <w:b w:val="0"/>
          <w:bCs w:val="0"/>
          <w:sz w:val="32"/>
          <w:szCs w:val="32"/>
        </w:rPr>
        <w:t>).</w:t>
      </w:r>
    </w:p>
    <w:p w14:paraId="2E1BBE6B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 w:val="0"/>
          <w:bCs w:val="0"/>
          <w:sz w:val="32"/>
          <w:szCs w:val="32"/>
        </w:rPr>
      </w:pPr>
      <w:r>
        <w:rPr>
          <w:rFonts w:hint="default" w:ascii="Arial" w:hAnsi="Arial" w:eastAsia="sans-serif" w:cs="Arial"/>
          <w:b w:val="0"/>
          <w:bCs w:val="0"/>
          <w:sz w:val="32"/>
          <w:szCs w:val="32"/>
        </w:rPr>
        <w:t>Trực quan hóa dữ liệu:</w:t>
      </w:r>
      <w:r>
        <w:rPr>
          <w:rFonts w:hint="default" w:ascii="Arial" w:hAnsi="Arial" w:eastAsia="sans-serif" w:cs="Arial"/>
          <w:b w:val="0"/>
          <w:bCs w:val="0"/>
          <w:sz w:val="32"/>
          <w:szCs w:val="32"/>
        </w:rPr>
        <w:t xml:space="preserve"> Thay bảng Excel 50 hàng bằng </w:t>
      </w:r>
      <w:r>
        <w:rPr>
          <w:rFonts w:hint="default" w:ascii="Arial" w:hAnsi="Arial" w:eastAsia="sans-serif" w:cs="Arial"/>
          <w:b w:val="0"/>
          <w:bCs w:val="0"/>
          <w:sz w:val="32"/>
          <w:szCs w:val="32"/>
        </w:rPr>
        <w:t>Biểu đồ cột (Column/Bar Chart)</w:t>
      </w:r>
      <w:r>
        <w:rPr>
          <w:rFonts w:hint="default" w:ascii="Arial" w:hAnsi="Arial" w:eastAsia="sans-serif" w:cs="Arial"/>
          <w:b w:val="0"/>
          <w:bCs w:val="0"/>
          <w:sz w:val="32"/>
          <w:szCs w:val="32"/>
        </w:rPr>
        <w:t xml:space="preserve">; ẩn bảng thô xuống phần </w:t>
      </w:r>
      <w:bookmarkStart w:id="0" w:name="_GoBack"/>
      <w:r>
        <w:rPr>
          <w:rFonts w:hint="default" w:ascii="Arial" w:hAnsi="Arial" w:eastAsia="sans-serif" w:cs="Arial"/>
          <w:b w:val="0"/>
          <w:bCs w:val="0"/>
          <w:sz w:val="32"/>
          <w:szCs w:val="32"/>
        </w:rPr>
        <w:t>Phụ lục (Appendix).</w:t>
      </w:r>
    </w:p>
    <w:bookmarkEnd w:id="0"/>
    <w:p w14:paraId="1611AE48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 w:val="0"/>
          <w:bCs w:val="0"/>
          <w:sz w:val="32"/>
          <w:szCs w:val="32"/>
        </w:rPr>
      </w:pPr>
      <w:r>
        <w:rPr>
          <w:rFonts w:hint="default" w:ascii="Arial" w:hAnsi="Arial" w:eastAsia="sans-serif" w:cs="Arial"/>
          <w:b w:val="0"/>
          <w:bCs w:val="0"/>
          <w:sz w:val="32"/>
          <w:szCs w:val="32"/>
        </w:rPr>
        <w:t>Màu sắc &amp; Font chữ (Rule 30):</w:t>
      </w:r>
    </w:p>
    <w:p w14:paraId="62196E1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 w:val="0"/>
          <w:bCs w:val="0"/>
          <w:sz w:val="32"/>
          <w:szCs w:val="32"/>
        </w:rPr>
      </w:pPr>
      <w:r>
        <w:rPr>
          <w:rFonts w:hint="default" w:ascii="Arial" w:hAnsi="Arial" w:eastAsia="sans-serif" w:cs="Arial"/>
          <w:b w:val="0"/>
          <w:bCs w:val="0"/>
          <w:sz w:val="32"/>
          <w:szCs w:val="32"/>
        </w:rPr>
        <w:t>Dùng màu nền sáng, kết hợp màu điểm nhấn (highlight) cho cột doanh thu bứt phá.</w:t>
      </w:r>
    </w:p>
    <w:p w14:paraId="0BE0E30A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 w:val="0"/>
          <w:bCs w:val="0"/>
          <w:sz w:val="32"/>
          <w:szCs w:val="32"/>
        </w:rPr>
      </w:pPr>
      <w:r>
        <w:rPr>
          <w:rFonts w:hint="default" w:ascii="Arial" w:hAnsi="Arial" w:eastAsia="sans-serif" w:cs="Arial"/>
          <w:b w:val="0"/>
          <w:bCs w:val="0"/>
          <w:sz w:val="32"/>
          <w:szCs w:val="32"/>
        </w:rPr>
        <w:t xml:space="preserve">Cỡ chữ tối thiểu từ </w:t>
      </w:r>
      <w:r>
        <w:rPr>
          <w:rFonts w:hint="default" w:ascii="Arial" w:hAnsi="Arial" w:eastAsia="sans-serif" w:cs="Arial"/>
          <w:b w:val="0"/>
          <w:bCs w:val="0"/>
          <w:sz w:val="32"/>
          <w:szCs w:val="32"/>
        </w:rPr>
        <w:t>30pt trở lên</w:t>
      </w:r>
      <w:r>
        <w:rPr>
          <w:rFonts w:hint="default" w:ascii="Arial" w:hAnsi="Arial" w:eastAsia="sans-serif" w:cs="Arial"/>
          <w:b w:val="0"/>
          <w:bCs w:val="0"/>
          <w:sz w:val="32"/>
          <w:szCs w:val="32"/>
        </w:rPr>
        <w:t xml:space="preserve"> (Tiêu đề 36pt–44pt, nhãn số liệu 24pt–28pt) để đảm bảo mọi người ở hàng ghế cuối đều đọc rõ.</w:t>
      </w:r>
    </w:p>
    <w:p w14:paraId="01E1D0A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rPr>
          <w:rFonts w:hint="default" w:ascii="Arial" w:hAnsi="Arial" w:eastAsia="sans-serif" w:cs="Arial"/>
          <w:b w:val="0"/>
          <w:bCs w:val="0"/>
          <w:sz w:val="32"/>
          <w:szCs w:val="32"/>
        </w:rPr>
      </w:pPr>
    </w:p>
    <w:p w14:paraId="77C7C5A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7D58E4"/>
    <w:rsid w:val="5E7D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2026-10-26T03:27:00Z</dcterms:created>
  <dc:creator>Dũng Nguyễn</dc:creator>
  <cp:lastModifiedBy>Dũng Nguyễn</cp:lastModifiedBy>
  <dcterms:modified xsi:type="dcterms:W3CDTF">2026-10-26T03:42:58Z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A55D220D28024276AB0A2653130F12DF_11</vt:lpwstr>
  </property>
  <property fmtid="{D5CDD505-2E9C-101B-9397-08002B2CF9AE}" pid="4" name="KSOTemplateDocerSaveRecord">
    <vt:lpwstr>eyJoZGlkIjoiYWUyNzYwN2MwZmQxNGVmMDE2YjhmZWZhYmNlNjIzNTIiLCJ1c2VySWQiOiIxMzc0Mzk4MTU1NTI4In0=</vt:lpwstr>
  </property>
</Properties>
</file>