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165ED9">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Phần 1: Phân tích hệ thống</w:t>
      </w:r>
    </w:p>
    <w:p w14:paraId="59F2AC39">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1. Dòng log gây rò rỉ trực tiếp: Dòng 1: 08:15 T2 | campuspay_beta_users.xlsx | Thành viên A (Frontend) | Editor | Anyone with the link</w:t>
      </w:r>
    </w:p>
    <w:p w14:paraId="674A4110">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Sự cố rò rỉ xuất phát khi kết hợp đồng thời quyền editor với phạm vi anyone with the link =&gt; Ai có link đều có thể mở file =&gt; Lộ thông tin khách hàng</w:t>
      </w:r>
    </w:p>
    <w:p w14:paraId="20BF90D9">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2.</w:t>
      </w:r>
    </w:p>
    <w:p w14:paraId="4290F337">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Giả thuyết 1: Một thành viên trong nhóm (hoặc chính tài khoản của Email B) sau khi được cấp quyền truy cập đã vô tình hoặc cố ý share file này ra ngoài hoặc tạo một liên kết phụ cho phép bất cứ ai có link xem được nội dung.</w:t>
      </w:r>
    </w:p>
    <w:p w14:paraId="25A39442">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Giả thuyết 2: Tài khoản email được cấp quyền truy cập (hoặc thiết bị của thành viên đó) bị lộ mật khẩu, nhiễm mã độc, hoặc để mở phiên đăng nhập trên thiết bị công cộng, tạo cơ hội cho kẻ gian xâm nhập trái phép bằng danh tính hợp lệ.</w:t>
      </w:r>
    </w:p>
    <w:p w14:paraId="70977721">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Giả thuyết 3: Trong quá trình làm việc gấp, một thành viên đã chỉnh sửa tạm thời phạm vi chia sẻ từ restricted sang bất cứ ai có link để kiểm tra nhanh trên thiết bị khác nhưng quên thu hồi lại, tạo khoảng hở để người lạ quét được link và truy cập</w:t>
      </w:r>
    </w:p>
    <w:p w14:paraId="58A6FF16">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Phần 2: Sửa lỗi &amp; Nghiệm thu</w:t>
      </w:r>
    </w:p>
    <w:p w14:paraId="32DB26E2">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Tên file Quyền đúng Phạm vi đúng</w:t>
      </w:r>
    </w:p>
    <w:p w14:paraId="2D0FFA5B">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campuspay_beta_users.xlsx Viewer (hoặc Commenter) Restricted</w:t>
      </w:r>
    </w:p>
    <w:p w14:paraId="16715399">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campuspay_api_keys.txt Viewer Restricted</w:t>
      </w:r>
    </w:p>
    <w:p w14:paraId="656C5A69">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slide_pitch_v8.pptx Commenter Anyone with the link (hoặc restricted tùy trường hợp)</w:t>
      </w:r>
    </w:p>
    <w:p w14:paraId="3F0151B4">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4. Tính năng vô hiệu hóa link cũ nhanh nhất trong google drive: sử dụng tính năng change access hoặc reset link để chỉnh sửa quyền</w:t>
      </w:r>
    </w:p>
    <w:p w14:paraId="70A670BB">
      <w:pPr>
        <w:pStyle w:val="4"/>
        <w:keepNext w:val="0"/>
        <w:keepLines w:val="0"/>
        <w:widowControl/>
        <w:suppressLineNumbers w:val="0"/>
        <w:ind w:left="0" w:firstLine="0"/>
        <w:rPr>
          <w:rFonts w:hint="default" w:ascii="Times New Roman" w:hAnsi="Times New Roman" w:cs="Times New Roman"/>
          <w:i w:val="0"/>
          <w:iCs w:val="0"/>
          <w:caps w:val="0"/>
          <w:color w:val="000000"/>
          <w:spacing w:val="0"/>
          <w:sz w:val="27"/>
          <w:szCs w:val="27"/>
        </w:rPr>
      </w:pPr>
      <w:r>
        <w:rPr>
          <w:rFonts w:hint="default" w:ascii="Times New Roman" w:hAnsi="Times New Roman" w:cs="Times New Roman"/>
          <w:i w:val="0"/>
          <w:iCs w:val="0"/>
          <w:caps w:val="0"/>
          <w:color w:val="000000"/>
          <w:spacing w:val="0"/>
          <w:sz w:val="27"/>
          <w:szCs w:val="27"/>
        </w:rPr>
        <w:t>Thời điểm nên sử dụng set expiration date: Nên sử dụng khi chia sẻ tài liệu cho đối tác bên ngoài, hay nhân sự thử việc trong thời gian ngắn. Khi hết thời gian quy đinh hệ thống sẽ tự động thu hồi quyền sau khi hết hạn</w:t>
      </w:r>
    </w:p>
    <w:p w14:paraId="6EE4D2B5">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1E3E7B"/>
    <w:rsid w:val="5D1E3E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2026-10-30T04:24:00Z</dcterms:created>
  <dc:creator>Dũng Nguyễn</dc:creator>
  <cp:lastModifiedBy>Dũng Nguyễn</cp:lastModifiedBy>
  <dcterms:modified xsi:type="dcterms:W3CDTF">2026-10-30T04:27:42Z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EADE3A3AA3D74E46990522FB51F35189_11</vt:lpwstr>
  </property>
  <property fmtid="{D5CDD505-2E9C-101B-9397-08002B2CF9AE}" pid="4" name="KSOTemplateDocerSaveRecord">
    <vt:lpwstr>eyJoZGlkIjoiYWUyNzYwN2MwZmQxNGVmMDE2YjhmZWZhYmNlNjIzNTIiLCJ1c2VySWQiOiIxMzc0Mzk4MTU1NTI4In0=</vt:lpwstr>
  </property>
</Properties>
</file>