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C26D" w14:textId="2F478EA6" w:rsidR="00BD092D" w:rsidRDefault="00BD092D" w:rsidP="00BD092D">
      <w:r>
        <w:t>1. Nhập dữ liệu (Input): khách hàng nhập thông tin sản phẩm vào giỏ hàng, địa chỉ giao hàng và phương thức thanh toán.</w:t>
      </w:r>
    </w:p>
    <w:p w14:paraId="50CD975F" w14:textId="673967AD" w:rsidR="00BD092D" w:rsidRDefault="00BD092D" w:rsidP="00BD092D">
      <w:r>
        <w:t>2. Xử lý dữ liệu (Processing):hệ thống tính tổng tiền = đơn giá × số lượng + phí vận chuyển, áp dụng khuyến mãi, kiểm tra tồn kho.</w:t>
      </w:r>
    </w:p>
    <w:p w14:paraId="45270E0D" w14:textId="5BBE981F" w:rsidR="00BD092D" w:rsidRDefault="00BD092D" w:rsidP="00BD092D">
      <w:r>
        <w:t>3. Lưu trữ (Storage):lưu thông tin khách hàng, sản phẩm, đơn hàng và trạng thái đơn hàng trong cơ sở dữ liệu.</w:t>
      </w:r>
    </w:p>
    <w:p w14:paraId="3B42CCE9" w14:textId="18B6468D" w:rsidR="00AD4AD3" w:rsidRDefault="00BD092D">
      <w:r>
        <w:t>4. Trình bày kết quả (Output):hiển thị hóa đơn mua hàng, gửi email xác nhận đơn hàng, báo cáo doanh thu cho người bán.</w:t>
      </w:r>
    </w:p>
    <w:p w14:paraId="23BD5356" w14:textId="73AD5406" w:rsidR="00EE374C" w:rsidRPr="00EE374C" w:rsidRDefault="00EE374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74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Sơ đồ minh hoạ :</w:t>
      </w:r>
    </w:p>
    <w:p w14:paraId="52F085F3" w14:textId="0602B48D" w:rsidR="00381C0A" w:rsidRDefault="00790A50">
      <w:r>
        <w:rPr>
          <w:noProof/>
        </w:rPr>
        <w:drawing>
          <wp:inline distT="0" distB="0" distL="0" distR="0" wp14:anchorId="2A3DB253" wp14:editId="4EED7086">
            <wp:extent cx="4747260" cy="531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C0A" w:rsidSect="00AC74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EA"/>
    <w:rsid w:val="0017256F"/>
    <w:rsid w:val="00381C0A"/>
    <w:rsid w:val="00543E16"/>
    <w:rsid w:val="00790A50"/>
    <w:rsid w:val="00AC744C"/>
    <w:rsid w:val="00AD4AD3"/>
    <w:rsid w:val="00BB1EEA"/>
    <w:rsid w:val="00BD092D"/>
    <w:rsid w:val="00EE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8CBB"/>
  <w15:chartTrackingRefBased/>
  <w15:docId w15:val="{0D7C51E6-471D-4815-93F1-328BBC3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2D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744C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C744C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C744C"/>
    <w:pPr>
      <w:keepNext/>
      <w:keepLines/>
      <w:spacing w:before="40" w:after="0" w:line="324" w:lineRule="auto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744C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4C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4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44C"/>
    <w:rPr>
      <w:rFonts w:asciiTheme="majorHAnsi" w:eastAsiaTheme="majorEastAsia" w:hAnsiTheme="majorHAnsi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744C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/>
  <cp:lastModifiedBy>nguyen</cp:lastModifiedBy>
  <cp:revision>2</cp:revision>
  <dcterms:created xsi:type="dcterms:W3CDTF">2025-09-16T18:19:00Z</dcterms:created>
  <dcterms:modified xsi:type="dcterms:W3CDTF">2025-09-16T18:19:00Z</dcterms:modified>
</cp:coreProperties>
</file>