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778" w:rsidRDefault="00DC4E2B" w:rsidP="00781C63">
      <w:pPr>
        <w:spacing w:after="0" w:line="240" w:lineRule="auto"/>
        <w:jc w:val="both"/>
        <w:rPr>
          <w:rFonts w:cs="Calibri"/>
          <w:noProof/>
          <w:lang w:val="en-US" w:eastAsia="fr-FR"/>
        </w:rPr>
      </w:pPr>
      <w:r>
        <w:rPr>
          <w:b/>
          <w:noProof/>
          <w:sz w:val="20"/>
          <w:szCs w:val="20"/>
          <w:lang w:val="fr-FR" w:eastAsia="fr-FR"/>
        </w:rPr>
        <w:drawing>
          <wp:anchor distT="0" distB="0" distL="114300" distR="114300" simplePos="0" relativeHeight="251658240" behindDoc="0" locked="0" layoutInCell="1" allowOverlap="1" wp14:anchorId="35A0E0A5" wp14:editId="77D6E1F2">
            <wp:simplePos x="0" y="0"/>
            <wp:positionH relativeFrom="margin">
              <wp:posOffset>4004945</wp:posOffset>
            </wp:positionH>
            <wp:positionV relativeFrom="margin">
              <wp:posOffset>83820</wp:posOffset>
            </wp:positionV>
            <wp:extent cx="1988820" cy="741680"/>
            <wp:effectExtent l="0" t="0" r="0" b="0"/>
            <wp:wrapSquare wrapText="bothSides"/>
            <wp:docPr id="3" name="Image 3" descr="logo_GTT_Training_RVB_15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GTT_Training_RVB_15c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8820" cy="741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0"/>
          <w:szCs w:val="20"/>
          <w:lang w:val="fr-FR" w:eastAsia="fr-FR"/>
        </w:rPr>
        <w:drawing>
          <wp:inline distT="0" distB="0" distL="0" distR="0" wp14:anchorId="618856C7" wp14:editId="4675F0BA">
            <wp:extent cx="1759789" cy="905241"/>
            <wp:effectExtent l="0" t="0" r="0" b="0"/>
            <wp:docPr id="2" name="Image 2" descr="C:\Users\car\AppData\Local\Microsoft\Windows\Temporary Internet Files\Content.IE5\ES82MG9H\logo_GTT_2015_Expert%20in%20L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car\AppData\Local\Microsoft\Windows\Temporary Internet Files\Content.IE5\ES82MG9H\logo_GTT_2015_Expert%20in%20LN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3540" cy="907170"/>
                    </a:xfrm>
                    <a:prstGeom prst="rect">
                      <a:avLst/>
                    </a:prstGeom>
                    <a:noFill/>
                    <a:ln>
                      <a:noFill/>
                    </a:ln>
                  </pic:spPr>
                </pic:pic>
              </a:graphicData>
            </a:graphic>
          </wp:inline>
        </w:drawing>
      </w:r>
      <w:r w:rsidR="005F2C03">
        <w:rPr>
          <w:b/>
        </w:rPr>
        <w:tab/>
      </w:r>
      <w:r w:rsidR="005F2C03">
        <w:rPr>
          <w:b/>
        </w:rPr>
        <w:tab/>
      </w:r>
      <w:r w:rsidR="005F2C03">
        <w:rPr>
          <w:b/>
        </w:rPr>
        <w:tab/>
      </w:r>
      <w:r w:rsidR="005F2C03">
        <w:rPr>
          <w:b/>
        </w:rPr>
        <w:tab/>
      </w:r>
    </w:p>
    <w:p w:rsidR="00DC4E2B" w:rsidRDefault="00DC4E2B" w:rsidP="00527778">
      <w:pPr>
        <w:spacing w:after="0" w:line="240" w:lineRule="auto"/>
        <w:jc w:val="right"/>
        <w:rPr>
          <w:rFonts w:cs="Calibri"/>
          <w:noProof/>
          <w:lang w:val="en-US" w:eastAsia="fr-FR"/>
        </w:rPr>
      </w:pPr>
    </w:p>
    <w:p w:rsidR="00527778" w:rsidRPr="00F479DC" w:rsidRDefault="00527778" w:rsidP="00527778">
      <w:pPr>
        <w:spacing w:after="0" w:line="240" w:lineRule="auto"/>
        <w:jc w:val="right"/>
        <w:rPr>
          <w:rFonts w:eastAsia="Times New Roman" w:cs="Calibri"/>
          <w:lang w:val="en-US"/>
        </w:rPr>
      </w:pPr>
      <w:r w:rsidRPr="00F479DC">
        <w:rPr>
          <w:rFonts w:cs="Calibri"/>
          <w:noProof/>
          <w:lang w:val="en-US" w:eastAsia="fr-FR"/>
        </w:rPr>
        <w:t>Press release</w:t>
      </w:r>
    </w:p>
    <w:p w:rsidR="00CD1E22" w:rsidRDefault="00CD1E22">
      <w:pPr>
        <w:rPr>
          <w:b/>
        </w:rPr>
      </w:pPr>
    </w:p>
    <w:p w:rsidR="00FA7E12" w:rsidRPr="00732F43" w:rsidRDefault="00F20852" w:rsidP="00732F43">
      <w:pPr>
        <w:jc w:val="center"/>
        <w:rPr>
          <w:rFonts w:ascii="Calibri" w:eastAsia="Calibri" w:hAnsi="Calibri" w:cs="Times New Roman"/>
          <w:b/>
          <w:color w:val="000000"/>
          <w:lang w:val="en-US"/>
        </w:rPr>
      </w:pPr>
      <w:r w:rsidRPr="00732F43">
        <w:rPr>
          <w:rFonts w:ascii="Calibri" w:eastAsia="Calibri" w:hAnsi="Calibri" w:cs="Times New Roman"/>
          <w:b/>
          <w:color w:val="000000"/>
          <w:lang w:val="en-US"/>
        </w:rPr>
        <w:t xml:space="preserve">GTT Training </w:t>
      </w:r>
      <w:r w:rsidR="00BF32AF" w:rsidRPr="00732F43">
        <w:rPr>
          <w:rFonts w:ascii="Calibri" w:eastAsia="Calibri" w:hAnsi="Calibri" w:cs="Times New Roman"/>
          <w:b/>
          <w:color w:val="000000"/>
          <w:lang w:val="en-US"/>
        </w:rPr>
        <w:t xml:space="preserve">receives </w:t>
      </w:r>
      <w:r w:rsidR="00F04886">
        <w:rPr>
          <w:rFonts w:ascii="Calibri" w:eastAsia="Calibri" w:hAnsi="Calibri" w:cs="Times New Roman"/>
          <w:b/>
          <w:color w:val="000000"/>
          <w:lang w:val="en-US"/>
        </w:rPr>
        <w:t>its first</w:t>
      </w:r>
      <w:r w:rsidR="00BF32AF" w:rsidRPr="00732F43">
        <w:rPr>
          <w:rFonts w:ascii="Calibri" w:eastAsia="Calibri" w:hAnsi="Calibri" w:cs="Times New Roman"/>
          <w:b/>
          <w:color w:val="000000"/>
          <w:lang w:val="en-US"/>
        </w:rPr>
        <w:t xml:space="preserve"> order for its G-Sim LNG Simulator f</w:t>
      </w:r>
      <w:r w:rsidR="00A47294" w:rsidRPr="00732F43">
        <w:rPr>
          <w:rFonts w:ascii="Calibri" w:eastAsia="Calibri" w:hAnsi="Calibri" w:cs="Times New Roman"/>
          <w:b/>
          <w:color w:val="000000"/>
          <w:lang w:val="en-US"/>
        </w:rPr>
        <w:t>rom</w:t>
      </w:r>
      <w:r w:rsidR="00BF32AF" w:rsidRPr="00732F43">
        <w:rPr>
          <w:rFonts w:ascii="Calibri" w:eastAsia="Calibri" w:hAnsi="Calibri" w:cs="Times New Roman"/>
          <w:b/>
          <w:color w:val="000000"/>
          <w:lang w:val="en-US"/>
        </w:rPr>
        <w:t xml:space="preserve"> L-3 DPA and Chevron</w:t>
      </w:r>
      <w:r w:rsidR="00965FDE">
        <w:rPr>
          <w:rFonts w:ascii="Calibri" w:eastAsia="Calibri" w:hAnsi="Calibri" w:cs="Times New Roman"/>
          <w:b/>
          <w:color w:val="000000"/>
          <w:lang w:val="en-US"/>
        </w:rPr>
        <w:br/>
      </w:r>
    </w:p>
    <w:p w:rsidR="00F20852" w:rsidRPr="00732F43" w:rsidRDefault="00732F43" w:rsidP="00732F43">
      <w:pPr>
        <w:jc w:val="both"/>
        <w:rPr>
          <w:rFonts w:ascii="Calibri" w:eastAsia="Calibri" w:hAnsi="Calibri" w:cs="Times New Roman"/>
          <w:color w:val="000000"/>
          <w:lang w:val="en-US"/>
        </w:rPr>
      </w:pPr>
      <w:r w:rsidRPr="00343E13">
        <w:rPr>
          <w:b/>
          <w:lang w:val="en-US"/>
        </w:rPr>
        <w:t xml:space="preserve">Paris – </w:t>
      </w:r>
      <w:r w:rsidR="002760D4">
        <w:rPr>
          <w:b/>
          <w:lang w:val="en-US"/>
        </w:rPr>
        <w:t xml:space="preserve">March </w:t>
      </w:r>
      <w:r w:rsidR="00781C63">
        <w:rPr>
          <w:b/>
          <w:lang w:val="en-US"/>
        </w:rPr>
        <w:t>1</w:t>
      </w:r>
      <w:r w:rsidR="00064B76">
        <w:rPr>
          <w:b/>
          <w:lang w:val="en-US"/>
        </w:rPr>
        <w:t>4</w:t>
      </w:r>
      <w:bookmarkStart w:id="0" w:name="_GoBack"/>
      <w:bookmarkEnd w:id="0"/>
      <w:r w:rsidR="00781C63" w:rsidRPr="00781C63">
        <w:rPr>
          <w:b/>
          <w:vertAlign w:val="superscript"/>
          <w:lang w:val="en-US"/>
        </w:rPr>
        <w:t>th</w:t>
      </w:r>
      <w:r>
        <w:rPr>
          <w:b/>
          <w:lang w:val="en-US"/>
        </w:rPr>
        <w:t>, 2016</w:t>
      </w:r>
      <w:r w:rsidRPr="00343E13">
        <w:rPr>
          <w:b/>
          <w:lang w:val="en-US"/>
        </w:rPr>
        <w:t xml:space="preserve">. </w:t>
      </w:r>
      <w:r w:rsidR="00F20852" w:rsidRPr="00732F43">
        <w:rPr>
          <w:rFonts w:ascii="Calibri" w:eastAsia="Calibri" w:hAnsi="Calibri" w:cs="Times New Roman"/>
          <w:color w:val="000000"/>
          <w:lang w:val="en-US"/>
        </w:rPr>
        <w:t xml:space="preserve">GTT Training, </w:t>
      </w:r>
      <w:r w:rsidR="002760D4">
        <w:rPr>
          <w:rFonts w:ascii="Calibri" w:eastAsia="Calibri" w:hAnsi="Calibri" w:cs="Times New Roman"/>
          <w:color w:val="000000"/>
          <w:lang w:val="en-US"/>
        </w:rPr>
        <w:t xml:space="preserve">a subsidiary of GTT, </w:t>
      </w:r>
      <w:r w:rsidR="00F20852" w:rsidRPr="00732F43">
        <w:rPr>
          <w:rFonts w:ascii="Calibri" w:eastAsia="Calibri" w:hAnsi="Calibri" w:cs="Times New Roman"/>
          <w:color w:val="000000"/>
          <w:lang w:val="en-US"/>
        </w:rPr>
        <w:t xml:space="preserve">the specialist LNG </w:t>
      </w:r>
      <w:r w:rsidR="00341137">
        <w:rPr>
          <w:rFonts w:ascii="Calibri" w:eastAsia="Calibri" w:hAnsi="Calibri" w:cs="Times New Roman"/>
          <w:color w:val="000000"/>
          <w:lang w:val="en-US"/>
        </w:rPr>
        <w:t xml:space="preserve">(Liquefied Natural Gas) </w:t>
      </w:r>
      <w:r w:rsidR="00F20852" w:rsidRPr="00732F43">
        <w:rPr>
          <w:rFonts w:ascii="Calibri" w:eastAsia="Calibri" w:hAnsi="Calibri" w:cs="Times New Roman"/>
          <w:color w:val="000000"/>
          <w:lang w:val="en-US"/>
        </w:rPr>
        <w:t xml:space="preserve">training </w:t>
      </w:r>
      <w:r w:rsidR="00BF32AF" w:rsidRPr="00732F43">
        <w:rPr>
          <w:rFonts w:ascii="Calibri" w:eastAsia="Calibri" w:hAnsi="Calibri" w:cs="Times New Roman"/>
          <w:color w:val="000000"/>
          <w:lang w:val="en-US"/>
        </w:rPr>
        <w:t xml:space="preserve">and simulation provider, announces the award of a </w:t>
      </w:r>
      <w:r w:rsidR="00F04886">
        <w:rPr>
          <w:rFonts w:ascii="Calibri" w:eastAsia="Calibri" w:hAnsi="Calibri" w:cs="Times New Roman"/>
          <w:color w:val="000000"/>
          <w:lang w:val="en-US"/>
        </w:rPr>
        <w:t xml:space="preserve">first </w:t>
      </w:r>
      <w:r w:rsidR="00BF32AF" w:rsidRPr="00732F43">
        <w:rPr>
          <w:rFonts w:ascii="Calibri" w:eastAsia="Calibri" w:hAnsi="Calibri" w:cs="Times New Roman"/>
          <w:color w:val="000000"/>
          <w:lang w:val="en-US"/>
        </w:rPr>
        <w:t xml:space="preserve">contract to supply its G-Sim LNG simulator software </w:t>
      </w:r>
      <w:r w:rsidR="001F2430" w:rsidRPr="00732F43">
        <w:rPr>
          <w:rFonts w:ascii="Calibri" w:eastAsia="Calibri" w:hAnsi="Calibri" w:cs="Times New Roman"/>
          <w:color w:val="000000"/>
          <w:lang w:val="en-US"/>
        </w:rPr>
        <w:t>to</w:t>
      </w:r>
      <w:r w:rsidR="00BF32AF" w:rsidRPr="00732F43">
        <w:rPr>
          <w:rFonts w:ascii="Calibri" w:eastAsia="Calibri" w:hAnsi="Calibri" w:cs="Times New Roman"/>
          <w:color w:val="000000"/>
          <w:lang w:val="en-US"/>
        </w:rPr>
        <w:t xml:space="preserve"> L-3 DPA Inc</w:t>
      </w:r>
      <w:r w:rsidR="00F20852" w:rsidRPr="00732F43">
        <w:rPr>
          <w:rFonts w:ascii="Calibri" w:eastAsia="Calibri" w:hAnsi="Calibri" w:cs="Times New Roman"/>
          <w:color w:val="000000"/>
          <w:lang w:val="en-US"/>
        </w:rPr>
        <w:t>.</w:t>
      </w:r>
      <w:r w:rsidR="001F2430" w:rsidRPr="00732F43">
        <w:rPr>
          <w:rFonts w:ascii="Calibri" w:eastAsia="Calibri" w:hAnsi="Calibri" w:cs="Times New Roman"/>
          <w:color w:val="000000"/>
          <w:lang w:val="en-US"/>
        </w:rPr>
        <w:t xml:space="preserve"> and Chevron.</w:t>
      </w:r>
      <w:r w:rsidR="00F20852" w:rsidRPr="00732F43">
        <w:rPr>
          <w:rFonts w:ascii="Calibri" w:eastAsia="Calibri" w:hAnsi="Calibri" w:cs="Times New Roman"/>
          <w:color w:val="000000"/>
          <w:lang w:val="en-US"/>
        </w:rPr>
        <w:t xml:space="preserve">  </w:t>
      </w:r>
    </w:p>
    <w:p w:rsidR="00BF32AF" w:rsidRPr="00F61C70" w:rsidRDefault="00BF32AF" w:rsidP="00732F43">
      <w:pPr>
        <w:jc w:val="both"/>
        <w:rPr>
          <w:rFonts w:ascii="Calibri" w:eastAsia="Calibri" w:hAnsi="Calibri" w:cs="Times New Roman"/>
          <w:color w:val="000000"/>
          <w:lang w:val="en-US"/>
        </w:rPr>
      </w:pPr>
      <w:r w:rsidRPr="00F61C70">
        <w:rPr>
          <w:rFonts w:ascii="Calibri" w:eastAsia="Calibri" w:hAnsi="Calibri" w:cs="Times New Roman"/>
          <w:color w:val="000000"/>
          <w:lang w:val="en-US"/>
        </w:rPr>
        <w:t xml:space="preserve">The contract </w:t>
      </w:r>
      <w:r w:rsidR="001F2430" w:rsidRPr="00F61C70">
        <w:rPr>
          <w:rFonts w:ascii="Calibri" w:eastAsia="Calibri" w:hAnsi="Calibri" w:cs="Times New Roman"/>
          <w:color w:val="000000"/>
          <w:lang w:val="en-US"/>
        </w:rPr>
        <w:t xml:space="preserve">involves </w:t>
      </w:r>
      <w:r w:rsidRPr="00F61C70">
        <w:rPr>
          <w:rFonts w:ascii="Calibri" w:eastAsia="Calibri" w:hAnsi="Calibri" w:cs="Times New Roman"/>
          <w:color w:val="000000"/>
          <w:lang w:val="en-US"/>
        </w:rPr>
        <w:t xml:space="preserve">the development of a new </w:t>
      </w:r>
      <w:r w:rsidR="007157F7" w:rsidRPr="00F61C70">
        <w:rPr>
          <w:rFonts w:ascii="Calibri" w:eastAsia="Calibri" w:hAnsi="Calibri" w:cs="Times New Roman"/>
          <w:color w:val="000000"/>
          <w:lang w:val="en-US"/>
        </w:rPr>
        <w:t>LNG Carrier</w:t>
      </w:r>
      <w:r w:rsidRPr="00F61C70">
        <w:rPr>
          <w:rFonts w:ascii="Calibri" w:eastAsia="Calibri" w:hAnsi="Calibri" w:cs="Times New Roman"/>
          <w:color w:val="000000"/>
          <w:lang w:val="en-US"/>
        </w:rPr>
        <w:t xml:space="preserve"> model based specifically of the new LNG vessels owned and operated by Chevron</w:t>
      </w:r>
      <w:r w:rsidR="00F04886">
        <w:rPr>
          <w:rFonts w:ascii="Calibri" w:eastAsia="Calibri" w:hAnsi="Calibri" w:cs="Times New Roman"/>
          <w:color w:val="000000"/>
          <w:lang w:val="en-US"/>
        </w:rPr>
        <w:t>.</w:t>
      </w:r>
      <w:r w:rsidR="001F2430" w:rsidRPr="00F61C70">
        <w:rPr>
          <w:rFonts w:ascii="Calibri" w:eastAsia="Calibri" w:hAnsi="Calibri" w:cs="Times New Roman"/>
          <w:color w:val="000000"/>
          <w:lang w:val="en-US"/>
        </w:rPr>
        <w:t xml:space="preserve"> The G-Sim software will also interface with the </w:t>
      </w:r>
      <w:r w:rsidR="007157F7" w:rsidRPr="00F61C70">
        <w:rPr>
          <w:rFonts w:ascii="Calibri" w:eastAsia="Calibri" w:hAnsi="Calibri" w:cs="Times New Roman"/>
          <w:color w:val="000000"/>
          <w:lang w:val="en-US"/>
        </w:rPr>
        <w:t xml:space="preserve">Engine Room </w:t>
      </w:r>
      <w:r w:rsidR="001F2430" w:rsidRPr="00F61C70">
        <w:rPr>
          <w:rFonts w:ascii="Calibri" w:eastAsia="Calibri" w:hAnsi="Calibri" w:cs="Times New Roman"/>
          <w:color w:val="000000"/>
          <w:lang w:val="en-US"/>
        </w:rPr>
        <w:t>simulation equipment being provided to Chevron by L-3 DPA.</w:t>
      </w:r>
    </w:p>
    <w:p w:rsidR="00674693" w:rsidRPr="00F61C70" w:rsidRDefault="00F20852" w:rsidP="00732F43">
      <w:pPr>
        <w:jc w:val="both"/>
        <w:rPr>
          <w:rFonts w:ascii="Calibri" w:eastAsia="Calibri" w:hAnsi="Calibri" w:cs="Times New Roman"/>
          <w:color w:val="000000"/>
          <w:lang w:val="en-US"/>
        </w:rPr>
      </w:pPr>
      <w:r w:rsidRPr="00732F43">
        <w:rPr>
          <w:rFonts w:ascii="Calibri" w:eastAsia="Calibri" w:hAnsi="Calibri" w:cs="Times New Roman"/>
          <w:color w:val="000000"/>
          <w:lang w:val="en-US"/>
        </w:rPr>
        <w:t xml:space="preserve">Used </w:t>
      </w:r>
      <w:r w:rsidR="00732F43" w:rsidRPr="00732F43">
        <w:rPr>
          <w:rFonts w:ascii="Calibri" w:eastAsia="Calibri" w:hAnsi="Calibri" w:cs="Times New Roman"/>
          <w:color w:val="000000"/>
          <w:lang w:val="en-US"/>
        </w:rPr>
        <w:t>to provide hands-</w:t>
      </w:r>
      <w:r w:rsidR="00732F43">
        <w:rPr>
          <w:rFonts w:ascii="Calibri" w:eastAsia="Calibri" w:hAnsi="Calibri" w:cs="Times New Roman"/>
          <w:color w:val="000000"/>
          <w:lang w:val="en-US"/>
        </w:rPr>
        <w:t>on, real-t</w:t>
      </w:r>
      <w:r w:rsidR="00AB594D" w:rsidRPr="00732F43">
        <w:rPr>
          <w:rFonts w:ascii="Calibri" w:eastAsia="Calibri" w:hAnsi="Calibri" w:cs="Times New Roman"/>
          <w:color w:val="000000"/>
          <w:lang w:val="en-US"/>
        </w:rPr>
        <w:t xml:space="preserve">ime </w:t>
      </w:r>
      <w:r w:rsidRPr="00732F43">
        <w:rPr>
          <w:rFonts w:ascii="Calibri" w:eastAsia="Calibri" w:hAnsi="Calibri" w:cs="Times New Roman"/>
          <w:color w:val="000000"/>
          <w:lang w:val="en-US"/>
        </w:rPr>
        <w:t xml:space="preserve">training in the processes and procedures that must be followed to undertake and complete any type of LNG cargo related operation, </w:t>
      </w:r>
      <w:r w:rsidR="001F2430" w:rsidRPr="00732F43">
        <w:rPr>
          <w:rFonts w:ascii="Calibri" w:eastAsia="Calibri" w:hAnsi="Calibri" w:cs="Times New Roman"/>
          <w:color w:val="000000"/>
          <w:lang w:val="en-US"/>
        </w:rPr>
        <w:t>G-Sim</w:t>
      </w:r>
      <w:r w:rsidRPr="00732F43">
        <w:rPr>
          <w:rFonts w:ascii="Calibri" w:eastAsia="Calibri" w:hAnsi="Calibri" w:cs="Times New Roman"/>
          <w:color w:val="000000"/>
          <w:lang w:val="en-US"/>
        </w:rPr>
        <w:t xml:space="preserve"> provides full simulation of all the systems on a vessel that are involved in the management and handling of the LNG cargo and maintaining the vessel in a safe condition. </w:t>
      </w:r>
      <w:r w:rsidR="001F2430" w:rsidRPr="00F61C70">
        <w:rPr>
          <w:rFonts w:ascii="Calibri" w:eastAsia="Calibri" w:hAnsi="Calibri" w:cs="Times New Roman"/>
          <w:color w:val="000000"/>
          <w:lang w:val="en-US"/>
        </w:rPr>
        <w:t>In addition to the Chevron specific vessel</w:t>
      </w:r>
      <w:r w:rsidR="00F04886">
        <w:rPr>
          <w:rFonts w:ascii="Calibri" w:eastAsia="Calibri" w:hAnsi="Calibri" w:cs="Times New Roman"/>
          <w:color w:val="000000"/>
          <w:lang w:val="en-US"/>
        </w:rPr>
        <w:t>s</w:t>
      </w:r>
      <w:r w:rsidR="001F2430" w:rsidRPr="00F61C70">
        <w:rPr>
          <w:rFonts w:ascii="Calibri" w:eastAsia="Calibri" w:hAnsi="Calibri" w:cs="Times New Roman"/>
          <w:color w:val="000000"/>
          <w:lang w:val="en-US"/>
        </w:rPr>
        <w:t>, the instructors will also be</w:t>
      </w:r>
      <w:r w:rsidR="00674693" w:rsidRPr="00F61C70">
        <w:rPr>
          <w:rFonts w:ascii="Calibri" w:eastAsia="Calibri" w:hAnsi="Calibri" w:cs="Times New Roman"/>
          <w:color w:val="000000"/>
          <w:lang w:val="en-US"/>
        </w:rPr>
        <w:t xml:space="preserve"> able to select from </w:t>
      </w:r>
      <w:r w:rsidR="00AB594D" w:rsidRPr="00F61C70">
        <w:rPr>
          <w:rFonts w:ascii="Calibri" w:eastAsia="Calibri" w:hAnsi="Calibri" w:cs="Times New Roman"/>
          <w:color w:val="000000"/>
          <w:lang w:val="en-US"/>
        </w:rPr>
        <w:t>16</w:t>
      </w:r>
      <w:r w:rsidR="00674693" w:rsidRPr="00F61C70">
        <w:rPr>
          <w:rFonts w:ascii="Calibri" w:eastAsia="Calibri" w:hAnsi="Calibri" w:cs="Times New Roman"/>
          <w:color w:val="000000"/>
          <w:lang w:val="en-US"/>
        </w:rPr>
        <w:t xml:space="preserve"> different configurations of LNG Carrier</w:t>
      </w:r>
      <w:r w:rsidR="00E13C94" w:rsidRPr="00F61C70">
        <w:rPr>
          <w:rFonts w:ascii="Calibri" w:eastAsia="Calibri" w:hAnsi="Calibri" w:cs="Times New Roman"/>
          <w:color w:val="000000"/>
          <w:lang w:val="en-US"/>
        </w:rPr>
        <w:t>,</w:t>
      </w:r>
      <w:r w:rsidR="00674693" w:rsidRPr="00F61C70">
        <w:rPr>
          <w:rFonts w:ascii="Calibri" w:eastAsia="Calibri" w:hAnsi="Calibri" w:cs="Times New Roman"/>
          <w:color w:val="000000"/>
          <w:lang w:val="en-US"/>
        </w:rPr>
        <w:t xml:space="preserve"> with the selection being based on tank capacity, containment system and propulsion system</w:t>
      </w:r>
      <w:r w:rsidR="001F2430" w:rsidRPr="00F61C70">
        <w:rPr>
          <w:rFonts w:ascii="Calibri" w:eastAsia="Calibri" w:hAnsi="Calibri" w:cs="Times New Roman"/>
          <w:color w:val="000000"/>
          <w:lang w:val="en-US"/>
        </w:rPr>
        <w:t>, to cater for future requirements</w:t>
      </w:r>
      <w:r w:rsidR="00AB594D" w:rsidRPr="00F61C70">
        <w:rPr>
          <w:rFonts w:ascii="Calibri" w:eastAsia="Calibri" w:hAnsi="Calibri" w:cs="Times New Roman"/>
          <w:color w:val="000000"/>
          <w:lang w:val="en-US"/>
        </w:rPr>
        <w:t>.</w:t>
      </w:r>
      <w:r w:rsidR="00674693" w:rsidRPr="00F61C70">
        <w:rPr>
          <w:rFonts w:ascii="Calibri" w:eastAsia="Calibri" w:hAnsi="Calibri" w:cs="Times New Roman"/>
          <w:color w:val="000000"/>
          <w:lang w:val="en-US"/>
        </w:rPr>
        <w:t xml:space="preserve"> </w:t>
      </w:r>
    </w:p>
    <w:p w:rsidR="001F2430" w:rsidRPr="00F61C70" w:rsidRDefault="00AB594D" w:rsidP="00732F43">
      <w:pPr>
        <w:jc w:val="both"/>
        <w:rPr>
          <w:rFonts w:ascii="Calibri" w:eastAsia="Calibri" w:hAnsi="Calibri" w:cs="Times New Roman"/>
          <w:color w:val="000000"/>
          <w:lang w:val="en-US"/>
        </w:rPr>
      </w:pPr>
      <w:r w:rsidRPr="00F61C70">
        <w:rPr>
          <w:rFonts w:ascii="Calibri" w:eastAsia="Calibri" w:hAnsi="Calibri" w:cs="Times New Roman"/>
          <w:color w:val="000000"/>
          <w:lang w:val="en-US"/>
        </w:rPr>
        <w:t xml:space="preserve">Developed internally by GTT Training using their extensive experience in the </w:t>
      </w:r>
      <w:proofErr w:type="spellStart"/>
      <w:r w:rsidRPr="00F61C70">
        <w:rPr>
          <w:rFonts w:ascii="Calibri" w:eastAsia="Calibri" w:hAnsi="Calibri" w:cs="Times New Roman"/>
          <w:color w:val="000000"/>
          <w:lang w:val="en-US"/>
        </w:rPr>
        <w:t>behaviour</w:t>
      </w:r>
      <w:proofErr w:type="spellEnd"/>
      <w:r w:rsidRPr="00F61C70">
        <w:rPr>
          <w:rFonts w:ascii="Calibri" w:eastAsia="Calibri" w:hAnsi="Calibri" w:cs="Times New Roman"/>
          <w:color w:val="000000"/>
          <w:lang w:val="en-US"/>
        </w:rPr>
        <w:t xml:space="preserve"> of LNG and providing training simulators to the maritime industry, </w:t>
      </w:r>
      <w:r w:rsidR="001F2430" w:rsidRPr="00F61C70">
        <w:rPr>
          <w:rFonts w:ascii="Calibri" w:eastAsia="Calibri" w:hAnsi="Calibri" w:cs="Times New Roman"/>
          <w:color w:val="000000"/>
          <w:lang w:val="en-US"/>
        </w:rPr>
        <w:t>G-Sim</w:t>
      </w:r>
      <w:r w:rsidRPr="00F61C70">
        <w:rPr>
          <w:rFonts w:ascii="Calibri" w:eastAsia="Calibri" w:hAnsi="Calibri" w:cs="Times New Roman"/>
          <w:color w:val="000000"/>
          <w:lang w:val="en-US"/>
        </w:rPr>
        <w:t xml:space="preserve"> provides the most effective training platform for training operatives in the handling of LNG.  </w:t>
      </w:r>
    </w:p>
    <w:p w:rsidR="006879CA" w:rsidRPr="00732F43" w:rsidRDefault="00AB594D" w:rsidP="00732F43">
      <w:pPr>
        <w:jc w:val="both"/>
        <w:rPr>
          <w:rFonts w:ascii="Calibri" w:eastAsia="Calibri" w:hAnsi="Calibri" w:cs="Times New Roman"/>
          <w:color w:val="000000"/>
          <w:lang w:val="en-US"/>
        </w:rPr>
      </w:pPr>
      <w:r w:rsidRPr="00F61C70">
        <w:rPr>
          <w:rFonts w:ascii="Calibri" w:eastAsia="Calibri" w:hAnsi="Calibri" w:cs="Times New Roman"/>
          <w:color w:val="000000"/>
          <w:lang w:val="en-US"/>
        </w:rPr>
        <w:t>Ray Gillett, Director and General Manager of GTT Training said, “</w:t>
      </w:r>
      <w:r w:rsidR="007157F7" w:rsidRPr="00F61C70">
        <w:rPr>
          <w:rFonts w:ascii="Calibri" w:eastAsia="Calibri" w:hAnsi="Calibri" w:cs="Times New Roman"/>
          <w:i/>
          <w:color w:val="000000"/>
          <w:lang w:val="en-US"/>
        </w:rPr>
        <w:t xml:space="preserve">We are very </w:t>
      </w:r>
      <w:proofErr w:type="spellStart"/>
      <w:r w:rsidR="007157F7" w:rsidRPr="00F61C70">
        <w:rPr>
          <w:rFonts w:ascii="Calibri" w:eastAsia="Calibri" w:hAnsi="Calibri" w:cs="Times New Roman"/>
          <w:i/>
          <w:color w:val="000000"/>
          <w:lang w:val="en-US"/>
        </w:rPr>
        <w:t>honoured</w:t>
      </w:r>
      <w:proofErr w:type="spellEnd"/>
      <w:r w:rsidR="007157F7" w:rsidRPr="00F61C70">
        <w:rPr>
          <w:rFonts w:ascii="Calibri" w:eastAsia="Calibri" w:hAnsi="Calibri" w:cs="Times New Roman"/>
          <w:i/>
          <w:color w:val="000000"/>
          <w:lang w:val="en-US"/>
        </w:rPr>
        <w:t xml:space="preserve"> to receive this contract from both, one of the leading si</w:t>
      </w:r>
      <w:r w:rsidR="00F61C70">
        <w:rPr>
          <w:rFonts w:ascii="Calibri" w:eastAsia="Calibri" w:hAnsi="Calibri" w:cs="Times New Roman"/>
          <w:i/>
          <w:color w:val="000000"/>
          <w:lang w:val="en-US"/>
        </w:rPr>
        <w:t xml:space="preserve">mulation companies in the world, </w:t>
      </w:r>
      <w:r w:rsidR="007157F7" w:rsidRPr="00F61C70">
        <w:rPr>
          <w:rFonts w:ascii="Calibri" w:eastAsia="Calibri" w:hAnsi="Calibri" w:cs="Times New Roman"/>
          <w:i/>
          <w:color w:val="000000"/>
          <w:lang w:val="en-US"/>
        </w:rPr>
        <w:t>L-3 DPA, and leading</w:t>
      </w:r>
      <w:r w:rsidR="00801313" w:rsidRPr="00F61C70">
        <w:rPr>
          <w:rFonts w:ascii="Calibri" w:eastAsia="Calibri" w:hAnsi="Calibri" w:cs="Times New Roman"/>
          <w:i/>
          <w:color w:val="000000"/>
          <w:lang w:val="en-US"/>
        </w:rPr>
        <w:t xml:space="preserve"> </w:t>
      </w:r>
      <w:r w:rsidR="007157F7" w:rsidRPr="00F61C70">
        <w:rPr>
          <w:rFonts w:ascii="Calibri" w:eastAsia="Calibri" w:hAnsi="Calibri" w:cs="Times New Roman"/>
          <w:i/>
          <w:color w:val="000000"/>
          <w:lang w:val="en-US"/>
        </w:rPr>
        <w:t xml:space="preserve">LNG </w:t>
      </w:r>
      <w:r w:rsidR="00F61C70">
        <w:rPr>
          <w:rFonts w:ascii="Calibri" w:eastAsia="Calibri" w:hAnsi="Calibri" w:cs="Times New Roman"/>
          <w:i/>
          <w:color w:val="000000"/>
          <w:lang w:val="en-US"/>
        </w:rPr>
        <w:t xml:space="preserve">operators, </w:t>
      </w:r>
      <w:r w:rsidR="007157F7" w:rsidRPr="00F61C70">
        <w:rPr>
          <w:rFonts w:ascii="Calibri" w:eastAsia="Calibri" w:hAnsi="Calibri" w:cs="Times New Roman"/>
          <w:i/>
          <w:color w:val="000000"/>
          <w:lang w:val="en-US"/>
        </w:rPr>
        <w:t xml:space="preserve">Chevron. </w:t>
      </w:r>
      <w:r w:rsidR="007157F7" w:rsidRPr="00732F43">
        <w:rPr>
          <w:rFonts w:ascii="Calibri" w:eastAsia="Calibri" w:hAnsi="Calibri" w:cs="Times New Roman"/>
          <w:i/>
          <w:color w:val="000000"/>
          <w:lang w:val="en-US"/>
        </w:rPr>
        <w:t xml:space="preserve">It is a reflection </w:t>
      </w:r>
      <w:r w:rsidR="006879CA" w:rsidRPr="00732F43">
        <w:rPr>
          <w:rFonts w:ascii="Calibri" w:eastAsia="Calibri" w:hAnsi="Calibri" w:cs="Times New Roman"/>
          <w:i/>
          <w:color w:val="000000"/>
          <w:lang w:val="en-US"/>
        </w:rPr>
        <w:t xml:space="preserve">of </w:t>
      </w:r>
      <w:r w:rsidR="007157F7" w:rsidRPr="00732F43">
        <w:rPr>
          <w:rFonts w:ascii="Calibri" w:eastAsia="Calibri" w:hAnsi="Calibri" w:cs="Times New Roman"/>
          <w:i/>
          <w:color w:val="000000"/>
          <w:lang w:val="en-US"/>
        </w:rPr>
        <w:t>our</w:t>
      </w:r>
      <w:r w:rsidR="00801313" w:rsidRPr="00732F43">
        <w:rPr>
          <w:rFonts w:ascii="Calibri" w:eastAsia="Calibri" w:hAnsi="Calibri" w:cs="Times New Roman"/>
          <w:i/>
          <w:color w:val="000000"/>
          <w:lang w:val="en-US"/>
        </w:rPr>
        <w:t xml:space="preserve"> </w:t>
      </w:r>
      <w:r w:rsidR="006879CA" w:rsidRPr="00732F43">
        <w:rPr>
          <w:rFonts w:ascii="Calibri" w:eastAsia="Calibri" w:hAnsi="Calibri" w:cs="Times New Roman"/>
          <w:i/>
          <w:color w:val="000000"/>
          <w:lang w:val="en-US"/>
        </w:rPr>
        <w:t>commitment</w:t>
      </w:r>
      <w:r w:rsidR="00801313" w:rsidRPr="00732F43">
        <w:rPr>
          <w:rFonts w:ascii="Calibri" w:eastAsia="Calibri" w:hAnsi="Calibri" w:cs="Times New Roman"/>
          <w:i/>
          <w:color w:val="000000"/>
          <w:lang w:val="en-US"/>
        </w:rPr>
        <w:t xml:space="preserve"> to work directly with the industry to provide the training resources required to ensure </w:t>
      </w:r>
      <w:r w:rsidR="005F2C03">
        <w:rPr>
          <w:rFonts w:ascii="Calibri" w:eastAsia="Calibri" w:hAnsi="Calibri" w:cs="Times New Roman"/>
          <w:i/>
          <w:color w:val="000000"/>
          <w:lang w:val="en-US"/>
        </w:rPr>
        <w:t>high</w:t>
      </w:r>
      <w:r w:rsidR="005F2C03" w:rsidRPr="00732F43">
        <w:rPr>
          <w:rFonts w:ascii="Calibri" w:eastAsia="Calibri" w:hAnsi="Calibri" w:cs="Times New Roman"/>
          <w:i/>
          <w:color w:val="000000"/>
          <w:lang w:val="en-US"/>
        </w:rPr>
        <w:t xml:space="preserve"> </w:t>
      </w:r>
      <w:r w:rsidR="00801313" w:rsidRPr="00732F43">
        <w:rPr>
          <w:rFonts w:ascii="Calibri" w:eastAsia="Calibri" w:hAnsi="Calibri" w:cs="Times New Roman"/>
          <w:i/>
          <w:color w:val="000000"/>
          <w:lang w:val="en-US"/>
        </w:rPr>
        <w:t xml:space="preserve">skilled personnel will </w:t>
      </w:r>
      <w:r w:rsidR="006879CA" w:rsidRPr="00732F43">
        <w:rPr>
          <w:rFonts w:ascii="Calibri" w:eastAsia="Calibri" w:hAnsi="Calibri" w:cs="Times New Roman"/>
          <w:i/>
          <w:color w:val="000000"/>
          <w:lang w:val="en-US"/>
        </w:rPr>
        <w:t xml:space="preserve">continue to </w:t>
      </w:r>
      <w:r w:rsidR="00801313" w:rsidRPr="00732F43">
        <w:rPr>
          <w:rFonts w:ascii="Calibri" w:eastAsia="Calibri" w:hAnsi="Calibri" w:cs="Times New Roman"/>
          <w:i/>
          <w:color w:val="000000"/>
          <w:lang w:val="en-US"/>
        </w:rPr>
        <w:t>be available to meet the industries requirements</w:t>
      </w:r>
      <w:r w:rsidR="006879CA" w:rsidRPr="00732F43">
        <w:rPr>
          <w:rFonts w:ascii="Calibri" w:eastAsia="Calibri" w:hAnsi="Calibri" w:cs="Times New Roman"/>
          <w:color w:val="000000"/>
          <w:lang w:val="en-US"/>
        </w:rPr>
        <w:t>.”</w:t>
      </w:r>
    </w:p>
    <w:p w:rsidR="005F2C03" w:rsidRDefault="005F2C03" w:rsidP="005F2C03">
      <w:pPr>
        <w:spacing w:line="240" w:lineRule="auto"/>
        <w:jc w:val="both"/>
        <w:rPr>
          <w:b/>
        </w:rPr>
      </w:pPr>
      <w:r>
        <w:rPr>
          <w:b/>
        </w:rPr>
        <w:t>GTT contacts</w:t>
      </w:r>
    </w:p>
    <w:p w:rsidR="005F2C03" w:rsidRPr="00965FDE" w:rsidRDefault="005F2C03" w:rsidP="00965FDE">
      <w:pPr>
        <w:spacing w:line="240" w:lineRule="auto"/>
        <w:rPr>
          <w:b/>
        </w:rPr>
      </w:pPr>
      <w:r>
        <w:rPr>
          <w:b/>
        </w:rPr>
        <w:t xml:space="preserve">Investor </w:t>
      </w:r>
      <w:r w:rsidRPr="001E1134">
        <w:rPr>
          <w:b/>
        </w:rPr>
        <w:t xml:space="preserve">Relations </w:t>
      </w:r>
      <w:r w:rsidR="00965FDE">
        <w:rPr>
          <w:b/>
        </w:rPr>
        <w:br/>
      </w:r>
      <w:hyperlink r:id="rId7" w:history="1">
        <w:r w:rsidRPr="001E1134">
          <w:rPr>
            <w:rStyle w:val="Lienhypertexte"/>
          </w:rPr>
          <w:t>information-financiere@gtt.fr</w:t>
        </w:r>
      </w:hyperlink>
      <w:r w:rsidRPr="001E1134">
        <w:t xml:space="preserve"> / + 33 1 30 23 42 26</w:t>
      </w:r>
    </w:p>
    <w:p w:rsidR="005F2C03" w:rsidRPr="00965FDE" w:rsidRDefault="005F2C03" w:rsidP="00965FDE">
      <w:pPr>
        <w:spacing w:line="240" w:lineRule="auto"/>
        <w:jc w:val="both"/>
        <w:rPr>
          <w:b/>
        </w:rPr>
      </w:pPr>
      <w:r>
        <w:rPr>
          <w:b/>
        </w:rPr>
        <w:t xml:space="preserve">Media </w:t>
      </w:r>
      <w:r w:rsidR="00965FDE">
        <w:rPr>
          <w:b/>
        </w:rPr>
        <w:br/>
      </w:r>
      <w:hyperlink r:id="rId8" w:history="1">
        <w:r w:rsidRPr="001E1134">
          <w:rPr>
            <w:rStyle w:val="Lienhypertexte"/>
          </w:rPr>
          <w:t>press@gtt.fr</w:t>
        </w:r>
      </w:hyperlink>
      <w:r w:rsidRPr="001E1134">
        <w:t xml:space="preserve"> / +33 1 30 23 </w:t>
      </w:r>
      <w:r w:rsidR="00965FDE">
        <w:t>47 31</w:t>
      </w:r>
    </w:p>
    <w:p w:rsidR="00965FDE" w:rsidRPr="00965FDE" w:rsidRDefault="00965FDE" w:rsidP="00965FDE">
      <w:pPr>
        <w:spacing w:line="240" w:lineRule="auto"/>
        <w:rPr>
          <w:rFonts w:ascii="Calibri" w:eastAsia="Calibri" w:hAnsi="Calibri" w:cs="Times New Roman"/>
          <w:b/>
          <w:color w:val="000000"/>
          <w:lang w:val="en-US"/>
        </w:rPr>
      </w:pPr>
      <w:r w:rsidRPr="005B0556">
        <w:rPr>
          <w:rFonts w:ascii="Calibri" w:eastAsia="Calibri" w:hAnsi="Calibri" w:cs="Times New Roman"/>
          <w:b/>
          <w:color w:val="000000"/>
          <w:lang w:val="en-US"/>
        </w:rPr>
        <w:t xml:space="preserve">GTT Training </w:t>
      </w:r>
      <w:r>
        <w:rPr>
          <w:rFonts w:ascii="Calibri" w:eastAsia="Calibri" w:hAnsi="Calibri" w:cs="Times New Roman"/>
          <w:b/>
          <w:color w:val="000000"/>
          <w:lang w:val="en-US"/>
        </w:rPr>
        <w:br/>
      </w:r>
      <w:hyperlink r:id="rId9" w:history="1">
        <w:r w:rsidR="00DC4E2B" w:rsidRPr="00FD7C8D">
          <w:rPr>
            <w:rStyle w:val="Lienhypertexte"/>
            <w:rFonts w:ascii="Calibri" w:eastAsia="Calibri" w:hAnsi="Calibri" w:cs="Times New Roman"/>
            <w:lang w:val="en-US"/>
          </w:rPr>
          <w:t>rgillett@gtt-training.com</w:t>
        </w:r>
      </w:hyperlink>
      <w:r>
        <w:rPr>
          <w:rFonts w:ascii="Calibri" w:eastAsia="Calibri" w:hAnsi="Calibri" w:cs="Times New Roman"/>
          <w:color w:val="000000"/>
          <w:lang w:val="en-US"/>
        </w:rPr>
        <w:t xml:space="preserve"> </w:t>
      </w:r>
      <w:r w:rsidRPr="005B0556">
        <w:rPr>
          <w:rFonts w:ascii="Calibri" w:eastAsia="Calibri" w:hAnsi="Calibri" w:cs="Times New Roman"/>
          <w:color w:val="000000"/>
          <w:lang w:val="en-US"/>
        </w:rPr>
        <w:t>/ +44 7909 101682</w:t>
      </w:r>
    </w:p>
    <w:p w:rsidR="00965FDE" w:rsidRPr="00965FDE" w:rsidRDefault="00965FDE" w:rsidP="005F2C03">
      <w:pPr>
        <w:spacing w:line="240" w:lineRule="auto"/>
        <w:jc w:val="both"/>
        <w:rPr>
          <w:lang w:val="en-US"/>
        </w:rPr>
      </w:pPr>
    </w:p>
    <w:p w:rsidR="005F2C03" w:rsidRPr="001E1134" w:rsidRDefault="005F2C03" w:rsidP="005F2C03">
      <w:pPr>
        <w:spacing w:line="240" w:lineRule="auto"/>
        <w:jc w:val="both"/>
        <w:rPr>
          <w:b/>
        </w:rPr>
      </w:pPr>
      <w:r>
        <w:rPr>
          <w:b/>
        </w:rPr>
        <w:t xml:space="preserve">For further information, please </w:t>
      </w:r>
      <w:r w:rsidR="00DC4E2B">
        <w:rPr>
          <w:b/>
        </w:rPr>
        <w:t>visit</w:t>
      </w:r>
      <w:r>
        <w:rPr>
          <w:b/>
        </w:rPr>
        <w:t xml:space="preserve"> </w:t>
      </w:r>
      <w:hyperlink r:id="rId10" w:history="1">
        <w:r w:rsidR="00DC4E2B" w:rsidRPr="00FD7C8D">
          <w:rPr>
            <w:rStyle w:val="Lienhypertexte"/>
            <w:b/>
          </w:rPr>
          <w:t>www.gtt.fr</w:t>
        </w:r>
      </w:hyperlink>
      <w:r w:rsidR="00DC4E2B">
        <w:rPr>
          <w:b/>
        </w:rPr>
        <w:t xml:space="preserve"> </w:t>
      </w:r>
    </w:p>
    <w:p w:rsidR="00F04886" w:rsidRDefault="00F04886">
      <w:pPr>
        <w:rPr>
          <w:b/>
        </w:rPr>
      </w:pPr>
      <w:r>
        <w:rPr>
          <w:b/>
        </w:rPr>
        <w:br w:type="page"/>
      </w:r>
    </w:p>
    <w:p w:rsidR="005F2C03" w:rsidRPr="001E1134" w:rsidRDefault="005F2C03" w:rsidP="005F2C03">
      <w:pPr>
        <w:spacing w:line="240" w:lineRule="auto"/>
        <w:jc w:val="both"/>
        <w:rPr>
          <w:b/>
        </w:rPr>
      </w:pPr>
      <w:r w:rsidRPr="001E1134">
        <w:rPr>
          <w:b/>
        </w:rPr>
        <w:lastRenderedPageBreak/>
        <w:t>A</w:t>
      </w:r>
      <w:r>
        <w:rPr>
          <w:b/>
        </w:rPr>
        <w:t xml:space="preserve">bout </w:t>
      </w:r>
      <w:r w:rsidRPr="001E1134">
        <w:rPr>
          <w:b/>
        </w:rPr>
        <w:t>GTT</w:t>
      </w:r>
    </w:p>
    <w:p w:rsidR="005F2C03" w:rsidRPr="001E1134" w:rsidRDefault="005F2C03" w:rsidP="005F2C03">
      <w:pPr>
        <w:spacing w:line="240" w:lineRule="auto"/>
        <w:jc w:val="both"/>
      </w:pPr>
      <w:r w:rsidRPr="00B939E6">
        <w:t>GTT (</w:t>
      </w:r>
      <w:proofErr w:type="spellStart"/>
      <w:r w:rsidRPr="00B939E6">
        <w:t>Gaztransport</w:t>
      </w:r>
      <w:proofErr w:type="spellEnd"/>
      <w:r w:rsidRPr="00B939E6">
        <w:t xml:space="preserve"> &amp; </w:t>
      </w:r>
      <w:proofErr w:type="spellStart"/>
      <w:r w:rsidRPr="00B939E6">
        <w:t>Technigaz</w:t>
      </w:r>
      <w:proofErr w:type="spellEnd"/>
      <w:r w:rsidRPr="00B939E6">
        <w:t>) is the world leader in cryogenic membrane containment systems used for the transport and the storage of LNG (Liquefied Natural Gas). For over 50 years, GTT has offered to its customers technologies which allow them to optimize storage space and reduce the construction and operation costs of ships or tanks equipped with these systems. GTT operates in several sectors: LNGCs (Liquefied Natural Gas Carriers) and VLECs (Very Large Ethane Carriers), Multi-gas carriers, FLNGs (Floating Liquefied Natural Gas units), FSRUs (Floating Storage and Regasification units), onshore storage tanks and the use of LNG as a fuel</w:t>
      </w:r>
      <w:r w:rsidRPr="001E1134">
        <w:t>.</w:t>
      </w:r>
    </w:p>
    <w:p w:rsidR="005F2C03" w:rsidRPr="001E1134" w:rsidRDefault="005F2C03" w:rsidP="005F2C03">
      <w:pPr>
        <w:spacing w:line="240" w:lineRule="auto"/>
        <w:jc w:val="both"/>
      </w:pPr>
      <w:r w:rsidRPr="00CE14E8">
        <w:t xml:space="preserve">GTT is listed in Compartment </w:t>
      </w:r>
      <w:proofErr w:type="gramStart"/>
      <w:r w:rsidRPr="00CE14E8">
        <w:t>A</w:t>
      </w:r>
      <w:proofErr w:type="gramEnd"/>
      <w:r w:rsidRPr="00CE14E8">
        <w:t xml:space="preserve"> of Euronext Paris (ISIN FR0011726835, Ticker GTT) and forms part of the SBF 120 and MSCI Small Cap indices, among others</w:t>
      </w:r>
      <w:r w:rsidRPr="001E1134">
        <w:t>.</w:t>
      </w:r>
    </w:p>
    <w:p w:rsidR="0067228C" w:rsidRPr="005B0556" w:rsidRDefault="0067228C" w:rsidP="00732F43">
      <w:pPr>
        <w:spacing w:after="0" w:line="240" w:lineRule="auto"/>
        <w:jc w:val="both"/>
        <w:rPr>
          <w:rFonts w:ascii="Calibri" w:eastAsia="Calibri" w:hAnsi="Calibri" w:cs="Times New Roman"/>
          <w:color w:val="000000"/>
          <w:sz w:val="20"/>
        </w:rPr>
      </w:pPr>
    </w:p>
    <w:p w:rsidR="00AF789E" w:rsidRPr="005B0556" w:rsidRDefault="00AF789E" w:rsidP="00732F43">
      <w:pPr>
        <w:spacing w:before="240" w:after="0" w:line="240" w:lineRule="auto"/>
        <w:jc w:val="both"/>
        <w:rPr>
          <w:rFonts w:ascii="Calibri" w:eastAsia="Calibri" w:hAnsi="Calibri" w:cs="Times New Roman"/>
          <w:b/>
          <w:color w:val="000000"/>
          <w:lang w:val="en-US"/>
        </w:rPr>
      </w:pPr>
      <w:proofErr w:type="gramStart"/>
      <w:r w:rsidRPr="005B0556">
        <w:rPr>
          <w:rFonts w:ascii="Calibri" w:eastAsia="Calibri" w:hAnsi="Calibri" w:cs="Times New Roman"/>
          <w:b/>
          <w:color w:val="000000"/>
          <w:lang w:val="en-US"/>
        </w:rPr>
        <w:t>About GTT Training Ltd.</w:t>
      </w:r>
      <w:proofErr w:type="gramEnd"/>
    </w:p>
    <w:p w:rsidR="006879CA" w:rsidRPr="005B0556" w:rsidRDefault="00AF789E" w:rsidP="00732F43">
      <w:pPr>
        <w:spacing w:before="240" w:after="0" w:line="240" w:lineRule="auto"/>
        <w:rPr>
          <w:rFonts w:ascii="Calibri" w:eastAsia="Calibri" w:hAnsi="Calibri" w:cs="Times New Roman"/>
          <w:color w:val="000000"/>
          <w:lang w:val="en-US"/>
        </w:rPr>
      </w:pPr>
      <w:r w:rsidRPr="005B0556">
        <w:rPr>
          <w:rFonts w:ascii="Calibri" w:eastAsia="Calibri" w:hAnsi="Calibri" w:cs="Times New Roman"/>
          <w:color w:val="000000"/>
          <w:lang w:val="en-US"/>
        </w:rPr>
        <w:t>GTT Training Ltd</w:t>
      </w:r>
      <w:r w:rsidR="00732F43" w:rsidRPr="005B0556">
        <w:rPr>
          <w:rFonts w:ascii="Calibri" w:eastAsia="Calibri" w:hAnsi="Calibri" w:cs="Times New Roman"/>
          <w:color w:val="000000"/>
          <w:lang w:val="en-US"/>
        </w:rPr>
        <w:t xml:space="preserve">. </w:t>
      </w:r>
      <w:proofErr w:type="spellStart"/>
      <w:r w:rsidR="00732F43" w:rsidRPr="005B0556">
        <w:rPr>
          <w:rFonts w:ascii="Calibri" w:eastAsia="Calibri" w:hAnsi="Calibri" w:cs="Times New Roman"/>
          <w:color w:val="000000"/>
          <w:lang w:val="en-US"/>
        </w:rPr>
        <w:t>specialises</w:t>
      </w:r>
      <w:proofErr w:type="spellEnd"/>
      <w:r w:rsidR="00732F43" w:rsidRPr="005B0556">
        <w:rPr>
          <w:rFonts w:ascii="Calibri" w:eastAsia="Calibri" w:hAnsi="Calibri" w:cs="Times New Roman"/>
          <w:color w:val="000000"/>
          <w:lang w:val="en-US"/>
        </w:rPr>
        <w:t xml:space="preserve"> in providing high-</w:t>
      </w:r>
      <w:r w:rsidRPr="005B0556">
        <w:rPr>
          <w:rFonts w:ascii="Calibri" w:eastAsia="Calibri" w:hAnsi="Calibri" w:cs="Times New Roman"/>
          <w:color w:val="000000"/>
          <w:lang w:val="en-US"/>
        </w:rPr>
        <w:t xml:space="preserve">quality, specialist technical training, in all aspects of LNG together with real time simulation and software tools in support of the LNG industry.  GTT Training Ltd.  </w:t>
      </w:r>
      <w:proofErr w:type="gramStart"/>
      <w:r w:rsidRPr="005B0556">
        <w:rPr>
          <w:rFonts w:ascii="Calibri" w:eastAsia="Calibri" w:hAnsi="Calibri" w:cs="Times New Roman"/>
          <w:color w:val="000000"/>
          <w:lang w:val="en-US"/>
        </w:rPr>
        <w:t>is</w:t>
      </w:r>
      <w:proofErr w:type="gramEnd"/>
      <w:r w:rsidRPr="005B0556">
        <w:rPr>
          <w:rFonts w:ascii="Calibri" w:eastAsia="Calibri" w:hAnsi="Calibri" w:cs="Times New Roman"/>
          <w:color w:val="000000"/>
          <w:lang w:val="en-US"/>
        </w:rPr>
        <w:t xml:space="preserve"> a wholly owned subsidiary of GTT (</w:t>
      </w:r>
      <w:proofErr w:type="spellStart"/>
      <w:r w:rsidRPr="005B0556">
        <w:rPr>
          <w:rFonts w:ascii="Calibri" w:eastAsia="Calibri" w:hAnsi="Calibri" w:cs="Times New Roman"/>
          <w:color w:val="000000"/>
          <w:lang w:val="en-US"/>
        </w:rPr>
        <w:t>Gaz</w:t>
      </w:r>
      <w:r w:rsidR="00732F43" w:rsidRPr="005B0556">
        <w:rPr>
          <w:rFonts w:ascii="Calibri" w:eastAsia="Calibri" w:hAnsi="Calibri" w:cs="Times New Roman"/>
          <w:color w:val="000000"/>
          <w:lang w:val="en-US"/>
        </w:rPr>
        <w:t>transport</w:t>
      </w:r>
      <w:proofErr w:type="spellEnd"/>
      <w:r w:rsidR="00732F43" w:rsidRPr="005B0556">
        <w:rPr>
          <w:rFonts w:ascii="Calibri" w:eastAsia="Calibri" w:hAnsi="Calibri" w:cs="Times New Roman"/>
          <w:color w:val="000000"/>
          <w:lang w:val="en-US"/>
        </w:rPr>
        <w:t xml:space="preserve"> and</w:t>
      </w:r>
      <w:r w:rsidRPr="005B0556">
        <w:rPr>
          <w:rFonts w:ascii="Calibri" w:eastAsia="Calibri" w:hAnsi="Calibri" w:cs="Times New Roman"/>
          <w:color w:val="000000"/>
          <w:lang w:val="en-US"/>
        </w:rPr>
        <w:t xml:space="preserve"> </w:t>
      </w:r>
      <w:proofErr w:type="spellStart"/>
      <w:r w:rsidRPr="005B0556">
        <w:rPr>
          <w:rFonts w:ascii="Calibri" w:eastAsia="Calibri" w:hAnsi="Calibri" w:cs="Times New Roman"/>
          <w:color w:val="000000"/>
          <w:lang w:val="en-US"/>
        </w:rPr>
        <w:t>Technigaz</w:t>
      </w:r>
      <w:proofErr w:type="spellEnd"/>
      <w:r w:rsidRPr="005B0556">
        <w:rPr>
          <w:rFonts w:ascii="Calibri" w:eastAsia="Calibri" w:hAnsi="Calibri" w:cs="Times New Roman"/>
          <w:color w:val="000000"/>
          <w:lang w:val="en-US"/>
        </w:rPr>
        <w:t xml:space="preserve">) which is the world leader in cryogenic membrane containment systems used for the transport and the storage of LNG (Liquefied Natural Gas).  </w:t>
      </w:r>
    </w:p>
    <w:p w:rsidR="00732F43" w:rsidRDefault="00732F43" w:rsidP="00732F43">
      <w:pPr>
        <w:spacing w:after="0" w:line="240" w:lineRule="auto"/>
        <w:rPr>
          <w:rFonts w:ascii="Calibri" w:eastAsia="Calibri" w:hAnsi="Calibri" w:cs="Times New Roman"/>
          <w:color w:val="000000"/>
          <w:sz w:val="20"/>
          <w:lang w:val="en-US"/>
        </w:rPr>
      </w:pPr>
    </w:p>
    <w:p w:rsidR="00732F43" w:rsidRDefault="00732F43" w:rsidP="00732F43">
      <w:pPr>
        <w:spacing w:after="0" w:line="240" w:lineRule="auto"/>
        <w:rPr>
          <w:rFonts w:ascii="Calibri" w:eastAsia="Calibri" w:hAnsi="Calibri" w:cs="Times New Roman"/>
          <w:color w:val="000000"/>
          <w:sz w:val="20"/>
          <w:lang w:val="en-US"/>
        </w:rPr>
      </w:pPr>
    </w:p>
    <w:p w:rsidR="00F20852" w:rsidRPr="00732F43" w:rsidRDefault="00F20852" w:rsidP="00732F43">
      <w:pPr>
        <w:spacing w:line="240" w:lineRule="auto"/>
        <w:rPr>
          <w:rFonts w:ascii="Calibri" w:eastAsia="Calibri" w:hAnsi="Calibri" w:cs="Times New Roman"/>
          <w:color w:val="000000"/>
          <w:sz w:val="20"/>
          <w:lang w:val="en-US"/>
        </w:rPr>
      </w:pPr>
    </w:p>
    <w:sectPr w:rsidR="00F20852" w:rsidRPr="00732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852"/>
    <w:rsid w:val="00064B76"/>
    <w:rsid w:val="001F2430"/>
    <w:rsid w:val="002760D4"/>
    <w:rsid w:val="00341137"/>
    <w:rsid w:val="00527778"/>
    <w:rsid w:val="005B0556"/>
    <w:rsid w:val="005F2C03"/>
    <w:rsid w:val="0067228C"/>
    <w:rsid w:val="00674693"/>
    <w:rsid w:val="006879CA"/>
    <w:rsid w:val="007157F7"/>
    <w:rsid w:val="00732F43"/>
    <w:rsid w:val="00781C63"/>
    <w:rsid w:val="00801313"/>
    <w:rsid w:val="00965FDE"/>
    <w:rsid w:val="00A47294"/>
    <w:rsid w:val="00AB594D"/>
    <w:rsid w:val="00AF789E"/>
    <w:rsid w:val="00BA6C19"/>
    <w:rsid w:val="00BF32AF"/>
    <w:rsid w:val="00CB1B69"/>
    <w:rsid w:val="00CD1E22"/>
    <w:rsid w:val="00D81177"/>
    <w:rsid w:val="00DC4E2B"/>
    <w:rsid w:val="00DE3CFB"/>
    <w:rsid w:val="00E13C94"/>
    <w:rsid w:val="00F04886"/>
    <w:rsid w:val="00F20852"/>
    <w:rsid w:val="00F324A7"/>
    <w:rsid w:val="00F41980"/>
    <w:rsid w:val="00F61C70"/>
    <w:rsid w:val="00FA7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s11">
    <w:name w:val="hs11"/>
    <w:basedOn w:val="Policepardfaut"/>
    <w:rsid w:val="00AF789E"/>
    <w:rPr>
      <w:sz w:val="20"/>
      <w:szCs w:val="20"/>
    </w:rPr>
  </w:style>
  <w:style w:type="character" w:styleId="Lienhypertexte">
    <w:name w:val="Hyperlink"/>
    <w:basedOn w:val="Policepardfaut"/>
    <w:uiPriority w:val="99"/>
    <w:unhideWhenUsed/>
    <w:rsid w:val="00AF789E"/>
    <w:rPr>
      <w:color w:val="0563C1" w:themeColor="hyperlink"/>
      <w:u w:val="single"/>
    </w:rPr>
  </w:style>
  <w:style w:type="paragraph" w:styleId="Textedebulles">
    <w:name w:val="Balloon Text"/>
    <w:basedOn w:val="Normal"/>
    <w:link w:val="TextedebullesCar"/>
    <w:uiPriority w:val="99"/>
    <w:semiHidden/>
    <w:unhideWhenUsed/>
    <w:rsid w:val="00F324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24A7"/>
    <w:rPr>
      <w:rFonts w:ascii="Tahoma" w:hAnsi="Tahoma" w:cs="Tahoma"/>
      <w:sz w:val="16"/>
      <w:szCs w:val="16"/>
    </w:rPr>
  </w:style>
  <w:style w:type="character" w:styleId="Marquedecommentaire">
    <w:name w:val="annotation reference"/>
    <w:basedOn w:val="Policepardfaut"/>
    <w:uiPriority w:val="99"/>
    <w:semiHidden/>
    <w:unhideWhenUsed/>
    <w:rsid w:val="00341137"/>
    <w:rPr>
      <w:sz w:val="16"/>
      <w:szCs w:val="16"/>
    </w:rPr>
  </w:style>
  <w:style w:type="paragraph" w:styleId="Commentaire">
    <w:name w:val="annotation text"/>
    <w:basedOn w:val="Normal"/>
    <w:link w:val="CommentaireCar"/>
    <w:uiPriority w:val="99"/>
    <w:semiHidden/>
    <w:unhideWhenUsed/>
    <w:rsid w:val="00341137"/>
    <w:pPr>
      <w:spacing w:line="240" w:lineRule="auto"/>
    </w:pPr>
    <w:rPr>
      <w:sz w:val="20"/>
      <w:szCs w:val="20"/>
    </w:rPr>
  </w:style>
  <w:style w:type="character" w:customStyle="1" w:styleId="CommentaireCar">
    <w:name w:val="Commentaire Car"/>
    <w:basedOn w:val="Policepardfaut"/>
    <w:link w:val="Commentaire"/>
    <w:uiPriority w:val="99"/>
    <w:semiHidden/>
    <w:rsid w:val="00341137"/>
    <w:rPr>
      <w:sz w:val="20"/>
      <w:szCs w:val="20"/>
    </w:rPr>
  </w:style>
  <w:style w:type="paragraph" w:styleId="Objetducommentaire">
    <w:name w:val="annotation subject"/>
    <w:basedOn w:val="Commentaire"/>
    <w:next w:val="Commentaire"/>
    <w:link w:val="ObjetducommentaireCar"/>
    <w:uiPriority w:val="99"/>
    <w:semiHidden/>
    <w:unhideWhenUsed/>
    <w:rsid w:val="00341137"/>
    <w:rPr>
      <w:b/>
      <w:bCs/>
    </w:rPr>
  </w:style>
  <w:style w:type="character" w:customStyle="1" w:styleId="ObjetducommentaireCar">
    <w:name w:val="Objet du commentaire Car"/>
    <w:basedOn w:val="CommentaireCar"/>
    <w:link w:val="Objetducommentaire"/>
    <w:uiPriority w:val="99"/>
    <w:semiHidden/>
    <w:rsid w:val="0034113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s11">
    <w:name w:val="hs11"/>
    <w:basedOn w:val="Policepardfaut"/>
    <w:rsid w:val="00AF789E"/>
    <w:rPr>
      <w:sz w:val="20"/>
      <w:szCs w:val="20"/>
    </w:rPr>
  </w:style>
  <w:style w:type="character" w:styleId="Lienhypertexte">
    <w:name w:val="Hyperlink"/>
    <w:basedOn w:val="Policepardfaut"/>
    <w:uiPriority w:val="99"/>
    <w:unhideWhenUsed/>
    <w:rsid w:val="00AF789E"/>
    <w:rPr>
      <w:color w:val="0563C1" w:themeColor="hyperlink"/>
      <w:u w:val="single"/>
    </w:rPr>
  </w:style>
  <w:style w:type="paragraph" w:styleId="Textedebulles">
    <w:name w:val="Balloon Text"/>
    <w:basedOn w:val="Normal"/>
    <w:link w:val="TextedebullesCar"/>
    <w:uiPriority w:val="99"/>
    <w:semiHidden/>
    <w:unhideWhenUsed/>
    <w:rsid w:val="00F324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24A7"/>
    <w:rPr>
      <w:rFonts w:ascii="Tahoma" w:hAnsi="Tahoma" w:cs="Tahoma"/>
      <w:sz w:val="16"/>
      <w:szCs w:val="16"/>
    </w:rPr>
  </w:style>
  <w:style w:type="character" w:styleId="Marquedecommentaire">
    <w:name w:val="annotation reference"/>
    <w:basedOn w:val="Policepardfaut"/>
    <w:uiPriority w:val="99"/>
    <w:semiHidden/>
    <w:unhideWhenUsed/>
    <w:rsid w:val="00341137"/>
    <w:rPr>
      <w:sz w:val="16"/>
      <w:szCs w:val="16"/>
    </w:rPr>
  </w:style>
  <w:style w:type="paragraph" w:styleId="Commentaire">
    <w:name w:val="annotation text"/>
    <w:basedOn w:val="Normal"/>
    <w:link w:val="CommentaireCar"/>
    <w:uiPriority w:val="99"/>
    <w:semiHidden/>
    <w:unhideWhenUsed/>
    <w:rsid w:val="00341137"/>
    <w:pPr>
      <w:spacing w:line="240" w:lineRule="auto"/>
    </w:pPr>
    <w:rPr>
      <w:sz w:val="20"/>
      <w:szCs w:val="20"/>
    </w:rPr>
  </w:style>
  <w:style w:type="character" w:customStyle="1" w:styleId="CommentaireCar">
    <w:name w:val="Commentaire Car"/>
    <w:basedOn w:val="Policepardfaut"/>
    <w:link w:val="Commentaire"/>
    <w:uiPriority w:val="99"/>
    <w:semiHidden/>
    <w:rsid w:val="00341137"/>
    <w:rPr>
      <w:sz w:val="20"/>
      <w:szCs w:val="20"/>
    </w:rPr>
  </w:style>
  <w:style w:type="paragraph" w:styleId="Objetducommentaire">
    <w:name w:val="annotation subject"/>
    <w:basedOn w:val="Commentaire"/>
    <w:next w:val="Commentaire"/>
    <w:link w:val="ObjetducommentaireCar"/>
    <w:uiPriority w:val="99"/>
    <w:semiHidden/>
    <w:unhideWhenUsed/>
    <w:rsid w:val="00341137"/>
    <w:rPr>
      <w:b/>
      <w:bCs/>
    </w:rPr>
  </w:style>
  <w:style w:type="character" w:customStyle="1" w:styleId="ObjetducommentaireCar">
    <w:name w:val="Objet du commentaire Car"/>
    <w:basedOn w:val="CommentaireCar"/>
    <w:link w:val="Objetducommentaire"/>
    <w:uiPriority w:val="99"/>
    <w:semiHidden/>
    <w:rsid w:val="003411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ss@gtt.fr" TargetMode="External"/><Relationship Id="rId3" Type="http://schemas.openxmlformats.org/officeDocument/2006/relationships/settings" Target="settings.xml"/><Relationship Id="rId7" Type="http://schemas.openxmlformats.org/officeDocument/2006/relationships/hyperlink" Target="mailto:information-financiere@gtt.fr"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gtt.fr" TargetMode="External"/><Relationship Id="rId4" Type="http://schemas.openxmlformats.org/officeDocument/2006/relationships/webSettings" Target="webSettings.xml"/><Relationship Id="rId9" Type="http://schemas.openxmlformats.org/officeDocument/2006/relationships/hyperlink" Target="mailto:rgillett@gtt-trai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3039</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Gaztransport et Technigaz</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Gillett</dc:creator>
  <cp:lastModifiedBy>asc</cp:lastModifiedBy>
  <cp:revision>4</cp:revision>
  <cp:lastPrinted>2016-03-11T07:57:00Z</cp:lastPrinted>
  <dcterms:created xsi:type="dcterms:W3CDTF">2016-03-11T07:57:00Z</dcterms:created>
  <dcterms:modified xsi:type="dcterms:W3CDTF">2016-03-11T07:57:00Z</dcterms:modified>
</cp:coreProperties>
</file>