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4E45" w14:textId="004DF391" w:rsidR="00796FEE" w:rsidRPr="004F22D8" w:rsidRDefault="00796FEE" w:rsidP="00796FEE">
      <w:pPr>
        <w:spacing w:line="360" w:lineRule="auto"/>
        <w:rPr>
          <w:b/>
          <w:noProof/>
        </w:rPr>
      </w:pPr>
      <w:r w:rsidRPr="004F22D8">
        <w:rPr>
          <w:b/>
          <w:noProof/>
        </w:rPr>
        <w:t>Cho giao diện như hình v</w:t>
      </w:r>
      <w:r>
        <w:rPr>
          <w:b/>
          <w:noProof/>
        </w:rPr>
        <w:t>ẽ</w:t>
      </w:r>
    </w:p>
    <w:p w14:paraId="2B649EBC" w14:textId="0CA1A31B" w:rsidR="00796FEE" w:rsidRPr="004F22D8" w:rsidRDefault="00796FEE" w:rsidP="00796FE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85941E2" wp14:editId="707D292D">
            <wp:extent cx="4406900" cy="488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5AE7" w14:textId="77777777" w:rsidR="00796FEE" w:rsidRPr="005E069D" w:rsidRDefault="00796FEE" w:rsidP="00796FEE">
      <w:pPr>
        <w:spacing w:before="240" w:line="336" w:lineRule="auto"/>
        <w:jc w:val="both"/>
        <w:rPr>
          <w:b/>
          <w:sz w:val="26"/>
          <w:szCs w:val="26"/>
          <w:u w:val="single"/>
        </w:rPr>
      </w:pPr>
      <w:r w:rsidRPr="005E069D">
        <w:rPr>
          <w:b/>
          <w:sz w:val="26"/>
          <w:szCs w:val="26"/>
          <w:u w:val="single"/>
        </w:rPr>
        <w:t>Yêu cầu:</w:t>
      </w:r>
    </w:p>
    <w:p w14:paraId="49EE2A22" w14:textId="77777777" w:rsidR="00796FEE" w:rsidRPr="005E069D" w:rsidRDefault="00796FEE" w:rsidP="00796FEE">
      <w:pPr>
        <w:spacing w:line="336" w:lineRule="auto"/>
        <w:ind w:left="450" w:hanging="4"/>
        <w:jc w:val="both"/>
        <w:rPr>
          <w:sz w:val="26"/>
          <w:szCs w:val="26"/>
        </w:rPr>
      </w:pPr>
      <w:r w:rsidRPr="005E069D">
        <w:rPr>
          <w:sz w:val="26"/>
          <w:szCs w:val="26"/>
        </w:rPr>
        <w:t>Sử dụng các thẻ HTML thiết kế form như hình (chỉ thiết kế các thẻ HTML tương ứng không yêu cầu css). Đặt tên các control theo đúng yêu cầu sau:</w:t>
      </w:r>
    </w:p>
    <w:p w14:paraId="50D32880" w14:textId="77777777" w:rsidR="00796FEE" w:rsidRPr="005E069D" w:rsidRDefault="00796FEE" w:rsidP="00796FEE">
      <w:pPr>
        <w:pStyle w:val="BodyText"/>
        <w:spacing w:line="360" w:lineRule="auto"/>
        <w:ind w:left="440"/>
        <w:jc w:val="both"/>
        <w:rPr>
          <w:color w:val="000000"/>
          <w:sz w:val="26"/>
          <w:szCs w:val="26"/>
          <w:lang w:eastAsia="vi-VN" w:bidi="vi-VN"/>
        </w:rPr>
      </w:pPr>
      <w:r w:rsidRPr="005E069D">
        <w:rPr>
          <w:color w:val="000000"/>
          <w:sz w:val="26"/>
          <w:szCs w:val="26"/>
          <w:lang w:val="vi-VN" w:eastAsia="vi-VN" w:bidi="vi-VN"/>
        </w:rPr>
        <w:t xml:space="preserve">Tên form </w:t>
      </w:r>
      <w:r w:rsidRPr="005E069D">
        <w:rPr>
          <w:color w:val="000000"/>
          <w:sz w:val="26"/>
          <w:szCs w:val="26"/>
          <w:lang w:eastAsia="vi-VN" w:bidi="vi-VN"/>
        </w:rPr>
        <w:t>name=</w:t>
      </w:r>
      <w:r w:rsidRPr="005E069D">
        <w:rPr>
          <w:b/>
          <w:bCs/>
          <w:color w:val="000000"/>
          <w:sz w:val="26"/>
          <w:szCs w:val="26"/>
          <w:lang w:val="vi-VN" w:eastAsia="vi-VN" w:bidi="vi-VN"/>
        </w:rPr>
        <w:t>frm</w:t>
      </w:r>
      <w:r w:rsidRPr="005E069D">
        <w:rPr>
          <w:b/>
          <w:bCs/>
          <w:color w:val="000000"/>
          <w:sz w:val="26"/>
          <w:szCs w:val="26"/>
          <w:lang w:eastAsia="vi-VN" w:bidi="vi-VN"/>
        </w:rPr>
        <w:t>Phieudatphong</w:t>
      </w:r>
      <w:r w:rsidRPr="005E069D">
        <w:rPr>
          <w:color w:val="000000"/>
          <w:sz w:val="26"/>
          <w:szCs w:val="26"/>
          <w:lang w:val="vi-VN" w:eastAsia="vi-VN" w:bidi="vi-VN"/>
        </w:rPr>
        <w:t>; Textbox</w:t>
      </w:r>
      <w:r w:rsidRPr="005E069D">
        <w:rPr>
          <w:color w:val="000000"/>
          <w:sz w:val="26"/>
          <w:szCs w:val="26"/>
          <w:lang w:eastAsia="vi-VN" w:bidi="vi-VN"/>
        </w:rPr>
        <w:t xml:space="preserve"> Họ tên:</w:t>
      </w:r>
      <w:r w:rsidRPr="005E069D">
        <w:rPr>
          <w:color w:val="000000"/>
          <w:sz w:val="26"/>
          <w:szCs w:val="26"/>
          <w:lang w:val="vi-VN" w:eastAsia="vi-VN" w:bidi="vi-VN"/>
        </w:rPr>
        <w:t xml:space="preserve"> </w:t>
      </w:r>
      <w:r w:rsidRPr="005E069D">
        <w:rPr>
          <w:color w:val="000000"/>
          <w:sz w:val="26"/>
          <w:szCs w:val="26"/>
          <w:lang w:eastAsia="vi-VN" w:bidi="vi-VN"/>
        </w:rPr>
        <w:t>name=</w:t>
      </w:r>
      <w:r w:rsidRPr="005E069D">
        <w:rPr>
          <w:b/>
          <w:bCs/>
          <w:color w:val="000000"/>
          <w:sz w:val="26"/>
          <w:szCs w:val="26"/>
          <w:lang w:val="vi-VN" w:eastAsia="vi-VN" w:bidi="vi-VN"/>
        </w:rPr>
        <w:t>txt</w:t>
      </w:r>
      <w:r w:rsidRPr="005E069D">
        <w:rPr>
          <w:b/>
          <w:bCs/>
          <w:color w:val="000000"/>
          <w:sz w:val="26"/>
          <w:szCs w:val="26"/>
          <w:lang w:eastAsia="vi-VN" w:bidi="vi-VN"/>
        </w:rPr>
        <w:t>Hoten</w:t>
      </w:r>
      <w:r w:rsidRPr="005E069D">
        <w:rPr>
          <w:color w:val="000000"/>
          <w:sz w:val="26"/>
          <w:szCs w:val="26"/>
          <w:lang w:val="vi-VN" w:eastAsia="vi-VN" w:bidi="vi-VN"/>
        </w:rPr>
        <w:t xml:space="preserve">; Textbox </w:t>
      </w:r>
      <w:r w:rsidRPr="005E069D">
        <w:rPr>
          <w:color w:val="000000"/>
          <w:sz w:val="26"/>
          <w:szCs w:val="26"/>
          <w:lang w:eastAsia="vi-VN" w:bidi="vi-VN"/>
        </w:rPr>
        <w:t>Địa chỉ:</w:t>
      </w:r>
      <w:r w:rsidRPr="005E069D">
        <w:rPr>
          <w:color w:val="000000"/>
          <w:sz w:val="26"/>
          <w:szCs w:val="26"/>
          <w:lang w:val="vi-VN" w:eastAsia="vi-VN" w:bidi="vi-VN"/>
        </w:rPr>
        <w:t xml:space="preserve"> </w:t>
      </w:r>
      <w:r w:rsidRPr="005E069D">
        <w:rPr>
          <w:color w:val="000000"/>
          <w:sz w:val="26"/>
          <w:szCs w:val="26"/>
          <w:lang w:eastAsia="vi-VN" w:bidi="vi-VN"/>
        </w:rPr>
        <w:t>name=</w:t>
      </w:r>
      <w:r w:rsidRPr="005E069D">
        <w:rPr>
          <w:b/>
          <w:bCs/>
          <w:color w:val="000000"/>
          <w:sz w:val="26"/>
          <w:szCs w:val="26"/>
          <w:lang w:val="vi-VN" w:eastAsia="vi-VN" w:bidi="vi-VN"/>
        </w:rPr>
        <w:t>txt</w:t>
      </w:r>
      <w:r w:rsidRPr="005E069D">
        <w:rPr>
          <w:b/>
          <w:bCs/>
          <w:color w:val="000000"/>
          <w:sz w:val="26"/>
          <w:szCs w:val="26"/>
          <w:lang w:eastAsia="vi-VN" w:bidi="vi-VN"/>
        </w:rPr>
        <w:t>Diachi</w:t>
      </w:r>
      <w:r w:rsidRPr="005E069D">
        <w:rPr>
          <w:color w:val="000000"/>
          <w:sz w:val="26"/>
          <w:szCs w:val="26"/>
          <w:lang w:val="vi-VN" w:eastAsia="vi-VN" w:bidi="vi-VN"/>
        </w:rPr>
        <w:t xml:space="preserve">; </w:t>
      </w:r>
      <w:r w:rsidRPr="005E069D">
        <w:rPr>
          <w:color w:val="000000"/>
          <w:sz w:val="26"/>
          <w:szCs w:val="26"/>
          <w:lang w:eastAsia="vi-VN" w:bidi="vi-VN"/>
        </w:rPr>
        <w:t>Textbox</w:t>
      </w:r>
      <w:r w:rsidRPr="005E069D">
        <w:rPr>
          <w:color w:val="000000"/>
          <w:sz w:val="26"/>
          <w:szCs w:val="26"/>
          <w:lang w:val="vi-VN" w:eastAsia="vi-VN" w:bidi="vi-VN"/>
        </w:rPr>
        <w:t xml:space="preserve"> </w:t>
      </w:r>
      <w:r w:rsidRPr="005E069D">
        <w:rPr>
          <w:color w:val="000000"/>
          <w:sz w:val="26"/>
          <w:szCs w:val="26"/>
          <w:lang w:eastAsia="vi-VN" w:bidi="vi-VN"/>
        </w:rPr>
        <w:t>Số chứng minh nhân dân: name=</w:t>
      </w:r>
      <w:r w:rsidRPr="005E069D">
        <w:rPr>
          <w:b/>
          <w:color w:val="000000"/>
          <w:sz w:val="26"/>
          <w:szCs w:val="26"/>
          <w:lang w:eastAsia="vi-VN" w:bidi="vi-VN"/>
        </w:rPr>
        <w:t>txtcmnd</w:t>
      </w:r>
      <w:r w:rsidRPr="005E069D">
        <w:rPr>
          <w:color w:val="000000"/>
          <w:sz w:val="26"/>
          <w:szCs w:val="26"/>
          <w:lang w:eastAsia="vi-VN" w:bidi="vi-VN"/>
        </w:rPr>
        <w:t>; Combobox (thẻ Select) Mức giá: name=</w:t>
      </w:r>
      <w:r w:rsidRPr="005E069D">
        <w:rPr>
          <w:b/>
          <w:color w:val="000000"/>
          <w:sz w:val="26"/>
          <w:szCs w:val="26"/>
          <w:lang w:eastAsia="vi-VN" w:bidi="vi-VN"/>
        </w:rPr>
        <w:t>cboMucgia</w:t>
      </w:r>
      <w:r w:rsidRPr="005E069D">
        <w:rPr>
          <w:color w:val="000000"/>
          <w:sz w:val="26"/>
          <w:szCs w:val="26"/>
          <w:lang w:eastAsia="vi-VN" w:bidi="vi-VN"/>
        </w:rPr>
        <w:t>; Date Ngày thuê: name=</w:t>
      </w:r>
      <w:r w:rsidRPr="005E069D">
        <w:rPr>
          <w:b/>
          <w:color w:val="000000"/>
          <w:sz w:val="26"/>
          <w:szCs w:val="26"/>
          <w:lang w:eastAsia="vi-VN" w:bidi="vi-VN"/>
        </w:rPr>
        <w:t>dateNgaythue</w:t>
      </w:r>
      <w:r w:rsidRPr="005E069D">
        <w:rPr>
          <w:color w:val="000000"/>
          <w:sz w:val="26"/>
          <w:szCs w:val="26"/>
          <w:lang w:eastAsia="vi-VN" w:bidi="vi-VN"/>
        </w:rPr>
        <w:t>; Date Ngày trả: name=</w:t>
      </w:r>
      <w:r w:rsidRPr="005E069D">
        <w:rPr>
          <w:b/>
          <w:color w:val="000000"/>
          <w:sz w:val="26"/>
          <w:szCs w:val="26"/>
          <w:lang w:eastAsia="vi-VN" w:bidi="vi-VN"/>
        </w:rPr>
        <w:t>dateNgaytra</w:t>
      </w:r>
      <w:r w:rsidRPr="005E069D">
        <w:rPr>
          <w:color w:val="000000"/>
          <w:sz w:val="26"/>
          <w:szCs w:val="26"/>
          <w:lang w:eastAsia="vi-VN" w:bidi="vi-VN"/>
        </w:rPr>
        <w:t>; Checkbox Ăn sáng: name=</w:t>
      </w:r>
      <w:r w:rsidRPr="005E069D">
        <w:rPr>
          <w:b/>
          <w:color w:val="000000"/>
          <w:sz w:val="26"/>
          <w:szCs w:val="26"/>
          <w:lang w:eastAsia="vi-VN" w:bidi="vi-VN"/>
        </w:rPr>
        <w:t>chkAnsang</w:t>
      </w:r>
      <w:r w:rsidRPr="005E069D">
        <w:rPr>
          <w:color w:val="000000"/>
          <w:sz w:val="26"/>
          <w:szCs w:val="26"/>
          <w:lang w:eastAsia="vi-VN" w:bidi="vi-VN"/>
        </w:rPr>
        <w:t>; Checkbox Giặt ủi: name=</w:t>
      </w:r>
      <w:r w:rsidRPr="005E069D">
        <w:rPr>
          <w:b/>
          <w:color w:val="000000"/>
          <w:sz w:val="26"/>
          <w:szCs w:val="26"/>
          <w:lang w:eastAsia="vi-VN" w:bidi="vi-VN"/>
        </w:rPr>
        <w:t>chkGiatui</w:t>
      </w:r>
      <w:r w:rsidRPr="005E069D">
        <w:rPr>
          <w:color w:val="000000"/>
          <w:sz w:val="26"/>
          <w:szCs w:val="26"/>
          <w:lang w:eastAsia="vi-VN" w:bidi="vi-VN"/>
        </w:rPr>
        <w:t>; Checkbox Báo buổi sáng: name=</w:t>
      </w:r>
      <w:r w:rsidRPr="005E069D">
        <w:rPr>
          <w:b/>
          <w:color w:val="000000"/>
          <w:sz w:val="26"/>
          <w:szCs w:val="26"/>
          <w:lang w:eastAsia="vi-VN" w:bidi="vi-VN"/>
        </w:rPr>
        <w:t>chkBaobuoisang</w:t>
      </w:r>
      <w:r w:rsidRPr="005E069D">
        <w:rPr>
          <w:color w:val="000000"/>
          <w:sz w:val="26"/>
          <w:szCs w:val="26"/>
          <w:lang w:eastAsia="vi-VN" w:bidi="vi-VN"/>
        </w:rPr>
        <w:t>; Textbox Tiền thuê phòng: name=</w:t>
      </w:r>
      <w:r w:rsidRPr="005E069D">
        <w:rPr>
          <w:b/>
          <w:color w:val="000000"/>
          <w:sz w:val="26"/>
          <w:szCs w:val="26"/>
          <w:lang w:eastAsia="vi-VN" w:bidi="vi-VN"/>
        </w:rPr>
        <w:t>txtTienthuephong</w:t>
      </w:r>
      <w:r w:rsidRPr="005E069D">
        <w:rPr>
          <w:color w:val="000000"/>
          <w:sz w:val="26"/>
          <w:szCs w:val="26"/>
          <w:lang w:eastAsia="vi-VN" w:bidi="vi-VN"/>
        </w:rPr>
        <w:t>; Button Tính đơn giá: name=</w:t>
      </w:r>
      <w:r w:rsidRPr="005E069D">
        <w:rPr>
          <w:b/>
          <w:color w:val="000000"/>
          <w:sz w:val="26"/>
          <w:szCs w:val="26"/>
          <w:lang w:eastAsia="vi-VN" w:bidi="vi-VN"/>
        </w:rPr>
        <w:t>btnTinhdongia;</w:t>
      </w:r>
      <w:r w:rsidRPr="005E069D">
        <w:rPr>
          <w:color w:val="000000"/>
          <w:sz w:val="26"/>
          <w:szCs w:val="26"/>
          <w:lang w:eastAsia="vi-VN" w:bidi="vi-VN"/>
        </w:rPr>
        <w:t xml:space="preserve"> Submit Đăng ký: name=</w:t>
      </w:r>
      <w:r w:rsidRPr="005E069D">
        <w:rPr>
          <w:b/>
          <w:color w:val="000000"/>
          <w:sz w:val="26"/>
          <w:szCs w:val="26"/>
          <w:lang w:eastAsia="vi-VN" w:bidi="vi-VN"/>
        </w:rPr>
        <w:t>subDangky</w:t>
      </w:r>
      <w:r w:rsidRPr="005E069D">
        <w:rPr>
          <w:color w:val="000000"/>
          <w:sz w:val="26"/>
          <w:szCs w:val="26"/>
          <w:lang w:eastAsia="vi-VN" w:bidi="vi-VN"/>
        </w:rPr>
        <w:t xml:space="preserve">. </w:t>
      </w:r>
    </w:p>
    <w:p w14:paraId="4FC5A1A6" w14:textId="77777777" w:rsidR="00796FEE" w:rsidRDefault="00796FEE" w:rsidP="00796FEE">
      <w:pPr>
        <w:ind w:left="288" w:right="-191"/>
        <w:rPr>
          <w:b/>
          <w:i/>
          <w:noProof/>
        </w:rPr>
      </w:pPr>
      <w:r>
        <w:rPr>
          <w:b/>
          <w:i/>
          <w:noProof/>
        </w:rPr>
        <w:t>(</w:t>
      </w:r>
      <w:r w:rsidRPr="005773F1">
        <w:rPr>
          <w:b/>
          <w:i/>
          <w:noProof/>
        </w:rPr>
        <w:t>Ghi chú: sinh viên có thể đặt id tương ứng, có thể truy xuất theo name hoặc id khi viết javascript</w:t>
      </w:r>
      <w:r>
        <w:rPr>
          <w:b/>
          <w:i/>
          <w:noProof/>
        </w:rPr>
        <w:t>)</w:t>
      </w:r>
    </w:p>
    <w:p w14:paraId="6BD72D67" w14:textId="77777777" w:rsidR="00796FEE" w:rsidRPr="005773F1" w:rsidRDefault="00796FEE" w:rsidP="00796FEE">
      <w:pPr>
        <w:ind w:left="288" w:right="-191"/>
        <w:rPr>
          <w:b/>
          <w:i/>
          <w:noProof/>
        </w:rPr>
      </w:pPr>
    </w:p>
    <w:p w14:paraId="38F5A8ED" w14:textId="77777777" w:rsidR="00796FEE" w:rsidRDefault="00796FEE" w:rsidP="00796FEE">
      <w:pPr>
        <w:jc w:val="center"/>
        <w:rPr>
          <w:noProof/>
          <w:sz w:val="26"/>
          <w:szCs w:val="26"/>
        </w:rPr>
      </w:pPr>
    </w:p>
    <w:p w14:paraId="435E6423" w14:textId="77777777" w:rsidR="00796FEE" w:rsidRDefault="00796FEE" w:rsidP="00796FEE">
      <w:pPr>
        <w:jc w:val="center"/>
        <w:rPr>
          <w:noProof/>
          <w:sz w:val="26"/>
          <w:szCs w:val="26"/>
        </w:rPr>
      </w:pPr>
    </w:p>
    <w:p w14:paraId="17347CF7" w14:textId="77777777" w:rsidR="00796FEE" w:rsidRPr="005E069D" w:rsidRDefault="00796FEE" w:rsidP="00796FEE">
      <w:pPr>
        <w:jc w:val="center"/>
        <w:rPr>
          <w:noProof/>
          <w:sz w:val="26"/>
          <w:szCs w:val="26"/>
        </w:rPr>
      </w:pPr>
    </w:p>
    <w:tbl>
      <w:tblPr>
        <w:tblW w:w="4722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"/>
        <w:gridCol w:w="8080"/>
      </w:tblGrid>
      <w:tr w:rsidR="00796FEE" w:rsidRPr="005E069D" w14:paraId="2A28B516" w14:textId="77777777" w:rsidTr="00414E6A">
        <w:tc>
          <w:tcPr>
            <w:tcW w:w="280" w:type="pct"/>
          </w:tcPr>
          <w:p w14:paraId="53AAD8EF" w14:textId="77777777" w:rsidR="00796FEE" w:rsidRPr="005E069D" w:rsidRDefault="00796FEE" w:rsidP="00796FEE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4720" w:type="pct"/>
          </w:tcPr>
          <w:p w14:paraId="5C51346B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>Nhấn Đăng k</w:t>
            </w:r>
            <w:r>
              <w:rPr>
                <w:sz w:val="26"/>
                <w:szCs w:val="26"/>
              </w:rPr>
              <w:t>ý</w:t>
            </w:r>
            <w:r w:rsidRPr="005E069D">
              <w:rPr>
                <w:sz w:val="26"/>
                <w:szCs w:val="26"/>
              </w:rPr>
              <w:t xml:space="preserve"> để gửi dữ liệu đến server. Trước khi gửi dữ liệu, viết javascript phải kiểm tra các điều kiện sau:</w:t>
            </w:r>
          </w:p>
          <w:p w14:paraId="3254E6C8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 xml:space="preserve">Những field (trường) đánh dấu * bắt buộc nhập trước khi submit. Những field (trường) không đánh dấu * thì không bắt buộc nhập. </w:t>
            </w:r>
          </w:p>
          <w:p w14:paraId="7E264E6F" w14:textId="77777777" w:rsidR="00796FEE" w:rsidRPr="005E069D" w:rsidRDefault="00796FEE" w:rsidP="00796FEE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>Nếu để Họ tên rỗng thông báo “</w:t>
            </w:r>
            <w:r w:rsidRPr="005E069D">
              <w:rPr>
                <w:rFonts w:ascii="Times New Roman" w:hAnsi="Times New Roman"/>
                <w:b/>
                <w:i/>
                <w:sz w:val="26"/>
                <w:szCs w:val="26"/>
              </w:rPr>
              <w:t>Họ tên không được rỗng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>” và focus vào ô họ tên để người dùng nhập liệu.</w:t>
            </w:r>
          </w:p>
          <w:p w14:paraId="1E9BF8FA" w14:textId="77777777" w:rsidR="00796FEE" w:rsidRPr="005E069D" w:rsidRDefault="00796FEE" w:rsidP="00796FEE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>Nếu để số chứng minh nhân dân rỗng thông báo “</w:t>
            </w:r>
            <w:r w:rsidRPr="005E069D">
              <w:rPr>
                <w:rFonts w:ascii="Times New Roman" w:hAnsi="Times New Roman"/>
                <w:b/>
                <w:i/>
                <w:sz w:val="26"/>
                <w:szCs w:val="26"/>
              </w:rPr>
              <w:t>CMND không được rỗng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>” và focus vào ô số chứng minh nhân dân để người dùng nhập liệu.</w:t>
            </w:r>
          </w:p>
          <w:p w14:paraId="60AB6403" w14:textId="77777777" w:rsidR="00796FEE" w:rsidRPr="005E069D" w:rsidRDefault="00796FEE" w:rsidP="00796FEE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>Nếu nhập số chứng minh nhân dân không phải số. Thông báo lỗi “</w:t>
            </w:r>
            <w:r w:rsidRPr="005E069D">
              <w:rPr>
                <w:rFonts w:ascii="Times New Roman" w:hAnsi="Times New Roman"/>
                <w:b/>
                <w:i/>
                <w:sz w:val="26"/>
                <w:szCs w:val="26"/>
              </w:rPr>
              <w:t>CMND phải là số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>” và focus vào ô số chứng minh nhân dân để người dùng nhập liệu.</w:t>
            </w:r>
          </w:p>
        </w:tc>
      </w:tr>
      <w:tr w:rsidR="00796FEE" w:rsidRPr="005E069D" w14:paraId="2888C79C" w14:textId="77777777" w:rsidTr="00414E6A">
        <w:tc>
          <w:tcPr>
            <w:tcW w:w="280" w:type="pct"/>
          </w:tcPr>
          <w:p w14:paraId="76B7D957" w14:textId="77777777" w:rsidR="00796FEE" w:rsidRPr="005E069D" w:rsidRDefault="00796FEE" w:rsidP="00796FEE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4720" w:type="pct"/>
          </w:tcPr>
          <w:p w14:paraId="0619E255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>Mức giá sử dụng thẻ select (combobox) có các lựa chọn:</w:t>
            </w:r>
          </w:p>
          <w:p w14:paraId="2A0C96F2" w14:textId="77777777" w:rsidR="00796FEE" w:rsidRPr="005E069D" w:rsidRDefault="00796FEE" w:rsidP="00796FEE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 xml:space="preserve">value: a là </w:t>
            </w:r>
            <w:r w:rsidRPr="005E069D">
              <w:rPr>
                <w:rFonts w:ascii="Times New Roman" w:hAnsi="Times New Roman"/>
                <w:b/>
                <w:i/>
                <w:sz w:val="26"/>
                <w:szCs w:val="26"/>
              </w:rPr>
              <w:t>loại thường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0078101" w14:textId="77777777" w:rsidR="00796FEE" w:rsidRPr="005E069D" w:rsidRDefault="00796FEE" w:rsidP="00796FEE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 xml:space="preserve">value b là </w:t>
            </w:r>
            <w:r w:rsidRPr="005E069D">
              <w:rPr>
                <w:rFonts w:ascii="Times New Roman" w:hAnsi="Times New Roman"/>
                <w:b/>
                <w:i/>
                <w:sz w:val="26"/>
                <w:szCs w:val="26"/>
              </w:rPr>
              <w:t>loại sang trọng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14:paraId="7AECDAF4" w14:textId="77777777" w:rsidR="00796FEE" w:rsidRPr="005E069D" w:rsidRDefault="00796FEE" w:rsidP="00796FEE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 xml:space="preserve">value c là </w:t>
            </w:r>
            <w:r w:rsidRPr="005E069D">
              <w:rPr>
                <w:rFonts w:ascii="Times New Roman" w:hAnsi="Times New Roman"/>
                <w:b/>
                <w:i/>
                <w:sz w:val="26"/>
                <w:szCs w:val="26"/>
              </w:rPr>
              <w:t>loại đặc biệt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14:paraId="6B98A971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 xml:space="preserve">Mặc định combobox Mức giá được chọn ở </w:t>
            </w:r>
            <w:r w:rsidRPr="005E069D">
              <w:rPr>
                <w:b/>
                <w:i/>
                <w:sz w:val="26"/>
                <w:szCs w:val="26"/>
              </w:rPr>
              <w:t>loại thường</w:t>
            </w:r>
            <w:r w:rsidRPr="005E069D">
              <w:rPr>
                <w:sz w:val="26"/>
                <w:szCs w:val="26"/>
              </w:rPr>
              <w:t>.</w:t>
            </w:r>
          </w:p>
          <w:p w14:paraId="5AA935FB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 xml:space="preserve">Khi chọn Mức giá </w:t>
            </w:r>
            <w:r w:rsidRPr="005E069D">
              <w:rPr>
                <w:b/>
                <w:i/>
                <w:sz w:val="26"/>
                <w:szCs w:val="26"/>
              </w:rPr>
              <w:t>loại sang trọng</w:t>
            </w:r>
            <w:r w:rsidRPr="005E069D">
              <w:rPr>
                <w:sz w:val="26"/>
                <w:szCs w:val="26"/>
              </w:rPr>
              <w:t xml:space="preserve"> hoặc </w:t>
            </w:r>
            <w:r w:rsidRPr="005E069D">
              <w:rPr>
                <w:b/>
                <w:sz w:val="26"/>
                <w:szCs w:val="26"/>
              </w:rPr>
              <w:t>loại đặc biệt</w:t>
            </w:r>
            <w:r w:rsidRPr="005E069D">
              <w:rPr>
                <w:sz w:val="26"/>
                <w:szCs w:val="26"/>
              </w:rPr>
              <w:t>, thì bắt buộc phải có dịch vụ ăn sáng đi kèm (viết javascript xử lý).</w:t>
            </w:r>
          </w:p>
        </w:tc>
      </w:tr>
      <w:tr w:rsidR="00796FEE" w:rsidRPr="005E069D" w14:paraId="257A3E12" w14:textId="77777777" w:rsidTr="00414E6A">
        <w:tc>
          <w:tcPr>
            <w:tcW w:w="280" w:type="pct"/>
          </w:tcPr>
          <w:p w14:paraId="225E74F4" w14:textId="77777777" w:rsidR="00796FEE" w:rsidRPr="005E069D" w:rsidRDefault="00796FEE" w:rsidP="00796FEE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4720" w:type="pct"/>
          </w:tcPr>
          <w:p w14:paraId="1CB980D8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 xml:space="preserve">Khi nhấn Tính đơn giá. Nếu không chọn </w:t>
            </w:r>
            <w:r w:rsidRPr="005E069D">
              <w:rPr>
                <w:b/>
                <w:i/>
                <w:sz w:val="26"/>
                <w:szCs w:val="26"/>
              </w:rPr>
              <w:t>ngày thuê</w:t>
            </w:r>
            <w:r w:rsidRPr="005E069D">
              <w:rPr>
                <w:sz w:val="26"/>
                <w:szCs w:val="26"/>
              </w:rPr>
              <w:t xml:space="preserve">, </w:t>
            </w:r>
            <w:r w:rsidRPr="005E069D">
              <w:rPr>
                <w:b/>
                <w:i/>
                <w:sz w:val="26"/>
                <w:szCs w:val="26"/>
              </w:rPr>
              <w:t xml:space="preserve">ngày trả </w:t>
            </w:r>
            <w:r w:rsidRPr="005E069D">
              <w:rPr>
                <w:sz w:val="26"/>
                <w:szCs w:val="26"/>
              </w:rPr>
              <w:t>hoặc</w:t>
            </w:r>
            <w:r w:rsidRPr="005E069D">
              <w:rPr>
                <w:b/>
                <w:i/>
                <w:sz w:val="26"/>
                <w:szCs w:val="26"/>
              </w:rPr>
              <w:t xml:space="preserve"> ngày thuê </w:t>
            </w:r>
            <w:r w:rsidRPr="005E069D">
              <w:rPr>
                <w:sz w:val="26"/>
                <w:szCs w:val="26"/>
              </w:rPr>
              <w:t>bằng</w:t>
            </w:r>
            <w:r w:rsidRPr="005E069D">
              <w:rPr>
                <w:b/>
                <w:i/>
                <w:sz w:val="26"/>
                <w:szCs w:val="26"/>
              </w:rPr>
              <w:t xml:space="preserve"> ngày trả</w:t>
            </w:r>
            <w:r w:rsidRPr="005E069D">
              <w:rPr>
                <w:sz w:val="26"/>
                <w:szCs w:val="26"/>
              </w:rPr>
              <w:t xml:space="preserve"> thì mặc định tính đơn giá một ngày. Nếu chọn </w:t>
            </w:r>
            <w:r w:rsidRPr="005E069D">
              <w:rPr>
                <w:b/>
                <w:i/>
                <w:sz w:val="26"/>
                <w:szCs w:val="26"/>
              </w:rPr>
              <w:t>ngày trả</w:t>
            </w:r>
            <w:r w:rsidRPr="005E069D">
              <w:rPr>
                <w:sz w:val="26"/>
                <w:szCs w:val="26"/>
              </w:rPr>
              <w:t xml:space="preserve"> nhỏ hơn </w:t>
            </w:r>
            <w:r w:rsidRPr="005E069D">
              <w:rPr>
                <w:b/>
                <w:i/>
                <w:sz w:val="26"/>
                <w:szCs w:val="26"/>
              </w:rPr>
              <w:t>ngày thuê</w:t>
            </w:r>
            <w:r w:rsidRPr="005E069D">
              <w:rPr>
                <w:sz w:val="26"/>
                <w:szCs w:val="26"/>
              </w:rPr>
              <w:t xml:space="preserve"> thì hiển thị thông báo lỗi </w:t>
            </w:r>
            <w:r w:rsidRPr="005E069D">
              <w:rPr>
                <w:i/>
                <w:sz w:val="26"/>
                <w:szCs w:val="26"/>
              </w:rPr>
              <w:t>“</w:t>
            </w:r>
            <w:r w:rsidRPr="005E069D">
              <w:rPr>
                <w:b/>
                <w:i/>
                <w:sz w:val="26"/>
                <w:szCs w:val="26"/>
              </w:rPr>
              <w:t>Ngày trả phải sau ngày thuê</w:t>
            </w:r>
            <w:r w:rsidRPr="005E069D">
              <w:rPr>
                <w:sz w:val="26"/>
                <w:szCs w:val="26"/>
              </w:rPr>
              <w:t>”. Nếu</w:t>
            </w:r>
            <w:r w:rsidRPr="005E069D">
              <w:rPr>
                <w:b/>
                <w:i/>
                <w:sz w:val="26"/>
                <w:szCs w:val="26"/>
              </w:rPr>
              <w:t xml:space="preserve"> ngày trả</w:t>
            </w:r>
            <w:r w:rsidRPr="005E069D">
              <w:rPr>
                <w:sz w:val="26"/>
                <w:szCs w:val="26"/>
              </w:rPr>
              <w:t xml:space="preserve"> lớn hơn </w:t>
            </w:r>
            <w:r w:rsidRPr="005E069D">
              <w:rPr>
                <w:b/>
                <w:i/>
                <w:sz w:val="26"/>
                <w:szCs w:val="26"/>
              </w:rPr>
              <w:t>ngày thuê</w:t>
            </w:r>
            <w:r w:rsidRPr="005E069D">
              <w:rPr>
                <w:sz w:val="26"/>
                <w:szCs w:val="26"/>
              </w:rPr>
              <w:t xml:space="preserve"> thì tính đơn giá theo số ngày thuê (Viết javascript xử lý). Kết quả tính đơn giá sẽ được hiển thị vào Textbox Tiền thuê phòng.</w:t>
            </w:r>
          </w:p>
          <w:p w14:paraId="1390ADE5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>Đơn giá ngày được tính theo theo công thức:</w:t>
            </w:r>
          </w:p>
          <w:p w14:paraId="306BF259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  <w:t xml:space="preserve">Mức giá: </w:t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Loại thường: 150.000 VND/1 ngày</w:t>
            </w:r>
          </w:p>
          <w:p w14:paraId="383D171A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Loại sang trọng: 300.000 VND/1 ngày</w:t>
            </w:r>
          </w:p>
          <w:p w14:paraId="1AAC00F6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Loại đặc biệt: 500.000</w:t>
            </w:r>
            <w:r>
              <w:rPr>
                <w:sz w:val="26"/>
                <w:szCs w:val="26"/>
              </w:rPr>
              <w:t xml:space="preserve"> VND</w:t>
            </w:r>
            <w:r w:rsidRPr="005E069D">
              <w:rPr>
                <w:sz w:val="26"/>
                <w:szCs w:val="26"/>
              </w:rPr>
              <w:t>/1 ngày</w:t>
            </w:r>
          </w:p>
          <w:p w14:paraId="53AD9FE7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  <w:t xml:space="preserve">Dịch vụ kèm theo: </w:t>
            </w:r>
            <w:r w:rsidRPr="005E069D">
              <w:rPr>
                <w:sz w:val="26"/>
                <w:szCs w:val="26"/>
              </w:rPr>
              <w:tab/>
              <w:t xml:space="preserve">Mỗi loại dịch vụ cộng thêm 5% mức giá. </w:t>
            </w:r>
          </w:p>
          <w:p w14:paraId="46DC4625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lastRenderedPageBreak/>
              <w:tab/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Mức giá loại sang trọng và đặc biệt, miễn phí dịch vụ ăn sáng.</w:t>
            </w:r>
          </w:p>
          <w:p w14:paraId="0B7BE27F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  <w:t>Ví dụ:</w:t>
            </w:r>
          </w:p>
          <w:p w14:paraId="2AACC894" w14:textId="77777777" w:rsidR="00796FEE" w:rsidRPr="005E069D" w:rsidRDefault="00796FEE" w:rsidP="00796FEE">
            <w:pPr>
              <w:pStyle w:val="ListParagraph"/>
              <w:numPr>
                <w:ilvl w:val="0"/>
                <w:numId w:val="3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 xml:space="preserve">Nếu thuê phòng loại thường và chọn 2 dịch vụ ăn sáng + giặt ủi sẽ tính như sau: </w:t>
            </w:r>
          </w:p>
          <w:p w14:paraId="41979036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Mức giá = 150.000.</w:t>
            </w:r>
          </w:p>
          <w:p w14:paraId="6E84352A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Dịch vụ</w:t>
            </w: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 xml:space="preserve"> = 150.000 * (5% + 5%) = 15.000</w:t>
            </w:r>
          </w:p>
          <w:p w14:paraId="60F88C62" w14:textId="77777777" w:rsidR="00796FEE" w:rsidRPr="005E069D" w:rsidRDefault="00796FEE" w:rsidP="00414E6A">
            <w:pPr>
              <w:tabs>
                <w:tab w:val="left" w:pos="240"/>
              </w:tabs>
              <w:spacing w:line="360" w:lineRule="auto"/>
              <w:rPr>
                <w:sz w:val="26"/>
                <w:szCs w:val="26"/>
              </w:rPr>
            </w:pPr>
            <w:r w:rsidRPr="005E069D">
              <w:rPr>
                <w:sz w:val="26"/>
                <w:szCs w:val="26"/>
              </w:rPr>
              <w:tab/>
            </w:r>
            <w:r w:rsidRPr="005E069D">
              <w:rPr>
                <w:sz w:val="26"/>
                <w:szCs w:val="26"/>
              </w:rPr>
              <w:tab/>
              <w:t>Đơn giá một ngày</w:t>
            </w:r>
            <w:r w:rsidRPr="005E069D">
              <w:rPr>
                <w:sz w:val="26"/>
                <w:szCs w:val="26"/>
              </w:rPr>
              <w:tab/>
              <w:t xml:space="preserve"> = 150.000 + 15.000 = 165.000</w:t>
            </w:r>
            <w:r w:rsidRPr="005E069D">
              <w:rPr>
                <w:sz w:val="26"/>
                <w:szCs w:val="26"/>
              </w:rPr>
              <w:tab/>
            </w:r>
          </w:p>
          <w:p w14:paraId="3A2E7CD2" w14:textId="77777777" w:rsidR="00796FEE" w:rsidRPr="005E069D" w:rsidRDefault="00796FEE" w:rsidP="00796FEE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>Nếu thuê phòng loại sang trọng (mặc định  được chọn dịch vụ ăn sáng) và chọn thêm dịch vụ giặt ủi thì được tính như sau:</w:t>
            </w:r>
          </w:p>
          <w:p w14:paraId="24774960" w14:textId="77777777" w:rsidR="00796FEE" w:rsidRPr="005E069D" w:rsidRDefault="00796FEE" w:rsidP="00414E6A">
            <w:pPr>
              <w:pStyle w:val="ListParagraph"/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 xml:space="preserve">Dịch vụ 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ab/>
            </w:r>
            <w:r w:rsidRPr="005E069D">
              <w:rPr>
                <w:rFonts w:ascii="Times New Roman" w:hAnsi="Times New Roman"/>
                <w:sz w:val="26"/>
                <w:szCs w:val="26"/>
              </w:rPr>
              <w:tab/>
              <w:t>= 300.000 * 5%  =  15.000</w:t>
            </w:r>
          </w:p>
          <w:p w14:paraId="0F46AD7D" w14:textId="77777777" w:rsidR="00796FEE" w:rsidRPr="005E069D" w:rsidRDefault="00796FEE" w:rsidP="00414E6A">
            <w:pPr>
              <w:pStyle w:val="ListParagraph"/>
              <w:tabs>
                <w:tab w:val="left" w:pos="240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E069D">
              <w:rPr>
                <w:rFonts w:ascii="Times New Roman" w:hAnsi="Times New Roman"/>
                <w:sz w:val="26"/>
                <w:szCs w:val="26"/>
              </w:rPr>
              <w:t>Đơn giá 1 ngày</w:t>
            </w:r>
            <w:r w:rsidRPr="005E069D">
              <w:rPr>
                <w:rFonts w:ascii="Times New Roman" w:hAnsi="Times New Roman"/>
                <w:sz w:val="26"/>
                <w:szCs w:val="26"/>
              </w:rPr>
              <w:tab/>
              <w:t xml:space="preserve">= 300.000 + 15.000 =  315.000 </w:t>
            </w:r>
          </w:p>
        </w:tc>
      </w:tr>
    </w:tbl>
    <w:p w14:paraId="5DAC1214" w14:textId="205F954E" w:rsidR="00796FEE" w:rsidRDefault="00796FEE" w:rsidP="00796FEE">
      <w:pPr>
        <w:spacing w:line="276" w:lineRule="auto"/>
        <w:jc w:val="center"/>
        <w:rPr>
          <w:b/>
          <w:szCs w:val="26"/>
        </w:rPr>
      </w:pPr>
    </w:p>
    <w:p w14:paraId="2D3E656E" w14:textId="775C0603" w:rsidR="00796FEE" w:rsidRPr="00472822" w:rsidRDefault="00796FEE" w:rsidP="00796FEE">
      <w:pPr>
        <w:spacing w:line="276" w:lineRule="auto"/>
        <w:ind w:right="-281"/>
        <w:rPr>
          <w:szCs w:val="26"/>
        </w:rPr>
      </w:pPr>
      <w:r w:rsidRPr="00472822">
        <w:rPr>
          <w:b/>
          <w:i/>
          <w:noProof/>
          <w:u w:val="single"/>
        </w:rPr>
        <w:t>Ghi chú:</w:t>
      </w:r>
      <w:r w:rsidRPr="00472822">
        <w:rPr>
          <w:i/>
          <w:noProof/>
        </w:rPr>
        <w:t xml:space="preserve"> Sinh viên có thể bổ sung các thành phần tương tự như hình v</w:t>
      </w:r>
      <w:r w:rsidR="00F638EB">
        <w:rPr>
          <w:i/>
          <w:noProof/>
        </w:rPr>
        <w:t>ẽ</w:t>
      </w:r>
      <w:r w:rsidRPr="00472822">
        <w:rPr>
          <w:i/>
          <w:noProof/>
        </w:rPr>
        <w:t xml:space="preserve"> nếu không được mô tả trong bài.</w:t>
      </w:r>
    </w:p>
    <w:p w14:paraId="26D56B6A" w14:textId="77777777" w:rsidR="0004293D" w:rsidRDefault="0004293D"/>
    <w:sectPr w:rsidR="0004293D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48BC"/>
    <w:multiLevelType w:val="hybridMultilevel"/>
    <w:tmpl w:val="2208F4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7E09"/>
    <w:multiLevelType w:val="hybridMultilevel"/>
    <w:tmpl w:val="ED96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1384B"/>
    <w:multiLevelType w:val="hybridMultilevel"/>
    <w:tmpl w:val="B758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83144"/>
    <w:multiLevelType w:val="hybridMultilevel"/>
    <w:tmpl w:val="544A1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EE"/>
    <w:rsid w:val="0004293D"/>
    <w:rsid w:val="0016464D"/>
    <w:rsid w:val="00796FEE"/>
    <w:rsid w:val="008323A2"/>
    <w:rsid w:val="00F506FC"/>
    <w:rsid w:val="00F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6FB5"/>
  <w15:chartTrackingRefBased/>
  <w15:docId w15:val="{5585B392-52EB-4CD2-B0EB-EA15D63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796FEE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796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6FEE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796FE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2024-11-04T00:09:00Z</dcterms:created>
  <dcterms:modified xsi:type="dcterms:W3CDTF">2024-11-05T06:13:00Z</dcterms:modified>
</cp:coreProperties>
</file>