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967C25" w14:textId="77777777" w:rsidR="00E33906" w:rsidRPr="00F905FB" w:rsidRDefault="00E33906" w:rsidP="00E33906">
      <w:pPr>
        <w:spacing w:after="100" w:line="300" w:lineRule="auto"/>
        <w:ind w:firstLine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Trong cuộc sống, ai cũng có những lần gặp phải khó khăn, gian khổ. Mỗi lần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như vậy chúng ta đều cần đến sự giúp đỡ của những người xung quanh. Nhưng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giúp đỡ thế nào cho đúng, để ta vẫn có thể đứng bằng đôi chân của chính mình mà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không ỷ lại, lại là một vấn đề mà không phải ai cũng biết. Điều này xảy ra rất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thường xuyên trong cuộc sống và được đề cập trong nhiều câu chuyện. Câu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chuyện này cũng vây, cũng chứa đựng bài học về sự giúp đỡ.</w:t>
      </w:r>
    </w:p>
    <w:p w14:paraId="0425424E" w14:textId="77777777" w:rsidR="00E33906" w:rsidRPr="00F905FB" w:rsidRDefault="00E33906" w:rsidP="00E33906">
      <w:pPr>
        <w:spacing w:after="100" w:line="302" w:lineRule="auto"/>
        <w:ind w:firstLine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Mỗi con bướm đều cần tự thoát ra khỏi kén,để chất lưu trong cợ thể nó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chuyển vào cánh, để nó có thể bay được. Đó là quy luật tự nhiên. Nhưng vì không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biết đến điều kiện tự nhiên ấy, cậu bé đã vô tình làm hại con bướm bằng cách cắt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khe hở ở cái kén cho to hẳn ra. Con bướm chui ra được ngay nhưng cả cuộc đời nó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không thể bay được. Một con bướm mà lại không thể bay, thì chắc nó cũng chẳng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được gọi là bướm nữa. Tuy cậu bé không cố tình, trái lại, có thành ý muốn giúp đỡ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con bướm, nhưng sự giúp đỡ của cậu thành ra là hạj con bướm.</w:t>
      </w:r>
    </w:p>
    <w:p w14:paraId="246D59EB" w14:textId="77777777" w:rsidR="00E33906" w:rsidRPr="00F905FB" w:rsidRDefault="00E33906" w:rsidP="00E33906">
      <w:pPr>
        <w:spacing w:after="120" w:line="300" w:lineRule="auto"/>
        <w:ind w:firstLine="54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Từ câu chuyện trên, tác giả chắc hẳn muốn người đọc liên hộ đến thực tế.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Cuộc sống xung quanh ta đầy rẫy những khó khăn, vất vả và mỗi người đều phải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vượt qua. Mỗi lần tự vượt qua khó khăn là một lần ta trưởng thành hơn, là một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lần làm ta thêm cứng cáp, hoàn thiện. Nói cách khác, khó khăn chính là điều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kiện để con người tôi luyện, rèn giũa bản thân. “Lửa thử vàng, gian nan thử sức”,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phải tự mình đối mặt với gian nan mới có thể thành công được. Nếu không tự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vượt qua, mỗi người sẽ tự hình thành cho mình thói quen ỷ lại, “há miệng chờ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sung”, không biết làm gi ngoài chờ đợi, chờ có người đến làm thay mình. Một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lần, hai lần khó khăn, có thể có người giải quyết cho ta nhưng họ có thể giúp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 w:type="page"/>
      </w:r>
      <w:r w:rsidRPr="00F905FB">
        <w:rPr>
          <w:rFonts w:ascii="Times New Roman" w:eastAsia="Times New Roman" w:hAnsi="Times New Roman" w:cs="Times New Roman"/>
          <w:sz w:val="26"/>
          <w:szCs w:val="26"/>
        </w:rPr>
        <w:lastRenderedPageBreak/>
        <w:t>mình, giải quyết khó khăn hộ ta mãi được không? Chỉ cố chính bản thân ta mới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có thể giúp đỡ ta mãi mãi.</w:t>
      </w:r>
    </w:p>
    <w:p w14:paraId="121F4CF6" w14:textId="77777777" w:rsidR="00E33906" w:rsidRPr="00F905FB" w:rsidRDefault="00E33906" w:rsidP="00E33906">
      <w:pPr>
        <w:spacing w:after="120" w:line="290" w:lineRule="auto"/>
        <w:ind w:firstLine="5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Tuy đúng là bản thân phải tự vượt qua khó khăn, gian khổ nhưng mỗi người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vẫn cần đến sự giúp đỡ cua gia đình, bạn bè, xã hội. Giúp là tốt. Nhưng giúp thế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nào cho đung lại là một điều vô cùng quan trọng,: Trong cuộc sống hằng ngày, có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rất nhiều trường hợp như cậu bé trong câu chuyện xảy ra. Ví dụ gần gũi và quen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thuộc nhất với học sinh chúng ta chính là khi không làm được bài, hầu như đều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có bạn khác làm hộ hoặc cho chép bài. Học sinh luôn nghĩ đó là tốt ? Như vậy sẽ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đủ bài tập? Nhưng có mấy ai hiểu được tại sao giáo viên luôn cấm hành vi cho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bạn chép bài và chép bài bạn, thâm chí người cho bạn chép bài còn bị phạt nặng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hơn. Đó là vì cho bạn chép bài không phải là giúp bạn, mà chính là hại bạn. Nếu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ta cứ để bạn chép mà không cho bạn có cơ hội nào để suy nghĩ, kiến thức trong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đầu bạn sẽ không đựợc vận dụng, từ sau bạn sẽ ỷ lại và không làm được bài. Cứ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cho rằng khỉ ở trên lớp sẽ có người cho chép bài, nhưng đến khi đi thi thì chép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 xml:space="preserve">của </w:t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ai,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t xml:space="preserve"> những lúc phải tự mình làm bài thì lấy đâu ra kiến thức để làm. Nhưng đó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chỉ là một hiện tượng xảy ra trong học đường - một mảng của cuộc sống. Hằng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ngày, liên tục có những trường hợp lòng tốt thể hiện không đúng chỗ. như vậy,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thậm chí cọn dẫn đến hậu quả tai hại hơn. Mặc dù bắt nguồn từ lòng nhiệt thành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muốn giúp đỡ những người xung quanh, nhưng do sự thiếu hiểu biết và thiếu ý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thức, vô tình ta đã làm hại họ. Có người nói: “Cho người ta một chiếc cần câu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hơn là cho một con cá”. Nếu ta cho một con cá, thì người nhận cũng chỉ nhận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được duy nhất một con cá đó thôi, nhưng nếu ta cho họ một chiếc cần câu, thì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bằng chính khả năng của họ, họ có thể câu thêm nhiều con cá khạc. Giúp đỡ để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cho người ta còn phần để tự cố gắng mới là đúng nghĩa và sự giúp đỡ khi ấy mới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có hiệu quả cao.</w:t>
      </w:r>
    </w:p>
    <w:p w14:paraId="55D842DF" w14:textId="77777777" w:rsidR="00E33906" w:rsidRPr="00F905FB" w:rsidRDefault="00E33906" w:rsidP="00E33906">
      <w:pPr>
        <w:spacing w:after="180" w:line="290" w:lineRule="auto"/>
        <w:ind w:firstLine="52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Từ câu chuyện nhỏ về cậu bé và “sự giúp đỡ sai lệch” đối với con bướm, mỗi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người nên tự rút ra bài học cho mình về mối quán hệ giữa khó khăn và giúp đỡ.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Khi gặp khó khăn, chớ vội đánh mất ý chí và chỉ biết trông chờ, mong đợi vào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người khác, hãy hiểu rõ rằng khó khăn chính là lò luyện thành công và cố gắng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vượt qua nó. Và đối vỡi những tấm lòng chân thành muốn giúp đỡ những người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xung quanh khi họ gặp khó khăn, hãý nhận thức đúng về sự giúp đỡ và đặt lòng tốt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đúng lúc, đúng chỗ. Có vậy thì lòng tốt mói được gửi tới những người xung quanh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  <w:t>một cách có ích.</w:t>
      </w:r>
    </w:p>
    <w:p w14:paraId="648A461E" w14:textId="27931EB4" w:rsidR="00E33906" w:rsidRPr="004420AE" w:rsidRDefault="00E33906" w:rsidP="00E33906">
      <w:pPr>
        <w:spacing w:after="140" w:line="259" w:lineRule="auto"/>
        <w:ind w:right="760"/>
        <w:jc w:val="center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F905FB">
        <w:rPr>
          <w:rFonts w:ascii="Times New Roman" w:eastAsia="Times New Roman" w:hAnsi="Times New Roman" w:cs="Times New Roman"/>
          <w:sz w:val="26"/>
          <w:szCs w:val="26"/>
        </w:rPr>
        <w:t>Tống Hồng cẩm</w:t>
      </w:r>
      <w:r w:rsidRPr="00F905FB">
        <w:rPr>
          <w:rFonts w:ascii="Times New Roman" w:eastAsia="Times New Roman" w:hAnsi="Times New Roman" w:cs="Times New Roman"/>
          <w:sz w:val="26"/>
          <w:szCs w:val="26"/>
        </w:rPr>
        <w:br/>
      </w:r>
      <w:r w:rsidRPr="00F905FB">
        <w:rPr>
          <w:rFonts w:ascii="Times New Roman" w:eastAsia="Times New Roman" w:hAnsi="Times New Roman" w:cs="Times New Roman"/>
          <w:i/>
          <w:iCs/>
          <w:sz w:val="26"/>
          <w:szCs w:val="26"/>
        </w:rPr>
        <w:t>(Trường PTDL Lường ThếVinh)</w:t>
      </w:r>
    </w:p>
    <w:sectPr w:rsidR="00E33906" w:rsidRPr="004420AE" w:rsidSect="00E33906">
      <w:headerReference w:type="default" r:id="rId6"/>
      <w:footerReference w:type="even" r:id="rId7"/>
      <w:footerReference w:type="default" r:id="rId8"/>
      <w:pgSz w:w="12240" w:h="15840"/>
      <w:pgMar w:top="720" w:right="1440" w:bottom="1080" w:left="1440" w:header="36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571AC1" w14:textId="77777777" w:rsidR="00AE1E13" w:rsidRDefault="00AE1E13">
      <w:r>
        <w:separator/>
      </w:r>
    </w:p>
  </w:endnote>
  <w:endnote w:type="continuationSeparator" w:id="0">
    <w:p w14:paraId="5493F277" w14:textId="77777777" w:rsidR="00AE1E13" w:rsidRDefault="00AE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1C672" w14:textId="77777777" w:rsidR="00E123BA" w:rsidRDefault="00E123BA">
    <w:pPr>
      <w:spacing w:line="14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7991E" w14:textId="77777777" w:rsidR="00E123BA" w:rsidRPr="00722D4C" w:rsidRDefault="00E123BA" w:rsidP="00722D4C">
    <w:pPr>
      <w:tabs>
        <w:tab w:val="center" w:pos="4680"/>
        <w:tab w:val="right" w:pos="9360"/>
        <w:tab w:val="right" w:pos="10348"/>
      </w:tabs>
      <w:spacing w:before="120" w:after="120"/>
      <w:rPr>
        <w:rFonts w:ascii="Times New Roman" w:eastAsia="SimSun" w:hAnsi="Times New Roman" w:cs="Times New Roman"/>
        <w:kern w:val="2"/>
        <w:lang w:val="en-US" w:eastAsia="zh-CN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D23F8" w14:textId="77777777" w:rsidR="00AE1E13" w:rsidRDefault="00AE1E13">
      <w:r>
        <w:separator/>
      </w:r>
    </w:p>
  </w:footnote>
  <w:footnote w:type="continuationSeparator" w:id="0">
    <w:p w14:paraId="52CD051C" w14:textId="77777777" w:rsidR="00AE1E13" w:rsidRDefault="00AE1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5A0E8" w14:textId="77777777" w:rsidR="00E123BA" w:rsidRDefault="00E123BA" w:rsidP="00722D4C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86"/>
    <w:rsid w:val="00133465"/>
    <w:rsid w:val="00393690"/>
    <w:rsid w:val="004420AE"/>
    <w:rsid w:val="00543F45"/>
    <w:rsid w:val="00A30F55"/>
    <w:rsid w:val="00AE1E13"/>
    <w:rsid w:val="00E123BA"/>
    <w:rsid w:val="00E33906"/>
    <w:rsid w:val="00FF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2566A"/>
  <w15:chartTrackingRefBased/>
  <w15:docId w15:val="{BAE74FE3-B1A9-41A6-B193-A8E000FC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33906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 w:bidi="vi-V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A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A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A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A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A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A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A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A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A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A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A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A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A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A86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390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906"/>
    <w:rPr>
      <w:rFonts w:ascii="Arial Unicode MS" w:eastAsia="Arial Unicode MS" w:hAnsi="Arial Unicode MS" w:cs="Arial Unicode MS"/>
      <w:color w:val="000000"/>
      <w:kern w:val="0"/>
      <w:sz w:val="24"/>
      <w:szCs w:val="24"/>
      <w:lang w:eastAsia="vi-VN" w:bidi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VŨ HIẾU</dc:creator>
  <cp:keywords/>
  <dc:description/>
  <cp:lastModifiedBy>NGUYỄN VŨ HIẾU</cp:lastModifiedBy>
  <cp:revision>3</cp:revision>
  <dcterms:created xsi:type="dcterms:W3CDTF">2024-06-20T16:20:00Z</dcterms:created>
  <dcterms:modified xsi:type="dcterms:W3CDTF">2024-06-20T16:28:00Z</dcterms:modified>
</cp:coreProperties>
</file>