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7E579" w14:textId="77777777" w:rsidR="001B4087" w:rsidRPr="00F905FB" w:rsidRDefault="001B4087" w:rsidP="001B4087">
      <w:pPr>
        <w:spacing w:after="60" w:line="288" w:lineRule="auto"/>
        <w:ind w:firstLine="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Cuộc sống, một khái niệm rẩt trừu tượng. Đó có thể là một vở diễn nghệ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thuật mà trong ấy, mỗi chúng ta là một người nghệ sĩ. Và vai trò của diễn viên là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đem hết khả năng, công sức, tâm huyết vào tròn vai, để đến khi hạ màn, mỗi khán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giả đều đứng bật dậy trầm trồ khen ngợi và cả khán đài tràn ngập tiếng vỗ tay.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Cuộc sống cũng có thể là một bản giao hưởng. Dù là một bản hoà tấu nhiều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chương hay một bài độc tấu ngắn thì mỗi nốt nhạc, mỗi giai điệu đềụ ngập tràn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cảm xúc. Đó có thể là những nốt xướng cao hoặc xướng thấp, </w:t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 xml:space="preserve">gam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trầm hay gam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bổng; đó có thể là đoạn điệp khúc hay dạo đầu, thậm chí là những khoảng nhạc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lặng. Mỗi một nốt nhạc, một giai điệu đều như một phần của cuộc sống mà trong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những phần nhỏ ấy, ta cảm nhận được những âm thanh du dương, tinh tế. Cuộc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sống muôn màu như một bức tranh rực rỡ. Đôi khi, ta cảm thấy dường như giữa ta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và cuộc sống là một cánh cửa. Cánh cửa ấy dẫn ta tới nhiều những vai diễn, những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nốt nhạc, những bức vẽ khác nhau và quan trọng là ta đối mặt thế nào trước những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tiếng gõ cửa mời gọi đầy khiêu khích và thử thách.</w:t>
      </w:r>
    </w:p>
    <w:p w14:paraId="587B4346" w14:textId="160646DC" w:rsidR="001B4087" w:rsidRPr="00F905FB" w:rsidRDefault="001B4087" w:rsidP="001B4087">
      <w:pPr>
        <w:spacing w:after="80" w:line="288" w:lineRule="auto"/>
        <w:ind w:firstLine="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Nếu một ngày bạn nghe thấy tiếng gõ cửa... Đó là một buổi sáng ngày nghỉ,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sau một tuần dài căng thẳng và mệt mỏi trong nhịp sống hối hả, bạn quỷ giá từng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phút giây được thư giãn. Tiếng gõ cửa làm phiền những giờ phút yên tĩnh mà bạn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hằng mong mỏi suốt tuần qua. Và nếu đó là một người mà bạn muốn gặp, thì có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thê coi đó là niềm an ủi. Thế nhưng cánh cửa bật mở và hiện ra, dưới ánh nắng rực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lửa của một ngày hè nóng nực, là hình ảnh một người đàn ông ăn vận rách rưới,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toàn thân toả ra một mùi hương khó chịụ. Ông ấy đi chân trần trên nền đường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được nung như nóng chảy mà ngay cả bản thân bạn cũng đang phải tự bảo vệ đôi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chân .của mình bằng một đôi dép nhựa cách nhiệt. Toàn bộ thân hình còi cọc của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ông tan đi trong cái nắng như thiêu như đốt của mùa hè khắc nghiệt. Ông ta run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rẩy, môi mấp máy : “Thưa cô,...tôi xin lỗỉ vì đã làm phiền cô như thế này...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nhưng liệu cô có thể cho tôi một chút gì để ăn hay không? ”. Tiếng nói của ông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thều thào, nhưng đủ để bạn nghe được trong tiếng còi rít inh ỏi ngoài đường. Bạn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tức giận, tất cả sức lực dường như chỉ muốn dồn vào cánh cửa kia. Khao khát được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đóng sập cánh cửa ấy của bạn cháy bỏng như những tia nắng đang thiêu đốt ngoài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kia. Thế nhưng hãy bình tĩnh, nếu bạn đã từng gặp trường hợp ấy, thì </w:t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 xml:space="preserve">John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Evans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cũng vậy. Đó cũng là một ngày nóng nực, khó chịu. Càng đau đớn hom, hôm ấy là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đúng ba ngày sau cái chết của vợ anh, sau 17 năm chung sông. Nhìn tổ ấm của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mình tan hoang như một bãi chiến trường, hẳn </w:t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 xml:space="preserve">John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Evans cũng rất muốn được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yên tĩnh, giống như bạn. Thế nhưng một người ăn xin đã nở một nụ cười tươi rỏi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và nhẹ nhàng hỏi xin sự giúp đỡ của anh. </w:t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 xml:space="preserve">John,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sau một hồi tranh cãi và vô cùng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mệt mỏi bởi ông lão ấy, đã quyết định mở tủ lạnh để kiếm một chút gì đó cho ông.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</w:r>
      <w:r w:rsidRPr="00F905FB">
        <w:rPr>
          <w:rFonts w:ascii="Times New Roman" w:eastAsia="Times New Roman" w:hAnsi="Times New Roman" w:cs="Times New Roman"/>
          <w:sz w:val="26"/>
          <w:szCs w:val="26"/>
        </w:rPr>
        <w:lastRenderedPageBreak/>
        <w:t>Kinh hoàng thay, khi mà cánh cửa tủ bật mở, hình ảnh cô con gái ba tuổi nằm co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ro trong tủ lạnh chỉ vì muốn chiến thắng trong trò chơi trốn tìm khiến cho ai nấy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đều lạnh sống lưng. Và chính ông lão hôm ấy, cũng có lẽ là chính lòng tốt của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 xml:space="preserve">John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đã cứu sống con gái anh. Câu chuyện của </w:t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 xml:space="preserve">John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Evans không chỉ là một câu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chuyện tầm thường. Nó đem đến cho bạn và tôi thật nhiều suy nghĩ, về cuộc sống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của ta, về cách mà ta đối xử với đồng loại trong cơn hoạn nạn. Vậy nếu bạn nghe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thấy tiếng gõ cửa và người ở bên ngoài cánh cửa là một người ăn xin, đừng vội tức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giận và hãy nhớ tới câu nói của triết gia người Mĩ </w:t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 xml:space="preserve">Ralph Waldo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Emerson: 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“Một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br/>
        <w:t>trong những phân thưởng cao đẹp nhất của cuộc sống ỉà không có một người nào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br/>
        <w:t>chân thành giúp đỡ người khác mà lại không 'nhận được một diều gì đố cho chính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br/>
        <w:t>bản thân mình”.</w:t>
      </w:r>
    </w:p>
    <w:p w14:paraId="61556C3E" w14:textId="0E87AECD" w:rsidR="001B4087" w:rsidRPr="00F905FB" w:rsidRDefault="001B4087" w:rsidP="001B4087">
      <w:pPr>
        <w:spacing w:line="283" w:lineRule="auto"/>
        <w:ind w:firstLine="5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Nếu một ngày bạn nghe thấy tiếng gõ cửa... Lúc ấy, bạn đang say giấc nồng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trong chiếc chãn ấm áp. Bện ngoài kia, gió rét giật từng cơn, rít lên nghe lạnh thấu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xương. Bạn chỉ mong muốn được vùi mình trong lớp mền ấm áp, và mơ về những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giấc mơ thật ngọt ngào sau một ngày dài chống chọi lại với cái lạnh. Thế nhưng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cuộc Sống không có gì là hoàn hảơ ,cả. Và giấc ngủ ngon cùng những giấc mơ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tuyệt vời bị phá vỡ bởi tiếng gõ cửa. Cửa sắt cót két rung lên từng hồi hoà vào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tiếng gió rít nghe thật khó chịu. Bạn bỏ mặc những âm thanh ấy và cố vùi đầu vào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gối để được yên lặng. Âm thanh cót két vang lên từng hồi ngày càng yếu ớt nhưng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vô cùng dai dẳng. Sự tức giận tràn ngập trong cảm giác mệt mỏi vô tận. Bạn kéo lê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từng bựớc chân xuống cầu thang lạnh lẽo để tới bên cánh cửa sắt lạnh như băng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đá. Chỉ riêng việc cầm vào nắm cửa cũng đủ làm bạn cảm thấy uể oải. cảm giác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lạnh lẽo như thấu tận tim gan. Thế nhưng để đánh đổi cho sự yên tĩnh, bạn mở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cánh cửa và thấy một người đàn bà già đang yếu ớt đập vào khung cửa. Ngay khi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cánh cửa bật mở, bà lão ấy thả lỏng đôi tay và thều thào : “Xin hãy cứu tôi...”,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Toàn thân người ấy run lên từng hồi theo nhịp tiếng gió gào. Đôi môi thâm tím,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bàn tay cứng ngắc như đá, trông bà lão dường như mất hết sức sống. Có lẽ nếu là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một </w:t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 xml:space="preserve">con robot,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nó sẽ quay bước đi bởi bà lão ấy không phải là đồng loại của nó.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Một con rôbốt khác chúng ta ở chỗ: chúng vận hành nhờ những bộ động cơ, còn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chúng ta có một trái tim. Trái tim ấy hằng ngày, hằng giờ vẫn đập trong lồng ngực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mỗi con người, nó điều khiển lương tâm ta và không cho phép ta bỏ mặc những số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phận yếu ớt ấy ngoài xã hội. Ta sẽ bao bọc, che chở. Cho dù là đôi tay ta nhỏ bé,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thân hình ta nhỏ bé, nhưng nếu ta biết yêu thương, chia sẻ lẫn nhau, thì ai dám nói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rằng ta có một trại tim nhỏ bé? Ai dám nói rằng ta không phải là một con người vĩ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đại? 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‘‘Hãy làm những điều mà bạn có thể làm với tất cả những gì bạn đang có.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br/>
        <w:t>Hãy cho đi khi bạn vẫn còn khả năng bởi chẳng cố gì là thuộc về bạn mãi mãi”: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br/>
      </w:r>
      <w:r w:rsidRPr="00F905FB">
        <w:rPr>
          <w:rFonts w:ascii="Times New Roman" w:eastAsia="Times New Roman" w:hAnsi="Times New Roman" w:cs="Times New Roman"/>
          <w:sz w:val="26"/>
          <w:szCs w:val="26"/>
        </w:rPr>
        <w:lastRenderedPageBreak/>
        <w:t>Đó là điều mà một trong những người vĩ đại của thế giới, cố Tổng thống Mĩ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 xml:space="preserve">Theodore Roosevelt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đã tùng nói.</w:t>
      </w:r>
    </w:p>
    <w:p w14:paraId="2526786B" w14:textId="77777777" w:rsidR="001B4087" w:rsidRPr="00F905FB" w:rsidRDefault="001B4087" w:rsidP="001B4087">
      <w:pPr>
        <w:spacing w:after="60" w:line="283" w:lineRule="auto"/>
        <w:ind w:right="660" w:firstLine="5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Nếu một ngày bạn nghẹ thấy tiếng gõ cửa... Đã bao giờ bạn cảm thấy mệt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mỏi chưa? Đã bao giờ bạn cảm thấy cuộc sống thật khó khăn? Hoặc quá hối hả?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Sự cạnh tranh không ngừng đã lấy đi quỹ thời gian ít ỏi mà bạn dùng để nhìn lại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những gì bạn đã làm được, những gì bạn muốn làm được, và những gì mà bạn đã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vô tình đánh mất để đạt được những ước muốn ấy. Cuộc sống luôn cần những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khoảng lặng để lắng nghe lòng mình, hiểu mình và hiểu những cung bậc của cuộc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sống. Và nếu bạn quá bận rộn để có thể tự mình chiêm nghiệm thì sẽ có những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thiên thần giúp bạn cảm nhận. Vậy nếu một ngày bạn nghe thấy tiếng gõ cửa, có lẽ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là một thiên thần đang tìm gặp bạn đấy! Thiên thần ấy sẽ ghé sát vào đôi tai của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bạn thì thào những lời ngọt ngào, để bạn có thể cảm nhận được tình yêu thương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mà những người khác dành cho bạn. Bạn có biết không, “tình yêu tạo ra sức mạnh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diệu kì có thể xoa dịu cả những trái tim chai cứng và giúp vững vàng các cuộc đời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yếu đuối”. Nếu cuộc sống gây ra cho bạn những tổn thương về mặt tinh thần, nếu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cuộc sống khiến trái tim của bạn tan vỡ và dần dần theo thời gian, chúng chai sạn,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thì những thiên thần sẽ giúp bạn có một tâm hồn hoàn hảo. Nếu bạn quá mệt mỏi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vì ganh đua, bạn trở nên yếu đuối sau những lần thất bại và đang buông xuôi mọi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thứ, thiên thần sẽ nắm lấy cánh tay bạn và dẫn bạn bước những bước đầu tiên trên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một con đường mới của cuộc đời. Con đường ấy tuy dài hơn, gồ ghề hơn con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đường mà bạn đã từ bỏ, nhưng nó được bồi đắp bởi tình yêu thương và sự nỗ lực.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Vậy bạn đã có một trái tim không mảnh vỡ hoặc tự nỗ lực bước đi trên con đường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đời chưa? Đừng lo, chỉ cần bạn mở cánh cửa tâm hồn, dang rộng cánh tay đón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nhận cuộc sống, thiên thần sẽ ở ngay bên bạn thôi. Nào, bạn đã nghe thấy tiếng gõ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cửa chưa? Thiên thần đến rồi đấy!</w:t>
      </w:r>
    </w:p>
    <w:p w14:paraId="0D59EFA3" w14:textId="77777777" w:rsidR="001B4087" w:rsidRDefault="001B4087" w:rsidP="001B4087">
      <w:pPr>
        <w:spacing w:after="60" w:line="290" w:lineRule="auto"/>
        <w:ind w:right="660" w:firstLine="56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Nếu một ngấy bạn nghe thấy tiếng gõ cửa... Nhà văn </w:t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 xml:space="preserve">Dan Brown,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tác giả của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cuốn tiểu thuyết nổi tiếng 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Thiên thần và ác quỷ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 đã từng nói : “Mỗi con người đều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có phần thiên thần và phần ác quỷ.” Bạn có sợ phần ác quỷ trong mình không?</w:t>
      </w:r>
    </w:p>
    <w:p w14:paraId="654B68C4" w14:textId="77777777" w:rsidR="001B4087" w:rsidRDefault="001B4087" w:rsidP="001B4087">
      <w:pPr>
        <w:spacing w:after="60" w:line="290" w:lineRule="auto"/>
        <w:ind w:right="660" w:firstLine="56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>V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ậy sẽ ra sao nếu một ngày ác quỷ gõ cửa nhà bạn nhỉ? Bạn sẽ sợ hãi hay can đảm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đương đầu? Bạn sẽ đối mặt ra sao với tiếng gõ cửa đầy khiêu khích, và có một chút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rùng rợn? Nếu là tôi, dù rất sợ hãi, tôi cũng sẽ mở cửa. Bởi lẽ mở cửa là chấp nhận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đối mặt với thử thách. Đừng nên quả áp đặt những cái gì ghê gớm nhất, nguy hiểm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nhất sẽ gặp khi mở. Tôi 1Ĩ1Ở cửa, biết đâu tôi sẽ gập một người bạn thay vì một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kẻ thù, một niềm vui thay vì một sự lo sợ, một điều may mắn thay vì sự né tránh,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chán nản. Đừng, bao giờ tin rằng số mệnh đã sắp đặt cuộc sống của bạn. Nhà soạn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kịch người Anh, ông </w:t>
      </w:r>
      <w:r w:rsidRPr="00F905FB">
        <w:rPr>
          <w:rFonts w:ascii="Times New Roman" w:eastAsia="Times New Roman" w:hAnsi="Times New Roman" w:cs="Times New Roman"/>
          <w:sz w:val="26"/>
          <w:szCs w:val="26"/>
          <w:lang w:val="en-US" w:eastAsia="en-US" w:bidi="en-US"/>
        </w:rPr>
        <w:t xml:space="preserve">George Bernard Shaw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từng nói :”Mỗi người cần. biết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lastRenderedPageBreak/>
        <w:t>lựa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>chọn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và tìm kiếm vận mệnh cho mình và nếu không tìm thấy, họ phải tạo ra nó”. </w:t>
      </w:r>
    </w:p>
    <w:p w14:paraId="768D5680" w14:textId="77777777" w:rsidR="001B4087" w:rsidRPr="00F905FB" w:rsidRDefault="001B4087" w:rsidP="001B4087">
      <w:pPr>
        <w:tabs>
          <w:tab w:val="left" w:leader="hyphen" w:pos="8342"/>
        </w:tabs>
        <w:spacing w:after="160" w:line="283" w:lineRule="auto"/>
        <w:ind w:right="620" w:firstLine="5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Bạn thấy không, cuộc sống không hẳn là một khái niệm trừu tượng. Cuộc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sống là nơi mà bạn giúp đỡ người khác với tất cả khả năng của mình. Cuộc sống là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nơi bạn đem niềm vui, hạnh phúc tới cho mọi người. Cuộc sống chỉ dành cho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những người luôn biết can đảm, dám đương đầu và đối mặt với thử thách. Nhiều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lúc bạn không thể kiểm soát những việc xảy đến với mình nhưng bạn là người có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quyền quyết định: hoặc là ngồi không chờ đợi sự thất bại hoặc là đứng lên để tự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vượt qua. Thế.giới có thể đầy những khó khăn nhưng cũng có biết bao con người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nghị lực biết tự đứng dậy sau mỗi lần vấp ngã. Cánh cửa ngăn cách ta và cuộc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sống chỉ là một phần của những thử thách mà bạn và tôi phải vựợt qua. Mở được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cánh cửa ấy, sẽ có biết bao điều lí thú đang chờ đợi ta. Vặy nên, nếu bây giờ có ai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đó hỏi tôi “Nếu có người gõ cửa”, tôi sẽ mỉm cười mà nói rằng “Tôi mở”. —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ab/>
        <w:t>—</w:t>
      </w:r>
    </w:p>
    <w:p w14:paraId="273C7313" w14:textId="77777777" w:rsidR="001B4087" w:rsidRPr="00F905FB" w:rsidRDefault="001B4087" w:rsidP="001B4087">
      <w:pPr>
        <w:spacing w:after="360" w:line="259" w:lineRule="auto"/>
        <w:ind w:right="136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Trịnh Minh Hoàng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(TrườngTHCSTrưngVương)</w:t>
      </w:r>
    </w:p>
    <w:p w14:paraId="1C6F6062" w14:textId="77777777" w:rsidR="001B4087" w:rsidRDefault="001B4087" w:rsidP="001B4087"/>
    <w:p w14:paraId="118662CD" w14:textId="77777777" w:rsidR="00393690" w:rsidRDefault="00393690"/>
    <w:sectPr w:rsidR="00393690" w:rsidSect="001B4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51"/>
    <w:rsid w:val="00133465"/>
    <w:rsid w:val="001B4087"/>
    <w:rsid w:val="00393690"/>
    <w:rsid w:val="00543F45"/>
    <w:rsid w:val="00880151"/>
    <w:rsid w:val="00A3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6EDB"/>
  <w15:chartTrackingRefBased/>
  <w15:docId w15:val="{12CAD3C9-3147-486F-ADF9-D3FA4FFF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B408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kern w:val="0"/>
      <w:sz w:val="24"/>
      <w:szCs w:val="24"/>
      <w:lang w:eastAsia="vi-VN" w:bidi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15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15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1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1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1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1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15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1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15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15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15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1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15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15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15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15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1385</Words>
  <Characters>7896</Characters>
  <Application>Microsoft Office Word</Application>
  <DocSecurity>0</DocSecurity>
  <Lines>65</Lines>
  <Paragraphs>18</Paragraphs>
  <ScaleCrop>false</ScaleCrop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VŨ HIẾU</dc:creator>
  <cp:keywords/>
  <dc:description/>
  <cp:lastModifiedBy>NGUYỄN VŨ HIẾU</cp:lastModifiedBy>
  <cp:revision>2</cp:revision>
  <dcterms:created xsi:type="dcterms:W3CDTF">2024-06-20T16:25:00Z</dcterms:created>
  <dcterms:modified xsi:type="dcterms:W3CDTF">2024-06-20T16:27:00Z</dcterms:modified>
</cp:coreProperties>
</file>