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7C5E4" w14:textId="3AE59160" w:rsidR="00D70164" w:rsidRPr="00D70164" w:rsidRDefault="00D70164" w:rsidP="00D70164">
      <w:pPr>
        <w:jc w:val="center"/>
        <w:rPr>
          <w:rFonts w:asciiTheme="majorHAnsi" w:hAnsiTheme="majorHAnsi" w:cstheme="majorHAnsi"/>
          <w:b/>
          <w:bCs/>
          <w:sz w:val="32"/>
          <w:szCs w:val="32"/>
          <w:lang w:val="en-US"/>
        </w:rPr>
      </w:pPr>
      <w:r w:rsidRPr="00D70164">
        <w:rPr>
          <w:rFonts w:asciiTheme="majorHAnsi" w:hAnsiTheme="majorHAnsi" w:cstheme="majorHAnsi"/>
          <w:b/>
          <w:bCs/>
          <w:sz w:val="32"/>
          <w:szCs w:val="32"/>
        </w:rPr>
        <w:t>Khám Phá Dữ Liệu Chuyên Sâu (EDA)</w:t>
      </w:r>
    </w:p>
    <w:p w14:paraId="552FB330" w14:textId="77777777" w:rsidR="00D70164" w:rsidRPr="00D70164" w:rsidRDefault="00D70164" w:rsidP="00D70164">
      <w:pPr>
        <w:rPr>
          <w:rFonts w:asciiTheme="majorHAnsi" w:hAnsiTheme="majorHAnsi" w:cstheme="majorHAnsi"/>
          <w:b/>
          <w:bCs/>
          <w:sz w:val="32"/>
          <w:szCs w:val="32"/>
        </w:rPr>
      </w:pPr>
      <w:r w:rsidRPr="00D70164">
        <w:rPr>
          <w:rFonts w:asciiTheme="majorHAnsi" w:hAnsiTheme="majorHAnsi" w:cstheme="majorHAnsi"/>
          <w:b/>
          <w:bCs/>
          <w:sz w:val="32"/>
          <w:szCs w:val="32"/>
        </w:rPr>
        <w:t>1. Mục tiêu</w:t>
      </w:r>
    </w:p>
    <w:p w14:paraId="21FA1FEA" w14:textId="77777777" w:rsidR="00D70164" w:rsidRPr="00D70164" w:rsidRDefault="00D70164" w:rsidP="00D70164">
      <w:pPr>
        <w:rPr>
          <w:rFonts w:asciiTheme="majorHAnsi" w:hAnsiTheme="majorHAnsi" w:cstheme="majorHAnsi"/>
          <w:sz w:val="32"/>
          <w:szCs w:val="32"/>
        </w:rPr>
      </w:pPr>
      <w:r w:rsidRPr="00D70164">
        <w:rPr>
          <w:rFonts w:asciiTheme="majorHAnsi" w:hAnsiTheme="majorHAnsi" w:cstheme="majorHAnsi"/>
          <w:sz w:val="32"/>
          <w:szCs w:val="32"/>
        </w:rPr>
        <w:t xml:space="preserve">Notebook này tập trung vào việc thực hiện </w:t>
      </w:r>
      <w:r w:rsidRPr="00D70164">
        <w:rPr>
          <w:rFonts w:asciiTheme="majorHAnsi" w:hAnsiTheme="majorHAnsi" w:cstheme="majorHAnsi"/>
          <w:b/>
          <w:bCs/>
          <w:sz w:val="32"/>
          <w:szCs w:val="32"/>
        </w:rPr>
        <w:t>Exploratory Data Analysis (EDA)</w:t>
      </w:r>
      <w:r w:rsidRPr="00D70164">
        <w:rPr>
          <w:rFonts w:asciiTheme="majorHAnsi" w:hAnsiTheme="majorHAnsi" w:cstheme="majorHAnsi"/>
          <w:sz w:val="32"/>
          <w:szCs w:val="32"/>
        </w:rPr>
        <w:t>, kiểm định chất lượng dữ liệu (</w:t>
      </w:r>
      <w:r w:rsidRPr="00D70164">
        <w:rPr>
          <w:rFonts w:asciiTheme="majorHAnsi" w:hAnsiTheme="majorHAnsi" w:cstheme="majorHAnsi"/>
          <w:b/>
          <w:bCs/>
          <w:sz w:val="32"/>
          <w:szCs w:val="32"/>
        </w:rPr>
        <w:t>Data Quality Check</w:t>
      </w:r>
      <w:r w:rsidRPr="00D70164">
        <w:rPr>
          <w:rFonts w:asciiTheme="majorHAnsi" w:hAnsiTheme="majorHAnsi" w:cstheme="majorHAnsi"/>
          <w:sz w:val="32"/>
          <w:szCs w:val="32"/>
        </w:rPr>
        <w:t>) và thống kê mô tả cho các số liệu đo lường năng lượng mặt trời. Mục tiêu chính là hiểu rõ phân phối dữ liệu, phát hiện các giá trị khuyết thiếu và xác định các site có thông số kỹ thuật hợp lệ để phục vụ phân tích chuyên sâu.</w:t>
      </w:r>
    </w:p>
    <w:p w14:paraId="13A727EE" w14:textId="77777777" w:rsidR="00D70164" w:rsidRPr="00D70164" w:rsidRDefault="00D70164" w:rsidP="00D70164">
      <w:pPr>
        <w:rPr>
          <w:rFonts w:asciiTheme="majorHAnsi" w:hAnsiTheme="majorHAnsi" w:cstheme="majorHAnsi"/>
          <w:b/>
          <w:bCs/>
          <w:sz w:val="32"/>
          <w:szCs w:val="32"/>
        </w:rPr>
      </w:pPr>
      <w:r w:rsidRPr="00D70164">
        <w:rPr>
          <w:rFonts w:asciiTheme="majorHAnsi" w:hAnsiTheme="majorHAnsi" w:cstheme="majorHAnsi"/>
          <w:b/>
          <w:bCs/>
          <w:sz w:val="32"/>
          <w:szCs w:val="32"/>
        </w:rPr>
        <w:t>2. Quy trình thực hiện (Pipeline)</w:t>
      </w:r>
    </w:p>
    <w:p w14:paraId="0EB399B9" w14:textId="77777777" w:rsidR="00D70164" w:rsidRPr="00D70164" w:rsidRDefault="00D70164" w:rsidP="00D70164">
      <w:pPr>
        <w:rPr>
          <w:rFonts w:asciiTheme="majorHAnsi" w:hAnsiTheme="majorHAnsi" w:cstheme="majorHAnsi"/>
          <w:sz w:val="32"/>
          <w:szCs w:val="32"/>
        </w:rPr>
      </w:pPr>
      <w:r w:rsidRPr="00D70164">
        <w:rPr>
          <w:rFonts w:asciiTheme="majorHAnsi" w:hAnsiTheme="majorHAnsi" w:cstheme="majorHAnsi"/>
          <w:sz w:val="32"/>
          <w:szCs w:val="32"/>
        </w:rPr>
        <w:t>Quy trình được thiết kế theo các giai đoạn logic:</w:t>
      </w:r>
    </w:p>
    <w:p w14:paraId="1B1D13E5" w14:textId="77777777" w:rsidR="00D70164" w:rsidRPr="00D70164" w:rsidRDefault="00D70164" w:rsidP="00D70164">
      <w:pPr>
        <w:numPr>
          <w:ilvl w:val="0"/>
          <w:numId w:val="1"/>
        </w:numPr>
        <w:rPr>
          <w:rFonts w:asciiTheme="majorHAnsi" w:hAnsiTheme="majorHAnsi" w:cstheme="majorHAnsi"/>
          <w:sz w:val="32"/>
          <w:szCs w:val="32"/>
        </w:rPr>
      </w:pPr>
      <w:r w:rsidRPr="00D70164">
        <w:rPr>
          <w:rFonts w:asciiTheme="majorHAnsi" w:hAnsiTheme="majorHAnsi" w:cstheme="majorHAnsi"/>
          <w:b/>
          <w:bCs/>
          <w:sz w:val="32"/>
          <w:szCs w:val="32"/>
        </w:rPr>
        <w:t>Cấu hình Logging:</w:t>
      </w:r>
      <w:r w:rsidRPr="00D70164">
        <w:rPr>
          <w:rFonts w:asciiTheme="majorHAnsi" w:hAnsiTheme="majorHAnsi" w:cstheme="majorHAnsi"/>
          <w:sz w:val="32"/>
          <w:szCs w:val="32"/>
        </w:rPr>
        <w:t xml:space="preserve"> Thiết lập cơ chế ghi nhật ký hệ thống để theo dõi tiến độ và ghi lại các cảnh báo/lỗi ra file qa_qc_eda_pipeline.log.</w:t>
      </w:r>
    </w:p>
    <w:p w14:paraId="4590E8D2" w14:textId="77777777" w:rsidR="00D70164" w:rsidRPr="00D70164" w:rsidRDefault="00D70164" w:rsidP="00D70164">
      <w:pPr>
        <w:numPr>
          <w:ilvl w:val="0"/>
          <w:numId w:val="1"/>
        </w:numPr>
        <w:rPr>
          <w:rFonts w:asciiTheme="majorHAnsi" w:hAnsiTheme="majorHAnsi" w:cstheme="majorHAnsi"/>
          <w:sz w:val="32"/>
          <w:szCs w:val="32"/>
        </w:rPr>
      </w:pPr>
      <w:r w:rsidRPr="00D70164">
        <w:rPr>
          <w:rFonts w:asciiTheme="majorHAnsi" w:hAnsiTheme="majorHAnsi" w:cstheme="majorHAnsi"/>
          <w:b/>
          <w:bCs/>
          <w:sz w:val="32"/>
          <w:szCs w:val="32"/>
        </w:rPr>
        <w:t>Kết nối Database:</w:t>
      </w:r>
      <w:r w:rsidRPr="00D70164">
        <w:rPr>
          <w:rFonts w:asciiTheme="majorHAnsi" w:hAnsiTheme="majorHAnsi" w:cstheme="majorHAnsi"/>
          <w:sz w:val="32"/>
          <w:szCs w:val="32"/>
        </w:rPr>
        <w:t xml:space="preserve"> Sử dụng biến môi trường từ file .env để kết nối an toàn với Supabase (PostgreSQL) thông qua SQLAlchemy.</w:t>
      </w:r>
    </w:p>
    <w:p w14:paraId="634095B5" w14:textId="77777777" w:rsidR="00D70164" w:rsidRPr="00D70164" w:rsidRDefault="00D70164" w:rsidP="00D70164">
      <w:pPr>
        <w:numPr>
          <w:ilvl w:val="0"/>
          <w:numId w:val="1"/>
        </w:numPr>
        <w:rPr>
          <w:rFonts w:asciiTheme="majorHAnsi" w:hAnsiTheme="majorHAnsi" w:cstheme="majorHAnsi"/>
          <w:sz w:val="32"/>
          <w:szCs w:val="32"/>
        </w:rPr>
      </w:pPr>
      <w:r w:rsidRPr="00D70164">
        <w:rPr>
          <w:rFonts w:asciiTheme="majorHAnsi" w:hAnsiTheme="majorHAnsi" w:cstheme="majorHAnsi"/>
          <w:b/>
          <w:bCs/>
          <w:sz w:val="32"/>
          <w:szCs w:val="32"/>
        </w:rPr>
        <w:t>Kéo dữ liệu:</w:t>
      </w:r>
      <w:r w:rsidRPr="00D70164">
        <w:rPr>
          <w:rFonts w:asciiTheme="majorHAnsi" w:hAnsiTheme="majorHAnsi" w:cstheme="majorHAnsi"/>
          <w:sz w:val="32"/>
          <w:szCs w:val="32"/>
        </w:rPr>
        <w:t xml:space="preserve"> Thực hiện truy vấn LEFT JOIN giữa bảng dữ liệu đo lường theo giờ (mv_bi_mart_hourly_measures) và bảng thông tin dimension của site (dim_solar_site).</w:t>
      </w:r>
    </w:p>
    <w:p w14:paraId="3FBC1D4A" w14:textId="77777777" w:rsidR="00D70164" w:rsidRPr="00D70164" w:rsidRDefault="00D70164" w:rsidP="00D70164">
      <w:pPr>
        <w:numPr>
          <w:ilvl w:val="0"/>
          <w:numId w:val="1"/>
        </w:numPr>
        <w:rPr>
          <w:rFonts w:asciiTheme="majorHAnsi" w:hAnsiTheme="majorHAnsi" w:cstheme="majorHAnsi"/>
          <w:sz w:val="32"/>
          <w:szCs w:val="32"/>
        </w:rPr>
      </w:pPr>
      <w:r w:rsidRPr="00D70164">
        <w:rPr>
          <w:rFonts w:asciiTheme="majorHAnsi" w:hAnsiTheme="majorHAnsi" w:cstheme="majorHAnsi"/>
          <w:b/>
          <w:bCs/>
          <w:sz w:val="32"/>
          <w:szCs w:val="32"/>
        </w:rPr>
        <w:t>Kiểm định chất lượng (QA/QC):</w:t>
      </w:r>
    </w:p>
    <w:p w14:paraId="2EBC863C" w14:textId="77777777" w:rsidR="00D70164" w:rsidRPr="00D70164" w:rsidRDefault="00D70164" w:rsidP="00D70164">
      <w:pPr>
        <w:numPr>
          <w:ilvl w:val="1"/>
          <w:numId w:val="1"/>
        </w:numPr>
        <w:rPr>
          <w:rFonts w:asciiTheme="majorHAnsi" w:hAnsiTheme="majorHAnsi" w:cstheme="majorHAnsi"/>
          <w:sz w:val="32"/>
          <w:szCs w:val="32"/>
        </w:rPr>
      </w:pPr>
      <w:r w:rsidRPr="00D70164">
        <w:rPr>
          <w:rFonts w:asciiTheme="majorHAnsi" w:hAnsiTheme="majorHAnsi" w:cstheme="majorHAnsi"/>
          <w:sz w:val="32"/>
          <w:szCs w:val="32"/>
        </w:rPr>
        <w:t>Kiểm tra giá trị khuyết thiếu (null).</w:t>
      </w:r>
    </w:p>
    <w:p w14:paraId="11768A49" w14:textId="77777777" w:rsidR="00D70164" w:rsidRPr="00D70164" w:rsidRDefault="00D70164" w:rsidP="00D70164">
      <w:pPr>
        <w:numPr>
          <w:ilvl w:val="1"/>
          <w:numId w:val="1"/>
        </w:numPr>
        <w:rPr>
          <w:rFonts w:asciiTheme="majorHAnsi" w:hAnsiTheme="majorHAnsi" w:cstheme="majorHAnsi"/>
          <w:sz w:val="32"/>
          <w:szCs w:val="32"/>
        </w:rPr>
      </w:pPr>
      <w:r w:rsidRPr="00D70164">
        <w:rPr>
          <w:rFonts w:asciiTheme="majorHAnsi" w:hAnsiTheme="majorHAnsi" w:cstheme="majorHAnsi"/>
          <w:sz w:val="32"/>
          <w:szCs w:val="32"/>
        </w:rPr>
        <w:t>Cảnh báo nếu dữ liệu bị thiếu và liệt kê chi tiết các cột bị ảnh hưởng.</w:t>
      </w:r>
    </w:p>
    <w:p w14:paraId="0BA3C7DF" w14:textId="77777777" w:rsidR="00D70164" w:rsidRPr="00D70164" w:rsidRDefault="00D70164" w:rsidP="00D70164">
      <w:pPr>
        <w:numPr>
          <w:ilvl w:val="0"/>
          <w:numId w:val="1"/>
        </w:numPr>
        <w:rPr>
          <w:rFonts w:asciiTheme="majorHAnsi" w:hAnsiTheme="majorHAnsi" w:cstheme="majorHAnsi"/>
          <w:sz w:val="32"/>
          <w:szCs w:val="32"/>
        </w:rPr>
      </w:pPr>
      <w:r w:rsidRPr="00D70164">
        <w:rPr>
          <w:rFonts w:asciiTheme="majorHAnsi" w:hAnsiTheme="majorHAnsi" w:cstheme="majorHAnsi"/>
          <w:b/>
          <w:bCs/>
          <w:sz w:val="32"/>
          <w:szCs w:val="32"/>
        </w:rPr>
        <w:t>Thống kê mô tả (Descriptive Statistics):</w:t>
      </w:r>
    </w:p>
    <w:p w14:paraId="25377614" w14:textId="77777777" w:rsidR="00D70164" w:rsidRPr="00D70164" w:rsidRDefault="00D70164" w:rsidP="00D70164">
      <w:pPr>
        <w:numPr>
          <w:ilvl w:val="1"/>
          <w:numId w:val="1"/>
        </w:numPr>
        <w:rPr>
          <w:rFonts w:asciiTheme="majorHAnsi" w:hAnsiTheme="majorHAnsi" w:cstheme="majorHAnsi"/>
          <w:sz w:val="32"/>
          <w:szCs w:val="32"/>
        </w:rPr>
      </w:pPr>
      <w:r w:rsidRPr="00D70164">
        <w:rPr>
          <w:rFonts w:asciiTheme="majorHAnsi" w:hAnsiTheme="majorHAnsi" w:cstheme="majorHAnsi"/>
          <w:sz w:val="32"/>
          <w:szCs w:val="32"/>
        </w:rPr>
        <w:t>Tính toán các chỉ số thống kê tổng quát (mean, std, min, max, percentile).</w:t>
      </w:r>
    </w:p>
    <w:p w14:paraId="5BB99C5B" w14:textId="77777777" w:rsidR="00D70164" w:rsidRPr="00D70164" w:rsidRDefault="00D70164" w:rsidP="00D70164">
      <w:pPr>
        <w:numPr>
          <w:ilvl w:val="1"/>
          <w:numId w:val="1"/>
        </w:numPr>
        <w:rPr>
          <w:rFonts w:asciiTheme="majorHAnsi" w:hAnsiTheme="majorHAnsi" w:cstheme="majorHAnsi"/>
          <w:sz w:val="32"/>
          <w:szCs w:val="32"/>
        </w:rPr>
      </w:pPr>
      <w:r w:rsidRPr="00D70164">
        <w:rPr>
          <w:rFonts w:asciiTheme="majorHAnsi" w:hAnsiTheme="majorHAnsi" w:cstheme="majorHAnsi"/>
          <w:sz w:val="32"/>
          <w:szCs w:val="32"/>
        </w:rPr>
        <w:lastRenderedPageBreak/>
        <w:t>Tách biệt thống kê cho các site có thông số capacity_kw hợp lệ để đảm bảo độ tin cậy cho các bước phân tích về sau.</w:t>
      </w:r>
    </w:p>
    <w:p w14:paraId="7AB026A6" w14:textId="77777777" w:rsidR="00D70164" w:rsidRPr="00D70164" w:rsidRDefault="00D70164" w:rsidP="00D70164">
      <w:pPr>
        <w:rPr>
          <w:rFonts w:asciiTheme="majorHAnsi" w:hAnsiTheme="majorHAnsi" w:cstheme="majorHAnsi"/>
          <w:b/>
          <w:bCs/>
          <w:sz w:val="32"/>
          <w:szCs w:val="32"/>
        </w:rPr>
      </w:pPr>
      <w:r w:rsidRPr="00D70164">
        <w:rPr>
          <w:rFonts w:asciiTheme="majorHAnsi" w:hAnsiTheme="majorHAnsi" w:cstheme="majorHAnsi"/>
          <w:b/>
          <w:bCs/>
          <w:sz w:val="32"/>
          <w:szCs w:val="32"/>
        </w:rPr>
        <w:t>3. Lưu ý vận hành</w:t>
      </w:r>
    </w:p>
    <w:p w14:paraId="52C7951B" w14:textId="77777777" w:rsidR="00D70164" w:rsidRPr="00D70164" w:rsidRDefault="00D70164" w:rsidP="00D70164">
      <w:pPr>
        <w:numPr>
          <w:ilvl w:val="0"/>
          <w:numId w:val="2"/>
        </w:numPr>
        <w:rPr>
          <w:rFonts w:asciiTheme="majorHAnsi" w:hAnsiTheme="majorHAnsi" w:cstheme="majorHAnsi"/>
          <w:sz w:val="32"/>
          <w:szCs w:val="32"/>
        </w:rPr>
      </w:pPr>
      <w:r w:rsidRPr="00D70164">
        <w:rPr>
          <w:rFonts w:asciiTheme="majorHAnsi" w:hAnsiTheme="majorHAnsi" w:cstheme="majorHAnsi"/>
          <w:b/>
          <w:bCs/>
          <w:sz w:val="32"/>
          <w:szCs w:val="32"/>
        </w:rPr>
        <w:t>Cấu hình môi trường:</w:t>
      </w:r>
      <w:r w:rsidRPr="00D70164">
        <w:rPr>
          <w:rFonts w:asciiTheme="majorHAnsi" w:hAnsiTheme="majorHAnsi" w:cstheme="majorHAnsi"/>
          <w:sz w:val="32"/>
          <w:szCs w:val="32"/>
        </w:rPr>
        <w:t xml:space="preserve"> Đảm bảo file .env chứa đầy đủ thông tin kết nối (DB_USER, DB_PASSWORD, DB_HOST, DB_PORT, DB_NAME).</w:t>
      </w:r>
    </w:p>
    <w:p w14:paraId="4DB00EBD" w14:textId="77777777" w:rsidR="00D70164" w:rsidRPr="00D70164" w:rsidRDefault="00D70164" w:rsidP="00D70164">
      <w:pPr>
        <w:numPr>
          <w:ilvl w:val="0"/>
          <w:numId w:val="2"/>
        </w:numPr>
        <w:rPr>
          <w:rFonts w:asciiTheme="majorHAnsi" w:hAnsiTheme="majorHAnsi" w:cstheme="majorHAnsi"/>
          <w:sz w:val="32"/>
          <w:szCs w:val="32"/>
        </w:rPr>
      </w:pPr>
      <w:r w:rsidRPr="00D70164">
        <w:rPr>
          <w:rFonts w:asciiTheme="majorHAnsi" w:hAnsiTheme="majorHAnsi" w:cstheme="majorHAnsi"/>
          <w:b/>
          <w:bCs/>
          <w:sz w:val="32"/>
          <w:szCs w:val="32"/>
        </w:rPr>
        <w:t>Yêu cầu hệ thống:</w:t>
      </w:r>
      <w:r w:rsidRPr="00D70164">
        <w:rPr>
          <w:rFonts w:asciiTheme="majorHAnsi" w:hAnsiTheme="majorHAnsi" w:cstheme="majorHAnsi"/>
          <w:sz w:val="32"/>
          <w:szCs w:val="32"/>
        </w:rPr>
        <w:t xml:space="preserve"> Notebook cần được chạy trong môi trường đã cài đặt sẵn các thư viện: pandas, sqlalchemy, psycopg2-binary, và python-dotenv.</w:t>
      </w:r>
    </w:p>
    <w:p w14:paraId="76325202" w14:textId="77777777" w:rsidR="00D70164" w:rsidRPr="00D70164" w:rsidRDefault="00D70164" w:rsidP="00D70164">
      <w:pPr>
        <w:numPr>
          <w:ilvl w:val="0"/>
          <w:numId w:val="2"/>
        </w:numPr>
        <w:rPr>
          <w:rFonts w:asciiTheme="majorHAnsi" w:hAnsiTheme="majorHAnsi" w:cstheme="majorHAnsi"/>
          <w:sz w:val="32"/>
          <w:szCs w:val="32"/>
        </w:rPr>
      </w:pPr>
      <w:r w:rsidRPr="00D70164">
        <w:rPr>
          <w:rFonts w:asciiTheme="majorHAnsi" w:hAnsiTheme="majorHAnsi" w:cstheme="majorHAnsi"/>
          <w:b/>
          <w:bCs/>
          <w:sz w:val="32"/>
          <w:szCs w:val="32"/>
        </w:rPr>
        <w:t>Xử lý dữ liệu:</w:t>
      </w:r>
      <w:r w:rsidRPr="00D70164">
        <w:rPr>
          <w:rFonts w:asciiTheme="majorHAnsi" w:hAnsiTheme="majorHAnsi" w:cstheme="majorHAnsi"/>
          <w:sz w:val="32"/>
          <w:szCs w:val="32"/>
        </w:rPr>
        <w:t xml:space="preserve"> Trong trường hợp df.empty (trả về 0 dòng), cần kiểm tra lại quyền truy cập View hoặc logic lọc tại lớp Data Warehouse (DWH).</w:t>
      </w:r>
    </w:p>
    <w:p w14:paraId="0E47A9BF" w14:textId="77777777" w:rsidR="00D70164" w:rsidRPr="00D70164" w:rsidRDefault="00D70164">
      <w:pPr>
        <w:rPr>
          <w:rFonts w:asciiTheme="majorHAnsi" w:hAnsiTheme="majorHAnsi" w:cstheme="majorHAnsi"/>
          <w:sz w:val="32"/>
          <w:szCs w:val="32"/>
        </w:rPr>
      </w:pPr>
    </w:p>
    <w:sectPr w:rsidR="00D70164" w:rsidRPr="00D70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67FAE"/>
    <w:multiLevelType w:val="multilevel"/>
    <w:tmpl w:val="3176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20180"/>
    <w:multiLevelType w:val="multilevel"/>
    <w:tmpl w:val="9692E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6757522">
    <w:abstractNumId w:val="1"/>
  </w:num>
  <w:num w:numId="2" w16cid:durableId="402030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164"/>
    <w:rsid w:val="004F20D6"/>
    <w:rsid w:val="00D7016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D9B52"/>
  <w15:chartTrackingRefBased/>
  <w15:docId w15:val="{0F21B82B-9CE3-4B69-BF64-AC66D88AC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1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01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01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01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01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1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1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1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1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1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01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01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01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1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1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1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1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164"/>
    <w:rPr>
      <w:rFonts w:eastAsiaTheme="majorEastAsia" w:cstheme="majorBidi"/>
      <w:color w:val="272727" w:themeColor="text1" w:themeTint="D8"/>
    </w:rPr>
  </w:style>
  <w:style w:type="paragraph" w:styleId="Title">
    <w:name w:val="Title"/>
    <w:basedOn w:val="Normal"/>
    <w:next w:val="Normal"/>
    <w:link w:val="TitleChar"/>
    <w:uiPriority w:val="10"/>
    <w:qFormat/>
    <w:rsid w:val="00D701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1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1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1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164"/>
    <w:pPr>
      <w:spacing w:before="160"/>
      <w:jc w:val="center"/>
    </w:pPr>
    <w:rPr>
      <w:i/>
      <w:iCs/>
      <w:color w:val="404040" w:themeColor="text1" w:themeTint="BF"/>
    </w:rPr>
  </w:style>
  <w:style w:type="character" w:customStyle="1" w:styleId="QuoteChar">
    <w:name w:val="Quote Char"/>
    <w:basedOn w:val="DefaultParagraphFont"/>
    <w:link w:val="Quote"/>
    <w:uiPriority w:val="29"/>
    <w:rsid w:val="00D70164"/>
    <w:rPr>
      <w:i/>
      <w:iCs/>
      <w:color w:val="404040" w:themeColor="text1" w:themeTint="BF"/>
    </w:rPr>
  </w:style>
  <w:style w:type="paragraph" w:styleId="ListParagraph">
    <w:name w:val="List Paragraph"/>
    <w:basedOn w:val="Normal"/>
    <w:uiPriority w:val="34"/>
    <w:qFormat/>
    <w:rsid w:val="00D70164"/>
    <w:pPr>
      <w:ind w:left="720"/>
      <w:contextualSpacing/>
    </w:pPr>
  </w:style>
  <w:style w:type="character" w:styleId="IntenseEmphasis">
    <w:name w:val="Intense Emphasis"/>
    <w:basedOn w:val="DefaultParagraphFont"/>
    <w:uiPriority w:val="21"/>
    <w:qFormat/>
    <w:rsid w:val="00D70164"/>
    <w:rPr>
      <w:i/>
      <w:iCs/>
      <w:color w:val="2F5496" w:themeColor="accent1" w:themeShade="BF"/>
    </w:rPr>
  </w:style>
  <w:style w:type="paragraph" w:styleId="IntenseQuote">
    <w:name w:val="Intense Quote"/>
    <w:basedOn w:val="Normal"/>
    <w:next w:val="Normal"/>
    <w:link w:val="IntenseQuoteChar"/>
    <w:uiPriority w:val="30"/>
    <w:qFormat/>
    <w:rsid w:val="00D701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164"/>
    <w:rPr>
      <w:i/>
      <w:iCs/>
      <w:color w:val="2F5496" w:themeColor="accent1" w:themeShade="BF"/>
    </w:rPr>
  </w:style>
  <w:style w:type="character" w:styleId="IntenseReference">
    <w:name w:val="Intense Reference"/>
    <w:basedOn w:val="DefaultParagraphFont"/>
    <w:uiPriority w:val="32"/>
    <w:qFormat/>
    <w:rsid w:val="00D701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Hung</dc:creator>
  <cp:keywords/>
  <dc:description/>
  <cp:lastModifiedBy>Nguyen Hung</cp:lastModifiedBy>
  <cp:revision>2</cp:revision>
  <dcterms:created xsi:type="dcterms:W3CDTF">2026-06-28T16:36:00Z</dcterms:created>
  <dcterms:modified xsi:type="dcterms:W3CDTF">2026-06-28T16:36:00Z</dcterms:modified>
</cp:coreProperties>
</file>