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5B3CE">
      <w:pPr>
        <w:pStyle w:val="5"/>
        <w:keepNext w:val="0"/>
        <w:keepLines w:val="0"/>
        <w:widowControl/>
        <w:suppressLineNumbers w:val="0"/>
        <w:shd w:val="clear" w:fill="FFFFFF"/>
        <w:spacing w:before="200" w:beforeAutospacing="0" w:after="200" w:afterAutospacing="0"/>
        <w:ind w:left="0" w:right="0" w:firstLine="0"/>
        <w:rPr>
          <w:rFonts w:hint="default" w:ascii="Arial" w:hAnsi="Arial" w:cs="Arial"/>
          <w:b/>
          <w:bCs/>
          <w:i w:val="0"/>
          <w:iCs w:val="0"/>
          <w:caps w:val="0"/>
          <w:color w:val="222222"/>
          <w:spacing w:val="0"/>
          <w:sz w:val="22"/>
          <w:szCs w:val="22"/>
        </w:rPr>
      </w:pPr>
      <w:r>
        <w:rPr>
          <w:rFonts w:hint="default" w:ascii="Arial" w:hAnsi="Arial" w:cs="Arial"/>
          <w:b/>
          <w:bCs/>
          <w:i w:val="0"/>
          <w:iCs w:val="0"/>
          <w:caps w:val="0"/>
          <w:color w:val="222222"/>
          <w:spacing w:val="0"/>
          <w:sz w:val="22"/>
          <w:szCs w:val="22"/>
          <w:shd w:val="clear" w:fill="FFFFFF"/>
        </w:rPr>
        <w:t>Câu hỏi 19.1 Kiểu dữ liệu VARCHAR trong thiết kế dữ liệu là gì? Phát biểu nào sau đây không đúng?</w:t>
      </w:r>
    </w:p>
    <w:p w14:paraId="73661655">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0000FF"/>
          <w:spacing w:val="0"/>
          <w:sz w:val="22"/>
          <w:szCs w:val="22"/>
          <w:u w:val="single"/>
        </w:rPr>
      </w:pPr>
      <w:r>
        <w:rPr>
          <w:rFonts w:hint="default" w:ascii="Arial" w:hAnsi="Arial" w:cs="Arial"/>
          <w:i w:val="0"/>
          <w:iCs w:val="0"/>
          <w:caps w:val="0"/>
          <w:color w:val="0000FF"/>
          <w:spacing w:val="0"/>
          <w:sz w:val="22"/>
          <w:szCs w:val="22"/>
          <w:u w:val="single"/>
          <w:shd w:val="clear" w:fill="FFFFFF"/>
        </w:rPr>
        <w:t>A. VARCHAR luôn chiếm một lượng bộ nhớ cố định, bằng với độ dài tối đa đã khai báo.</w:t>
      </w:r>
    </w:p>
    <w:p w14:paraId="143D1F71">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222222"/>
          <w:spacing w:val="0"/>
          <w:sz w:val="22"/>
          <w:szCs w:val="22"/>
        </w:rPr>
      </w:pPr>
      <w:r>
        <w:rPr>
          <w:rFonts w:hint="default" w:ascii="Arial" w:hAnsi="Arial" w:cs="Arial"/>
          <w:i w:val="0"/>
          <w:iCs w:val="0"/>
          <w:caps w:val="0"/>
          <w:color w:val="222222"/>
          <w:spacing w:val="0"/>
          <w:sz w:val="22"/>
          <w:szCs w:val="22"/>
          <w:shd w:val="clear" w:fill="FFFFFF"/>
        </w:rPr>
        <w:t>B. VARCHAR là kiểu dữ liệu chuỗi ký tự có độ dài thay đổi. </w:t>
      </w:r>
    </w:p>
    <w:p w14:paraId="58D655DB">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222222"/>
          <w:spacing w:val="0"/>
          <w:sz w:val="22"/>
          <w:szCs w:val="22"/>
        </w:rPr>
      </w:pPr>
      <w:r>
        <w:rPr>
          <w:rFonts w:hint="default" w:ascii="Arial" w:hAnsi="Arial" w:cs="Arial"/>
          <w:i w:val="0"/>
          <w:iCs w:val="0"/>
          <w:caps w:val="0"/>
          <w:color w:val="222222"/>
          <w:spacing w:val="0"/>
          <w:sz w:val="22"/>
          <w:szCs w:val="22"/>
          <w:shd w:val="clear" w:fill="FFFFFF"/>
        </w:rPr>
        <w:t>C. VARCHAR(n) định nghĩa một chuỗi ký tự có độ dài tối đa là 'n' ký tự. </w:t>
      </w:r>
    </w:p>
    <w:p w14:paraId="46FA799A">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222222"/>
          <w:spacing w:val="0"/>
          <w:sz w:val="22"/>
          <w:szCs w:val="22"/>
        </w:rPr>
      </w:pPr>
      <w:r>
        <w:rPr>
          <w:rFonts w:hint="default" w:ascii="Arial" w:hAnsi="Arial" w:cs="Arial"/>
          <w:i w:val="0"/>
          <w:iCs w:val="0"/>
          <w:caps w:val="0"/>
          <w:color w:val="222222"/>
          <w:spacing w:val="0"/>
          <w:sz w:val="22"/>
          <w:szCs w:val="22"/>
          <w:shd w:val="clear" w:fill="FFFFFF"/>
        </w:rPr>
        <w:t>D. VARCHAR giúp tiết kiệm không gian lưu trữ so với kiểu CHAR khi độ dài chuỗi thực tế nhỏ hơn độ dài tối đa.</w:t>
      </w:r>
    </w:p>
    <w:p w14:paraId="031CE484">
      <w:pPr>
        <w:pStyle w:val="5"/>
        <w:keepNext w:val="0"/>
        <w:keepLines w:val="0"/>
        <w:widowControl/>
        <w:suppressLineNumbers w:val="0"/>
        <w:shd w:val="clear" w:fill="FFFFFF"/>
        <w:spacing w:before="200" w:beforeAutospacing="0" w:after="200" w:afterAutospacing="0"/>
        <w:ind w:left="0" w:right="0" w:firstLine="0"/>
        <w:rPr>
          <w:rFonts w:hint="default" w:ascii="Arial" w:hAnsi="Arial" w:cs="Arial"/>
          <w:b/>
          <w:bCs/>
          <w:i w:val="0"/>
          <w:iCs w:val="0"/>
          <w:caps w:val="0"/>
          <w:color w:val="222222"/>
          <w:spacing w:val="0"/>
          <w:sz w:val="22"/>
          <w:szCs w:val="22"/>
        </w:rPr>
      </w:pPr>
      <w:r>
        <w:rPr>
          <w:rFonts w:hint="default" w:ascii="Arial" w:hAnsi="Arial" w:cs="Arial"/>
          <w:b/>
          <w:bCs/>
          <w:i w:val="0"/>
          <w:iCs w:val="0"/>
          <w:caps w:val="0"/>
          <w:color w:val="222222"/>
          <w:spacing w:val="0"/>
          <w:sz w:val="22"/>
          <w:szCs w:val="22"/>
          <w:shd w:val="clear" w:fill="FFFFFF"/>
        </w:rPr>
        <w:t>Câu hỏi 19.2 Các mối quan hệ giữa các bảng trong thiết kế dữ liệu thường bao gồm những kiểu nào? Phát biểu nào sau đây không đúng?</w:t>
      </w:r>
    </w:p>
    <w:p w14:paraId="54C85D66">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222222"/>
          <w:spacing w:val="0"/>
          <w:sz w:val="22"/>
          <w:szCs w:val="22"/>
        </w:rPr>
      </w:pPr>
      <w:r>
        <w:rPr>
          <w:rFonts w:hint="default" w:ascii="Arial" w:hAnsi="Arial" w:cs="Arial"/>
          <w:i w:val="0"/>
          <w:iCs w:val="0"/>
          <w:caps w:val="0"/>
          <w:color w:val="222222"/>
          <w:spacing w:val="0"/>
          <w:sz w:val="22"/>
          <w:szCs w:val="22"/>
          <w:shd w:val="clear" w:fill="FFFFFF"/>
        </w:rPr>
        <w:t>A. Mối quan hệ một-một (1-1), trong đó một bản ghi ở bảng này liên kết với tối đa một bản ghi ở bảng kia và ngược lại. </w:t>
      </w:r>
    </w:p>
    <w:p w14:paraId="76AA934F">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222222"/>
          <w:spacing w:val="0"/>
          <w:sz w:val="22"/>
          <w:szCs w:val="22"/>
        </w:rPr>
      </w:pPr>
      <w:r>
        <w:rPr>
          <w:rFonts w:hint="default" w:ascii="Arial" w:hAnsi="Arial" w:cs="Arial"/>
          <w:i w:val="0"/>
          <w:iCs w:val="0"/>
          <w:caps w:val="0"/>
          <w:color w:val="222222"/>
          <w:spacing w:val="0"/>
          <w:sz w:val="22"/>
          <w:szCs w:val="22"/>
          <w:shd w:val="clear" w:fill="FFFFFF"/>
        </w:rPr>
        <w:t>B. Mối quan hệ một-nhiều (1-N), trong đó một bản ghi ở bảng này có thể liên kết với nhiều bản ghi ở bảng kia, nhưng một bản ghi ở bảng kia chỉ có thể liên kết với một bản ghi ở bảng này. </w:t>
      </w:r>
    </w:p>
    <w:p w14:paraId="4C5CE035">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222222"/>
          <w:spacing w:val="0"/>
          <w:sz w:val="22"/>
          <w:szCs w:val="22"/>
        </w:rPr>
      </w:pPr>
      <w:r>
        <w:rPr>
          <w:rFonts w:hint="default" w:ascii="Arial" w:hAnsi="Arial" w:cs="Arial"/>
          <w:i w:val="0"/>
          <w:iCs w:val="0"/>
          <w:caps w:val="0"/>
          <w:color w:val="222222"/>
          <w:spacing w:val="0"/>
          <w:sz w:val="22"/>
          <w:szCs w:val="22"/>
          <w:shd w:val="clear" w:fill="FFFFFF"/>
        </w:rPr>
        <w:t>C. Mối quan hệ nhiều-nhiều (N-N), trong đó nhiều bản ghi ở bảng này có thể liên kết với nhiều bản ghi ở bảng kia và ngược lại, thường được giải q</w:t>
      </w:r>
      <w:bookmarkStart w:id="0" w:name="_GoBack"/>
      <w:bookmarkEnd w:id="0"/>
      <w:r>
        <w:rPr>
          <w:rFonts w:hint="default" w:ascii="Arial" w:hAnsi="Arial" w:cs="Arial"/>
          <w:i w:val="0"/>
          <w:iCs w:val="0"/>
          <w:caps w:val="0"/>
          <w:color w:val="222222"/>
          <w:spacing w:val="0"/>
          <w:sz w:val="22"/>
          <w:szCs w:val="22"/>
          <w:shd w:val="clear" w:fill="FFFFFF"/>
        </w:rPr>
        <w:t>uyết bằng bảng trung gian.</w:t>
      </w:r>
    </w:p>
    <w:p w14:paraId="17F015A7">
      <w:pPr>
        <w:pStyle w:val="5"/>
        <w:keepNext w:val="0"/>
        <w:keepLines w:val="0"/>
        <w:widowControl/>
        <w:suppressLineNumbers w:val="0"/>
        <w:shd w:val="clear" w:fill="FFFFFF"/>
        <w:spacing w:before="240" w:beforeAutospacing="0" w:after="240" w:afterAutospacing="0"/>
        <w:ind w:left="0" w:right="0" w:firstLine="0"/>
        <w:rPr>
          <w:rFonts w:hint="default" w:ascii="Arial" w:hAnsi="Arial" w:cs="Arial"/>
          <w:i w:val="0"/>
          <w:iCs w:val="0"/>
          <w:caps w:val="0"/>
          <w:color w:val="0000FF"/>
          <w:spacing w:val="0"/>
          <w:sz w:val="22"/>
          <w:szCs w:val="22"/>
          <w:u w:val="single"/>
        </w:rPr>
      </w:pPr>
      <w:r>
        <w:rPr>
          <w:rFonts w:hint="default" w:ascii="Arial" w:hAnsi="Arial" w:cs="Arial"/>
          <w:i w:val="0"/>
          <w:iCs w:val="0"/>
          <w:caps w:val="0"/>
          <w:color w:val="0000FF"/>
          <w:spacing w:val="0"/>
          <w:sz w:val="22"/>
          <w:szCs w:val="22"/>
          <w:u w:val="single"/>
          <w:shd w:val="clear" w:fill="FFFFFF"/>
        </w:rPr>
        <w:t>D. Mối quan hệ không-một (0-1), trong đó một bản ghi ở bảng này có thể không liên kết hoặc liên kết với tối đa một bản ghi ở bảng kia. Đây là một kiểu quan hệ cơ bản thường được nhắc đến trong mọi mô hình dữ liệu.</w:t>
      </w:r>
    </w:p>
    <w:p w14:paraId="6674F273">
      <w:pPr>
        <w:pStyle w:val="5"/>
        <w:keepNext w:val="0"/>
        <w:keepLines w:val="0"/>
        <w:widowControl/>
        <w:suppressLineNumbers w:val="0"/>
        <w:shd w:val="clear" w:fill="FFFFFF"/>
        <w:spacing w:before="200" w:beforeAutospacing="0" w:after="200" w:afterAutospacing="0"/>
        <w:ind w:left="0" w:right="0" w:firstLine="0"/>
        <w:rPr>
          <w:rFonts w:hint="default" w:ascii="Arial" w:hAnsi="Arial" w:cs="Arial"/>
          <w:b/>
          <w:bCs/>
          <w:i w:val="0"/>
          <w:iCs w:val="0"/>
          <w:caps w:val="0"/>
          <w:color w:val="222222"/>
          <w:spacing w:val="0"/>
          <w:sz w:val="22"/>
          <w:szCs w:val="22"/>
        </w:rPr>
      </w:pPr>
      <w:r>
        <w:rPr>
          <w:rFonts w:hint="default" w:ascii="Arial" w:hAnsi="Arial" w:cs="Arial"/>
          <w:b/>
          <w:bCs/>
          <w:i w:val="0"/>
          <w:iCs w:val="0"/>
          <w:caps w:val="0"/>
          <w:color w:val="000000"/>
          <w:spacing w:val="0"/>
          <w:sz w:val="22"/>
          <w:szCs w:val="22"/>
          <w:shd w:val="clear" w:fill="FFFFFF"/>
        </w:rPr>
        <w:t>Bài tập 19.3 Đọc hiểu bản thiết kế cơ sở dữ liệu trong bài học. Bạn có thể thay đổi tên thuộc tính, kiểu dữ liệu của thuộc tính nếu thấy cần thiết.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1"/>
        <w:gridCol w:w="4261"/>
      </w:tblGrid>
      <w:tr w14:paraId="1354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3"/>
          </w:tcPr>
          <w:p w14:paraId="3A8A546B">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Bảng Products</w:t>
            </w:r>
          </w:p>
        </w:tc>
      </w:tr>
      <w:tr w14:paraId="63DD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3A30687">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Vấn đề</w:t>
            </w:r>
          </w:p>
        </w:tc>
        <w:tc>
          <w:tcPr>
            <w:tcW w:w="2131" w:type="dxa"/>
          </w:tcPr>
          <w:p w14:paraId="2D2175BF">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Có thể đổi</w:t>
            </w:r>
          </w:p>
        </w:tc>
        <w:tc>
          <w:tcPr>
            <w:tcW w:w="4261" w:type="dxa"/>
          </w:tcPr>
          <w:p w14:paraId="6E3B954F">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Lý do</w:t>
            </w:r>
          </w:p>
        </w:tc>
      </w:tr>
      <w:tr w14:paraId="216D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16AC4E7D">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specification JSON</w:t>
            </w:r>
          </w:p>
        </w:tc>
        <w:tc>
          <w:tcPr>
            <w:tcW w:w="2131" w:type="dxa"/>
            <w:vAlign w:val="top"/>
          </w:tcPr>
          <w:p w14:paraId="1F024B77">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specification TEXT</w:t>
            </w:r>
          </w:p>
        </w:tc>
        <w:tc>
          <w:tcPr>
            <w:tcW w:w="4261" w:type="dxa"/>
            <w:vAlign w:val="top"/>
          </w:tcPr>
          <w:p w14:paraId="23E9F032">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+Không phải DB nào cũng hỗ trợ JSON tốt.</w:t>
            </w:r>
          </w:p>
          <w:p w14:paraId="27BBFBBE">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+TEXT đơn giản, dễ dùng hơn.</w:t>
            </w:r>
          </w:p>
          <w:p w14:paraId="74488826">
            <w:pPr>
              <w:jc w:val="left"/>
              <w:rPr>
                <w:rFonts w:hint="default" w:ascii="Arial" w:hAnsi="Arial" w:eastAsia="SimSun" w:cs="Arial"/>
                <w:i w:val="0"/>
                <w:iCs w:val="0"/>
                <w:caps w:val="0"/>
                <w:color w:val="222222"/>
                <w:spacing w:val="0"/>
                <w:kern w:val="0"/>
                <w:sz w:val="22"/>
                <w:szCs w:val="22"/>
                <w:shd w:val="clear" w:fill="FFFFFF"/>
                <w:lang w:val="en-US" w:eastAsia="zh-CN" w:bidi="ar"/>
              </w:rPr>
            </w:pPr>
          </w:p>
        </w:tc>
      </w:tr>
      <w:tr w14:paraId="6204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267E2CC9">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stars NUMERIC(3,1)</w:t>
            </w:r>
          </w:p>
        </w:tc>
        <w:tc>
          <w:tcPr>
            <w:tcW w:w="2131" w:type="dxa"/>
            <w:vAlign w:val="top"/>
          </w:tcPr>
          <w:p w14:paraId="15C823D0">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stars FLOAT hoặc DECIMAL(2,1)</w:t>
            </w:r>
          </w:p>
        </w:tc>
        <w:tc>
          <w:tcPr>
            <w:tcW w:w="4261" w:type="dxa"/>
            <w:vAlign w:val="top"/>
          </w:tcPr>
          <w:p w14:paraId="77E6B0E5">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+Thường rating chỉ từ 0–5 → không cần tới (3,1).</w:t>
            </w:r>
          </w:p>
        </w:tc>
      </w:tr>
    </w:tbl>
    <w:p w14:paraId="521467A1">
      <w:pPr>
        <w:rPr>
          <w:rFonts w:hint="default" w:ascii="Arial" w:hAnsi="Arial" w:eastAsia="SimSun" w:cs="Arial"/>
          <w:i w:val="0"/>
          <w:iCs w:val="0"/>
          <w:caps w:val="0"/>
          <w:color w:val="222222"/>
          <w:spacing w:val="0"/>
          <w:kern w:val="0"/>
          <w:sz w:val="22"/>
          <w:szCs w:val="22"/>
          <w:shd w:val="clear" w:fill="FFFFFF"/>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4261"/>
      </w:tblGrid>
      <w:tr w14:paraId="2DB9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6A39CBAE">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Bảng ProductTags</w:t>
            </w:r>
          </w:p>
        </w:tc>
      </w:tr>
      <w:tr w14:paraId="7D9B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62DDCC">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Vấn đề</w:t>
            </w:r>
          </w:p>
        </w:tc>
        <w:tc>
          <w:tcPr>
            <w:tcW w:w="2131" w:type="dxa"/>
          </w:tcPr>
          <w:p w14:paraId="50CB78A8">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Có thể đổi</w:t>
            </w:r>
          </w:p>
        </w:tc>
        <w:tc>
          <w:tcPr>
            <w:tcW w:w="4261" w:type="dxa"/>
          </w:tcPr>
          <w:p w14:paraId="22F908C9">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Lý do</w:t>
            </w:r>
          </w:p>
        </w:tc>
      </w:tr>
      <w:tr w14:paraId="0E8E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501734">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productId SERIAL</w:t>
            </w:r>
          </w:p>
        </w:tc>
        <w:tc>
          <w:tcPr>
            <w:tcW w:w="2131" w:type="dxa"/>
          </w:tcPr>
          <w:p w14:paraId="545A03C4">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productId INTEGER</w:t>
            </w:r>
          </w:p>
        </w:tc>
        <w:tc>
          <w:tcPr>
            <w:tcW w:w="4261" w:type="dxa"/>
          </w:tcPr>
          <w:p w14:paraId="56DAA11D">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+Đây là foreign key, không phải id nên SERIAL tự tăng là không đúng.</w:t>
            </w:r>
          </w:p>
        </w:tc>
      </w:tr>
    </w:tbl>
    <w:p w14:paraId="3F744731">
      <w:pP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br w:type="page"/>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4261"/>
      </w:tblGrid>
      <w:tr w14:paraId="73F7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FF35F19">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Bảng Orders</w:t>
            </w:r>
          </w:p>
        </w:tc>
      </w:tr>
      <w:tr w14:paraId="179D2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75699F">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Vấn đề</w:t>
            </w:r>
          </w:p>
        </w:tc>
        <w:tc>
          <w:tcPr>
            <w:tcW w:w="2131" w:type="dxa"/>
          </w:tcPr>
          <w:p w14:paraId="3444DD3E">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Có thể đổi</w:t>
            </w:r>
          </w:p>
        </w:tc>
        <w:tc>
          <w:tcPr>
            <w:tcW w:w="4261" w:type="dxa"/>
          </w:tcPr>
          <w:p w14:paraId="05381F7A">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Lý do</w:t>
            </w:r>
          </w:p>
        </w:tc>
      </w:tr>
      <w:tr w14:paraId="7B56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18E86C">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status VARCHAR</w:t>
            </w:r>
          </w:p>
        </w:tc>
        <w:tc>
          <w:tcPr>
            <w:tcW w:w="2131" w:type="dxa"/>
          </w:tcPr>
          <w:p w14:paraId="616F8068">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status ENUM hoặc VARCHAR có constraint</w:t>
            </w:r>
          </w:p>
        </w:tc>
        <w:tc>
          <w:tcPr>
            <w:tcW w:w="4261" w:type="dxa"/>
          </w:tcPr>
          <w:p w14:paraId="29D59656">
            <w:pPr>
              <w:keepNext w:val="0"/>
              <w:keepLines w:val="0"/>
              <w:widowControl/>
              <w:suppressLineNumbers w:val="0"/>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+Tránh nhập sai (ví dụ: "Shiped", "ship", …) .</w:t>
            </w:r>
          </w:p>
          <w:p w14:paraId="113E43A0">
            <w:pPr>
              <w:keepNext w:val="0"/>
              <w:keepLines w:val="0"/>
              <w:widowControl/>
              <w:suppressLineNumbers w:val="0"/>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+Chỉ cho phép các trạng thái đơn hàng (như: Pending, Processing, Shipped, Delivered, Cancelled).</w:t>
            </w:r>
          </w:p>
        </w:tc>
      </w:tr>
    </w:tbl>
    <w:p w14:paraId="114CCFD5">
      <w:pPr>
        <w:rPr>
          <w:rFonts w:hint="default" w:ascii="Arial" w:hAnsi="Arial" w:eastAsia="SimSun" w:cs="Arial"/>
          <w:i w:val="0"/>
          <w:iCs w:val="0"/>
          <w:caps w:val="0"/>
          <w:color w:val="222222"/>
          <w:spacing w:val="0"/>
          <w:kern w:val="0"/>
          <w:sz w:val="22"/>
          <w:szCs w:val="22"/>
          <w:shd w:val="clear" w:fill="FFFFFF"/>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4261"/>
      </w:tblGrid>
      <w:tr w14:paraId="2383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3DADA239">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Bảng Wishlists</w:t>
            </w:r>
          </w:p>
        </w:tc>
      </w:tr>
      <w:tr w14:paraId="105F7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BC8CE5">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Vấn đề</w:t>
            </w:r>
          </w:p>
        </w:tc>
        <w:tc>
          <w:tcPr>
            <w:tcW w:w="2131" w:type="dxa"/>
          </w:tcPr>
          <w:p w14:paraId="621457A7">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Có thể đổi</w:t>
            </w:r>
          </w:p>
        </w:tc>
        <w:tc>
          <w:tcPr>
            <w:tcW w:w="4261" w:type="dxa"/>
          </w:tcPr>
          <w:p w14:paraId="6751E525">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Lý do</w:t>
            </w:r>
          </w:p>
        </w:tc>
      </w:tr>
      <w:tr w14:paraId="403B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5F97B6">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Không có primary key</w:t>
            </w:r>
          </w:p>
        </w:tc>
        <w:tc>
          <w:tcPr>
            <w:tcW w:w="2131" w:type="dxa"/>
          </w:tcPr>
          <w:p w14:paraId="5C2D9ACB">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PRIMARY KEY (userId, productId)</w:t>
            </w:r>
          </w:p>
        </w:tc>
        <w:tc>
          <w:tcPr>
            <w:tcW w:w="4261" w:type="dxa"/>
          </w:tcPr>
          <w:p w14:paraId="7B687829">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Tránh duplicate (1 user thích 1 sản phẩm nhiều lần)</w:t>
            </w:r>
          </w:p>
        </w:tc>
      </w:tr>
    </w:tbl>
    <w:p w14:paraId="2770FDA6">
      <w:pPr>
        <w:rPr>
          <w:rFonts w:hint="default" w:ascii="Arial" w:hAnsi="Arial" w:eastAsia="SimSun" w:cs="Arial"/>
          <w:i w:val="0"/>
          <w:iCs w:val="0"/>
          <w:caps w:val="0"/>
          <w:color w:val="222222"/>
          <w:spacing w:val="0"/>
          <w:kern w:val="0"/>
          <w:sz w:val="22"/>
          <w:szCs w:val="22"/>
          <w:shd w:val="clear" w:fill="FFFFFF"/>
          <w:lang w:val="en-US" w:eastAsia="zh-CN" w:bidi="ar"/>
        </w:rPr>
      </w:pPr>
    </w:p>
    <w:p w14:paraId="77CC24AD">
      <w:pPr>
        <w:rPr>
          <w:rFonts w:hint="default" w:ascii="Arial" w:hAnsi="Arial" w:eastAsia="SimSun" w:cs="Arial"/>
          <w:i w:val="0"/>
          <w:iCs w:val="0"/>
          <w:caps w:val="0"/>
          <w:color w:val="222222"/>
          <w:spacing w:val="0"/>
          <w:kern w:val="0"/>
          <w:sz w:val="22"/>
          <w:szCs w:val="22"/>
          <w:shd w:val="clear" w:fill="FFFFFF"/>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4261"/>
      </w:tblGrid>
      <w:tr w14:paraId="1350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3"/>
          </w:tcPr>
          <w:p w14:paraId="794B4C55">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Bảng OrderDetails</w:t>
            </w:r>
          </w:p>
        </w:tc>
      </w:tr>
      <w:tr w14:paraId="4274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E52241">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Vấn đề</w:t>
            </w:r>
          </w:p>
        </w:tc>
        <w:tc>
          <w:tcPr>
            <w:tcW w:w="2131" w:type="dxa"/>
          </w:tcPr>
          <w:p w14:paraId="0612BCAF">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Có thể đổi</w:t>
            </w:r>
          </w:p>
        </w:tc>
        <w:tc>
          <w:tcPr>
            <w:tcW w:w="4261" w:type="dxa"/>
          </w:tcPr>
          <w:p w14:paraId="5A37E4B9">
            <w:pPr>
              <w:jc w:val="center"/>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Lý do</w:t>
            </w:r>
          </w:p>
        </w:tc>
      </w:tr>
      <w:tr w14:paraId="7693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EF32B0">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Thiếu primary key</w:t>
            </w:r>
          </w:p>
        </w:tc>
        <w:tc>
          <w:tcPr>
            <w:tcW w:w="2131" w:type="dxa"/>
          </w:tcPr>
          <w:p w14:paraId="7E057163">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PRIMARY KEY (orderId, productId)</w:t>
            </w:r>
          </w:p>
        </w:tc>
        <w:tc>
          <w:tcPr>
            <w:tcW w:w="4261" w:type="dxa"/>
          </w:tcPr>
          <w:p w14:paraId="680911AD">
            <w:pPr>
              <w:jc w:val="left"/>
              <w:rPr>
                <w:rFonts w:hint="default" w:ascii="Arial" w:hAnsi="Arial" w:eastAsia="SimSun" w:cs="Arial"/>
                <w:i w:val="0"/>
                <w:iCs w:val="0"/>
                <w:caps w:val="0"/>
                <w:color w:val="222222"/>
                <w:spacing w:val="0"/>
                <w:kern w:val="0"/>
                <w:sz w:val="22"/>
                <w:szCs w:val="22"/>
                <w:shd w:val="clear" w:fill="FFFFFF"/>
                <w:lang w:val="en-US" w:eastAsia="zh-CN" w:bidi="ar"/>
              </w:rPr>
            </w:pPr>
            <w:r>
              <w:rPr>
                <w:rFonts w:hint="default" w:ascii="Arial" w:hAnsi="Arial" w:eastAsia="SimSun" w:cs="Arial"/>
                <w:i w:val="0"/>
                <w:iCs w:val="0"/>
                <w:caps w:val="0"/>
                <w:color w:val="222222"/>
                <w:spacing w:val="0"/>
                <w:kern w:val="0"/>
                <w:sz w:val="22"/>
                <w:szCs w:val="22"/>
                <w:shd w:val="clear" w:fill="FFFFFF"/>
                <w:lang w:val="en-US" w:eastAsia="zh-CN" w:bidi="ar"/>
              </w:rPr>
              <w:t>Đây là bảng trung gian</w:t>
            </w:r>
          </w:p>
        </w:tc>
      </w:tr>
    </w:tbl>
    <w:p w14:paraId="5344E7FE">
      <w:pPr>
        <w:rPr>
          <w:rFonts w:hint="default" w:ascii="Arial" w:hAnsi="Arial" w:eastAsia="SimSun" w:cs="Arial"/>
          <w:sz w:val="22"/>
          <w:szCs w:val="22"/>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0C763D"/>
    <w:rsid w:val="0C0C7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2026-03-24T00:07:00Z</dcterms:created>
  <dc:creator>Tran Ngoc Bao Phuoc</dc:creator>
  <cp:lastModifiedBy>Tran Ngoc Bao Phuoc</cp:lastModifiedBy>
  <dcterms:modified xsi:type="dcterms:W3CDTF">2026-03-24T00:46:17Z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8B8984ACAA1343EBB0FD9A59C4E91C63_11</vt:lpwstr>
  </property>
</Properties>
</file>