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D6075" w14:textId="3BC209B5" w:rsidR="001A4F19" w:rsidRDefault="00A11FFD" w:rsidP="00A11FFD">
      <w:pPr>
        <w:jc w:val="both"/>
        <w:rPr>
          <w:lang w:val="vi-VN"/>
        </w:rPr>
      </w:pPr>
      <w:r>
        <w:rPr>
          <w:lang w:val="vi-VN"/>
        </w:rPr>
        <w:t>Câu 1. (1.5 điểm):</w:t>
      </w:r>
    </w:p>
    <w:p w14:paraId="4C12CE14" w14:textId="57E702DD" w:rsidR="00A11FFD" w:rsidRPr="00A11FFD" w:rsidRDefault="00A11FFD" w:rsidP="00A11FFD">
      <w:pPr>
        <w:jc w:val="both"/>
        <w:rPr>
          <w:rFonts w:eastAsiaTheme="minorEastAsia"/>
        </w:rPr>
      </w:pPr>
      <w:r>
        <w:rPr>
          <w:lang w:val="vi-VN"/>
        </w:rPr>
        <w:tab/>
        <w:t xml:space="preserve">Tìm giới hạn </w:t>
      </w:r>
      <m:oMath>
        <m:r>
          <w:rPr>
            <w:rFonts w:ascii="Cambria Math" w:hAnsi="Cambria Math"/>
            <w:lang w:val="vi-VN"/>
          </w:rPr>
          <m:t>I=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cosx</m:t>
                    </m:r>
                  </m:e>
                </m:rad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cosx</m:t>
                    </m:r>
                  </m:e>
                </m:rad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func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  <w:lang w:val="vi-VN"/>
        </w:rPr>
        <w:t xml:space="preserve"> vô định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0</m:t>
            </m:r>
            <m:ctrlPr>
              <w:rPr>
                <w:rFonts w:ascii="Cambria Math" w:eastAsiaTheme="minorEastAsia" w:hAnsi="Cambria Math"/>
                <w:i/>
                <w:lang w:val="vi-VN"/>
              </w:rPr>
            </m:ctrlP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</w:p>
    <w:p w14:paraId="5CA9AF66" w14:textId="20B812C5" w:rsidR="00A11FFD" w:rsidRPr="00010AED" w:rsidRDefault="00A11FFD" w:rsidP="00A11FF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cosx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-1+1-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cosx</m:t>
                      </m:r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x→0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cosx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 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x→0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cosx</m:t>
                          </m:r>
                        </m:e>
                      </m:ra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14:paraId="2AE1E4E1" w14:textId="7F568625" w:rsidR="00A11FFD" w:rsidRPr="00010AED" w:rsidRDefault="00A11FFD" w:rsidP="00A11FF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cosx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x 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x→0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cosx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+1)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 .(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cosx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+1)</m:t>
                          </m:r>
                        </m:e>
                      </m:func>
                    </m:den>
                  </m:f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cosx-1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x.(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+1)</m:t>
                      </m:r>
                    </m:e>
                  </m:func>
                </m:den>
              </m:f>
            </m:e>
          </m:func>
        </m:oMath>
      </m:oMathPara>
    </w:p>
    <w:p w14:paraId="7F771E21" w14:textId="4644BD72" w:rsidR="00A11FFD" w:rsidRPr="00010AED" w:rsidRDefault="002F7734" w:rsidP="00A11FFD">
      <w:pPr>
        <w:jc w:val="both"/>
        <w:rPr>
          <w:rFonts w:eastAsiaTheme="minorEastAsia"/>
          <w:color w:val="EE000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EE000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EE0000"/>
                </w:rPr>
                <m:t>x-1</m:t>
              </m:r>
              <m:r>
                <w:rPr>
                  <w:rFonts w:ascii="Cambria Math" w:eastAsiaTheme="minorEastAsia" w:hAnsi="Cambria Math"/>
                  <w:color w:val="EE0000"/>
                </w:rPr>
                <m:t xml:space="preserve"> ~</m:t>
              </m:r>
              <m:r>
                <w:rPr>
                  <w:rFonts w:ascii="Cambria Math" w:eastAsiaTheme="minorEastAsia" w:hAnsi="Cambria Math"/>
                  <w:color w:val="EE0000"/>
                </w:rPr>
                <m:t>-(1-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E000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x)</m:t>
                  </m:r>
                  <m:r>
                    <w:rPr>
                      <w:rFonts w:ascii="Cambria Math" w:eastAsiaTheme="minorEastAsia" w:hAnsi="Cambria Math"/>
                      <w:color w:val="EE0000"/>
                    </w:rPr>
                    <m:t xml:space="preserve"> ~</m:t>
                  </m:r>
                  <m:r>
                    <w:rPr>
                      <w:rFonts w:ascii="Cambria Math" w:eastAsiaTheme="minorEastAsia" w:hAnsi="Cambria Math"/>
                      <w:color w:val="EE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den>
                  </m:f>
                </m:e>
              </m:func>
            </m:e>
          </m:func>
        </m:oMath>
      </m:oMathPara>
    </w:p>
    <w:p w14:paraId="18D745EB" w14:textId="5DB8F5B7" w:rsidR="002F7734" w:rsidRPr="00010AED" w:rsidRDefault="002F7734" w:rsidP="00A11FFD">
      <w:pPr>
        <w:jc w:val="both"/>
        <w:rPr>
          <w:rFonts w:eastAsiaTheme="minorEastAsia"/>
          <w:color w:val="EE000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E000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color w:val="EE000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EE000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color w:val="EE000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color w:val="EE0000"/>
                </w:rPr>
                <m:t xml:space="preserve">x ~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E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EE0000"/>
                </w:rPr>
                <m:t xml:space="preserve"> </m:t>
              </m:r>
            </m:e>
          </m:func>
        </m:oMath>
      </m:oMathPara>
    </w:p>
    <w:p w14:paraId="2512EAA3" w14:textId="68BA908F" w:rsidR="002F7734" w:rsidRPr="00010AED" w:rsidRDefault="002F7734" w:rsidP="00010AE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func>
        </m:oMath>
      </m:oMathPara>
    </w:p>
    <w:p w14:paraId="41A6D0B8" w14:textId="5E8ED65B" w:rsidR="002F7734" w:rsidRPr="00010AED" w:rsidRDefault="002F7734" w:rsidP="00010AED">
      <w:pPr>
        <w:jc w:val="both"/>
        <w:rPr>
          <w:rFonts w:eastAsiaTheme="minorEastAsia"/>
          <w:color w:val="EE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E0000"/>
                </w:rPr>
                <m:t>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E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EE0000"/>
                </w:rPr>
                <m:t>+AB+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E0000"/>
                    </w:rPr>
                    <m:t>2</m:t>
                  </m:r>
                </m:sup>
              </m:sSup>
            </m:e>
          </m:d>
        </m:oMath>
      </m:oMathPara>
    </w:p>
    <w:p w14:paraId="6A19D01B" w14:textId="4125CC8A" w:rsidR="002F7734" w:rsidRPr="00010AED" w:rsidRDefault="002F7734" w:rsidP="00010AED">
      <w:pPr>
        <w:jc w:val="both"/>
        <w:rPr>
          <w:rFonts w:eastAsiaTheme="minorEastAsia"/>
          <w:color w:val="EE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E0000"/>
                </w:rPr>
                <m:t>1-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color w:val="EE0000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cosx</m:t>
                  </m:r>
                </m:e>
              </m:rad>
            </m:e>
          </m:d>
          <m:r>
            <w:rPr>
              <w:rFonts w:ascii="Cambria Math" w:eastAsiaTheme="minorEastAsia" w:hAnsi="Cambria Math"/>
              <w:color w:val="EE0000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+1.</m:t>
          </m:r>
          <m:rad>
            <m:rad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radPr>
            <m:deg>
              <m:r>
                <w:rPr>
                  <w:rFonts w:ascii="Cambria Math" w:eastAsiaTheme="minorEastAsia" w:hAnsi="Cambria Math"/>
                  <w:color w:val="EE0000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color w:val="EE0000"/>
                </w:rPr>
                <m:t>cosx</m:t>
              </m:r>
            </m:e>
          </m:rad>
          <m:r>
            <w:rPr>
              <w:rFonts w:ascii="Cambria Math" w:eastAsiaTheme="minorEastAsia" w:hAnsi="Cambria Math"/>
              <w:color w:val="EE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cosx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color w:val="EE0000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EE000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EE0000"/>
                </w:rPr>
                <m:t>x</m:t>
              </m:r>
            </m:e>
          </m:func>
        </m:oMath>
      </m:oMathPara>
    </w:p>
    <w:p w14:paraId="2D2A6517" w14:textId="70E8BE03" w:rsidR="002F7734" w:rsidRPr="00D36A87" w:rsidRDefault="002F7734" w:rsidP="002F7734">
      <w:pPr>
        <w:ind w:left="54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cosx</m:t>
                      </m:r>
                    </m:e>
                  </m:ra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cosx</m:t>
                              </m:r>
                            </m:e>
                          </m:ra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+1.</m:t>
                          </m:r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cosx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cosx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x.</m:t>
                          </m:r>
                        </m:e>
                      </m:fun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+1.</m:t>
                          </m:r>
                          <m:rad>
                            <m:ra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cosx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cosx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func>
            </m:e>
          </m:func>
        </m:oMath>
      </m:oMathPara>
    </w:p>
    <w:p w14:paraId="1877F35B" w14:textId="412D3230" w:rsidR="00D36A87" w:rsidRPr="00D36A87" w:rsidRDefault="00D36A87" w:rsidP="002F7734">
      <w:pPr>
        <w:ind w:left="54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1-cosx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x.</m:t>
                      </m:r>
                    </m:e>
                  </m:func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+1.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cosx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2.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+1.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cosx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+1.</m:t>
                      </m:r>
                      <m:rad>
                        <m:ra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cosx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6155880D" w14:textId="7DB70D44" w:rsidR="00D36A87" w:rsidRPr="002F7734" w:rsidRDefault="00D36A87" w:rsidP="002F773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6FD7885B" w14:textId="137179EA" w:rsidR="00A11FFD" w:rsidRPr="00D36A87" w:rsidRDefault="00A11FFD" w:rsidP="00A11FFD">
      <w:pPr>
        <w:jc w:val="both"/>
        <w:rPr>
          <w:rFonts w:eastAsiaTheme="minorEastAsia"/>
          <w:color w:val="EE0000"/>
        </w:rPr>
      </w:pPr>
      <w:r w:rsidRPr="002F7734">
        <w:rPr>
          <w:rFonts w:eastAsiaTheme="minorEastAsia"/>
          <w:color w:val="EE0000"/>
        </w:rPr>
        <w:t xml:space="preserve">8 </w:t>
      </w:r>
      <w:r w:rsidRPr="002F7734">
        <w:rPr>
          <w:rFonts w:eastAsiaTheme="minorEastAsia"/>
          <w:color w:val="EE0000"/>
          <w:lang w:val="vi-VN"/>
        </w:rPr>
        <w:t>dạng vô cùng bé tương đương</w:t>
      </w:r>
      <w:r w:rsidR="00D36A87">
        <w:rPr>
          <w:rFonts w:eastAsiaTheme="minorEastAsia"/>
          <w:color w:val="EE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EE000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EE000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EE0000"/>
                  </w:rPr>
                  <m:t>x→0</m:t>
                </m:r>
                <m:ctrlPr>
                  <w:rPr>
                    <w:rFonts w:ascii="Cambria Math" w:eastAsiaTheme="minorEastAsia" w:hAnsi="Cambria Math"/>
                    <w:color w:val="EE0000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  <w:color w:val="EE000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EE0000"/>
              </w:rPr>
              <m:t>=0</m:t>
            </m:r>
          </m:e>
        </m:func>
      </m:oMath>
    </w:p>
    <w:p w14:paraId="6D610A79" w14:textId="0F5BD4D2" w:rsidR="00A11FFD" w:rsidRPr="002F7734" w:rsidRDefault="00A11FFD" w:rsidP="00A11FFD">
      <w:pPr>
        <w:jc w:val="both"/>
        <w:rPr>
          <w:rFonts w:eastAsiaTheme="minorEastAsia"/>
          <w:color w:val="EE000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EE0000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EE0000"/>
                <w:lang w:val="vi-VN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EE0000"/>
                <w:lang w:val="vi-VN"/>
              </w:rPr>
              <m:t>u</m:t>
            </m:r>
            <m:r>
              <w:rPr>
                <w:rFonts w:ascii="Cambria Math" w:eastAsiaTheme="minorEastAsia" w:hAnsi="Cambria Math"/>
                <w:color w:val="EE0000"/>
              </w:rPr>
              <m:t>(x)</m:t>
            </m:r>
          </m:e>
        </m:func>
        <m:r>
          <w:rPr>
            <w:rFonts w:ascii="Cambria Math" w:eastAsiaTheme="minorEastAsia" w:hAnsi="Cambria Math"/>
            <w:color w:val="EE0000"/>
          </w:rPr>
          <m:t>~ u</m:t>
        </m:r>
        <m:d>
          <m:d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dPr>
          <m:e>
            <m:r>
              <w:rPr>
                <w:rFonts w:ascii="Cambria Math" w:eastAsiaTheme="minorEastAsia" w:hAnsi="Cambria Math"/>
                <w:color w:val="EE0000"/>
              </w:rPr>
              <m:t>x</m:t>
            </m:r>
          </m:e>
        </m:d>
      </m:oMath>
      <w:r w:rsidR="002F7734" w:rsidRPr="002F7734">
        <w:rPr>
          <w:rFonts w:eastAsiaTheme="minorEastAsia"/>
          <w:color w:val="EE0000"/>
        </w:rPr>
        <w:tab/>
      </w:r>
      <w:r w:rsidR="002F7734" w:rsidRPr="002F7734">
        <w:rPr>
          <w:rFonts w:eastAsiaTheme="minorEastAsia"/>
          <w:color w:val="EE0000"/>
        </w:rPr>
        <w:tab/>
      </w:r>
      <w:r w:rsidR="002F7734" w:rsidRPr="002F7734">
        <w:rPr>
          <w:rFonts w:eastAsiaTheme="minorEastAsia"/>
          <w:color w:val="EE0000"/>
        </w:rPr>
        <w:tab/>
      </w:r>
      <m:oMath>
        <m:r>
          <w:rPr>
            <w:rFonts w:ascii="Cambria Math" w:eastAsiaTheme="minorEastAsia" w:hAnsi="Cambria Math"/>
            <w:color w:val="EE0000"/>
          </w:rPr>
          <m:t>1-</m:t>
        </m:r>
        <m:func>
          <m:func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EE0000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EE000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EE0000"/>
              </w:rPr>
              <m:t>~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EE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EE000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EE000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E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E000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color w:val="EE0000"/>
                  </w:rPr>
                  <m:t>2</m:t>
                </m:r>
              </m:den>
            </m:f>
          </m:e>
        </m:func>
      </m:oMath>
    </w:p>
    <w:p w14:paraId="28C5B32F" w14:textId="7BFCE4D2" w:rsidR="00A11FFD" w:rsidRPr="002F7734" w:rsidRDefault="002F7734" w:rsidP="00A11FFD">
      <w:pPr>
        <w:jc w:val="both"/>
        <w:rPr>
          <w:rFonts w:eastAsiaTheme="minorEastAsia"/>
          <w:color w:val="EE0000"/>
        </w:rPr>
      </w:pPr>
      <m:oMath>
        <m:func>
          <m:funcPr>
            <m:ctrlPr>
              <w:rPr>
                <w:rFonts w:ascii="Cambria Math" w:eastAsiaTheme="minorEastAsia" w:hAnsi="Cambria Math"/>
                <w:color w:val="EE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EE0000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color w:val="EE000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EE0000"/>
              </w:rPr>
              <m:t>~ 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</m:e>
        </m:func>
      </m:oMath>
      <w:r w:rsidRPr="002F7734">
        <w:rPr>
          <w:rFonts w:eastAsiaTheme="minorEastAsia"/>
          <w:color w:val="EE0000"/>
        </w:rPr>
        <w:tab/>
      </w:r>
      <w:r w:rsidRPr="002F7734">
        <w:rPr>
          <w:rFonts w:eastAsiaTheme="minorEastAsia"/>
          <w:color w:val="EE0000"/>
        </w:rPr>
        <w:tab/>
      </w:r>
      <w:r w:rsidRPr="002F7734">
        <w:rPr>
          <w:rFonts w:eastAsiaTheme="minorEastAsia"/>
          <w:color w:val="EE0000"/>
        </w:rPr>
        <w:tab/>
      </w:r>
      <m:oMath>
        <m:rad>
          <m:rad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radPr>
          <m:deg>
            <m:r>
              <w:rPr>
                <w:rFonts w:ascii="Cambria Math" w:eastAsiaTheme="minorEastAsia" w:hAnsi="Cambria Math"/>
                <w:color w:val="EE0000"/>
              </w:rPr>
              <m:t>n</m:t>
            </m:r>
          </m:deg>
          <m:e>
            <m:r>
              <w:rPr>
                <w:rFonts w:ascii="Cambria Math" w:eastAsiaTheme="minorEastAsia" w:hAnsi="Cambria Math"/>
                <w:color w:val="EE0000"/>
              </w:rPr>
              <m:t>1+u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</m:e>
        </m:rad>
        <m:r>
          <w:rPr>
            <w:rFonts w:ascii="Cambria Math" w:eastAsiaTheme="minorEastAsia" w:hAnsi="Cambria Math"/>
            <w:color w:val="EE0000"/>
          </w:rPr>
          <m:t>-1~</m:t>
        </m:r>
        <m:f>
          <m:f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fPr>
          <m:num>
            <m:r>
              <w:rPr>
                <w:rFonts w:ascii="Cambria Math" w:eastAsiaTheme="minorEastAsia" w:hAnsi="Cambria Math"/>
                <w:color w:val="EE000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E0000"/>
              </w:rPr>
              <m:t>n</m:t>
            </m:r>
          </m:den>
        </m:f>
      </m:oMath>
    </w:p>
    <w:p w14:paraId="38DE1DB4" w14:textId="44E932AA" w:rsidR="002F7734" w:rsidRPr="002F7734" w:rsidRDefault="002F7734" w:rsidP="00A11FFD">
      <w:pPr>
        <w:jc w:val="both"/>
        <w:rPr>
          <w:rFonts w:eastAsiaTheme="minorEastAsia"/>
          <w:color w:val="EE000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EE0000"/>
              </w:rPr>
              <m:t>tan</m:t>
            </m:r>
          </m:fName>
          <m:e>
            <m:r>
              <w:rPr>
                <w:rFonts w:ascii="Cambria Math" w:eastAsiaTheme="minorEastAsia" w:hAnsi="Cambria Math"/>
                <w:color w:val="EE000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EE0000"/>
              </w:rPr>
              <m:t>~ 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</m:e>
        </m:func>
      </m:oMath>
      <w:r w:rsidRPr="002F7734">
        <w:rPr>
          <w:rFonts w:eastAsiaTheme="minorEastAsia"/>
          <w:color w:val="EE0000"/>
        </w:rPr>
        <w:tab/>
      </w:r>
      <w:r w:rsidRPr="002F7734">
        <w:rPr>
          <w:rFonts w:eastAsiaTheme="minorEastAsia"/>
          <w:color w:val="EE0000"/>
        </w:rPr>
        <w:tab/>
      </w:r>
      <w:r w:rsidRPr="002F7734">
        <w:rPr>
          <w:rFonts w:eastAsiaTheme="minorEastAsia"/>
          <w:color w:val="EE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sSupPr>
          <m:e>
            <m:r>
              <w:rPr>
                <w:rFonts w:ascii="Cambria Math" w:eastAsiaTheme="minorEastAsia" w:hAnsi="Cambria Math"/>
                <w:color w:val="EE000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EE000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  <w:color w:val="EE0000"/>
          </w:rPr>
          <m:t>-1~u(x)</m:t>
        </m:r>
      </m:oMath>
    </w:p>
    <w:p w14:paraId="6504DE5E" w14:textId="415DF03B" w:rsidR="002F7734" w:rsidRDefault="002F7734" w:rsidP="00A11FFD">
      <w:pPr>
        <w:jc w:val="both"/>
        <w:rPr>
          <w:rFonts w:eastAsiaTheme="minorEastAsia"/>
          <w:color w:val="EE000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EE0000"/>
              </w:rPr>
              <m:t>arctan</m:t>
            </m:r>
          </m:fName>
          <m:e>
            <m:r>
              <w:rPr>
                <w:rFonts w:ascii="Cambria Math" w:eastAsiaTheme="minorEastAsia" w:hAnsi="Cambria Math"/>
                <w:color w:val="EE000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EE0000"/>
              </w:rPr>
              <m:t>~ u(x)</m:t>
            </m:r>
          </m:e>
        </m:func>
      </m:oMath>
      <w:r w:rsidRPr="002F7734">
        <w:rPr>
          <w:rFonts w:eastAsiaTheme="minorEastAsia"/>
          <w:color w:val="EE0000"/>
        </w:rPr>
        <w:tab/>
      </w:r>
      <w:r w:rsidRPr="002F7734">
        <w:rPr>
          <w:rFonts w:eastAsiaTheme="minorEastAsia"/>
          <w:color w:val="EE0000"/>
        </w:rPr>
        <w:tab/>
      </w:r>
      <w:r w:rsidRPr="002F7734">
        <w:rPr>
          <w:rFonts w:eastAsiaTheme="minorEastAsia"/>
          <w:color w:val="EE0000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color w:val="EE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EE000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E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E0000"/>
                  </w:rPr>
                  <m:t>1+u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E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E000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color w:val="EE0000"/>
          </w:rPr>
          <m:t>~ u(x)</m:t>
        </m:r>
      </m:oMath>
    </w:p>
    <w:p w14:paraId="29CB25A2" w14:textId="77777777" w:rsidR="00D36A87" w:rsidRDefault="00D36A87" w:rsidP="00A11FFD">
      <w:pPr>
        <w:jc w:val="both"/>
        <w:rPr>
          <w:rFonts w:eastAsiaTheme="minorEastAsia"/>
          <w:color w:val="EE0000"/>
        </w:rPr>
      </w:pPr>
    </w:p>
    <w:p w14:paraId="5E3B1BBC" w14:textId="1DBAEA4F" w:rsidR="00D36A87" w:rsidRDefault="00D36A87" w:rsidP="00A11FFD">
      <w:pPr>
        <w:jc w:val="both"/>
        <w:rPr>
          <w:rFonts w:eastAsiaTheme="minorEastAsia"/>
          <w:b/>
          <w:bCs/>
          <w:lang w:val="vi-VN"/>
        </w:rPr>
      </w:pPr>
      <w:r>
        <w:rPr>
          <w:rFonts w:eastAsiaTheme="minorEastAsia"/>
          <w:b/>
          <w:bCs/>
          <w:lang w:val="vi-VN"/>
        </w:rPr>
        <w:t>Câu 2. (1.5 điểm)</w:t>
      </w:r>
    </w:p>
    <w:p w14:paraId="046AA71C" w14:textId="72B20DFF" w:rsidR="00D36A87" w:rsidRPr="00D36A87" w:rsidRDefault="00D36A87" w:rsidP="00A11FFD">
      <w:pPr>
        <w:jc w:val="both"/>
        <w:rPr>
          <w:rFonts w:eastAsiaTheme="minorEastAsia"/>
          <w:b/>
          <w:bCs/>
          <w:i/>
        </w:rPr>
      </w:pPr>
      <m:oMath>
        <m:r>
          <w:rPr>
            <w:rFonts w:ascii="Cambria Math" w:eastAsiaTheme="minorEastAsia" w:hAnsi="Cambria Math"/>
            <w:lang w:val="vi-V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x</m:t>
            </m:r>
          </m:e>
        </m:d>
        <m:r>
          <w:rPr>
            <w:rFonts w:ascii="Cambria Math" w:eastAsiaTheme="minorEastAsia" w:hAnsi="Cambria Math"/>
            <w:lang w:val="vi-V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x-2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x-3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lang w:val="vi-VN"/>
                  </w:rPr>
                  <m:t xml:space="preserve"> nếu x≠3</m:t>
                </m:r>
              </m:e>
              <m:e>
                <m:r>
                  <w:rPr>
                    <w:rFonts w:ascii="Cambria Math" w:eastAsiaTheme="minorEastAsia" w:hAnsi="Cambria Math"/>
                    <w:lang w:val="vi-VN"/>
                  </w:rPr>
                  <m:t>m nếu x=3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vi-VN"/>
        </w:rPr>
        <w:t xml:space="preserve">Dạng vô định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∞</m:t>
            </m:r>
          </m:sup>
        </m:sSup>
      </m:oMath>
    </w:p>
    <w:p w14:paraId="7FEBAC85" w14:textId="01E3AB03" w:rsidR="00A11FFD" w:rsidRPr="00010AED" w:rsidRDefault="00D36A87" w:rsidP="00010AE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(x-3)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=e</m:t>
          </m:r>
        </m:oMath>
      </m:oMathPara>
    </w:p>
    <w:p w14:paraId="411FC293" w14:textId="5D22EDF0" w:rsidR="00010AED" w:rsidRPr="00D36A87" w:rsidRDefault="00010AED" w:rsidP="00010AE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1+(x-3)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=e</m:t>
          </m:r>
        </m:oMath>
      </m:oMathPara>
    </w:p>
    <w:p w14:paraId="47EBA465" w14:textId="2DB6F5EB" w:rsidR="00010AED" w:rsidRPr="00010AED" w:rsidRDefault="00010AED" w:rsidP="00010AED">
      <w:pPr>
        <w:rPr>
          <w:rFonts w:eastAsiaTheme="minorEastAsia"/>
          <w:i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 xml:space="preserve">Vậy tại x=3,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 liên tục khi m= e, f</m:t>
          </m:r>
          <m:d>
            <m:d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lang w:val="vi-VN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vi-VN"/>
            </w:rPr>
            <m:t xml:space="preserve"> khi m≠e</m:t>
          </m:r>
        </m:oMath>
      </m:oMathPara>
    </w:p>
    <w:p w14:paraId="7C810361" w14:textId="194B0715" w:rsidR="00D36A87" w:rsidRPr="00010AED" w:rsidRDefault="00D36A87" w:rsidP="00010AED">
      <w:pPr>
        <w:rPr>
          <w:rFonts w:eastAsiaTheme="minorEastAsia"/>
          <w:color w:val="EE000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E000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color w:val="EE000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color w:val="EE000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EE0000"/>
                    </w:rPr>
                    <m:t>→0</m:t>
                  </m:r>
                  <m:ctrlPr>
                    <w:rPr>
                      <w:rFonts w:ascii="Cambria Math" w:eastAsiaTheme="minorEastAsia" w:hAnsi="Cambria Math"/>
                      <w:color w:val="EE000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1+u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x</m:t>
                          </m:r>
                        </m:e>
                      </m:d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EE0000"/>
                </w:rPr>
                <m:t>=e</m:t>
              </m:r>
            </m:e>
          </m:func>
        </m:oMath>
      </m:oMathPara>
    </w:p>
    <w:p w14:paraId="2CE18866" w14:textId="438558E1" w:rsidR="00D36A87" w:rsidRPr="00010AED" w:rsidRDefault="00D36A87" w:rsidP="00010AED">
      <w:pPr>
        <w:rPr>
          <w:rFonts w:eastAsiaTheme="minorEastAsia"/>
          <w:color w:val="EE0000"/>
          <w:lang w:val="vi-V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EE000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color w:val="EE000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color w:val="EE000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EE000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color w:val="EE000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E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E000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EE000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EE0000"/>
                </w:rPr>
                <m:t>=e</m:t>
              </m:r>
            </m:e>
          </m:func>
        </m:oMath>
      </m:oMathPara>
    </w:p>
    <w:p w14:paraId="35097B73" w14:textId="77777777" w:rsidR="00010AED" w:rsidRDefault="00010AED" w:rsidP="00010AED">
      <w:pPr>
        <w:rPr>
          <w:rFonts w:eastAsiaTheme="minorEastAsia"/>
          <w:color w:val="EE0000"/>
          <w:lang w:val="vi-VN"/>
        </w:rPr>
      </w:pPr>
    </w:p>
    <w:p w14:paraId="56D52308" w14:textId="7FFE31FA" w:rsidR="00010AED" w:rsidRDefault="00603EDC" w:rsidP="00603EDC">
      <w:pPr>
        <w:jc w:val="both"/>
        <w:rPr>
          <w:rFonts w:eastAsiaTheme="minorEastAsia"/>
          <w:b/>
          <w:bCs/>
          <w:lang w:val="vi-VN"/>
        </w:rPr>
      </w:pPr>
      <w:r>
        <w:rPr>
          <w:rFonts w:eastAsiaTheme="minorEastAsia"/>
          <w:b/>
          <w:bCs/>
          <w:lang w:val="vi-VN"/>
        </w:rPr>
        <w:t>Câu 4. (2 điểm):</w:t>
      </w:r>
    </w:p>
    <w:p w14:paraId="3010DFE6" w14:textId="0DEBCCA6" w:rsidR="00603EDC" w:rsidRPr="00603EDC" w:rsidRDefault="00603EDC" w:rsidP="00603EDC">
      <w:pPr>
        <w:jc w:val="both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 xml:space="preserve">Tính tích phân </w:t>
      </w:r>
    </w:p>
    <w:p w14:paraId="28ABBE17" w14:textId="29007A9F" w:rsidR="00D36A87" w:rsidRPr="00603EDC" w:rsidRDefault="00603EDC" w:rsidP="00A11FFD">
      <w:pPr>
        <w:jc w:val="both"/>
        <w:rPr>
          <w:rFonts w:eastAsiaTheme="minorEastAsia"/>
          <w:i/>
          <w:lang w:val="vi-VN"/>
        </w:rPr>
      </w:pPr>
      <m:oMathPara>
        <m:oMath>
          <m:r>
            <w:rPr>
              <w:rFonts w:ascii="Cambria Math" w:eastAsiaTheme="minorEastAsia" w:hAnsi="Cambria Math"/>
              <w:lang w:val="vi-VN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x+5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vi-VN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-7x+12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vi-VN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-7x+12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vi-VN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5dx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-7x+12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vi-V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2</m:t>
                      </m:r>
                    </m:sub>
                  </m:sSub>
                </m:e>
              </m:nary>
            </m:e>
          </m:nary>
        </m:oMath>
      </m:oMathPara>
    </w:p>
    <w:p w14:paraId="2BBA3F24" w14:textId="29F0DBBE" w:rsidR="00603EDC" w:rsidRPr="004E081B" w:rsidRDefault="00603EDC" w:rsidP="00A11FFD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vi-VN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-7x+12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vi-VN"/>
            </w:rPr>
            <m:t>=5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vi-VN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465F9732" w14:textId="79CE196F" w:rsidR="00603EDC" w:rsidRPr="00501565" w:rsidRDefault="00603EDC" w:rsidP="00A11FFD">
      <w:pPr>
        <w:jc w:val="both"/>
        <w:rPr>
          <w:rFonts w:eastAsiaTheme="minorEastAsia"/>
          <w:i/>
          <w:color w:val="EE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</m:oMath>
      </m:oMathPara>
    </w:p>
    <w:p w14:paraId="37B0E3FA" w14:textId="2372F2CB" w:rsidR="00603EDC" w:rsidRPr="00501565" w:rsidRDefault="00603EDC" w:rsidP="00A11FFD">
      <w:pPr>
        <w:jc w:val="both"/>
        <w:rPr>
          <w:rFonts w:eastAsiaTheme="minorEastAsia"/>
          <w:i/>
          <w:color w:val="EE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  <w:lang w:val="vi-V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EE0000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-2.</m:t>
          </m:r>
          <m:f>
            <m:f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E0000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EE0000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+12=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E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EE0000"/>
                </w:rPr>
                <m:t>4</m:t>
              </m:r>
            </m:den>
          </m:f>
        </m:oMath>
      </m:oMathPara>
    </w:p>
    <w:p w14:paraId="1142C64F" w14:textId="7E9A6EEE" w:rsidR="004E081B" w:rsidRPr="00501565" w:rsidRDefault="004E081B" w:rsidP="00A11FFD">
      <w:pPr>
        <w:jc w:val="both"/>
        <w:rPr>
          <w:rFonts w:eastAsiaTheme="minorEastAsia"/>
          <w:i/>
          <w:color w:val="EE000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E0000"/>
                    </w:rPr>
                    <m:t>du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+a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color w:val="EE000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EE0000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u+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+a</m:t>
                      </m:r>
                    </m:e>
                  </m:rad>
                </m:e>
              </m:d>
            </m:e>
          </m:func>
        </m:oMath>
      </m:oMathPara>
    </w:p>
    <w:p w14:paraId="430D1592" w14:textId="7EAD1AE1" w:rsidR="004E081B" w:rsidRPr="00501565" w:rsidRDefault="004E081B" w:rsidP="00A11FFD">
      <w:pPr>
        <w:jc w:val="both"/>
        <w:rPr>
          <w:rFonts w:eastAsiaTheme="minorEastAsia"/>
          <w:i/>
          <w:color w:val="EE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=1, 1.dx=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dx=d</m:t>
          </m:r>
          <m:d>
            <m:d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E0000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E000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E0000"/>
                    </w:rPr>
                    <m:t>2</m:t>
                  </m:r>
                </m:den>
              </m:f>
            </m:e>
          </m:d>
        </m:oMath>
      </m:oMathPara>
    </w:p>
    <w:p w14:paraId="3E75A07C" w14:textId="2CFB8025" w:rsidR="00501565" w:rsidRPr="00501565" w:rsidRDefault="00501565" w:rsidP="00A11FFD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xdx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-7x+12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vi-V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(2</m:t>
                      </m:r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7+7)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-7x+12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vi-VN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2x-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-7x+12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2x-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-7x+12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-7x+12</m:t>
                          </m:r>
                        </m:e>
                      </m:ra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</m:oMath>
      </m:oMathPara>
    </w:p>
    <w:p w14:paraId="60FE253F" w14:textId="463E6563" w:rsidR="00501565" w:rsidRPr="00501565" w:rsidRDefault="00501565" w:rsidP="00A11FFD">
      <w:pPr>
        <w:jc w:val="both"/>
        <w:rPr>
          <w:rFonts w:eastAsiaTheme="minorEastAsia"/>
          <w:i/>
          <w:color w:val="EE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EE0000"/>
                    </w:rPr>
                    <m:t>-7x+12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=2x-7</m:t>
          </m:r>
          <m:r>
            <w:rPr>
              <w:rFonts w:ascii="Cambria Math" w:eastAsiaTheme="minorEastAsia" w:hAnsi="Cambria Math"/>
              <w:color w:val="EE000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E0000"/>
                </w:rPr>
                <m:t>2x-7</m:t>
              </m:r>
            </m:e>
          </m:d>
          <m:r>
            <w:rPr>
              <w:rFonts w:ascii="Cambria Math" w:eastAsiaTheme="minorEastAsia" w:hAnsi="Cambria Math"/>
              <w:color w:val="EE0000"/>
            </w:rPr>
            <m:t>.dx=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EE0000"/>
                    </w:rPr>
                    <m:t>-7x+12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dx=d(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EE0000"/>
            </w:rPr>
            <m:t>-7x+12)</m:t>
          </m:r>
        </m:oMath>
      </m:oMathPara>
    </w:p>
    <w:p w14:paraId="7372CF84" w14:textId="5DA2963B" w:rsidR="00501565" w:rsidRPr="00322FD2" w:rsidRDefault="00501565" w:rsidP="00A11FFD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2x-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-7x+12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-7x+12)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-7x+12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vi-VN"/>
                </w:rPr>
                <m:t>=</m:t>
              </m:r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-7x+12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nary>
        </m:oMath>
      </m:oMathPara>
    </w:p>
    <w:p w14:paraId="4082D8D4" w14:textId="34403690" w:rsidR="00322FD2" w:rsidRPr="00322FD2" w:rsidRDefault="00322FD2" w:rsidP="00A11FFD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-7x+12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vi-VN"/>
            </w:rPr>
            <m:t>=</m:t>
          </m:r>
          <m:r>
            <w:rPr>
              <w:rFonts w:ascii="Cambria Math" w:eastAsiaTheme="minorEastAsia" w:hAnsi="Cambria Math"/>
              <w:lang w:val="vi-VN"/>
            </w:rPr>
            <m:t>7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lang w:val="vi-VN"/>
            </w:rPr>
            <m:t>=</m:t>
          </m:r>
          <m:r>
            <w:rPr>
              <w:rFonts w:ascii="Cambria Math" w:eastAsiaTheme="minorEastAsia" w:hAnsi="Cambria Math"/>
            </w:rPr>
            <m:t>7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2C604CCF" w14:textId="174A351D" w:rsidR="00322FD2" w:rsidRPr="00322FD2" w:rsidRDefault="00322FD2" w:rsidP="00A11FFD">
      <w:pPr>
        <w:jc w:val="both"/>
        <w:rPr>
          <w:rFonts w:eastAsiaTheme="minorEastAsia"/>
          <w:i/>
          <w:color w:val="EE000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E0000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color w:val="EE0000"/>
                </w:rPr>
                <m:t>du=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α+1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α+1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color w:val="EE0000"/>
                </w:rPr>
                <m:t>+C</m:t>
              </m:r>
            </m:e>
          </m:nary>
        </m:oMath>
      </m:oMathPara>
    </w:p>
    <w:p w14:paraId="4EBC0E2B" w14:textId="731A8FDC" w:rsidR="00322FD2" w:rsidRPr="00322FD2" w:rsidRDefault="00322FD2" w:rsidP="00A11FFD">
      <w:pPr>
        <w:jc w:val="both"/>
        <w:rPr>
          <w:rFonts w:eastAsiaTheme="minorEastAsia"/>
          <w:i/>
          <w:color w:val="EE0000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EE0000"/>
                </w:rPr>
                <m:t>u</m:t>
              </m:r>
            </m:e>
          </m:rad>
          <m:r>
            <w:rPr>
              <w:rFonts w:ascii="Cambria Math" w:eastAsiaTheme="minorEastAsia" w:hAnsi="Cambria Math"/>
              <w:color w:val="EE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E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E000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EE000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EE0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E0000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color w:val="EE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EE0000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color w:val="EE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E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E0000"/>
                    </w:rPr>
                    <m:t>2</m:t>
                  </m:r>
                </m:den>
              </m:f>
            </m:sup>
          </m:sSup>
        </m:oMath>
      </m:oMathPara>
    </w:p>
    <w:p w14:paraId="05F69301" w14:textId="62344B23" w:rsidR="00501565" w:rsidRPr="00322FD2" w:rsidRDefault="00501565" w:rsidP="00A11FFD">
      <w:pPr>
        <w:jc w:val="both"/>
        <w:rPr>
          <w:rFonts w:eastAsiaTheme="minorEastAsia"/>
          <w:i/>
          <w:color w:val="EE0000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color w:val="EE000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E0000"/>
                    </w:rPr>
                    <m:t>du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EE0000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EE000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EE0000"/>
                    </w:rPr>
                    <m:t>du=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E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EE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EE000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+1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EE0000"/>
                    </w:rPr>
                    <m:t>+C=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E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EE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EE000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color w:val="EE0000"/>
                    </w:rPr>
                    <m:t>+C=2.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EE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EE0000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E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EE000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EE0000"/>
                    </w:rPr>
                    <m:t>+C</m:t>
                  </m:r>
                </m:e>
              </m:nary>
            </m:e>
          </m:nary>
        </m:oMath>
      </m:oMathPara>
    </w:p>
    <w:p w14:paraId="6D4E94D7" w14:textId="0FD22EFD" w:rsidR="00322FD2" w:rsidRPr="00322FD2" w:rsidRDefault="00322FD2" w:rsidP="00A11FF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=…</m:t>
          </m:r>
        </m:oMath>
      </m:oMathPara>
    </w:p>
    <w:p w14:paraId="0E3771E9" w14:textId="736A9A12" w:rsidR="00322FD2" w:rsidRDefault="00322FD2" w:rsidP="00A11FFD">
      <w:pPr>
        <w:jc w:val="both"/>
        <w:rPr>
          <w:rFonts w:eastAsiaTheme="minorEastAsia"/>
          <w:i/>
        </w:rPr>
      </w:pPr>
    </w:p>
    <w:p w14:paraId="7960D26D" w14:textId="047A0359" w:rsidR="00322FD2" w:rsidRDefault="00322FD2" w:rsidP="00A11FFD">
      <w:pPr>
        <w:jc w:val="both"/>
        <w:rPr>
          <w:rFonts w:eastAsiaTheme="minorEastAsia"/>
          <w:b/>
          <w:bCs/>
          <w:iCs/>
          <w:lang w:val="vi-VN"/>
        </w:rPr>
      </w:pPr>
      <w:r>
        <w:rPr>
          <w:rFonts w:eastAsiaTheme="minorEastAsia"/>
          <w:b/>
          <w:bCs/>
          <w:iCs/>
          <w:lang w:val="vi-VN"/>
        </w:rPr>
        <w:t>Câu 5. (2 điểm)</w:t>
      </w:r>
    </w:p>
    <w:p w14:paraId="27172110" w14:textId="6B564B21" w:rsidR="00322FD2" w:rsidRDefault="00E77306" w:rsidP="00A11FFD">
      <w:pPr>
        <w:jc w:val="both"/>
        <w:rPr>
          <w:rFonts w:eastAsiaTheme="minorEastAsia"/>
          <w:iCs/>
          <w:lang w:val="vi-VN"/>
        </w:rPr>
      </w:pPr>
      <w:r>
        <w:rPr>
          <w:rFonts w:eastAsiaTheme="minorEastAsia"/>
          <w:iCs/>
          <w:lang w:val="vi-VN"/>
        </w:rPr>
        <w:t xml:space="preserve">Tính tích phân </w:t>
      </w:r>
    </w:p>
    <w:p w14:paraId="07E4E1BF" w14:textId="13C18B46" w:rsidR="00E77306" w:rsidRPr="00E77306" w:rsidRDefault="00E77306" w:rsidP="00A11FFD">
      <w:pPr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x+1)(1+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x) </m:t>
                          </m:r>
                        </m:e>
                      </m:func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1483253" w14:textId="6B301A93" w:rsidR="00E77306" w:rsidRPr="00E77306" w:rsidRDefault="00E77306" w:rsidP="00A11FFD">
      <w:pPr>
        <w:jc w:val="both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2x=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x=2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x-1=1-2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</m:oMath>
      </m:oMathPara>
    </w:p>
    <w:p w14:paraId="510030B8" w14:textId="72D803A3" w:rsidR="00E77306" w:rsidRPr="00E77306" w:rsidRDefault="00E77306" w:rsidP="00A11FFD">
      <w:pPr>
        <w:jc w:val="both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x+1=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func>
        </m:oMath>
      </m:oMathPara>
    </w:p>
    <w:p w14:paraId="69476818" w14:textId="774570E0" w:rsidR="00E77306" w:rsidRPr="00E77306" w:rsidRDefault="00E77306" w:rsidP="00A11FFD">
      <w:pPr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x+1)(1+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x) </m:t>
                          </m:r>
                        </m:e>
                      </m:func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  <m:r>
                        <w:rPr>
                          <w:rFonts w:ascii="Cambria Math" w:eastAsiaTheme="minorEastAsia" w:hAnsi="Cambria Math"/>
                        </w:rPr>
                        <m:t>)dx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)(1+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x) </m:t>
                          </m:r>
                        </m:e>
                      </m:func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-1)(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</m:oMath>
      </m:oMathPara>
    </w:p>
    <w:p w14:paraId="1FE83A07" w14:textId="4351490D" w:rsidR="00E77306" w:rsidRPr="00261751" w:rsidRDefault="00E77306" w:rsidP="00A11FFD">
      <w:pPr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(1+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x)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x-3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</w:rPr>
                                      </m:ctrlP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+1</m:t>
                                  </m:r>
                                </m:e>
                              </m:func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</m:oMath>
      </m:oMathPara>
    </w:p>
    <w:p w14:paraId="755CE116" w14:textId="61EAB886" w:rsidR="00261751" w:rsidRPr="00880520" w:rsidRDefault="00261751" w:rsidP="00A11FFD">
      <w:pPr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dx-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3dx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14:paraId="674F9C9E" w14:textId="5DF56748" w:rsidR="00880520" w:rsidRPr="00880520" w:rsidRDefault="00880520" w:rsidP="00A11FFD">
      <w:pPr>
        <w:jc w:val="both"/>
        <w:rPr>
          <w:rFonts w:eastAsiaTheme="minorEastAsia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, 1+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func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6E109AB" w14:textId="471A54BB" w:rsidR="00880520" w:rsidRPr="00880520" w:rsidRDefault="00880520" w:rsidP="00880520">
      <w:pPr>
        <w:jc w:val="both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func>
                </m:den>
              </m:f>
            </m:e>
          </m:nary>
        </m:oMath>
      </m:oMathPara>
    </w:p>
    <w:p w14:paraId="779CEDD1" w14:textId="0028EA32" w:rsidR="00880520" w:rsidRPr="00880520" w:rsidRDefault="00880520" w:rsidP="00880520">
      <w:pPr>
        <w:jc w:val="both"/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Đặt </m:t>
          </m:r>
          <m:r>
            <w:rPr>
              <w:rFonts w:ascii="Cambria Math" w:eastAsiaTheme="minorEastAsia" w:hAnsi="Cambria Math"/>
              <w:lang w:val="vi-VN"/>
            </w:rPr>
            <m:t>t=2x⇒</m:t>
          </m:r>
          <m:r>
            <w:rPr>
              <w:rFonts w:ascii="Cambria Math" w:eastAsiaTheme="minorEastAsia" w:hAnsi="Cambria Math"/>
            </w:rPr>
            <m:t xml:space="preserve">dt=2dx, </m:t>
          </m:r>
          <m:r>
            <w:rPr>
              <w:rFonts w:ascii="Cambria Math" w:eastAsiaTheme="minorEastAsia" w:hAnsi="Cambria Math"/>
              <w:lang w:val="vi-VN"/>
            </w:rPr>
            <m:t>Đổi cận:</m:t>
          </m:r>
          <m:r>
            <w:rPr>
              <w:rFonts w:ascii="Cambria Math" w:eastAsiaTheme="minorEastAsia" w:hAnsi="Cambria Math"/>
            </w:rPr>
            <m:t>x=0⇒t=0, 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⇒t=π</m:t>
          </m:r>
        </m:oMath>
      </m:oMathPara>
    </w:p>
    <w:p w14:paraId="1B5C5C84" w14:textId="489B7F81" w:rsidR="00880520" w:rsidRPr="00880520" w:rsidRDefault="00880520" w:rsidP="00880520">
      <w:pPr>
        <w:jc w:val="both"/>
        <w:rPr>
          <w:rFonts w:eastAsiaTheme="minorEastAsia"/>
          <w:i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den>
              </m:f>
            </m:e>
          </m:nary>
        </m:oMath>
      </m:oMathPara>
    </w:p>
    <w:p w14:paraId="7A5181D8" w14:textId="556E5267" w:rsidR="00880520" w:rsidRPr="00790D7C" w:rsidRDefault="00880520" w:rsidP="00880520">
      <w:pPr>
        <w:jc w:val="both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Đặt </m:t>
          </m:r>
          <m:r>
            <w:rPr>
              <w:rFonts w:ascii="Cambria Math" w:eastAsiaTheme="minorEastAsia" w:hAnsi="Cambria Math"/>
              <w:lang w:val="vi-VN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vi-V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vi-VN"/>
            </w:rPr>
            <m:t xml:space="preserve">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vi-V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2u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vi-V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vi-V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vi-V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  <m:r>
                <w:rPr>
                  <w:rFonts w:ascii="Cambria Math" w:eastAsiaTheme="minorEastAsia" w:hAnsi="Cambria Math"/>
                  <w:lang w:val="vi-VN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vi-VN"/>
                </w:rPr>
                <m:t>Đổi cận: t=0⇒u=</m:t>
              </m:r>
              <m:r>
                <w:rPr>
                  <w:rFonts w:ascii="Cambria Math" w:eastAsiaTheme="minorEastAsia" w:hAnsi="Cambria Math"/>
                  <w:lang w:val="vi-VN"/>
                </w:rPr>
                <m:t>0, t=π⇒u=+∞</m:t>
              </m:r>
            </m:e>
          </m:d>
        </m:oMath>
      </m:oMathPara>
    </w:p>
    <w:p w14:paraId="0283F9AD" w14:textId="16E7FCFF" w:rsidR="00790D7C" w:rsidRPr="00790D7C" w:rsidRDefault="00790D7C" w:rsidP="00790D7C">
      <w:pPr>
        <w:jc w:val="both"/>
        <w:rPr>
          <w:rFonts w:eastAsiaTheme="minorEastAsia"/>
          <w:i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2du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</m:oMath>
      </m:oMathPara>
    </w:p>
    <w:p w14:paraId="1DE57AB5" w14:textId="3F3E9963" w:rsidR="00790D7C" w:rsidRPr="00790D7C" w:rsidRDefault="00790D7C" w:rsidP="00790D7C">
      <w:pPr>
        <w:jc w:val="both"/>
        <w:rPr>
          <w:rFonts w:eastAsiaTheme="minorEastAsia"/>
          <w:i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A→∞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A→∞</m:t>
                          </m: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arctan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func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</m:oMath>
      </m:oMathPara>
    </w:p>
    <w:p w14:paraId="538C0502" w14:textId="0763EBF0" w:rsidR="00790D7C" w:rsidRPr="00880520" w:rsidRDefault="00790D7C" w:rsidP="00790D7C">
      <w:pPr>
        <w:jc w:val="both"/>
        <w:rPr>
          <w:rFonts w:eastAsiaTheme="minorEastAsia"/>
          <w:i/>
          <w:iCs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</w:rPr>
            <m:t>+C</m:t>
          </m:r>
        </m:oMath>
      </m:oMathPara>
    </w:p>
    <w:p w14:paraId="00AEC5ED" w14:textId="14C3CF2B" w:rsidR="00790D7C" w:rsidRDefault="00790D7C" w:rsidP="00880520">
      <w:pPr>
        <w:jc w:val="both"/>
        <w:rPr>
          <w:rFonts w:eastAsiaTheme="minorEastAsia"/>
          <w:i/>
          <w:iCs/>
        </w:rPr>
      </w:pPr>
    </w:p>
    <w:p w14:paraId="5189EB12" w14:textId="660DB4E6" w:rsidR="00013914" w:rsidRDefault="00013914" w:rsidP="00880520">
      <w:pPr>
        <w:jc w:val="both"/>
        <w:rPr>
          <w:rFonts w:eastAsiaTheme="minorEastAsia"/>
          <w:i/>
          <w:iCs/>
          <w:lang w:val="vi-VN"/>
        </w:rPr>
      </w:pPr>
      <w:r>
        <w:rPr>
          <w:rFonts w:eastAsiaTheme="minorEastAsia"/>
          <w:i/>
          <w:iCs/>
        </w:rPr>
        <w:t xml:space="preserve">Shift mode 4, </w:t>
      </w:r>
      <w:proofErr w:type="spellStart"/>
      <w:r>
        <w:rPr>
          <w:rFonts w:eastAsiaTheme="minorEastAsia"/>
          <w:i/>
          <w:iCs/>
        </w:rPr>
        <w:t>chuyển</w:t>
      </w:r>
      <w:proofErr w:type="spellEnd"/>
      <w:r>
        <w:rPr>
          <w:rFonts w:eastAsiaTheme="minorEastAsia"/>
          <w:i/>
          <w:iCs/>
          <w:lang w:val="vi-VN"/>
        </w:rPr>
        <w:t xml:space="preserve"> qua Radian (Rad)</w:t>
      </w:r>
    </w:p>
    <w:p w14:paraId="0D5D2555" w14:textId="6C434F0B" w:rsidR="00013914" w:rsidRPr="00013914" w:rsidRDefault="00013914" w:rsidP="00880520">
      <w:pPr>
        <w:jc w:val="both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vi-VN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vi-VN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vi-VN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func>
        </m:oMath>
      </m:oMathPara>
    </w:p>
    <w:p w14:paraId="59B9675C" w14:textId="4A0ACAAF" w:rsidR="00013914" w:rsidRPr="00013914" w:rsidRDefault="00013914" w:rsidP="00880520">
      <w:pPr>
        <w:jc w:val="both"/>
        <w:rPr>
          <w:rFonts w:eastAsiaTheme="minorEastAsia"/>
          <w:i/>
          <w:iCs/>
          <w:lang w:val="vi-V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 xml:space="preserve">, CALC, 3+0.0000000001, 2 </m:t>
          </m:r>
          <m:r>
            <w:rPr>
              <w:rFonts w:ascii="Cambria Math" w:eastAsiaTheme="minorEastAsia" w:hAnsi="Cambria Math"/>
              <w:lang w:val="vi-VN"/>
            </w:rPr>
            <m:t>dấu bằng</m:t>
          </m:r>
        </m:oMath>
      </m:oMathPara>
    </w:p>
    <w:p w14:paraId="5A7FED3A" w14:textId="6AF3F1B9" w:rsidR="00013914" w:rsidRPr="00013914" w:rsidRDefault="00013914" w:rsidP="00013914">
      <w:pPr>
        <w:jc w:val="both"/>
        <w:rPr>
          <w:rFonts w:eastAsiaTheme="minorEastAsia"/>
          <w:i/>
          <w:iCs/>
          <w:lang w:val="vi-V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 xml:space="preserve">, CALC, </m:t>
          </m:r>
          <m:r>
            <w:rPr>
              <w:rFonts w:ascii="Cambria Math" w:eastAsiaTheme="minorEastAsia" w:hAnsi="Cambria Math"/>
            </w:rPr>
            <m:t>3-</m:t>
          </m:r>
          <m:r>
            <w:rPr>
              <w:rFonts w:ascii="Cambria Math" w:eastAsiaTheme="minorEastAsia" w:hAnsi="Cambria Math"/>
            </w:rPr>
            <m:t xml:space="preserve">0.0000000001, 2 </m:t>
          </m:r>
          <m:r>
            <w:rPr>
              <w:rFonts w:ascii="Cambria Math" w:eastAsiaTheme="minorEastAsia" w:hAnsi="Cambria Math"/>
              <w:lang w:val="vi-VN"/>
            </w:rPr>
            <m:t>dấu bằng</m:t>
          </m:r>
        </m:oMath>
      </m:oMathPara>
    </w:p>
    <w:p w14:paraId="251DAD66" w14:textId="4CC08EB0" w:rsidR="00013914" w:rsidRPr="00013914" w:rsidRDefault="00013914" w:rsidP="00013914">
      <w:pPr>
        <w:jc w:val="both"/>
        <w:rPr>
          <w:rFonts w:eastAsiaTheme="minorEastAsia"/>
          <w:i/>
          <w:iCs/>
          <w:lang w:val="vi-V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 xml:space="preserve">, CALC, 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3+0.0000000001, 2 </m:t>
          </m:r>
          <m:r>
            <w:rPr>
              <w:rFonts w:ascii="Cambria Math" w:eastAsiaTheme="minorEastAsia" w:hAnsi="Cambria Math"/>
              <w:lang w:val="vi-VN"/>
            </w:rPr>
            <m:t>dấu bằng</m:t>
          </m:r>
        </m:oMath>
      </m:oMathPara>
    </w:p>
    <w:p w14:paraId="47BA7962" w14:textId="216095E7" w:rsidR="00013914" w:rsidRPr="00013914" w:rsidRDefault="00013914" w:rsidP="00013914">
      <w:pPr>
        <w:jc w:val="both"/>
        <w:rPr>
          <w:rFonts w:eastAsiaTheme="minorEastAsia"/>
          <w:i/>
          <w:iCs/>
          <w:lang w:val="vi-V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 xml:space="preserve">, CALC, </m:t>
          </m:r>
          <m:r>
            <w:rPr>
              <w:rFonts w:ascii="Cambria Math" w:eastAsiaTheme="minorEastAsia" w:hAnsi="Cambria Math"/>
            </w:rPr>
            <m:t>-3-</m:t>
          </m:r>
          <m:r>
            <w:rPr>
              <w:rFonts w:ascii="Cambria Math" w:eastAsiaTheme="minorEastAsia" w:hAnsi="Cambria Math"/>
            </w:rPr>
            <m:t xml:space="preserve">0.0000000001, 2 </m:t>
          </m:r>
          <m:r>
            <w:rPr>
              <w:rFonts w:ascii="Cambria Math" w:eastAsiaTheme="minorEastAsia" w:hAnsi="Cambria Math"/>
              <w:lang w:val="vi-VN"/>
            </w:rPr>
            <m:t>dấu bằng</m:t>
          </m:r>
        </m:oMath>
      </m:oMathPara>
    </w:p>
    <w:p w14:paraId="2875BC03" w14:textId="77777777" w:rsidR="00013914" w:rsidRPr="00013914" w:rsidRDefault="00013914" w:rsidP="00013914">
      <w:pPr>
        <w:jc w:val="both"/>
        <w:rPr>
          <w:rFonts w:eastAsiaTheme="minorEastAsia"/>
          <w:i/>
          <w:iCs/>
          <w:lang w:val="vi-VN"/>
        </w:rPr>
      </w:pPr>
    </w:p>
    <w:p w14:paraId="01D00A09" w14:textId="77777777" w:rsidR="00013914" w:rsidRPr="00013914" w:rsidRDefault="00013914" w:rsidP="00013914">
      <w:pPr>
        <w:jc w:val="both"/>
        <w:rPr>
          <w:rFonts w:eastAsiaTheme="minorEastAsia"/>
          <w:i/>
          <w:iCs/>
          <w:lang w:val="vi-VN"/>
        </w:rPr>
      </w:pPr>
    </w:p>
    <w:p w14:paraId="378AD8C1" w14:textId="0F838D22" w:rsidR="00013914" w:rsidRPr="00013914" w:rsidRDefault="00013914" w:rsidP="00880520">
      <w:pPr>
        <w:jc w:val="both"/>
        <w:rPr>
          <w:rFonts w:eastAsiaTheme="minorEastAsia"/>
          <w:i/>
          <w:iCs/>
          <w:lang w:val="vi-VN"/>
        </w:rPr>
      </w:pPr>
    </w:p>
    <w:p w14:paraId="58AB9BC6" w14:textId="723CB358" w:rsidR="00880520" w:rsidRPr="00261751" w:rsidRDefault="00880520" w:rsidP="00A11FFD">
      <w:pPr>
        <w:jc w:val="both"/>
        <w:rPr>
          <w:rFonts w:eastAsiaTheme="minorEastAsia"/>
          <w:iCs/>
        </w:rPr>
      </w:pPr>
    </w:p>
    <w:p w14:paraId="70653E83" w14:textId="77777777" w:rsidR="00261751" w:rsidRPr="00E77306" w:rsidRDefault="00261751" w:rsidP="00A11FFD">
      <w:pPr>
        <w:jc w:val="both"/>
        <w:rPr>
          <w:rFonts w:eastAsiaTheme="minorEastAsia"/>
          <w:iCs/>
        </w:rPr>
      </w:pPr>
    </w:p>
    <w:p w14:paraId="2114547A" w14:textId="323B2E4B" w:rsidR="00E77306" w:rsidRPr="00E77306" w:rsidRDefault="00E77306" w:rsidP="00E77306">
      <w:pPr>
        <w:rPr>
          <w:rFonts w:eastAsiaTheme="minorEastAsia"/>
        </w:rPr>
      </w:pPr>
    </w:p>
    <w:sectPr w:rsidR="00E77306" w:rsidRPr="00E7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684DD" w14:textId="77777777" w:rsidR="00E77306" w:rsidRDefault="00E77306" w:rsidP="00E77306">
      <w:pPr>
        <w:spacing w:after="0" w:line="240" w:lineRule="auto"/>
      </w:pPr>
      <w:r>
        <w:separator/>
      </w:r>
    </w:p>
  </w:endnote>
  <w:endnote w:type="continuationSeparator" w:id="0">
    <w:p w14:paraId="335FE873" w14:textId="77777777" w:rsidR="00E77306" w:rsidRDefault="00E77306" w:rsidP="00E77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03493" w14:textId="77777777" w:rsidR="00E77306" w:rsidRDefault="00E77306" w:rsidP="00E77306">
      <w:pPr>
        <w:spacing w:after="0" w:line="240" w:lineRule="auto"/>
      </w:pPr>
      <w:r>
        <w:separator/>
      </w:r>
    </w:p>
  </w:footnote>
  <w:footnote w:type="continuationSeparator" w:id="0">
    <w:p w14:paraId="5223D373" w14:textId="77777777" w:rsidR="00E77306" w:rsidRDefault="00E77306" w:rsidP="00E77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D"/>
    <w:rsid w:val="00010AED"/>
    <w:rsid w:val="00013914"/>
    <w:rsid w:val="00017EC2"/>
    <w:rsid w:val="001A4F19"/>
    <w:rsid w:val="00224238"/>
    <w:rsid w:val="00261751"/>
    <w:rsid w:val="002D1019"/>
    <w:rsid w:val="002F7734"/>
    <w:rsid w:val="00322FD2"/>
    <w:rsid w:val="0033407E"/>
    <w:rsid w:val="003F0EC9"/>
    <w:rsid w:val="00450732"/>
    <w:rsid w:val="004E081B"/>
    <w:rsid w:val="00501565"/>
    <w:rsid w:val="00510F44"/>
    <w:rsid w:val="00571A0D"/>
    <w:rsid w:val="00603EDC"/>
    <w:rsid w:val="00790D7C"/>
    <w:rsid w:val="00880520"/>
    <w:rsid w:val="008F70F5"/>
    <w:rsid w:val="00A11FFD"/>
    <w:rsid w:val="00A44835"/>
    <w:rsid w:val="00A462EA"/>
    <w:rsid w:val="00B33068"/>
    <w:rsid w:val="00B37545"/>
    <w:rsid w:val="00C860EB"/>
    <w:rsid w:val="00D36A87"/>
    <w:rsid w:val="00D52BDA"/>
    <w:rsid w:val="00E77306"/>
    <w:rsid w:val="00E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13CC"/>
  <w15:chartTrackingRefBased/>
  <w15:docId w15:val="{0043968A-306B-45F4-B192-D58981C8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7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eastAsia="Arial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eastAsia="Arial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eastAsia="Arial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eastAsia="Arial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F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F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F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1FF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77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30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77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30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1</cp:revision>
  <dcterms:created xsi:type="dcterms:W3CDTF">2025-05-21T05:22:00Z</dcterms:created>
  <dcterms:modified xsi:type="dcterms:W3CDTF">2025-05-21T07:32:00Z</dcterms:modified>
</cp:coreProperties>
</file>