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4E17B" w14:textId="7AA69B2E" w:rsidR="009D0691" w:rsidRPr="00696F4B" w:rsidRDefault="009D0691" w:rsidP="00696F4B">
      <w:pPr>
        <w:jc w:val="center"/>
        <w:rPr>
          <w:rFonts w:ascii="Times New Roman" w:hAnsi="Times New Roman" w:cs="Times New Roman"/>
          <w:color w:val="2F5496" w:themeColor="accent1" w:themeShade="BF"/>
          <w:sz w:val="52"/>
          <w:szCs w:val="52"/>
        </w:rPr>
      </w:pPr>
      <w:r w:rsidRPr="00696F4B">
        <w:rPr>
          <w:rFonts w:ascii="Times New Roman" w:hAnsi="Times New Roman" w:cs="Times New Roman"/>
          <w:color w:val="2F5496" w:themeColor="accent1" w:themeShade="BF"/>
          <w:sz w:val="52"/>
          <w:szCs w:val="52"/>
        </w:rPr>
        <w:t>The Impact of COVID-19 on Water Usage in the City of Long Beach</w:t>
      </w:r>
    </w:p>
    <w:p w14:paraId="649C29DF" w14:textId="1D1A73E6" w:rsidR="009D0691" w:rsidRPr="00696F4B" w:rsidRDefault="009D0691" w:rsidP="00696F4B">
      <w:pPr>
        <w:pStyle w:val="Subtitle"/>
        <w:rPr>
          <w:rFonts w:ascii="Times New Roman" w:hAnsi="Times New Roman" w:cs="Times New Roman"/>
        </w:rPr>
      </w:pPr>
      <w:r w:rsidRPr="00696F4B">
        <w:rPr>
          <w:rFonts w:ascii="Times New Roman" w:hAnsi="Times New Roman" w:cs="Times New Roman"/>
        </w:rPr>
        <w:t xml:space="preserve">Prepared </w:t>
      </w:r>
      <w:r w:rsidR="00696F4B" w:rsidRPr="00696F4B">
        <w:rPr>
          <w:rFonts w:ascii="Times New Roman" w:hAnsi="Times New Roman" w:cs="Times New Roman"/>
        </w:rPr>
        <w:t>by</w:t>
      </w:r>
      <w:r w:rsidRPr="00696F4B">
        <w:rPr>
          <w:rFonts w:ascii="Times New Roman" w:hAnsi="Times New Roman" w:cs="Times New Roman"/>
        </w:rPr>
        <w:t xml:space="preserve"> Anh Nguyen</w:t>
      </w:r>
    </w:p>
    <w:p w14:paraId="3078AC51" w14:textId="7C97A622" w:rsidR="009D0691" w:rsidRPr="00696F4B" w:rsidRDefault="00696F4B" w:rsidP="00696F4B">
      <w:pPr>
        <w:pStyle w:val="Heading1"/>
        <w:rPr>
          <w:rFonts w:ascii="Times New Roman" w:hAnsi="Times New Roman" w:cs="Times New Roman"/>
        </w:rPr>
      </w:pPr>
      <w:r w:rsidRPr="00696F4B">
        <w:rPr>
          <w:rFonts w:ascii="Times New Roman" w:hAnsi="Times New Roman" w:cs="Times New Roman"/>
        </w:rPr>
        <w:t>Table of Content</w:t>
      </w:r>
    </w:p>
    <w:p w14:paraId="33C8A5EB" w14:textId="7E26273A" w:rsidR="009D0691" w:rsidRPr="00696F4B" w:rsidRDefault="009D0691" w:rsidP="009D0691">
      <w:pPr>
        <w:pStyle w:val="ListParagraph"/>
        <w:numPr>
          <w:ilvl w:val="0"/>
          <w:numId w:val="2"/>
        </w:numPr>
        <w:rPr>
          <w:rFonts w:ascii="Times New Roman" w:hAnsi="Times New Roman" w:cs="Times New Roman"/>
        </w:rPr>
      </w:pPr>
      <w:r w:rsidRPr="00696F4B">
        <w:rPr>
          <w:rFonts w:ascii="Times New Roman" w:hAnsi="Times New Roman" w:cs="Times New Roman"/>
        </w:rPr>
        <w:t>Objective</w:t>
      </w:r>
    </w:p>
    <w:p w14:paraId="3D90FC27" w14:textId="1F9E3551" w:rsidR="009D0691" w:rsidRDefault="00696F4B" w:rsidP="009D0691">
      <w:pPr>
        <w:pStyle w:val="ListParagraph"/>
        <w:numPr>
          <w:ilvl w:val="0"/>
          <w:numId w:val="2"/>
        </w:numPr>
        <w:rPr>
          <w:rFonts w:ascii="Times New Roman" w:hAnsi="Times New Roman" w:cs="Times New Roman"/>
        </w:rPr>
      </w:pPr>
      <w:r w:rsidRPr="00696F4B">
        <w:rPr>
          <w:rFonts w:ascii="Times New Roman" w:hAnsi="Times New Roman" w:cs="Times New Roman"/>
        </w:rPr>
        <w:t>Data exploration and preparation</w:t>
      </w:r>
    </w:p>
    <w:p w14:paraId="520C1FA7" w14:textId="77777777" w:rsidR="00053972" w:rsidRPr="00696F4B" w:rsidRDefault="00053972" w:rsidP="00053972">
      <w:pPr>
        <w:pStyle w:val="ListParagraph"/>
        <w:numPr>
          <w:ilvl w:val="1"/>
          <w:numId w:val="2"/>
        </w:numPr>
        <w:rPr>
          <w:rFonts w:ascii="Times New Roman" w:hAnsi="Times New Roman" w:cs="Times New Roman"/>
        </w:rPr>
      </w:pPr>
      <w:r w:rsidRPr="00696F4B">
        <w:rPr>
          <w:rFonts w:ascii="Times New Roman" w:hAnsi="Times New Roman" w:cs="Times New Roman"/>
        </w:rPr>
        <w:t>Data challenges</w:t>
      </w:r>
    </w:p>
    <w:p w14:paraId="36272FF2" w14:textId="163E4C92" w:rsidR="00053972" w:rsidRPr="00696F4B" w:rsidRDefault="00320E3C" w:rsidP="00053972">
      <w:pPr>
        <w:pStyle w:val="ListParagraph"/>
        <w:numPr>
          <w:ilvl w:val="1"/>
          <w:numId w:val="2"/>
        </w:numPr>
        <w:rPr>
          <w:rFonts w:ascii="Times New Roman" w:hAnsi="Times New Roman" w:cs="Times New Roman"/>
        </w:rPr>
      </w:pPr>
      <w:r>
        <w:rPr>
          <w:rFonts w:ascii="Times New Roman" w:hAnsi="Times New Roman" w:cs="Times New Roman"/>
        </w:rPr>
        <w:t>D</w:t>
      </w:r>
      <w:r w:rsidR="00053972" w:rsidRPr="00696F4B">
        <w:rPr>
          <w:rFonts w:ascii="Times New Roman" w:hAnsi="Times New Roman" w:cs="Times New Roman"/>
        </w:rPr>
        <w:t xml:space="preserve">ata </w:t>
      </w:r>
      <w:r>
        <w:rPr>
          <w:rFonts w:ascii="Times New Roman" w:hAnsi="Times New Roman" w:cs="Times New Roman"/>
        </w:rPr>
        <w:t>re</w:t>
      </w:r>
      <w:r w:rsidR="00053972" w:rsidRPr="00696F4B">
        <w:rPr>
          <w:rFonts w:ascii="Times New Roman" w:hAnsi="Times New Roman" w:cs="Times New Roman"/>
        </w:rPr>
        <w:t>format</w:t>
      </w:r>
      <w:r>
        <w:rPr>
          <w:rFonts w:ascii="Times New Roman" w:hAnsi="Times New Roman" w:cs="Times New Roman"/>
        </w:rPr>
        <w:t xml:space="preserve"> process</w:t>
      </w:r>
    </w:p>
    <w:p w14:paraId="137030C8" w14:textId="18672E6F" w:rsidR="00053972" w:rsidRDefault="00053972" w:rsidP="00053972">
      <w:pPr>
        <w:pStyle w:val="ListParagraph"/>
        <w:numPr>
          <w:ilvl w:val="1"/>
          <w:numId w:val="2"/>
        </w:numPr>
        <w:rPr>
          <w:rFonts w:ascii="Times New Roman" w:hAnsi="Times New Roman" w:cs="Times New Roman"/>
        </w:rPr>
      </w:pPr>
      <w:r w:rsidRPr="00696F4B">
        <w:rPr>
          <w:rFonts w:ascii="Times New Roman" w:hAnsi="Times New Roman" w:cs="Times New Roman"/>
        </w:rPr>
        <w:t>Water use adjustments solution</w:t>
      </w:r>
    </w:p>
    <w:p w14:paraId="5DE9C93E" w14:textId="3D69B3FA" w:rsidR="00696F4B" w:rsidRPr="00053972" w:rsidRDefault="00053972" w:rsidP="00EA5779">
      <w:pPr>
        <w:pStyle w:val="ListParagraph"/>
        <w:numPr>
          <w:ilvl w:val="0"/>
          <w:numId w:val="2"/>
        </w:numPr>
        <w:rPr>
          <w:rFonts w:ascii="Times New Roman" w:hAnsi="Times New Roman" w:cs="Times New Roman"/>
        </w:rPr>
      </w:pPr>
      <w:r>
        <w:rPr>
          <w:rFonts w:ascii="Times New Roman" w:hAnsi="Times New Roman" w:cs="Times New Roman"/>
        </w:rPr>
        <w:t>Key findings</w:t>
      </w:r>
      <w:r w:rsidR="00696F4B" w:rsidRPr="00053972">
        <w:rPr>
          <w:rFonts w:ascii="Times New Roman" w:hAnsi="Times New Roman" w:cs="Times New Roman"/>
        </w:rPr>
        <w:br w:type="page"/>
      </w:r>
    </w:p>
    <w:p w14:paraId="1311B1DE" w14:textId="5525665B" w:rsidR="00696F4B" w:rsidRPr="00F74D38" w:rsidRDefault="00696F4B" w:rsidP="00F74D38">
      <w:pPr>
        <w:pStyle w:val="Heading2"/>
        <w:rPr>
          <w:rFonts w:ascii="Times New Roman" w:hAnsi="Times New Roman" w:cs="Times New Roman"/>
        </w:rPr>
      </w:pPr>
      <w:r w:rsidRPr="00696F4B">
        <w:rPr>
          <w:rFonts w:ascii="Times New Roman" w:hAnsi="Times New Roman" w:cs="Times New Roman"/>
        </w:rPr>
        <w:lastRenderedPageBreak/>
        <w:t xml:space="preserve">Objective </w:t>
      </w:r>
    </w:p>
    <w:p w14:paraId="46304298" w14:textId="77777777" w:rsidR="00696F4B" w:rsidRPr="00696F4B" w:rsidRDefault="00696F4B" w:rsidP="00696F4B">
      <w:pPr>
        <w:rPr>
          <w:rFonts w:ascii="Times New Roman" w:hAnsi="Times New Roman" w:cs="Times New Roman"/>
        </w:rPr>
      </w:pPr>
      <w:r w:rsidRPr="00696F4B">
        <w:rPr>
          <w:rFonts w:ascii="Times New Roman" w:hAnsi="Times New Roman" w:cs="Times New Roman"/>
        </w:rPr>
        <w:t>In March 2020, a Safer at Home Order was declared in Long Beach in response to the</w:t>
      </w:r>
    </w:p>
    <w:p w14:paraId="4477A805" w14:textId="77777777" w:rsidR="00696F4B" w:rsidRPr="00696F4B" w:rsidRDefault="00696F4B" w:rsidP="00696F4B">
      <w:pPr>
        <w:rPr>
          <w:rFonts w:ascii="Times New Roman" w:hAnsi="Times New Roman" w:cs="Times New Roman"/>
        </w:rPr>
      </w:pPr>
      <w:r w:rsidRPr="00696F4B">
        <w:rPr>
          <w:rFonts w:ascii="Times New Roman" w:hAnsi="Times New Roman" w:cs="Times New Roman"/>
        </w:rPr>
        <w:t>COVID-19 pandemic. This led to the closing of many businesses and a large portion of</w:t>
      </w:r>
    </w:p>
    <w:p w14:paraId="202C48B3" w14:textId="77777777" w:rsidR="00696F4B" w:rsidRPr="00696F4B" w:rsidRDefault="00696F4B" w:rsidP="00696F4B">
      <w:pPr>
        <w:rPr>
          <w:rFonts w:ascii="Times New Roman" w:hAnsi="Times New Roman" w:cs="Times New Roman"/>
        </w:rPr>
      </w:pPr>
      <w:r w:rsidRPr="00696F4B">
        <w:rPr>
          <w:rFonts w:ascii="Times New Roman" w:hAnsi="Times New Roman" w:cs="Times New Roman"/>
        </w:rPr>
        <w:t xml:space="preserve">the population staying at home. </w:t>
      </w:r>
      <w:r>
        <w:rPr>
          <w:rFonts w:ascii="Times New Roman" w:hAnsi="Times New Roman" w:cs="Times New Roman"/>
        </w:rPr>
        <w:t xml:space="preserve">The purpose of this study is to </w:t>
      </w:r>
      <w:r w:rsidRPr="00696F4B">
        <w:rPr>
          <w:rFonts w:ascii="Times New Roman" w:hAnsi="Times New Roman" w:cs="Times New Roman"/>
        </w:rPr>
        <w:t>understand the impacts of</w:t>
      </w:r>
    </w:p>
    <w:p w14:paraId="0C7E72B5" w14:textId="28E14D4B" w:rsidR="00696F4B" w:rsidRDefault="00696F4B" w:rsidP="00696F4B">
      <w:pPr>
        <w:rPr>
          <w:rFonts w:ascii="Times New Roman" w:hAnsi="Times New Roman" w:cs="Times New Roman"/>
        </w:rPr>
      </w:pPr>
      <w:r w:rsidRPr="00696F4B">
        <w:rPr>
          <w:rFonts w:ascii="Times New Roman" w:hAnsi="Times New Roman" w:cs="Times New Roman"/>
        </w:rPr>
        <w:t>the COVID-19 pandemic on water use.</w:t>
      </w:r>
      <w:r>
        <w:rPr>
          <w:rFonts w:ascii="Times New Roman" w:hAnsi="Times New Roman" w:cs="Times New Roman"/>
        </w:rPr>
        <w:t xml:space="preserve"> </w:t>
      </w:r>
      <w:r w:rsidRPr="00696F4B">
        <w:rPr>
          <w:rFonts w:ascii="Times New Roman" w:hAnsi="Times New Roman" w:cs="Times New Roman"/>
        </w:rPr>
        <w:t xml:space="preserve"> </w:t>
      </w:r>
    </w:p>
    <w:p w14:paraId="665F0033" w14:textId="65978914" w:rsidR="00696F4B" w:rsidRDefault="00696F4B" w:rsidP="00696F4B">
      <w:pPr>
        <w:rPr>
          <w:rFonts w:ascii="Times New Roman" w:hAnsi="Times New Roman" w:cs="Times New Roman"/>
        </w:rPr>
      </w:pPr>
    </w:p>
    <w:p w14:paraId="3C05D68B" w14:textId="57438A81" w:rsidR="00696F4B" w:rsidRDefault="00696F4B" w:rsidP="00F74D38">
      <w:pPr>
        <w:pStyle w:val="Heading2"/>
        <w:rPr>
          <w:rFonts w:ascii="Times New Roman" w:hAnsi="Times New Roman" w:cs="Times New Roman"/>
        </w:rPr>
      </w:pPr>
      <w:r w:rsidRPr="00696F4B">
        <w:rPr>
          <w:rFonts w:ascii="Times New Roman" w:hAnsi="Times New Roman" w:cs="Times New Roman"/>
        </w:rPr>
        <w:t>Data exploration and preparation</w:t>
      </w:r>
    </w:p>
    <w:p w14:paraId="5AEF3DE4" w14:textId="37C134F0" w:rsidR="00696F4B" w:rsidRPr="00320E3C" w:rsidRDefault="00320E3C" w:rsidP="00696F4B">
      <w:pPr>
        <w:rPr>
          <w:rFonts w:ascii="Times New Roman" w:hAnsi="Times New Roman" w:cs="Times New Roman"/>
        </w:rPr>
      </w:pPr>
      <w:r w:rsidRPr="00320E3C">
        <w:rPr>
          <w:rFonts w:ascii="Times New Roman" w:hAnsi="Times New Roman" w:cs="Times New Roman"/>
        </w:rPr>
        <w:t>The data consists of 2018, 2019 and 2020 water use of approximately 90,000 accounts in Long Beach along with details on writing dates, rate, and lapse between writing dates.</w:t>
      </w:r>
    </w:p>
    <w:p w14:paraId="225515C4" w14:textId="6578683B" w:rsidR="00320E3C" w:rsidRPr="00F74D38" w:rsidRDefault="00320E3C" w:rsidP="00F74D38">
      <w:pPr>
        <w:pStyle w:val="Heading3"/>
        <w:rPr>
          <w:rFonts w:ascii="Times New Roman" w:hAnsi="Times New Roman" w:cs="Times New Roman"/>
        </w:rPr>
      </w:pPr>
      <w:r w:rsidRPr="00320E3C">
        <w:rPr>
          <w:rFonts w:ascii="Times New Roman" w:hAnsi="Times New Roman" w:cs="Times New Roman"/>
        </w:rPr>
        <w:t>Data challenges</w:t>
      </w:r>
    </w:p>
    <w:p w14:paraId="0F5F9407" w14:textId="7E28157D" w:rsidR="00320E3C" w:rsidRPr="00320E3C" w:rsidRDefault="00320E3C" w:rsidP="00320E3C">
      <w:pPr>
        <w:pStyle w:val="ListParagraph"/>
        <w:numPr>
          <w:ilvl w:val="0"/>
          <w:numId w:val="7"/>
        </w:numPr>
        <w:rPr>
          <w:rFonts w:ascii="Times New Roman" w:hAnsi="Times New Roman" w:cs="Times New Roman"/>
          <w:color w:val="000000"/>
        </w:rPr>
      </w:pPr>
      <w:r w:rsidRPr="00320E3C">
        <w:rPr>
          <w:rStyle w:val="fontstyle01"/>
          <w:rFonts w:ascii="Times New Roman" w:hAnsi="Times New Roman" w:cs="Times New Roman"/>
        </w:rPr>
        <w:t>A challenge with this data set is that meter reads do not only occur on the</w:t>
      </w:r>
      <w:r w:rsidRPr="00320E3C">
        <w:rPr>
          <w:rFonts w:ascii="Times New Roman" w:hAnsi="Times New Roman" w:cs="Times New Roman"/>
          <w:color w:val="000000"/>
        </w:rPr>
        <w:br/>
      </w:r>
      <w:r w:rsidRPr="00320E3C">
        <w:rPr>
          <w:rStyle w:val="fontstyle01"/>
          <w:rFonts w:ascii="Times New Roman" w:hAnsi="Times New Roman" w:cs="Times New Roman"/>
        </w:rPr>
        <w:t>last day of each month and can occur on any day of the month. A meter</w:t>
      </w:r>
      <w:r w:rsidRPr="00320E3C">
        <w:rPr>
          <w:rFonts w:ascii="Times New Roman" w:hAnsi="Times New Roman" w:cs="Times New Roman"/>
          <w:color w:val="000000"/>
        </w:rPr>
        <w:br/>
      </w:r>
      <w:r w:rsidRPr="00320E3C">
        <w:rPr>
          <w:rStyle w:val="fontstyle01"/>
          <w:rFonts w:ascii="Times New Roman" w:hAnsi="Times New Roman" w:cs="Times New Roman"/>
        </w:rPr>
        <w:t>read can happen during the middle of a month, July 15 for example, and</w:t>
      </w:r>
      <w:r w:rsidRPr="00320E3C">
        <w:rPr>
          <w:rFonts w:ascii="Times New Roman" w:hAnsi="Times New Roman" w:cs="Times New Roman"/>
          <w:color w:val="000000"/>
        </w:rPr>
        <w:br/>
      </w:r>
      <w:r w:rsidRPr="00320E3C">
        <w:rPr>
          <w:rStyle w:val="fontstyle01"/>
          <w:rFonts w:ascii="Times New Roman" w:hAnsi="Times New Roman" w:cs="Times New Roman"/>
        </w:rPr>
        <w:t>therefore the water usage associated with that read is representative of the water used between the latter half of June and the first half of July.</w:t>
      </w:r>
    </w:p>
    <w:p w14:paraId="2F96FD63" w14:textId="77777777" w:rsidR="00320E3C" w:rsidRPr="00320E3C" w:rsidRDefault="00320E3C" w:rsidP="00320E3C">
      <w:pPr>
        <w:pStyle w:val="ListParagraph"/>
        <w:numPr>
          <w:ilvl w:val="0"/>
          <w:numId w:val="7"/>
        </w:numPr>
        <w:rPr>
          <w:rStyle w:val="fontstyle01"/>
          <w:rFonts w:ascii="Times New Roman" w:hAnsi="Times New Roman" w:cs="Times New Roman"/>
        </w:rPr>
      </w:pPr>
      <w:r w:rsidRPr="00320E3C">
        <w:rPr>
          <w:rStyle w:val="fontstyle01"/>
          <w:rFonts w:ascii="Times New Roman" w:hAnsi="Times New Roman" w:cs="Times New Roman"/>
        </w:rPr>
        <w:t>Similarly, a meter may have a meter read date of July 1. In this case, even though the meter read date is in July, the associated water usage from that read is almost entirely June water use.</w:t>
      </w:r>
    </w:p>
    <w:p w14:paraId="7E4F33D6" w14:textId="192BA01C" w:rsidR="00320E3C" w:rsidRPr="00320E3C" w:rsidRDefault="00320E3C" w:rsidP="00320E3C">
      <w:pPr>
        <w:pStyle w:val="ListParagraph"/>
        <w:numPr>
          <w:ilvl w:val="0"/>
          <w:numId w:val="7"/>
        </w:numPr>
        <w:rPr>
          <w:rFonts w:ascii="Times New Roman" w:hAnsi="Times New Roman" w:cs="Times New Roman"/>
          <w:color w:val="000000"/>
          <w:sz w:val="24"/>
          <w:szCs w:val="24"/>
        </w:rPr>
      </w:pPr>
      <w:r w:rsidRPr="00320E3C">
        <w:rPr>
          <w:rStyle w:val="fontstyle01"/>
          <w:rFonts w:ascii="Times New Roman" w:hAnsi="Times New Roman" w:cs="Times New Roman"/>
        </w:rPr>
        <w:t>Some accounts may have a missing “monthly” read, so therefore the next read may be representative of water use for two “months”. An example of this would be an account having a read on July 15, a blank read in August and another read on September 15. In this instance, the water use associated with the September 15 read would be the total water used between July 16 through September 15.</w:t>
      </w:r>
    </w:p>
    <w:p w14:paraId="4DA5D771" w14:textId="39AA06EC" w:rsidR="00320E3C" w:rsidRPr="00320E3C" w:rsidRDefault="00320E3C" w:rsidP="00320E3C">
      <w:pPr>
        <w:pStyle w:val="Heading3"/>
        <w:rPr>
          <w:rFonts w:ascii="Times New Roman" w:hAnsi="Times New Roman" w:cs="Times New Roman"/>
        </w:rPr>
      </w:pPr>
      <w:r w:rsidRPr="00320E3C">
        <w:rPr>
          <w:rFonts w:ascii="Times New Roman" w:hAnsi="Times New Roman" w:cs="Times New Roman"/>
        </w:rPr>
        <w:t>Data reformat Process</w:t>
      </w:r>
    </w:p>
    <w:p w14:paraId="4AD860C7" w14:textId="24A050D4" w:rsidR="00320E3C" w:rsidRPr="00D20B81" w:rsidRDefault="00320E3C" w:rsidP="00320E3C">
      <w:pPr>
        <w:ind w:firstLine="720"/>
        <w:rPr>
          <w:rStyle w:val="fontstyle01"/>
          <w:rFonts w:ascii="Times New Roman" w:hAnsi="Times New Roman" w:cs="Times New Roman"/>
        </w:rPr>
      </w:pPr>
      <w:r w:rsidRPr="00D20B81">
        <w:rPr>
          <w:rFonts w:ascii="Times New Roman" w:hAnsi="Times New Roman" w:cs="Times New Roman"/>
          <w:sz w:val="24"/>
          <w:szCs w:val="24"/>
        </w:rPr>
        <w:t xml:space="preserve">In order to </w:t>
      </w:r>
      <w:r w:rsidRPr="00D20B81">
        <w:rPr>
          <w:rStyle w:val="fontstyle01"/>
          <w:rFonts w:ascii="Times New Roman" w:hAnsi="Times New Roman" w:cs="Times New Roman"/>
        </w:rPr>
        <w:t xml:space="preserve">make it easy to query and produce analysis/reports showing a continuous 3-year trend of water use for each individual account, the three separate data sets are joint by account number. In addition, the initial </w:t>
      </w:r>
      <w:r w:rsidR="00F74D38" w:rsidRPr="00D20B81">
        <w:rPr>
          <w:rStyle w:val="fontstyle01"/>
          <w:rFonts w:ascii="Times New Roman" w:hAnsi="Times New Roman" w:cs="Times New Roman"/>
        </w:rPr>
        <w:t xml:space="preserve">wide formatted data is converted into the long format. </w:t>
      </w:r>
    </w:p>
    <w:p w14:paraId="3549A62A" w14:textId="75D18944" w:rsidR="00F74D38" w:rsidRPr="00D20B81" w:rsidRDefault="00F74D38" w:rsidP="00320E3C">
      <w:pPr>
        <w:ind w:firstLine="720"/>
        <w:rPr>
          <w:rFonts w:ascii="Times New Roman" w:hAnsi="Times New Roman" w:cs="Times New Roman"/>
          <w:sz w:val="24"/>
          <w:szCs w:val="24"/>
        </w:rPr>
      </w:pPr>
      <w:r w:rsidRPr="00D20B81">
        <w:rPr>
          <w:rFonts w:ascii="Times New Roman" w:hAnsi="Times New Roman" w:cs="Times New Roman"/>
          <w:sz w:val="24"/>
          <w:szCs w:val="24"/>
        </w:rPr>
        <w:t>In particular, the new joint data set is looking as follows</w:t>
      </w:r>
    </w:p>
    <w:p w14:paraId="028BEDE4" w14:textId="17CA7E10" w:rsidR="00F74D38" w:rsidRPr="00320E3C" w:rsidRDefault="003734C0" w:rsidP="00320E3C">
      <w:pPr>
        <w:ind w:firstLine="720"/>
        <w:rPr>
          <w:rFonts w:ascii="Times New Roman" w:hAnsi="Times New Roman" w:cs="Times New Roman"/>
        </w:rPr>
      </w:pPr>
      <w:r w:rsidRPr="003734C0">
        <w:rPr>
          <w:noProof/>
        </w:rPr>
        <w:drawing>
          <wp:inline distT="0" distB="0" distL="0" distR="0" wp14:anchorId="6BD95958" wp14:editId="5C9685C6">
            <wp:extent cx="5943600" cy="179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93240"/>
                    </a:xfrm>
                    <a:prstGeom prst="rect">
                      <a:avLst/>
                    </a:prstGeom>
                    <a:noFill/>
                    <a:ln>
                      <a:noFill/>
                    </a:ln>
                  </pic:spPr>
                </pic:pic>
              </a:graphicData>
            </a:graphic>
          </wp:inline>
        </w:drawing>
      </w:r>
    </w:p>
    <w:p w14:paraId="6E46F353" w14:textId="1596E741" w:rsidR="00320E3C" w:rsidRDefault="00320E3C" w:rsidP="00F74D38">
      <w:pPr>
        <w:pStyle w:val="Heading3"/>
        <w:rPr>
          <w:rFonts w:ascii="Times New Roman" w:hAnsi="Times New Roman" w:cs="Times New Roman"/>
        </w:rPr>
      </w:pPr>
      <w:r w:rsidRPr="00F74D38">
        <w:rPr>
          <w:rFonts w:ascii="Times New Roman" w:hAnsi="Times New Roman" w:cs="Times New Roman"/>
        </w:rPr>
        <w:lastRenderedPageBreak/>
        <w:t>Water use adjustments solution</w:t>
      </w:r>
    </w:p>
    <w:p w14:paraId="289F31F8" w14:textId="4BB60341" w:rsidR="00575195" w:rsidRPr="00D20B81" w:rsidRDefault="003734C0" w:rsidP="003734C0">
      <w:pPr>
        <w:rPr>
          <w:rFonts w:ascii="Times New Roman" w:hAnsi="Times New Roman" w:cs="Times New Roman"/>
          <w:sz w:val="24"/>
          <w:szCs w:val="24"/>
        </w:rPr>
      </w:pPr>
      <w:r w:rsidRPr="00D20B81">
        <w:rPr>
          <w:rFonts w:ascii="Times New Roman" w:hAnsi="Times New Roman" w:cs="Times New Roman"/>
          <w:sz w:val="24"/>
          <w:szCs w:val="24"/>
        </w:rPr>
        <w:t>As mention</w:t>
      </w:r>
      <w:r w:rsidR="000F46A4" w:rsidRPr="00D20B81">
        <w:rPr>
          <w:rFonts w:ascii="Times New Roman" w:hAnsi="Times New Roman" w:cs="Times New Roman"/>
          <w:sz w:val="24"/>
          <w:szCs w:val="24"/>
        </w:rPr>
        <w:t>ed, the inconsistence in the water write dates makes the monthly water use data fluctuating and hence, it would be hard to produce accurate insights into ou</w:t>
      </w:r>
      <w:r w:rsidR="00B74936" w:rsidRPr="00D20B81">
        <w:rPr>
          <w:rFonts w:ascii="Times New Roman" w:hAnsi="Times New Roman" w:cs="Times New Roman"/>
          <w:sz w:val="24"/>
          <w:szCs w:val="24"/>
        </w:rPr>
        <w:t>r</w:t>
      </w:r>
      <w:r w:rsidR="000F46A4" w:rsidRPr="00D20B81">
        <w:rPr>
          <w:rFonts w:ascii="Times New Roman" w:hAnsi="Times New Roman" w:cs="Times New Roman"/>
          <w:sz w:val="24"/>
          <w:szCs w:val="24"/>
        </w:rPr>
        <w:t xml:space="preserve"> analysis on changes in monthly water use due to COVID-19. </w:t>
      </w:r>
    </w:p>
    <w:p w14:paraId="593278C9" w14:textId="5F18030A" w:rsidR="003734C0" w:rsidRPr="00D20B81" w:rsidRDefault="00575195" w:rsidP="003734C0">
      <w:pPr>
        <w:rPr>
          <w:rFonts w:ascii="Times New Roman" w:hAnsi="Times New Roman" w:cs="Times New Roman"/>
          <w:sz w:val="24"/>
          <w:szCs w:val="24"/>
        </w:rPr>
      </w:pPr>
      <w:r w:rsidRPr="00D20B81">
        <w:rPr>
          <w:rFonts w:ascii="Times New Roman" w:hAnsi="Times New Roman" w:cs="Times New Roman"/>
          <w:sz w:val="24"/>
          <w:szCs w:val="24"/>
        </w:rPr>
        <w:t xml:space="preserve">To smooth out the trend lines for this time series data, I applied </w:t>
      </w:r>
      <w:r w:rsidR="005460B8" w:rsidRPr="00D20B81">
        <w:rPr>
          <w:rFonts w:ascii="Times New Roman" w:hAnsi="Times New Roman" w:cs="Times New Roman"/>
          <w:sz w:val="24"/>
          <w:szCs w:val="24"/>
        </w:rPr>
        <w:t xml:space="preserve">an </w:t>
      </w:r>
      <w:r w:rsidRPr="00D20B81">
        <w:rPr>
          <w:rFonts w:ascii="Times New Roman" w:hAnsi="Times New Roman" w:cs="Times New Roman"/>
          <w:sz w:val="24"/>
          <w:szCs w:val="24"/>
        </w:rPr>
        <w:t xml:space="preserve">averaging method with a window of 3 on the monthly </w:t>
      </w:r>
      <w:r w:rsidR="005460B8" w:rsidRPr="00D20B81">
        <w:rPr>
          <w:rFonts w:ascii="Times New Roman" w:hAnsi="Times New Roman" w:cs="Times New Roman"/>
          <w:sz w:val="24"/>
          <w:szCs w:val="24"/>
        </w:rPr>
        <w:t xml:space="preserve">use data. This process assumes all accounts were written in the middle of the month. For example, to calculate water use on 12/2020, you multiply 12/2020 data by ¼, the preceding month my ½, and 10/2020 by ¼. </w:t>
      </w:r>
    </w:p>
    <w:p w14:paraId="58FC6178" w14:textId="046EA41C" w:rsidR="005460B8" w:rsidRPr="00D20B81" w:rsidRDefault="005460B8" w:rsidP="005460B8">
      <w:pPr>
        <w:jc w:val="center"/>
        <w:rPr>
          <w:rFonts w:ascii="Times New Roman" w:hAnsi="Times New Roman" w:cs="Times New Roman"/>
          <w:b/>
          <w:bCs/>
          <w:sz w:val="24"/>
          <w:szCs w:val="24"/>
        </w:rPr>
      </w:pPr>
      <w:r w:rsidRPr="00D20B81">
        <w:rPr>
          <w:rFonts w:ascii="Times New Roman" w:hAnsi="Times New Roman" w:cs="Times New Roman"/>
          <w:b/>
          <w:bCs/>
          <w:sz w:val="24"/>
          <w:szCs w:val="24"/>
        </w:rPr>
        <w:t>Water Use (t) = ¼ *water use (t) + ½ * water use (t-1) + ¼ * water use(t-2)</w:t>
      </w:r>
    </w:p>
    <w:p w14:paraId="239A8976" w14:textId="31DC8D15" w:rsidR="005460B8" w:rsidRPr="00D20B81" w:rsidRDefault="00F266B4" w:rsidP="005460B8">
      <w:pPr>
        <w:rPr>
          <w:rFonts w:ascii="Times New Roman" w:hAnsi="Times New Roman" w:cs="Times New Roman"/>
          <w:sz w:val="24"/>
          <w:szCs w:val="24"/>
        </w:rPr>
      </w:pPr>
      <w:r w:rsidRPr="00D20B81">
        <w:rPr>
          <w:rFonts w:ascii="Times New Roman" w:hAnsi="Times New Roman" w:cs="Times New Roman"/>
          <w:sz w:val="24"/>
          <w:szCs w:val="24"/>
        </w:rPr>
        <w:t>This could help spread out the water use data for missing writing dates.</w:t>
      </w:r>
    </w:p>
    <w:p w14:paraId="751D1F10" w14:textId="11F1FA7F" w:rsidR="00F266B4" w:rsidRPr="00D20B81" w:rsidRDefault="00F266B4" w:rsidP="005460B8">
      <w:pPr>
        <w:rPr>
          <w:rFonts w:ascii="Times New Roman" w:hAnsi="Times New Roman" w:cs="Times New Roman"/>
          <w:sz w:val="24"/>
          <w:szCs w:val="24"/>
        </w:rPr>
      </w:pPr>
      <w:r w:rsidRPr="00D20B81">
        <w:rPr>
          <w:rFonts w:ascii="Times New Roman" w:hAnsi="Times New Roman" w:cs="Times New Roman"/>
          <w:sz w:val="24"/>
          <w:szCs w:val="24"/>
        </w:rPr>
        <w:t>A downside of this method is the first two months of 2018 have 0 as their records because the preceding months are out of scope for this dataset.</w:t>
      </w:r>
    </w:p>
    <w:p w14:paraId="15072E59" w14:textId="5E7042AE" w:rsidR="00645585" w:rsidRDefault="006B755C" w:rsidP="005460B8">
      <w:pPr>
        <w:pStyle w:val="Heading2"/>
        <w:rPr>
          <w:rFonts w:ascii="Times New Roman" w:hAnsi="Times New Roman" w:cs="Times New Roman"/>
        </w:rPr>
      </w:pPr>
      <w:r w:rsidRPr="005460B8">
        <w:rPr>
          <w:rFonts w:ascii="Times New Roman" w:hAnsi="Times New Roman" w:cs="Times New Roman"/>
        </w:rPr>
        <w:t>Key findings</w:t>
      </w:r>
    </w:p>
    <w:p w14:paraId="13BAECE6" w14:textId="4CEBF096" w:rsidR="005460B8" w:rsidRPr="00D20B81" w:rsidRDefault="00D3261B" w:rsidP="005460B8">
      <w:pPr>
        <w:pStyle w:val="ListParagraph"/>
        <w:numPr>
          <w:ilvl w:val="0"/>
          <w:numId w:val="8"/>
        </w:numPr>
        <w:rPr>
          <w:rFonts w:ascii="Times New Roman" w:hAnsi="Times New Roman" w:cs="Times New Roman"/>
          <w:sz w:val="24"/>
          <w:szCs w:val="24"/>
        </w:rPr>
      </w:pPr>
      <w:r w:rsidRPr="00D20B81">
        <w:rPr>
          <w:rFonts w:ascii="Times New Roman" w:hAnsi="Times New Roman" w:cs="Times New Roman"/>
          <w:sz w:val="24"/>
          <w:szCs w:val="24"/>
        </w:rPr>
        <w:t>In general, the total water use behaves similarly among the three years. We see an upward trend from January to September and then it is slightly going down toward yearend.</w:t>
      </w:r>
    </w:p>
    <w:p w14:paraId="4FB28303" w14:textId="2F7B622F" w:rsidR="00D3261B" w:rsidRPr="00D20B81" w:rsidRDefault="00D3261B" w:rsidP="00D3261B">
      <w:pPr>
        <w:pStyle w:val="ListParagraph"/>
        <w:rPr>
          <w:rFonts w:ascii="Times New Roman" w:hAnsi="Times New Roman" w:cs="Times New Roman"/>
          <w:sz w:val="24"/>
          <w:szCs w:val="24"/>
        </w:rPr>
      </w:pPr>
      <w:r w:rsidRPr="00D20B81">
        <w:rPr>
          <w:rFonts w:ascii="Times New Roman" w:hAnsi="Times New Roman" w:cs="Times New Roman"/>
          <w:sz w:val="24"/>
          <w:szCs w:val="24"/>
        </w:rPr>
        <w:t xml:space="preserve">In addition, 2018 has the high volume of water use for most month, there is no significant change from 2019 to 2020 except that there is a big drop in 04/2020, just right after </w:t>
      </w:r>
      <w:r w:rsidR="00EA5779" w:rsidRPr="00D20B81">
        <w:rPr>
          <w:rFonts w:ascii="Times New Roman" w:hAnsi="Times New Roman" w:cs="Times New Roman"/>
          <w:sz w:val="24"/>
          <w:szCs w:val="24"/>
        </w:rPr>
        <w:t>the pandemic was announced.</w:t>
      </w:r>
    </w:p>
    <w:p w14:paraId="2B7281B0" w14:textId="056158A1" w:rsidR="00EA5779" w:rsidRPr="00D20B81" w:rsidRDefault="00EA5779" w:rsidP="00D3261B">
      <w:pPr>
        <w:pStyle w:val="ListParagraph"/>
        <w:rPr>
          <w:rFonts w:ascii="Times New Roman" w:hAnsi="Times New Roman" w:cs="Times New Roman"/>
          <w:sz w:val="24"/>
          <w:szCs w:val="24"/>
        </w:rPr>
      </w:pPr>
      <w:r w:rsidRPr="00D20B81">
        <w:rPr>
          <w:rFonts w:ascii="Times New Roman" w:hAnsi="Times New Roman" w:cs="Times New Roman"/>
          <w:sz w:val="24"/>
          <w:szCs w:val="24"/>
        </w:rPr>
        <w:t>Looking at the aggregate usage of water across all rate types, there is barely a dramatic change in the monthly water use since COVID-19 was informed.</w:t>
      </w:r>
    </w:p>
    <w:p w14:paraId="0291B99C" w14:textId="2B8A5417" w:rsidR="00E11FB1" w:rsidRDefault="00E11FB1" w:rsidP="00D3261B">
      <w:pPr>
        <w:pStyle w:val="ListParagraph"/>
      </w:pPr>
    </w:p>
    <w:tbl>
      <w:tblPr>
        <w:tblW w:w="5094" w:type="dxa"/>
        <w:tblInd w:w="2138" w:type="dxa"/>
        <w:tblLook w:val="04A0" w:firstRow="1" w:lastRow="0" w:firstColumn="1" w:lastColumn="0" w:noHBand="0" w:noVBand="1"/>
      </w:tblPr>
      <w:tblGrid>
        <w:gridCol w:w="1380"/>
        <w:gridCol w:w="1720"/>
        <w:gridCol w:w="997"/>
        <w:gridCol w:w="997"/>
      </w:tblGrid>
      <w:tr w:rsidR="00E11FB1" w:rsidRPr="00E11FB1" w14:paraId="3E986ACE" w14:textId="77777777" w:rsidTr="00E11FB1">
        <w:trPr>
          <w:trHeight w:val="300"/>
        </w:trPr>
        <w:tc>
          <w:tcPr>
            <w:tcW w:w="1380" w:type="dxa"/>
            <w:tcBorders>
              <w:top w:val="nil"/>
              <w:left w:val="nil"/>
              <w:bottom w:val="single" w:sz="4" w:space="0" w:color="8EA9DB"/>
              <w:right w:val="nil"/>
            </w:tcBorders>
            <w:shd w:val="clear" w:color="D9E1F2" w:fill="D9E1F2"/>
            <w:noWrap/>
            <w:vAlign w:val="bottom"/>
            <w:hideMark/>
          </w:tcPr>
          <w:p w14:paraId="72E408DC" w14:textId="08B146F4" w:rsidR="00E11FB1" w:rsidRPr="00E11FB1" w:rsidRDefault="00E11FB1" w:rsidP="00E11FB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Month</w:t>
            </w:r>
          </w:p>
        </w:tc>
        <w:tc>
          <w:tcPr>
            <w:tcW w:w="1720" w:type="dxa"/>
            <w:tcBorders>
              <w:top w:val="nil"/>
              <w:left w:val="nil"/>
              <w:bottom w:val="single" w:sz="4" w:space="0" w:color="8EA9DB"/>
              <w:right w:val="nil"/>
            </w:tcBorders>
            <w:shd w:val="clear" w:color="D9E1F2" w:fill="D9E1F2"/>
            <w:noWrap/>
            <w:vAlign w:val="bottom"/>
            <w:hideMark/>
          </w:tcPr>
          <w:p w14:paraId="3134DF9A" w14:textId="77777777" w:rsidR="00E11FB1" w:rsidRPr="00E11FB1" w:rsidRDefault="00E11FB1" w:rsidP="00E11FB1">
            <w:pPr>
              <w:spacing w:after="0" w:line="240" w:lineRule="auto"/>
              <w:jc w:val="right"/>
              <w:rPr>
                <w:rFonts w:ascii="Calibri" w:eastAsia="Times New Roman" w:hAnsi="Calibri" w:cs="Times New Roman"/>
                <w:b/>
                <w:bCs/>
                <w:color w:val="000000"/>
              </w:rPr>
            </w:pPr>
            <w:r w:rsidRPr="00E11FB1">
              <w:rPr>
                <w:rFonts w:ascii="Calibri" w:eastAsia="Times New Roman" w:hAnsi="Calibri" w:cs="Times New Roman"/>
                <w:b/>
                <w:bCs/>
                <w:color w:val="000000"/>
              </w:rPr>
              <w:t>2018</w:t>
            </w:r>
          </w:p>
        </w:tc>
        <w:tc>
          <w:tcPr>
            <w:tcW w:w="997" w:type="dxa"/>
            <w:tcBorders>
              <w:top w:val="nil"/>
              <w:left w:val="nil"/>
              <w:bottom w:val="single" w:sz="4" w:space="0" w:color="8EA9DB"/>
              <w:right w:val="nil"/>
            </w:tcBorders>
            <w:shd w:val="clear" w:color="D9E1F2" w:fill="D9E1F2"/>
            <w:noWrap/>
            <w:vAlign w:val="bottom"/>
            <w:hideMark/>
          </w:tcPr>
          <w:p w14:paraId="5472DE34" w14:textId="77777777" w:rsidR="00E11FB1" w:rsidRPr="00E11FB1" w:rsidRDefault="00E11FB1" w:rsidP="00E11FB1">
            <w:pPr>
              <w:spacing w:after="0" w:line="240" w:lineRule="auto"/>
              <w:jc w:val="right"/>
              <w:rPr>
                <w:rFonts w:ascii="Calibri" w:eastAsia="Times New Roman" w:hAnsi="Calibri" w:cs="Times New Roman"/>
                <w:b/>
                <w:bCs/>
                <w:color w:val="000000"/>
              </w:rPr>
            </w:pPr>
            <w:r w:rsidRPr="00E11FB1">
              <w:rPr>
                <w:rFonts w:ascii="Calibri" w:eastAsia="Times New Roman" w:hAnsi="Calibri" w:cs="Times New Roman"/>
                <w:b/>
                <w:bCs/>
                <w:color w:val="000000"/>
              </w:rPr>
              <w:t>2019</w:t>
            </w:r>
          </w:p>
        </w:tc>
        <w:tc>
          <w:tcPr>
            <w:tcW w:w="997" w:type="dxa"/>
            <w:tcBorders>
              <w:top w:val="nil"/>
              <w:left w:val="nil"/>
              <w:bottom w:val="single" w:sz="4" w:space="0" w:color="8EA9DB"/>
              <w:right w:val="nil"/>
            </w:tcBorders>
            <w:shd w:val="clear" w:color="D9E1F2" w:fill="D9E1F2"/>
            <w:noWrap/>
            <w:vAlign w:val="bottom"/>
            <w:hideMark/>
          </w:tcPr>
          <w:p w14:paraId="55C340C3" w14:textId="77777777" w:rsidR="00E11FB1" w:rsidRPr="00E11FB1" w:rsidRDefault="00E11FB1" w:rsidP="00E11FB1">
            <w:pPr>
              <w:spacing w:after="0" w:line="240" w:lineRule="auto"/>
              <w:jc w:val="right"/>
              <w:rPr>
                <w:rFonts w:ascii="Calibri" w:eastAsia="Times New Roman" w:hAnsi="Calibri" w:cs="Times New Roman"/>
                <w:b/>
                <w:bCs/>
                <w:color w:val="000000"/>
              </w:rPr>
            </w:pPr>
            <w:r w:rsidRPr="00E11FB1">
              <w:rPr>
                <w:rFonts w:ascii="Calibri" w:eastAsia="Times New Roman" w:hAnsi="Calibri" w:cs="Times New Roman"/>
                <w:b/>
                <w:bCs/>
                <w:color w:val="000000"/>
              </w:rPr>
              <w:t>2020</w:t>
            </w:r>
          </w:p>
        </w:tc>
      </w:tr>
      <w:tr w:rsidR="00E11FB1" w:rsidRPr="00E11FB1" w14:paraId="0C42D9DC" w14:textId="77777777" w:rsidTr="00E11FB1">
        <w:trPr>
          <w:trHeight w:val="300"/>
        </w:trPr>
        <w:tc>
          <w:tcPr>
            <w:tcW w:w="1380" w:type="dxa"/>
            <w:tcBorders>
              <w:top w:val="nil"/>
              <w:left w:val="nil"/>
              <w:bottom w:val="nil"/>
              <w:right w:val="nil"/>
            </w:tcBorders>
            <w:shd w:val="clear" w:color="auto" w:fill="auto"/>
            <w:noWrap/>
            <w:vAlign w:val="bottom"/>
            <w:hideMark/>
          </w:tcPr>
          <w:p w14:paraId="7846453D"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January</w:t>
            </w:r>
          </w:p>
        </w:tc>
        <w:tc>
          <w:tcPr>
            <w:tcW w:w="1720" w:type="dxa"/>
            <w:tcBorders>
              <w:top w:val="nil"/>
              <w:left w:val="nil"/>
              <w:bottom w:val="nil"/>
              <w:right w:val="nil"/>
            </w:tcBorders>
            <w:shd w:val="clear" w:color="auto" w:fill="auto"/>
            <w:noWrap/>
            <w:vAlign w:val="bottom"/>
            <w:hideMark/>
          </w:tcPr>
          <w:p w14:paraId="3ADB1E49"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0</w:t>
            </w:r>
          </w:p>
        </w:tc>
        <w:tc>
          <w:tcPr>
            <w:tcW w:w="997" w:type="dxa"/>
            <w:tcBorders>
              <w:top w:val="nil"/>
              <w:left w:val="nil"/>
              <w:bottom w:val="nil"/>
              <w:right w:val="nil"/>
            </w:tcBorders>
            <w:shd w:val="clear" w:color="auto" w:fill="auto"/>
            <w:noWrap/>
            <w:vAlign w:val="bottom"/>
            <w:hideMark/>
          </w:tcPr>
          <w:p w14:paraId="0325AA5E"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1543256</w:t>
            </w:r>
          </w:p>
        </w:tc>
        <w:tc>
          <w:tcPr>
            <w:tcW w:w="997" w:type="dxa"/>
            <w:tcBorders>
              <w:top w:val="nil"/>
              <w:left w:val="nil"/>
              <w:bottom w:val="nil"/>
              <w:right w:val="nil"/>
            </w:tcBorders>
            <w:shd w:val="clear" w:color="auto" w:fill="auto"/>
            <w:noWrap/>
            <w:vAlign w:val="bottom"/>
            <w:hideMark/>
          </w:tcPr>
          <w:p w14:paraId="57059570"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1538086</w:t>
            </w:r>
          </w:p>
        </w:tc>
      </w:tr>
      <w:tr w:rsidR="00E11FB1" w:rsidRPr="00E11FB1" w14:paraId="01FD192C" w14:textId="77777777" w:rsidTr="00E11FB1">
        <w:trPr>
          <w:trHeight w:val="300"/>
        </w:trPr>
        <w:tc>
          <w:tcPr>
            <w:tcW w:w="1380" w:type="dxa"/>
            <w:tcBorders>
              <w:top w:val="nil"/>
              <w:left w:val="nil"/>
              <w:bottom w:val="nil"/>
              <w:right w:val="nil"/>
            </w:tcBorders>
            <w:shd w:val="clear" w:color="auto" w:fill="auto"/>
            <w:noWrap/>
            <w:vAlign w:val="bottom"/>
            <w:hideMark/>
          </w:tcPr>
          <w:p w14:paraId="7BAC942D"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February</w:t>
            </w:r>
          </w:p>
        </w:tc>
        <w:tc>
          <w:tcPr>
            <w:tcW w:w="1720" w:type="dxa"/>
            <w:tcBorders>
              <w:top w:val="nil"/>
              <w:left w:val="nil"/>
              <w:bottom w:val="nil"/>
              <w:right w:val="nil"/>
            </w:tcBorders>
            <w:shd w:val="clear" w:color="auto" w:fill="auto"/>
            <w:noWrap/>
            <w:vAlign w:val="bottom"/>
            <w:hideMark/>
          </w:tcPr>
          <w:p w14:paraId="26BD7896"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0</w:t>
            </w:r>
          </w:p>
        </w:tc>
        <w:tc>
          <w:tcPr>
            <w:tcW w:w="997" w:type="dxa"/>
            <w:tcBorders>
              <w:top w:val="nil"/>
              <w:left w:val="nil"/>
              <w:bottom w:val="nil"/>
              <w:right w:val="nil"/>
            </w:tcBorders>
            <w:shd w:val="clear" w:color="auto" w:fill="auto"/>
            <w:noWrap/>
            <w:vAlign w:val="bottom"/>
            <w:hideMark/>
          </w:tcPr>
          <w:p w14:paraId="4DC7DE3F"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1423963</w:t>
            </w:r>
          </w:p>
        </w:tc>
        <w:tc>
          <w:tcPr>
            <w:tcW w:w="997" w:type="dxa"/>
            <w:tcBorders>
              <w:top w:val="nil"/>
              <w:left w:val="nil"/>
              <w:bottom w:val="nil"/>
              <w:right w:val="nil"/>
            </w:tcBorders>
            <w:shd w:val="clear" w:color="auto" w:fill="auto"/>
            <w:noWrap/>
            <w:vAlign w:val="bottom"/>
            <w:hideMark/>
          </w:tcPr>
          <w:p w14:paraId="07A5E2DE"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1565971</w:t>
            </w:r>
          </w:p>
        </w:tc>
      </w:tr>
      <w:tr w:rsidR="00E11FB1" w:rsidRPr="00E11FB1" w14:paraId="53B2CA45" w14:textId="77777777" w:rsidTr="00E11FB1">
        <w:trPr>
          <w:trHeight w:val="300"/>
        </w:trPr>
        <w:tc>
          <w:tcPr>
            <w:tcW w:w="1380" w:type="dxa"/>
            <w:tcBorders>
              <w:top w:val="nil"/>
              <w:left w:val="nil"/>
              <w:bottom w:val="nil"/>
              <w:right w:val="nil"/>
            </w:tcBorders>
            <w:shd w:val="clear" w:color="auto" w:fill="auto"/>
            <w:noWrap/>
            <w:vAlign w:val="bottom"/>
            <w:hideMark/>
          </w:tcPr>
          <w:p w14:paraId="65BB5B23"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March</w:t>
            </w:r>
          </w:p>
        </w:tc>
        <w:tc>
          <w:tcPr>
            <w:tcW w:w="1720" w:type="dxa"/>
            <w:tcBorders>
              <w:top w:val="nil"/>
              <w:left w:val="nil"/>
              <w:bottom w:val="nil"/>
              <w:right w:val="nil"/>
            </w:tcBorders>
            <w:shd w:val="clear" w:color="auto" w:fill="auto"/>
            <w:noWrap/>
            <w:vAlign w:val="bottom"/>
            <w:hideMark/>
          </w:tcPr>
          <w:p w14:paraId="5FA449B9"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1489808</w:t>
            </w:r>
          </w:p>
        </w:tc>
        <w:tc>
          <w:tcPr>
            <w:tcW w:w="997" w:type="dxa"/>
            <w:tcBorders>
              <w:top w:val="nil"/>
              <w:left w:val="nil"/>
              <w:bottom w:val="nil"/>
              <w:right w:val="nil"/>
            </w:tcBorders>
            <w:shd w:val="clear" w:color="auto" w:fill="auto"/>
            <w:noWrap/>
            <w:vAlign w:val="bottom"/>
            <w:hideMark/>
          </w:tcPr>
          <w:p w14:paraId="3CAD204A"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1407079</w:t>
            </w:r>
          </w:p>
        </w:tc>
        <w:tc>
          <w:tcPr>
            <w:tcW w:w="997" w:type="dxa"/>
            <w:tcBorders>
              <w:top w:val="nil"/>
              <w:left w:val="nil"/>
              <w:bottom w:val="nil"/>
              <w:right w:val="nil"/>
            </w:tcBorders>
            <w:shd w:val="clear" w:color="auto" w:fill="auto"/>
            <w:noWrap/>
            <w:vAlign w:val="bottom"/>
            <w:hideMark/>
          </w:tcPr>
          <w:p w14:paraId="58BC87CE"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1469394</w:t>
            </w:r>
          </w:p>
        </w:tc>
      </w:tr>
      <w:tr w:rsidR="00E11FB1" w:rsidRPr="00E11FB1" w14:paraId="714B27EE" w14:textId="77777777" w:rsidTr="00E11FB1">
        <w:trPr>
          <w:trHeight w:val="300"/>
        </w:trPr>
        <w:tc>
          <w:tcPr>
            <w:tcW w:w="1380" w:type="dxa"/>
            <w:tcBorders>
              <w:top w:val="nil"/>
              <w:left w:val="nil"/>
              <w:bottom w:val="nil"/>
              <w:right w:val="nil"/>
            </w:tcBorders>
            <w:shd w:val="clear" w:color="auto" w:fill="auto"/>
            <w:noWrap/>
            <w:vAlign w:val="bottom"/>
            <w:hideMark/>
          </w:tcPr>
          <w:p w14:paraId="0D068A24"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April</w:t>
            </w:r>
          </w:p>
        </w:tc>
        <w:tc>
          <w:tcPr>
            <w:tcW w:w="1720" w:type="dxa"/>
            <w:tcBorders>
              <w:top w:val="nil"/>
              <w:left w:val="nil"/>
              <w:bottom w:val="nil"/>
              <w:right w:val="nil"/>
            </w:tcBorders>
            <w:shd w:val="clear" w:color="auto" w:fill="auto"/>
            <w:noWrap/>
            <w:vAlign w:val="bottom"/>
            <w:hideMark/>
          </w:tcPr>
          <w:p w14:paraId="4EEE4F15"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1601152</w:t>
            </w:r>
          </w:p>
        </w:tc>
        <w:tc>
          <w:tcPr>
            <w:tcW w:w="997" w:type="dxa"/>
            <w:tcBorders>
              <w:top w:val="nil"/>
              <w:left w:val="nil"/>
              <w:bottom w:val="nil"/>
              <w:right w:val="nil"/>
            </w:tcBorders>
            <w:shd w:val="clear" w:color="auto" w:fill="auto"/>
            <w:noWrap/>
            <w:vAlign w:val="bottom"/>
            <w:hideMark/>
          </w:tcPr>
          <w:p w14:paraId="275CC7D3"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1611207</w:t>
            </w:r>
          </w:p>
        </w:tc>
        <w:tc>
          <w:tcPr>
            <w:tcW w:w="997" w:type="dxa"/>
            <w:tcBorders>
              <w:top w:val="nil"/>
              <w:left w:val="nil"/>
              <w:bottom w:val="nil"/>
              <w:right w:val="nil"/>
            </w:tcBorders>
            <w:shd w:val="clear" w:color="auto" w:fill="auto"/>
            <w:noWrap/>
            <w:vAlign w:val="bottom"/>
            <w:hideMark/>
          </w:tcPr>
          <w:p w14:paraId="2D6AB269"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1385446</w:t>
            </w:r>
          </w:p>
        </w:tc>
      </w:tr>
      <w:tr w:rsidR="00E11FB1" w:rsidRPr="00E11FB1" w14:paraId="25A4166E" w14:textId="77777777" w:rsidTr="00E11FB1">
        <w:trPr>
          <w:trHeight w:val="300"/>
        </w:trPr>
        <w:tc>
          <w:tcPr>
            <w:tcW w:w="1380" w:type="dxa"/>
            <w:tcBorders>
              <w:top w:val="nil"/>
              <w:left w:val="nil"/>
              <w:bottom w:val="nil"/>
              <w:right w:val="nil"/>
            </w:tcBorders>
            <w:shd w:val="clear" w:color="auto" w:fill="auto"/>
            <w:noWrap/>
            <w:vAlign w:val="bottom"/>
            <w:hideMark/>
          </w:tcPr>
          <w:p w14:paraId="6B47C1BB"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May</w:t>
            </w:r>
          </w:p>
        </w:tc>
        <w:tc>
          <w:tcPr>
            <w:tcW w:w="1720" w:type="dxa"/>
            <w:tcBorders>
              <w:top w:val="nil"/>
              <w:left w:val="nil"/>
              <w:bottom w:val="nil"/>
              <w:right w:val="nil"/>
            </w:tcBorders>
            <w:shd w:val="clear" w:color="auto" w:fill="auto"/>
            <w:noWrap/>
            <w:vAlign w:val="bottom"/>
            <w:hideMark/>
          </w:tcPr>
          <w:p w14:paraId="3AE00EE8"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1744172</w:t>
            </w:r>
          </w:p>
        </w:tc>
        <w:tc>
          <w:tcPr>
            <w:tcW w:w="997" w:type="dxa"/>
            <w:tcBorders>
              <w:top w:val="nil"/>
              <w:left w:val="nil"/>
              <w:bottom w:val="nil"/>
              <w:right w:val="nil"/>
            </w:tcBorders>
            <w:shd w:val="clear" w:color="auto" w:fill="auto"/>
            <w:noWrap/>
            <w:vAlign w:val="bottom"/>
            <w:hideMark/>
          </w:tcPr>
          <w:p w14:paraId="40A8AA61"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1668633</w:t>
            </w:r>
          </w:p>
        </w:tc>
        <w:tc>
          <w:tcPr>
            <w:tcW w:w="997" w:type="dxa"/>
            <w:tcBorders>
              <w:top w:val="nil"/>
              <w:left w:val="nil"/>
              <w:bottom w:val="nil"/>
              <w:right w:val="nil"/>
            </w:tcBorders>
            <w:shd w:val="clear" w:color="auto" w:fill="auto"/>
            <w:noWrap/>
            <w:vAlign w:val="bottom"/>
            <w:hideMark/>
          </w:tcPr>
          <w:p w14:paraId="219D2BC0"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1660669</w:t>
            </w:r>
          </w:p>
        </w:tc>
      </w:tr>
      <w:tr w:rsidR="00E11FB1" w:rsidRPr="00E11FB1" w14:paraId="1FE6B4F3" w14:textId="77777777" w:rsidTr="00E11FB1">
        <w:trPr>
          <w:trHeight w:val="300"/>
        </w:trPr>
        <w:tc>
          <w:tcPr>
            <w:tcW w:w="1380" w:type="dxa"/>
            <w:tcBorders>
              <w:top w:val="nil"/>
              <w:left w:val="nil"/>
              <w:bottom w:val="nil"/>
              <w:right w:val="nil"/>
            </w:tcBorders>
            <w:shd w:val="clear" w:color="auto" w:fill="auto"/>
            <w:noWrap/>
            <w:vAlign w:val="bottom"/>
            <w:hideMark/>
          </w:tcPr>
          <w:p w14:paraId="22FD3DD9"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June</w:t>
            </w:r>
          </w:p>
        </w:tc>
        <w:tc>
          <w:tcPr>
            <w:tcW w:w="1720" w:type="dxa"/>
            <w:tcBorders>
              <w:top w:val="nil"/>
              <w:left w:val="nil"/>
              <w:bottom w:val="nil"/>
              <w:right w:val="nil"/>
            </w:tcBorders>
            <w:shd w:val="clear" w:color="auto" w:fill="auto"/>
            <w:noWrap/>
            <w:vAlign w:val="bottom"/>
            <w:hideMark/>
          </w:tcPr>
          <w:p w14:paraId="683A7709"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1853648</w:t>
            </w:r>
          </w:p>
        </w:tc>
        <w:tc>
          <w:tcPr>
            <w:tcW w:w="997" w:type="dxa"/>
            <w:tcBorders>
              <w:top w:val="nil"/>
              <w:left w:val="nil"/>
              <w:bottom w:val="nil"/>
              <w:right w:val="nil"/>
            </w:tcBorders>
            <w:shd w:val="clear" w:color="auto" w:fill="auto"/>
            <w:noWrap/>
            <w:vAlign w:val="bottom"/>
            <w:hideMark/>
          </w:tcPr>
          <w:p w14:paraId="25F57FDE"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1756566</w:t>
            </w:r>
          </w:p>
        </w:tc>
        <w:tc>
          <w:tcPr>
            <w:tcW w:w="997" w:type="dxa"/>
            <w:tcBorders>
              <w:top w:val="nil"/>
              <w:left w:val="nil"/>
              <w:bottom w:val="nil"/>
              <w:right w:val="nil"/>
            </w:tcBorders>
            <w:shd w:val="clear" w:color="auto" w:fill="auto"/>
            <w:noWrap/>
            <w:vAlign w:val="bottom"/>
            <w:hideMark/>
          </w:tcPr>
          <w:p w14:paraId="56373B31"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1821897</w:t>
            </w:r>
          </w:p>
        </w:tc>
      </w:tr>
      <w:tr w:rsidR="00E11FB1" w:rsidRPr="00E11FB1" w14:paraId="3B92D059" w14:textId="77777777" w:rsidTr="00E11FB1">
        <w:trPr>
          <w:trHeight w:val="300"/>
        </w:trPr>
        <w:tc>
          <w:tcPr>
            <w:tcW w:w="1380" w:type="dxa"/>
            <w:tcBorders>
              <w:top w:val="nil"/>
              <w:left w:val="nil"/>
              <w:bottom w:val="nil"/>
              <w:right w:val="nil"/>
            </w:tcBorders>
            <w:shd w:val="clear" w:color="auto" w:fill="auto"/>
            <w:noWrap/>
            <w:vAlign w:val="bottom"/>
            <w:hideMark/>
          </w:tcPr>
          <w:p w14:paraId="70B88233"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July</w:t>
            </w:r>
          </w:p>
        </w:tc>
        <w:tc>
          <w:tcPr>
            <w:tcW w:w="1720" w:type="dxa"/>
            <w:tcBorders>
              <w:top w:val="nil"/>
              <w:left w:val="nil"/>
              <w:bottom w:val="nil"/>
              <w:right w:val="nil"/>
            </w:tcBorders>
            <w:shd w:val="clear" w:color="auto" w:fill="auto"/>
            <w:noWrap/>
            <w:vAlign w:val="bottom"/>
            <w:hideMark/>
          </w:tcPr>
          <w:p w14:paraId="7167DA02"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1972809</w:t>
            </w:r>
          </w:p>
        </w:tc>
        <w:tc>
          <w:tcPr>
            <w:tcW w:w="997" w:type="dxa"/>
            <w:tcBorders>
              <w:top w:val="nil"/>
              <w:left w:val="nil"/>
              <w:bottom w:val="nil"/>
              <w:right w:val="nil"/>
            </w:tcBorders>
            <w:shd w:val="clear" w:color="auto" w:fill="auto"/>
            <w:noWrap/>
            <w:vAlign w:val="bottom"/>
            <w:hideMark/>
          </w:tcPr>
          <w:p w14:paraId="382365C1"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1875511</w:t>
            </w:r>
          </w:p>
        </w:tc>
        <w:tc>
          <w:tcPr>
            <w:tcW w:w="997" w:type="dxa"/>
            <w:tcBorders>
              <w:top w:val="nil"/>
              <w:left w:val="nil"/>
              <w:bottom w:val="nil"/>
              <w:right w:val="nil"/>
            </w:tcBorders>
            <w:shd w:val="clear" w:color="auto" w:fill="auto"/>
            <w:noWrap/>
            <w:vAlign w:val="bottom"/>
            <w:hideMark/>
          </w:tcPr>
          <w:p w14:paraId="41036DA9"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1927986</w:t>
            </w:r>
          </w:p>
        </w:tc>
      </w:tr>
      <w:tr w:rsidR="00E11FB1" w:rsidRPr="00E11FB1" w14:paraId="7486D2EB" w14:textId="77777777" w:rsidTr="00E11FB1">
        <w:trPr>
          <w:trHeight w:val="300"/>
        </w:trPr>
        <w:tc>
          <w:tcPr>
            <w:tcW w:w="1380" w:type="dxa"/>
            <w:tcBorders>
              <w:top w:val="nil"/>
              <w:left w:val="nil"/>
              <w:bottom w:val="nil"/>
              <w:right w:val="nil"/>
            </w:tcBorders>
            <w:shd w:val="clear" w:color="auto" w:fill="auto"/>
            <w:noWrap/>
            <w:vAlign w:val="bottom"/>
            <w:hideMark/>
          </w:tcPr>
          <w:p w14:paraId="0A4FCC03"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August</w:t>
            </w:r>
          </w:p>
        </w:tc>
        <w:tc>
          <w:tcPr>
            <w:tcW w:w="1720" w:type="dxa"/>
            <w:tcBorders>
              <w:top w:val="nil"/>
              <w:left w:val="nil"/>
              <w:bottom w:val="nil"/>
              <w:right w:val="nil"/>
            </w:tcBorders>
            <w:shd w:val="clear" w:color="auto" w:fill="auto"/>
            <w:noWrap/>
            <w:vAlign w:val="bottom"/>
            <w:hideMark/>
          </w:tcPr>
          <w:p w14:paraId="32525539"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1946276</w:t>
            </w:r>
          </w:p>
        </w:tc>
        <w:tc>
          <w:tcPr>
            <w:tcW w:w="997" w:type="dxa"/>
            <w:tcBorders>
              <w:top w:val="nil"/>
              <w:left w:val="nil"/>
              <w:bottom w:val="nil"/>
              <w:right w:val="nil"/>
            </w:tcBorders>
            <w:shd w:val="clear" w:color="auto" w:fill="auto"/>
            <w:noWrap/>
            <w:vAlign w:val="bottom"/>
            <w:hideMark/>
          </w:tcPr>
          <w:p w14:paraId="1B9C4626"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1884643</w:t>
            </w:r>
          </w:p>
        </w:tc>
        <w:tc>
          <w:tcPr>
            <w:tcW w:w="997" w:type="dxa"/>
            <w:tcBorders>
              <w:top w:val="nil"/>
              <w:left w:val="nil"/>
              <w:bottom w:val="nil"/>
              <w:right w:val="nil"/>
            </w:tcBorders>
            <w:shd w:val="clear" w:color="auto" w:fill="auto"/>
            <w:noWrap/>
            <w:vAlign w:val="bottom"/>
            <w:hideMark/>
          </w:tcPr>
          <w:p w14:paraId="553BDC7F"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1879610</w:t>
            </w:r>
          </w:p>
        </w:tc>
      </w:tr>
      <w:tr w:rsidR="00E11FB1" w:rsidRPr="00E11FB1" w14:paraId="4FFBE72A" w14:textId="77777777" w:rsidTr="00E11FB1">
        <w:trPr>
          <w:trHeight w:val="300"/>
        </w:trPr>
        <w:tc>
          <w:tcPr>
            <w:tcW w:w="1380" w:type="dxa"/>
            <w:tcBorders>
              <w:top w:val="nil"/>
              <w:left w:val="nil"/>
              <w:bottom w:val="nil"/>
              <w:right w:val="nil"/>
            </w:tcBorders>
            <w:shd w:val="clear" w:color="auto" w:fill="auto"/>
            <w:noWrap/>
            <w:vAlign w:val="bottom"/>
            <w:hideMark/>
          </w:tcPr>
          <w:p w14:paraId="735678F4"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September</w:t>
            </w:r>
          </w:p>
        </w:tc>
        <w:tc>
          <w:tcPr>
            <w:tcW w:w="1720" w:type="dxa"/>
            <w:tcBorders>
              <w:top w:val="nil"/>
              <w:left w:val="nil"/>
              <w:bottom w:val="nil"/>
              <w:right w:val="nil"/>
            </w:tcBorders>
            <w:shd w:val="clear" w:color="auto" w:fill="auto"/>
            <w:noWrap/>
            <w:vAlign w:val="bottom"/>
            <w:hideMark/>
          </w:tcPr>
          <w:p w14:paraId="576B24F2"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1986940</w:t>
            </w:r>
          </w:p>
        </w:tc>
        <w:tc>
          <w:tcPr>
            <w:tcW w:w="997" w:type="dxa"/>
            <w:tcBorders>
              <w:top w:val="nil"/>
              <w:left w:val="nil"/>
              <w:bottom w:val="nil"/>
              <w:right w:val="nil"/>
            </w:tcBorders>
            <w:shd w:val="clear" w:color="auto" w:fill="auto"/>
            <w:noWrap/>
            <w:vAlign w:val="bottom"/>
            <w:hideMark/>
          </w:tcPr>
          <w:p w14:paraId="44753EF1"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1961627</w:t>
            </w:r>
          </w:p>
        </w:tc>
        <w:tc>
          <w:tcPr>
            <w:tcW w:w="997" w:type="dxa"/>
            <w:tcBorders>
              <w:top w:val="nil"/>
              <w:left w:val="nil"/>
              <w:bottom w:val="nil"/>
              <w:right w:val="nil"/>
            </w:tcBorders>
            <w:shd w:val="clear" w:color="auto" w:fill="auto"/>
            <w:noWrap/>
            <w:vAlign w:val="bottom"/>
            <w:hideMark/>
          </w:tcPr>
          <w:p w14:paraId="60FC7406"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1978357</w:t>
            </w:r>
          </w:p>
        </w:tc>
      </w:tr>
      <w:tr w:rsidR="00E11FB1" w:rsidRPr="00E11FB1" w14:paraId="062EB3B5" w14:textId="77777777" w:rsidTr="00E11FB1">
        <w:trPr>
          <w:trHeight w:val="300"/>
        </w:trPr>
        <w:tc>
          <w:tcPr>
            <w:tcW w:w="1380" w:type="dxa"/>
            <w:tcBorders>
              <w:top w:val="nil"/>
              <w:left w:val="nil"/>
              <w:bottom w:val="nil"/>
              <w:right w:val="nil"/>
            </w:tcBorders>
            <w:shd w:val="clear" w:color="auto" w:fill="auto"/>
            <w:noWrap/>
            <w:vAlign w:val="bottom"/>
            <w:hideMark/>
          </w:tcPr>
          <w:p w14:paraId="0DE0200F"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October</w:t>
            </w:r>
          </w:p>
        </w:tc>
        <w:tc>
          <w:tcPr>
            <w:tcW w:w="1720" w:type="dxa"/>
            <w:tcBorders>
              <w:top w:val="nil"/>
              <w:left w:val="nil"/>
              <w:bottom w:val="nil"/>
              <w:right w:val="nil"/>
            </w:tcBorders>
            <w:shd w:val="clear" w:color="auto" w:fill="auto"/>
            <w:noWrap/>
            <w:vAlign w:val="bottom"/>
            <w:hideMark/>
          </w:tcPr>
          <w:p w14:paraId="6A3AA535"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1799073</w:t>
            </w:r>
          </w:p>
        </w:tc>
        <w:tc>
          <w:tcPr>
            <w:tcW w:w="997" w:type="dxa"/>
            <w:tcBorders>
              <w:top w:val="nil"/>
              <w:left w:val="nil"/>
              <w:bottom w:val="nil"/>
              <w:right w:val="nil"/>
            </w:tcBorders>
            <w:shd w:val="clear" w:color="auto" w:fill="auto"/>
            <w:noWrap/>
            <w:vAlign w:val="bottom"/>
            <w:hideMark/>
          </w:tcPr>
          <w:p w14:paraId="66E0C036"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1823159</w:t>
            </w:r>
          </w:p>
        </w:tc>
        <w:tc>
          <w:tcPr>
            <w:tcW w:w="997" w:type="dxa"/>
            <w:tcBorders>
              <w:top w:val="nil"/>
              <w:left w:val="nil"/>
              <w:bottom w:val="nil"/>
              <w:right w:val="nil"/>
            </w:tcBorders>
            <w:shd w:val="clear" w:color="auto" w:fill="auto"/>
            <w:noWrap/>
            <w:vAlign w:val="bottom"/>
            <w:hideMark/>
          </w:tcPr>
          <w:p w14:paraId="573ACF47"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1828637</w:t>
            </w:r>
          </w:p>
        </w:tc>
      </w:tr>
      <w:tr w:rsidR="00E11FB1" w:rsidRPr="00E11FB1" w14:paraId="28C92A26" w14:textId="77777777" w:rsidTr="00E11FB1">
        <w:trPr>
          <w:trHeight w:val="300"/>
        </w:trPr>
        <w:tc>
          <w:tcPr>
            <w:tcW w:w="1380" w:type="dxa"/>
            <w:tcBorders>
              <w:top w:val="nil"/>
              <w:left w:val="nil"/>
              <w:bottom w:val="nil"/>
              <w:right w:val="nil"/>
            </w:tcBorders>
            <w:shd w:val="clear" w:color="auto" w:fill="auto"/>
            <w:noWrap/>
            <w:vAlign w:val="bottom"/>
            <w:hideMark/>
          </w:tcPr>
          <w:p w14:paraId="48B0E339"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November</w:t>
            </w:r>
          </w:p>
        </w:tc>
        <w:tc>
          <w:tcPr>
            <w:tcW w:w="1720" w:type="dxa"/>
            <w:tcBorders>
              <w:top w:val="nil"/>
              <w:left w:val="nil"/>
              <w:bottom w:val="nil"/>
              <w:right w:val="nil"/>
            </w:tcBorders>
            <w:shd w:val="clear" w:color="auto" w:fill="auto"/>
            <w:noWrap/>
            <w:vAlign w:val="bottom"/>
            <w:hideMark/>
          </w:tcPr>
          <w:p w14:paraId="4509CB96"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1798930</w:t>
            </w:r>
          </w:p>
        </w:tc>
        <w:tc>
          <w:tcPr>
            <w:tcW w:w="997" w:type="dxa"/>
            <w:tcBorders>
              <w:top w:val="nil"/>
              <w:left w:val="nil"/>
              <w:bottom w:val="nil"/>
              <w:right w:val="nil"/>
            </w:tcBorders>
            <w:shd w:val="clear" w:color="auto" w:fill="auto"/>
            <w:noWrap/>
            <w:vAlign w:val="bottom"/>
            <w:hideMark/>
          </w:tcPr>
          <w:p w14:paraId="23D41714"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1781024</w:t>
            </w:r>
          </w:p>
        </w:tc>
        <w:tc>
          <w:tcPr>
            <w:tcW w:w="997" w:type="dxa"/>
            <w:tcBorders>
              <w:top w:val="nil"/>
              <w:left w:val="nil"/>
              <w:bottom w:val="nil"/>
              <w:right w:val="nil"/>
            </w:tcBorders>
            <w:shd w:val="clear" w:color="auto" w:fill="auto"/>
            <w:noWrap/>
            <w:vAlign w:val="bottom"/>
            <w:hideMark/>
          </w:tcPr>
          <w:p w14:paraId="1A862F16"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1759743</w:t>
            </w:r>
          </w:p>
        </w:tc>
      </w:tr>
      <w:tr w:rsidR="00E11FB1" w:rsidRPr="00E11FB1" w14:paraId="2CDCC489" w14:textId="77777777" w:rsidTr="00E11FB1">
        <w:trPr>
          <w:trHeight w:val="300"/>
        </w:trPr>
        <w:tc>
          <w:tcPr>
            <w:tcW w:w="1380" w:type="dxa"/>
            <w:tcBorders>
              <w:top w:val="nil"/>
              <w:left w:val="nil"/>
              <w:bottom w:val="nil"/>
              <w:right w:val="nil"/>
            </w:tcBorders>
            <w:shd w:val="clear" w:color="auto" w:fill="auto"/>
            <w:noWrap/>
            <w:vAlign w:val="bottom"/>
            <w:hideMark/>
          </w:tcPr>
          <w:p w14:paraId="4862AE66" w14:textId="77777777" w:rsidR="00E11FB1" w:rsidRPr="00E11FB1" w:rsidRDefault="00E11FB1" w:rsidP="00E11FB1">
            <w:pPr>
              <w:spacing w:after="0" w:line="240" w:lineRule="auto"/>
              <w:rPr>
                <w:rFonts w:ascii="Calibri" w:eastAsia="Times New Roman" w:hAnsi="Calibri" w:cs="Times New Roman"/>
                <w:color w:val="000000"/>
              </w:rPr>
            </w:pPr>
            <w:r w:rsidRPr="00E11FB1">
              <w:rPr>
                <w:rFonts w:ascii="Calibri" w:eastAsia="Times New Roman" w:hAnsi="Calibri" w:cs="Times New Roman"/>
                <w:color w:val="000000"/>
              </w:rPr>
              <w:t>December</w:t>
            </w:r>
          </w:p>
        </w:tc>
        <w:tc>
          <w:tcPr>
            <w:tcW w:w="1720" w:type="dxa"/>
            <w:tcBorders>
              <w:top w:val="nil"/>
              <w:left w:val="nil"/>
              <w:bottom w:val="nil"/>
              <w:right w:val="nil"/>
            </w:tcBorders>
            <w:shd w:val="clear" w:color="auto" w:fill="auto"/>
            <w:noWrap/>
            <w:vAlign w:val="bottom"/>
            <w:hideMark/>
          </w:tcPr>
          <w:p w14:paraId="0CC95A8C"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1711134</w:t>
            </w:r>
          </w:p>
        </w:tc>
        <w:tc>
          <w:tcPr>
            <w:tcW w:w="997" w:type="dxa"/>
            <w:tcBorders>
              <w:top w:val="nil"/>
              <w:left w:val="nil"/>
              <w:bottom w:val="nil"/>
              <w:right w:val="nil"/>
            </w:tcBorders>
            <w:shd w:val="clear" w:color="auto" w:fill="auto"/>
            <w:noWrap/>
            <w:vAlign w:val="bottom"/>
            <w:hideMark/>
          </w:tcPr>
          <w:p w14:paraId="23A35805"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1668495</w:t>
            </w:r>
          </w:p>
        </w:tc>
        <w:tc>
          <w:tcPr>
            <w:tcW w:w="997" w:type="dxa"/>
            <w:tcBorders>
              <w:top w:val="nil"/>
              <w:left w:val="nil"/>
              <w:bottom w:val="nil"/>
              <w:right w:val="nil"/>
            </w:tcBorders>
            <w:shd w:val="clear" w:color="auto" w:fill="auto"/>
            <w:noWrap/>
            <w:vAlign w:val="bottom"/>
            <w:hideMark/>
          </w:tcPr>
          <w:p w14:paraId="4C748345" w14:textId="77777777" w:rsidR="00E11FB1" w:rsidRPr="00E11FB1" w:rsidRDefault="00E11FB1" w:rsidP="00E11FB1">
            <w:pPr>
              <w:spacing w:after="0" w:line="240" w:lineRule="auto"/>
              <w:jc w:val="right"/>
              <w:rPr>
                <w:rFonts w:ascii="Calibri" w:eastAsia="Times New Roman" w:hAnsi="Calibri" w:cs="Times New Roman"/>
                <w:color w:val="000000"/>
              </w:rPr>
            </w:pPr>
            <w:r w:rsidRPr="00E11FB1">
              <w:rPr>
                <w:rFonts w:ascii="Calibri" w:eastAsia="Times New Roman" w:hAnsi="Calibri" w:cs="Times New Roman"/>
                <w:color w:val="000000"/>
              </w:rPr>
              <w:t>1771795</w:t>
            </w:r>
          </w:p>
        </w:tc>
      </w:tr>
    </w:tbl>
    <w:p w14:paraId="74C8B598" w14:textId="77777777" w:rsidR="00E11FB1" w:rsidRPr="005460B8" w:rsidRDefault="00E11FB1" w:rsidP="00D3261B">
      <w:pPr>
        <w:pStyle w:val="ListParagraph"/>
      </w:pPr>
    </w:p>
    <w:p w14:paraId="73C07064" w14:textId="70B66A15" w:rsidR="006B755C" w:rsidRDefault="006B755C" w:rsidP="00D3261B">
      <w:pPr>
        <w:jc w:val="center"/>
      </w:pPr>
      <w:r>
        <w:rPr>
          <w:noProof/>
        </w:rPr>
        <w:lastRenderedPageBreak/>
        <mc:AlternateContent>
          <mc:Choice Requires="wps">
            <w:drawing>
              <wp:inline distT="0" distB="0" distL="0" distR="0" wp14:anchorId="3C84269D" wp14:editId="5D124663">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DD600"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6QEAAMQDAAAOAAAAZHJzL2Uyb0RvYy54bWysU9uO0zAQfUfiHyy/06ShXSB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1i+Kd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R/vyQO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sidR="00D3261B">
        <w:rPr>
          <w:noProof/>
        </w:rPr>
        <w:t>Total Monthy Water Use by Year</w:t>
      </w:r>
      <w:r w:rsidRPr="006B755C">
        <w:rPr>
          <w:noProof/>
        </w:rPr>
        <w:drawing>
          <wp:inline distT="0" distB="0" distL="0" distR="0" wp14:anchorId="1F873E42" wp14:editId="02A53006">
            <wp:extent cx="5943600" cy="50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94605"/>
                    </a:xfrm>
                    <a:prstGeom prst="rect">
                      <a:avLst/>
                    </a:prstGeom>
                  </pic:spPr>
                </pic:pic>
              </a:graphicData>
            </a:graphic>
          </wp:inline>
        </w:drawing>
      </w:r>
    </w:p>
    <w:p w14:paraId="0EAD5649" w14:textId="492EE8A7" w:rsidR="000F46A4" w:rsidRPr="00D20B81" w:rsidRDefault="00AA2E18" w:rsidP="00EA5779">
      <w:pPr>
        <w:pStyle w:val="ListParagraph"/>
        <w:numPr>
          <w:ilvl w:val="0"/>
          <w:numId w:val="8"/>
        </w:numPr>
        <w:rPr>
          <w:rFonts w:ascii="Times New Roman" w:hAnsi="Times New Roman" w:cs="Times New Roman"/>
          <w:sz w:val="24"/>
          <w:szCs w:val="24"/>
        </w:rPr>
      </w:pPr>
      <w:r w:rsidRPr="00D20B81">
        <w:rPr>
          <w:rFonts w:ascii="Times New Roman" w:hAnsi="Times New Roman" w:cs="Times New Roman"/>
          <w:sz w:val="24"/>
          <w:szCs w:val="24"/>
        </w:rPr>
        <w:t>In terms of water use by rate type, COVID-19 has caused a more significant impact</w:t>
      </w:r>
      <w:r w:rsidR="00DE07F2" w:rsidRPr="00D20B81">
        <w:rPr>
          <w:rFonts w:ascii="Times New Roman" w:hAnsi="Times New Roman" w:cs="Times New Roman"/>
          <w:sz w:val="24"/>
          <w:szCs w:val="24"/>
        </w:rPr>
        <w:t xml:space="preserve">. </w:t>
      </w:r>
    </w:p>
    <w:p w14:paraId="2CC77C40" w14:textId="48301E86" w:rsidR="00DE07F2" w:rsidRPr="003734C0" w:rsidRDefault="00DE07F2" w:rsidP="00DE07F2">
      <w:pPr>
        <w:pStyle w:val="ListParagraph"/>
      </w:pPr>
      <w:r w:rsidRPr="00D20B81">
        <w:rPr>
          <w:rFonts w:ascii="Times New Roman" w:hAnsi="Times New Roman" w:cs="Times New Roman"/>
          <w:sz w:val="24"/>
          <w:szCs w:val="24"/>
        </w:rPr>
        <w:t xml:space="preserve">There is </w:t>
      </w:r>
      <w:r w:rsidR="00201398" w:rsidRPr="00D20B81">
        <w:rPr>
          <w:rFonts w:ascii="Times New Roman" w:hAnsi="Times New Roman" w:cs="Times New Roman"/>
          <w:sz w:val="24"/>
          <w:szCs w:val="24"/>
        </w:rPr>
        <w:t xml:space="preserve">a </w:t>
      </w:r>
      <w:r w:rsidRPr="00D20B81">
        <w:rPr>
          <w:rFonts w:ascii="Times New Roman" w:hAnsi="Times New Roman" w:cs="Times New Roman"/>
          <w:sz w:val="24"/>
          <w:szCs w:val="24"/>
        </w:rPr>
        <w:t>downtrend in Commercial and Irrigation rate type whereas residential types do not change much</w:t>
      </w:r>
      <w:r>
        <w:t>.</w:t>
      </w:r>
    </w:p>
    <w:p w14:paraId="0A1899AE" w14:textId="46064402" w:rsidR="00320E3C" w:rsidRPr="00696F4B" w:rsidRDefault="005E2E2C" w:rsidP="00696F4B">
      <w:r w:rsidRPr="005E2E2C">
        <w:rPr>
          <w:noProof/>
        </w:rPr>
        <w:lastRenderedPageBreak/>
        <w:drawing>
          <wp:inline distT="0" distB="0" distL="0" distR="0" wp14:anchorId="796BC848" wp14:editId="6431A3D2">
            <wp:extent cx="5943600" cy="39160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6045"/>
                    </a:xfrm>
                    <a:prstGeom prst="rect">
                      <a:avLst/>
                    </a:prstGeom>
                  </pic:spPr>
                </pic:pic>
              </a:graphicData>
            </a:graphic>
          </wp:inline>
        </w:drawing>
      </w:r>
    </w:p>
    <w:tbl>
      <w:tblPr>
        <w:tblW w:w="7521" w:type="dxa"/>
        <w:tblLook w:val="04A0" w:firstRow="1" w:lastRow="0" w:firstColumn="1" w:lastColumn="0" w:noHBand="0" w:noVBand="1"/>
      </w:tblPr>
      <w:tblGrid>
        <w:gridCol w:w="1917"/>
        <w:gridCol w:w="2142"/>
        <w:gridCol w:w="1731"/>
        <w:gridCol w:w="1731"/>
      </w:tblGrid>
      <w:tr w:rsidR="00AA2E18" w:rsidRPr="00AA2E18" w14:paraId="7A6E0D1A" w14:textId="77777777" w:rsidTr="003B00DA">
        <w:trPr>
          <w:trHeight w:val="297"/>
        </w:trPr>
        <w:tc>
          <w:tcPr>
            <w:tcW w:w="1917" w:type="dxa"/>
            <w:tcBorders>
              <w:top w:val="nil"/>
              <w:left w:val="nil"/>
              <w:bottom w:val="single" w:sz="4" w:space="0" w:color="8EA9DB"/>
              <w:right w:val="nil"/>
            </w:tcBorders>
            <w:shd w:val="clear" w:color="D9E1F2" w:fill="D9E1F2"/>
            <w:noWrap/>
            <w:vAlign w:val="bottom"/>
            <w:hideMark/>
          </w:tcPr>
          <w:p w14:paraId="755C6DC0" w14:textId="77777777" w:rsidR="00AA2E18" w:rsidRPr="00AA2E18" w:rsidRDefault="00AA2E18" w:rsidP="00AA2E18">
            <w:pPr>
              <w:spacing w:after="0" w:line="240" w:lineRule="auto"/>
              <w:rPr>
                <w:rFonts w:ascii="Calibri" w:eastAsia="Times New Roman" w:hAnsi="Calibri" w:cs="Times New Roman"/>
                <w:b/>
                <w:bCs/>
                <w:color w:val="000000"/>
              </w:rPr>
            </w:pPr>
            <w:r w:rsidRPr="00AA2E18">
              <w:rPr>
                <w:rFonts w:ascii="Calibri" w:eastAsia="Times New Roman" w:hAnsi="Calibri" w:cs="Times New Roman"/>
                <w:b/>
                <w:bCs/>
                <w:color w:val="000000"/>
              </w:rPr>
              <w:t>Row Labels</w:t>
            </w:r>
          </w:p>
        </w:tc>
        <w:tc>
          <w:tcPr>
            <w:tcW w:w="2142" w:type="dxa"/>
            <w:tcBorders>
              <w:top w:val="nil"/>
              <w:left w:val="nil"/>
              <w:bottom w:val="single" w:sz="4" w:space="0" w:color="8EA9DB"/>
              <w:right w:val="nil"/>
            </w:tcBorders>
            <w:shd w:val="clear" w:color="D9E1F2" w:fill="D9E1F2"/>
            <w:noWrap/>
            <w:vAlign w:val="bottom"/>
            <w:hideMark/>
          </w:tcPr>
          <w:p w14:paraId="75EB63BF"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2018</w:t>
            </w:r>
          </w:p>
        </w:tc>
        <w:tc>
          <w:tcPr>
            <w:tcW w:w="1731" w:type="dxa"/>
            <w:tcBorders>
              <w:top w:val="nil"/>
              <w:left w:val="nil"/>
              <w:bottom w:val="single" w:sz="4" w:space="0" w:color="8EA9DB"/>
              <w:right w:val="nil"/>
            </w:tcBorders>
            <w:shd w:val="clear" w:color="D9E1F2" w:fill="D9E1F2"/>
            <w:noWrap/>
            <w:vAlign w:val="bottom"/>
            <w:hideMark/>
          </w:tcPr>
          <w:p w14:paraId="625E801C"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2019</w:t>
            </w:r>
          </w:p>
        </w:tc>
        <w:tc>
          <w:tcPr>
            <w:tcW w:w="1731" w:type="dxa"/>
            <w:tcBorders>
              <w:top w:val="nil"/>
              <w:left w:val="nil"/>
              <w:bottom w:val="single" w:sz="4" w:space="0" w:color="8EA9DB"/>
              <w:right w:val="nil"/>
            </w:tcBorders>
            <w:shd w:val="clear" w:color="D9E1F2" w:fill="D9E1F2"/>
            <w:noWrap/>
            <w:vAlign w:val="bottom"/>
            <w:hideMark/>
          </w:tcPr>
          <w:p w14:paraId="5E659766"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2020</w:t>
            </w:r>
          </w:p>
        </w:tc>
      </w:tr>
      <w:tr w:rsidR="00AA2E18" w:rsidRPr="00AA2E18" w14:paraId="0CF40D1E" w14:textId="77777777" w:rsidTr="003B00DA">
        <w:trPr>
          <w:trHeight w:val="297"/>
        </w:trPr>
        <w:tc>
          <w:tcPr>
            <w:tcW w:w="1917" w:type="dxa"/>
            <w:tcBorders>
              <w:top w:val="nil"/>
              <w:left w:val="nil"/>
              <w:bottom w:val="single" w:sz="4" w:space="0" w:color="8EA9DB"/>
              <w:right w:val="nil"/>
            </w:tcBorders>
            <w:shd w:val="clear" w:color="auto" w:fill="auto"/>
            <w:noWrap/>
            <w:vAlign w:val="bottom"/>
            <w:hideMark/>
          </w:tcPr>
          <w:p w14:paraId="6AF9919C" w14:textId="77777777" w:rsidR="00AA2E18" w:rsidRPr="00AA2E18" w:rsidRDefault="00AA2E18" w:rsidP="00AA2E18">
            <w:pPr>
              <w:spacing w:after="0" w:line="240" w:lineRule="auto"/>
              <w:rPr>
                <w:rFonts w:ascii="Calibri" w:eastAsia="Times New Roman" w:hAnsi="Calibri" w:cs="Times New Roman"/>
                <w:b/>
                <w:bCs/>
                <w:color w:val="000000"/>
              </w:rPr>
            </w:pPr>
            <w:r w:rsidRPr="00AA2E18">
              <w:rPr>
                <w:rFonts w:ascii="Calibri" w:eastAsia="Times New Roman" w:hAnsi="Calibri" w:cs="Times New Roman"/>
                <w:b/>
                <w:bCs/>
                <w:color w:val="000000"/>
              </w:rPr>
              <w:t>W-COM</w:t>
            </w:r>
          </w:p>
        </w:tc>
        <w:tc>
          <w:tcPr>
            <w:tcW w:w="2142" w:type="dxa"/>
            <w:tcBorders>
              <w:top w:val="nil"/>
              <w:left w:val="nil"/>
              <w:bottom w:val="single" w:sz="4" w:space="0" w:color="8EA9DB"/>
              <w:right w:val="nil"/>
            </w:tcBorders>
            <w:shd w:val="clear" w:color="auto" w:fill="auto"/>
            <w:noWrap/>
            <w:vAlign w:val="bottom"/>
            <w:hideMark/>
          </w:tcPr>
          <w:p w14:paraId="0353EE8F"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763.1443266</w:t>
            </w:r>
          </w:p>
        </w:tc>
        <w:tc>
          <w:tcPr>
            <w:tcW w:w="1731" w:type="dxa"/>
            <w:tcBorders>
              <w:top w:val="nil"/>
              <w:left w:val="nil"/>
              <w:bottom w:val="single" w:sz="4" w:space="0" w:color="8EA9DB"/>
              <w:right w:val="nil"/>
            </w:tcBorders>
            <w:shd w:val="clear" w:color="auto" w:fill="auto"/>
            <w:noWrap/>
            <w:vAlign w:val="bottom"/>
            <w:hideMark/>
          </w:tcPr>
          <w:p w14:paraId="45F3922E"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871.1030552</w:t>
            </w:r>
          </w:p>
        </w:tc>
        <w:tc>
          <w:tcPr>
            <w:tcW w:w="1731" w:type="dxa"/>
            <w:tcBorders>
              <w:top w:val="nil"/>
              <w:left w:val="nil"/>
              <w:bottom w:val="single" w:sz="4" w:space="0" w:color="8EA9DB"/>
              <w:right w:val="nil"/>
            </w:tcBorders>
            <w:shd w:val="clear" w:color="auto" w:fill="auto"/>
            <w:noWrap/>
            <w:vAlign w:val="bottom"/>
            <w:hideMark/>
          </w:tcPr>
          <w:p w14:paraId="2C3BCB54"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802.5621883</w:t>
            </w:r>
          </w:p>
        </w:tc>
      </w:tr>
      <w:tr w:rsidR="00AA2E18" w:rsidRPr="00AA2E18" w14:paraId="3A7F3002" w14:textId="77777777" w:rsidTr="003B00DA">
        <w:trPr>
          <w:trHeight w:val="297"/>
        </w:trPr>
        <w:tc>
          <w:tcPr>
            <w:tcW w:w="1917" w:type="dxa"/>
            <w:tcBorders>
              <w:top w:val="nil"/>
              <w:left w:val="nil"/>
              <w:bottom w:val="nil"/>
              <w:right w:val="nil"/>
            </w:tcBorders>
            <w:shd w:val="clear" w:color="auto" w:fill="auto"/>
            <w:noWrap/>
            <w:vAlign w:val="bottom"/>
            <w:hideMark/>
          </w:tcPr>
          <w:p w14:paraId="09A7E2D6"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January</w:t>
            </w:r>
          </w:p>
        </w:tc>
        <w:tc>
          <w:tcPr>
            <w:tcW w:w="2142" w:type="dxa"/>
            <w:tcBorders>
              <w:top w:val="nil"/>
              <w:left w:val="nil"/>
              <w:bottom w:val="nil"/>
              <w:right w:val="nil"/>
            </w:tcBorders>
            <w:shd w:val="clear" w:color="auto" w:fill="auto"/>
            <w:noWrap/>
            <w:vAlign w:val="bottom"/>
            <w:hideMark/>
          </w:tcPr>
          <w:p w14:paraId="08B5E24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44B713B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65.92100681</w:t>
            </w:r>
          </w:p>
        </w:tc>
        <w:tc>
          <w:tcPr>
            <w:tcW w:w="1731" w:type="dxa"/>
            <w:tcBorders>
              <w:top w:val="nil"/>
              <w:left w:val="nil"/>
              <w:bottom w:val="nil"/>
              <w:right w:val="nil"/>
            </w:tcBorders>
            <w:shd w:val="clear" w:color="auto" w:fill="auto"/>
            <w:noWrap/>
            <w:vAlign w:val="bottom"/>
            <w:hideMark/>
          </w:tcPr>
          <w:p w14:paraId="3E7C1D5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68.62156074</w:t>
            </w:r>
          </w:p>
        </w:tc>
      </w:tr>
      <w:tr w:rsidR="00AA2E18" w:rsidRPr="00AA2E18" w14:paraId="261C345B" w14:textId="77777777" w:rsidTr="003B00DA">
        <w:trPr>
          <w:trHeight w:val="297"/>
        </w:trPr>
        <w:tc>
          <w:tcPr>
            <w:tcW w:w="1917" w:type="dxa"/>
            <w:tcBorders>
              <w:top w:val="nil"/>
              <w:left w:val="nil"/>
              <w:bottom w:val="nil"/>
              <w:right w:val="nil"/>
            </w:tcBorders>
            <w:shd w:val="clear" w:color="auto" w:fill="auto"/>
            <w:noWrap/>
            <w:vAlign w:val="bottom"/>
            <w:hideMark/>
          </w:tcPr>
          <w:p w14:paraId="3C61918C"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February</w:t>
            </w:r>
          </w:p>
        </w:tc>
        <w:tc>
          <w:tcPr>
            <w:tcW w:w="2142" w:type="dxa"/>
            <w:tcBorders>
              <w:top w:val="nil"/>
              <w:left w:val="nil"/>
              <w:bottom w:val="nil"/>
              <w:right w:val="nil"/>
            </w:tcBorders>
            <w:shd w:val="clear" w:color="auto" w:fill="auto"/>
            <w:noWrap/>
            <w:vAlign w:val="bottom"/>
            <w:hideMark/>
          </w:tcPr>
          <w:p w14:paraId="0619730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195E1B0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63.49137249</w:t>
            </w:r>
          </w:p>
        </w:tc>
        <w:tc>
          <w:tcPr>
            <w:tcW w:w="1731" w:type="dxa"/>
            <w:tcBorders>
              <w:top w:val="nil"/>
              <w:left w:val="nil"/>
              <w:bottom w:val="nil"/>
              <w:right w:val="nil"/>
            </w:tcBorders>
            <w:shd w:val="clear" w:color="auto" w:fill="auto"/>
            <w:noWrap/>
            <w:vAlign w:val="bottom"/>
            <w:hideMark/>
          </w:tcPr>
          <w:p w14:paraId="4A4076D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71.70635559</w:t>
            </w:r>
          </w:p>
        </w:tc>
      </w:tr>
      <w:tr w:rsidR="00AA2E18" w:rsidRPr="00AA2E18" w14:paraId="669F6D9F" w14:textId="77777777" w:rsidTr="003B00DA">
        <w:trPr>
          <w:trHeight w:val="297"/>
        </w:trPr>
        <w:tc>
          <w:tcPr>
            <w:tcW w:w="1917" w:type="dxa"/>
            <w:tcBorders>
              <w:top w:val="nil"/>
              <w:left w:val="nil"/>
              <w:bottom w:val="nil"/>
              <w:right w:val="nil"/>
            </w:tcBorders>
            <w:shd w:val="clear" w:color="auto" w:fill="auto"/>
            <w:noWrap/>
            <w:vAlign w:val="bottom"/>
            <w:hideMark/>
          </w:tcPr>
          <w:p w14:paraId="23115283"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March</w:t>
            </w:r>
          </w:p>
        </w:tc>
        <w:tc>
          <w:tcPr>
            <w:tcW w:w="2142" w:type="dxa"/>
            <w:tcBorders>
              <w:top w:val="nil"/>
              <w:left w:val="nil"/>
              <w:bottom w:val="nil"/>
              <w:right w:val="nil"/>
            </w:tcBorders>
            <w:shd w:val="clear" w:color="auto" w:fill="auto"/>
            <w:noWrap/>
            <w:vAlign w:val="bottom"/>
            <w:hideMark/>
          </w:tcPr>
          <w:p w14:paraId="6A97420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63.83895853</w:t>
            </w:r>
          </w:p>
        </w:tc>
        <w:tc>
          <w:tcPr>
            <w:tcW w:w="1731" w:type="dxa"/>
            <w:tcBorders>
              <w:top w:val="nil"/>
              <w:left w:val="nil"/>
              <w:bottom w:val="nil"/>
              <w:right w:val="nil"/>
            </w:tcBorders>
            <w:shd w:val="clear" w:color="auto" w:fill="auto"/>
            <w:noWrap/>
            <w:vAlign w:val="bottom"/>
            <w:hideMark/>
          </w:tcPr>
          <w:p w14:paraId="47CE047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63.56767453</w:t>
            </w:r>
          </w:p>
        </w:tc>
        <w:tc>
          <w:tcPr>
            <w:tcW w:w="1731" w:type="dxa"/>
            <w:tcBorders>
              <w:top w:val="nil"/>
              <w:left w:val="nil"/>
              <w:bottom w:val="nil"/>
              <w:right w:val="nil"/>
            </w:tcBorders>
            <w:shd w:val="clear" w:color="auto" w:fill="auto"/>
            <w:noWrap/>
            <w:vAlign w:val="bottom"/>
            <w:hideMark/>
          </w:tcPr>
          <w:p w14:paraId="458DA92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60.34465004</w:t>
            </w:r>
          </w:p>
        </w:tc>
      </w:tr>
      <w:tr w:rsidR="00AA2E18" w:rsidRPr="00AA2E18" w14:paraId="46ABD9B4" w14:textId="77777777" w:rsidTr="003B00DA">
        <w:trPr>
          <w:trHeight w:val="297"/>
        </w:trPr>
        <w:tc>
          <w:tcPr>
            <w:tcW w:w="1917" w:type="dxa"/>
            <w:tcBorders>
              <w:top w:val="nil"/>
              <w:left w:val="nil"/>
              <w:bottom w:val="nil"/>
              <w:right w:val="nil"/>
            </w:tcBorders>
            <w:shd w:val="clear" w:color="auto" w:fill="auto"/>
            <w:noWrap/>
            <w:vAlign w:val="bottom"/>
            <w:hideMark/>
          </w:tcPr>
          <w:p w14:paraId="0D3D63E7"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April</w:t>
            </w:r>
          </w:p>
        </w:tc>
        <w:tc>
          <w:tcPr>
            <w:tcW w:w="2142" w:type="dxa"/>
            <w:tcBorders>
              <w:top w:val="nil"/>
              <w:left w:val="nil"/>
              <w:bottom w:val="nil"/>
              <w:right w:val="nil"/>
            </w:tcBorders>
            <w:shd w:val="clear" w:color="auto" w:fill="auto"/>
            <w:noWrap/>
            <w:vAlign w:val="bottom"/>
            <w:hideMark/>
          </w:tcPr>
          <w:p w14:paraId="072E410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71.03359049</w:t>
            </w:r>
          </w:p>
        </w:tc>
        <w:tc>
          <w:tcPr>
            <w:tcW w:w="1731" w:type="dxa"/>
            <w:tcBorders>
              <w:top w:val="nil"/>
              <w:left w:val="nil"/>
              <w:bottom w:val="nil"/>
              <w:right w:val="nil"/>
            </w:tcBorders>
            <w:shd w:val="clear" w:color="auto" w:fill="auto"/>
            <w:noWrap/>
            <w:vAlign w:val="bottom"/>
            <w:hideMark/>
          </w:tcPr>
          <w:p w14:paraId="1482690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72.30647459</w:t>
            </w:r>
          </w:p>
        </w:tc>
        <w:tc>
          <w:tcPr>
            <w:tcW w:w="1731" w:type="dxa"/>
            <w:tcBorders>
              <w:top w:val="nil"/>
              <w:left w:val="nil"/>
              <w:bottom w:val="nil"/>
              <w:right w:val="nil"/>
            </w:tcBorders>
            <w:shd w:val="clear" w:color="auto" w:fill="auto"/>
            <w:noWrap/>
            <w:vAlign w:val="bottom"/>
            <w:hideMark/>
          </w:tcPr>
          <w:p w14:paraId="6A046BE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47.06017699</w:t>
            </w:r>
          </w:p>
        </w:tc>
      </w:tr>
      <w:tr w:rsidR="00AA2E18" w:rsidRPr="00AA2E18" w14:paraId="11C88BE9" w14:textId="77777777" w:rsidTr="003B00DA">
        <w:trPr>
          <w:trHeight w:val="297"/>
        </w:trPr>
        <w:tc>
          <w:tcPr>
            <w:tcW w:w="1917" w:type="dxa"/>
            <w:tcBorders>
              <w:top w:val="nil"/>
              <w:left w:val="nil"/>
              <w:bottom w:val="nil"/>
              <w:right w:val="nil"/>
            </w:tcBorders>
            <w:shd w:val="clear" w:color="auto" w:fill="auto"/>
            <w:noWrap/>
            <w:vAlign w:val="bottom"/>
            <w:hideMark/>
          </w:tcPr>
          <w:p w14:paraId="49CB99FE"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May</w:t>
            </w:r>
          </w:p>
        </w:tc>
        <w:tc>
          <w:tcPr>
            <w:tcW w:w="2142" w:type="dxa"/>
            <w:tcBorders>
              <w:top w:val="nil"/>
              <w:left w:val="nil"/>
              <w:bottom w:val="nil"/>
              <w:right w:val="nil"/>
            </w:tcBorders>
            <w:shd w:val="clear" w:color="auto" w:fill="auto"/>
            <w:noWrap/>
            <w:vAlign w:val="bottom"/>
            <w:hideMark/>
          </w:tcPr>
          <w:p w14:paraId="22DF89A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74.16473803</w:t>
            </w:r>
          </w:p>
        </w:tc>
        <w:tc>
          <w:tcPr>
            <w:tcW w:w="1731" w:type="dxa"/>
            <w:tcBorders>
              <w:top w:val="nil"/>
              <w:left w:val="nil"/>
              <w:bottom w:val="nil"/>
              <w:right w:val="nil"/>
            </w:tcBorders>
            <w:shd w:val="clear" w:color="auto" w:fill="auto"/>
            <w:noWrap/>
            <w:vAlign w:val="bottom"/>
            <w:hideMark/>
          </w:tcPr>
          <w:p w14:paraId="74B19AF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70.13281621</w:t>
            </w:r>
          </w:p>
        </w:tc>
        <w:tc>
          <w:tcPr>
            <w:tcW w:w="1731" w:type="dxa"/>
            <w:tcBorders>
              <w:top w:val="nil"/>
              <w:left w:val="nil"/>
              <w:bottom w:val="nil"/>
              <w:right w:val="nil"/>
            </w:tcBorders>
            <w:shd w:val="clear" w:color="auto" w:fill="auto"/>
            <w:noWrap/>
            <w:vAlign w:val="bottom"/>
            <w:hideMark/>
          </w:tcPr>
          <w:p w14:paraId="5C93163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58.9842317</w:t>
            </w:r>
          </w:p>
        </w:tc>
      </w:tr>
      <w:tr w:rsidR="00AA2E18" w:rsidRPr="00AA2E18" w14:paraId="1FE644F9" w14:textId="77777777" w:rsidTr="003B00DA">
        <w:trPr>
          <w:trHeight w:val="297"/>
        </w:trPr>
        <w:tc>
          <w:tcPr>
            <w:tcW w:w="1917" w:type="dxa"/>
            <w:tcBorders>
              <w:top w:val="nil"/>
              <w:left w:val="nil"/>
              <w:bottom w:val="nil"/>
              <w:right w:val="nil"/>
            </w:tcBorders>
            <w:shd w:val="clear" w:color="auto" w:fill="auto"/>
            <w:noWrap/>
            <w:vAlign w:val="bottom"/>
            <w:hideMark/>
          </w:tcPr>
          <w:p w14:paraId="55AC1F24"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June</w:t>
            </w:r>
          </w:p>
        </w:tc>
        <w:tc>
          <w:tcPr>
            <w:tcW w:w="2142" w:type="dxa"/>
            <w:tcBorders>
              <w:top w:val="nil"/>
              <w:left w:val="nil"/>
              <w:bottom w:val="nil"/>
              <w:right w:val="nil"/>
            </w:tcBorders>
            <w:shd w:val="clear" w:color="auto" w:fill="auto"/>
            <w:noWrap/>
            <w:vAlign w:val="bottom"/>
            <w:hideMark/>
          </w:tcPr>
          <w:p w14:paraId="47339C71"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77.70106075</w:t>
            </w:r>
          </w:p>
        </w:tc>
        <w:tc>
          <w:tcPr>
            <w:tcW w:w="1731" w:type="dxa"/>
            <w:tcBorders>
              <w:top w:val="nil"/>
              <w:left w:val="nil"/>
              <w:bottom w:val="nil"/>
              <w:right w:val="nil"/>
            </w:tcBorders>
            <w:shd w:val="clear" w:color="auto" w:fill="auto"/>
            <w:noWrap/>
            <w:vAlign w:val="bottom"/>
            <w:hideMark/>
          </w:tcPr>
          <w:p w14:paraId="2205784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72.51812569</w:t>
            </w:r>
          </w:p>
        </w:tc>
        <w:tc>
          <w:tcPr>
            <w:tcW w:w="1731" w:type="dxa"/>
            <w:tcBorders>
              <w:top w:val="nil"/>
              <w:left w:val="nil"/>
              <w:bottom w:val="nil"/>
              <w:right w:val="nil"/>
            </w:tcBorders>
            <w:shd w:val="clear" w:color="auto" w:fill="auto"/>
            <w:noWrap/>
            <w:vAlign w:val="bottom"/>
            <w:hideMark/>
          </w:tcPr>
          <w:p w14:paraId="46E37AA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66.20305712</w:t>
            </w:r>
          </w:p>
        </w:tc>
      </w:tr>
      <w:tr w:rsidR="00AA2E18" w:rsidRPr="00AA2E18" w14:paraId="7B3685CC" w14:textId="77777777" w:rsidTr="003B00DA">
        <w:trPr>
          <w:trHeight w:val="297"/>
        </w:trPr>
        <w:tc>
          <w:tcPr>
            <w:tcW w:w="1917" w:type="dxa"/>
            <w:tcBorders>
              <w:top w:val="nil"/>
              <w:left w:val="nil"/>
              <w:bottom w:val="nil"/>
              <w:right w:val="nil"/>
            </w:tcBorders>
            <w:shd w:val="clear" w:color="auto" w:fill="auto"/>
            <w:noWrap/>
            <w:vAlign w:val="bottom"/>
            <w:hideMark/>
          </w:tcPr>
          <w:p w14:paraId="5FF0BD2D"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July</w:t>
            </w:r>
          </w:p>
        </w:tc>
        <w:tc>
          <w:tcPr>
            <w:tcW w:w="2142" w:type="dxa"/>
            <w:tcBorders>
              <w:top w:val="nil"/>
              <w:left w:val="nil"/>
              <w:bottom w:val="nil"/>
              <w:right w:val="nil"/>
            </w:tcBorders>
            <w:shd w:val="clear" w:color="auto" w:fill="auto"/>
            <w:noWrap/>
            <w:vAlign w:val="bottom"/>
            <w:hideMark/>
          </w:tcPr>
          <w:p w14:paraId="31965472"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82.31195757</w:t>
            </w:r>
          </w:p>
        </w:tc>
        <w:tc>
          <w:tcPr>
            <w:tcW w:w="1731" w:type="dxa"/>
            <w:tcBorders>
              <w:top w:val="nil"/>
              <w:left w:val="nil"/>
              <w:bottom w:val="nil"/>
              <w:right w:val="nil"/>
            </w:tcBorders>
            <w:shd w:val="clear" w:color="auto" w:fill="auto"/>
            <w:noWrap/>
            <w:vAlign w:val="bottom"/>
            <w:hideMark/>
          </w:tcPr>
          <w:p w14:paraId="6F325ED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76.68972614</w:t>
            </w:r>
          </w:p>
        </w:tc>
        <w:tc>
          <w:tcPr>
            <w:tcW w:w="1731" w:type="dxa"/>
            <w:tcBorders>
              <w:top w:val="nil"/>
              <w:left w:val="nil"/>
              <w:bottom w:val="nil"/>
              <w:right w:val="nil"/>
            </w:tcBorders>
            <w:shd w:val="clear" w:color="auto" w:fill="auto"/>
            <w:noWrap/>
            <w:vAlign w:val="bottom"/>
            <w:hideMark/>
          </w:tcPr>
          <w:p w14:paraId="7A6E797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71.00337892</w:t>
            </w:r>
          </w:p>
        </w:tc>
      </w:tr>
      <w:tr w:rsidR="00AA2E18" w:rsidRPr="00AA2E18" w14:paraId="5C7D0CED" w14:textId="77777777" w:rsidTr="003B00DA">
        <w:trPr>
          <w:trHeight w:val="297"/>
        </w:trPr>
        <w:tc>
          <w:tcPr>
            <w:tcW w:w="1917" w:type="dxa"/>
            <w:tcBorders>
              <w:top w:val="nil"/>
              <w:left w:val="nil"/>
              <w:bottom w:val="nil"/>
              <w:right w:val="nil"/>
            </w:tcBorders>
            <w:shd w:val="clear" w:color="auto" w:fill="auto"/>
            <w:noWrap/>
            <w:vAlign w:val="bottom"/>
            <w:hideMark/>
          </w:tcPr>
          <w:p w14:paraId="75B7CC88"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August</w:t>
            </w:r>
          </w:p>
        </w:tc>
        <w:tc>
          <w:tcPr>
            <w:tcW w:w="2142" w:type="dxa"/>
            <w:tcBorders>
              <w:top w:val="nil"/>
              <w:left w:val="nil"/>
              <w:bottom w:val="nil"/>
              <w:right w:val="nil"/>
            </w:tcBorders>
            <w:shd w:val="clear" w:color="auto" w:fill="auto"/>
            <w:noWrap/>
            <w:vAlign w:val="bottom"/>
            <w:hideMark/>
          </w:tcPr>
          <w:p w14:paraId="272E6D2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81.1444873</w:t>
            </w:r>
          </w:p>
        </w:tc>
        <w:tc>
          <w:tcPr>
            <w:tcW w:w="1731" w:type="dxa"/>
            <w:tcBorders>
              <w:top w:val="nil"/>
              <w:left w:val="nil"/>
              <w:bottom w:val="nil"/>
              <w:right w:val="nil"/>
            </w:tcBorders>
            <w:shd w:val="clear" w:color="auto" w:fill="auto"/>
            <w:noWrap/>
            <w:vAlign w:val="bottom"/>
            <w:hideMark/>
          </w:tcPr>
          <w:p w14:paraId="3B1D37D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77.76776951</w:t>
            </w:r>
          </w:p>
        </w:tc>
        <w:tc>
          <w:tcPr>
            <w:tcW w:w="1731" w:type="dxa"/>
            <w:tcBorders>
              <w:top w:val="nil"/>
              <w:left w:val="nil"/>
              <w:bottom w:val="nil"/>
              <w:right w:val="nil"/>
            </w:tcBorders>
            <w:shd w:val="clear" w:color="auto" w:fill="auto"/>
            <w:noWrap/>
            <w:vAlign w:val="bottom"/>
            <w:hideMark/>
          </w:tcPr>
          <w:p w14:paraId="6AF5384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71.99758648</w:t>
            </w:r>
          </w:p>
        </w:tc>
      </w:tr>
      <w:tr w:rsidR="00AA2E18" w:rsidRPr="00AA2E18" w14:paraId="3D5A6C4E" w14:textId="77777777" w:rsidTr="003B00DA">
        <w:trPr>
          <w:trHeight w:val="297"/>
        </w:trPr>
        <w:tc>
          <w:tcPr>
            <w:tcW w:w="1917" w:type="dxa"/>
            <w:tcBorders>
              <w:top w:val="nil"/>
              <w:left w:val="nil"/>
              <w:bottom w:val="nil"/>
              <w:right w:val="nil"/>
            </w:tcBorders>
            <w:shd w:val="clear" w:color="auto" w:fill="auto"/>
            <w:noWrap/>
            <w:vAlign w:val="bottom"/>
            <w:hideMark/>
          </w:tcPr>
          <w:p w14:paraId="4465DA28"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September</w:t>
            </w:r>
          </w:p>
        </w:tc>
        <w:tc>
          <w:tcPr>
            <w:tcW w:w="2142" w:type="dxa"/>
            <w:tcBorders>
              <w:top w:val="nil"/>
              <w:left w:val="nil"/>
              <w:bottom w:val="nil"/>
              <w:right w:val="nil"/>
            </w:tcBorders>
            <w:shd w:val="clear" w:color="auto" w:fill="auto"/>
            <w:noWrap/>
            <w:vAlign w:val="bottom"/>
            <w:hideMark/>
          </w:tcPr>
          <w:p w14:paraId="126F0641"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84.92478303</w:t>
            </w:r>
          </w:p>
        </w:tc>
        <w:tc>
          <w:tcPr>
            <w:tcW w:w="1731" w:type="dxa"/>
            <w:tcBorders>
              <w:top w:val="nil"/>
              <w:left w:val="nil"/>
              <w:bottom w:val="nil"/>
              <w:right w:val="nil"/>
            </w:tcBorders>
            <w:shd w:val="clear" w:color="auto" w:fill="auto"/>
            <w:noWrap/>
            <w:vAlign w:val="bottom"/>
            <w:hideMark/>
          </w:tcPr>
          <w:p w14:paraId="484F974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82.89773627</w:t>
            </w:r>
          </w:p>
        </w:tc>
        <w:tc>
          <w:tcPr>
            <w:tcW w:w="1731" w:type="dxa"/>
            <w:tcBorders>
              <w:top w:val="nil"/>
              <w:left w:val="nil"/>
              <w:bottom w:val="nil"/>
              <w:right w:val="nil"/>
            </w:tcBorders>
            <w:shd w:val="clear" w:color="auto" w:fill="auto"/>
            <w:noWrap/>
            <w:vAlign w:val="bottom"/>
            <w:hideMark/>
          </w:tcPr>
          <w:p w14:paraId="306C147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78.02461786</w:t>
            </w:r>
          </w:p>
        </w:tc>
      </w:tr>
      <w:tr w:rsidR="00AA2E18" w:rsidRPr="00AA2E18" w14:paraId="16B2134B" w14:textId="77777777" w:rsidTr="003B00DA">
        <w:trPr>
          <w:trHeight w:val="297"/>
        </w:trPr>
        <w:tc>
          <w:tcPr>
            <w:tcW w:w="1917" w:type="dxa"/>
            <w:tcBorders>
              <w:top w:val="nil"/>
              <w:left w:val="nil"/>
              <w:bottom w:val="nil"/>
              <w:right w:val="nil"/>
            </w:tcBorders>
            <w:shd w:val="clear" w:color="auto" w:fill="auto"/>
            <w:noWrap/>
            <w:vAlign w:val="bottom"/>
            <w:hideMark/>
          </w:tcPr>
          <w:p w14:paraId="50F9B9F6"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October</w:t>
            </w:r>
          </w:p>
        </w:tc>
        <w:tc>
          <w:tcPr>
            <w:tcW w:w="2142" w:type="dxa"/>
            <w:tcBorders>
              <w:top w:val="nil"/>
              <w:left w:val="nil"/>
              <w:bottom w:val="nil"/>
              <w:right w:val="nil"/>
            </w:tcBorders>
            <w:shd w:val="clear" w:color="auto" w:fill="auto"/>
            <w:noWrap/>
            <w:vAlign w:val="bottom"/>
            <w:hideMark/>
          </w:tcPr>
          <w:p w14:paraId="175FF31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77.20475731</w:t>
            </w:r>
          </w:p>
        </w:tc>
        <w:tc>
          <w:tcPr>
            <w:tcW w:w="1731" w:type="dxa"/>
            <w:tcBorders>
              <w:top w:val="nil"/>
              <w:left w:val="nil"/>
              <w:bottom w:val="nil"/>
              <w:right w:val="nil"/>
            </w:tcBorders>
            <w:shd w:val="clear" w:color="auto" w:fill="auto"/>
            <w:noWrap/>
            <w:vAlign w:val="bottom"/>
            <w:hideMark/>
          </w:tcPr>
          <w:p w14:paraId="56FDF30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78.59411113</w:t>
            </w:r>
          </w:p>
        </w:tc>
        <w:tc>
          <w:tcPr>
            <w:tcW w:w="1731" w:type="dxa"/>
            <w:tcBorders>
              <w:top w:val="nil"/>
              <w:left w:val="nil"/>
              <w:bottom w:val="nil"/>
              <w:right w:val="nil"/>
            </w:tcBorders>
            <w:shd w:val="clear" w:color="auto" w:fill="auto"/>
            <w:noWrap/>
            <w:vAlign w:val="bottom"/>
            <w:hideMark/>
          </w:tcPr>
          <w:p w14:paraId="6761316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73.26934835</w:t>
            </w:r>
          </w:p>
        </w:tc>
      </w:tr>
      <w:tr w:rsidR="00AA2E18" w:rsidRPr="00AA2E18" w14:paraId="5B7D7F07" w14:textId="77777777" w:rsidTr="003B00DA">
        <w:trPr>
          <w:trHeight w:val="297"/>
        </w:trPr>
        <w:tc>
          <w:tcPr>
            <w:tcW w:w="1917" w:type="dxa"/>
            <w:tcBorders>
              <w:top w:val="nil"/>
              <w:left w:val="nil"/>
              <w:bottom w:val="nil"/>
              <w:right w:val="nil"/>
            </w:tcBorders>
            <w:shd w:val="clear" w:color="auto" w:fill="auto"/>
            <w:noWrap/>
            <w:vAlign w:val="bottom"/>
            <w:hideMark/>
          </w:tcPr>
          <w:p w14:paraId="489ADEEA"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November</w:t>
            </w:r>
          </w:p>
        </w:tc>
        <w:tc>
          <w:tcPr>
            <w:tcW w:w="2142" w:type="dxa"/>
            <w:tcBorders>
              <w:top w:val="nil"/>
              <w:left w:val="nil"/>
              <w:bottom w:val="nil"/>
              <w:right w:val="nil"/>
            </w:tcBorders>
            <w:shd w:val="clear" w:color="auto" w:fill="auto"/>
            <w:noWrap/>
            <w:vAlign w:val="bottom"/>
            <w:hideMark/>
          </w:tcPr>
          <w:p w14:paraId="7866997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74.36547734</w:t>
            </w:r>
          </w:p>
        </w:tc>
        <w:tc>
          <w:tcPr>
            <w:tcW w:w="1731" w:type="dxa"/>
            <w:tcBorders>
              <w:top w:val="nil"/>
              <w:left w:val="nil"/>
              <w:bottom w:val="nil"/>
              <w:right w:val="nil"/>
            </w:tcBorders>
            <w:shd w:val="clear" w:color="auto" w:fill="auto"/>
            <w:noWrap/>
            <w:vAlign w:val="bottom"/>
            <w:hideMark/>
          </w:tcPr>
          <w:p w14:paraId="131A37A2"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74.54551211</w:t>
            </w:r>
          </w:p>
        </w:tc>
        <w:tc>
          <w:tcPr>
            <w:tcW w:w="1731" w:type="dxa"/>
            <w:tcBorders>
              <w:top w:val="nil"/>
              <w:left w:val="nil"/>
              <w:bottom w:val="nil"/>
              <w:right w:val="nil"/>
            </w:tcBorders>
            <w:shd w:val="clear" w:color="auto" w:fill="auto"/>
            <w:noWrap/>
            <w:vAlign w:val="bottom"/>
            <w:hideMark/>
          </w:tcPr>
          <w:p w14:paraId="6FD50DC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69.14384553</w:t>
            </w:r>
          </w:p>
        </w:tc>
      </w:tr>
      <w:tr w:rsidR="00AA2E18" w:rsidRPr="00AA2E18" w14:paraId="1C90C396" w14:textId="77777777" w:rsidTr="003B00DA">
        <w:trPr>
          <w:trHeight w:val="297"/>
        </w:trPr>
        <w:tc>
          <w:tcPr>
            <w:tcW w:w="1917" w:type="dxa"/>
            <w:tcBorders>
              <w:top w:val="nil"/>
              <w:left w:val="nil"/>
              <w:bottom w:val="nil"/>
              <w:right w:val="nil"/>
            </w:tcBorders>
            <w:shd w:val="clear" w:color="auto" w:fill="auto"/>
            <w:noWrap/>
            <w:vAlign w:val="bottom"/>
            <w:hideMark/>
          </w:tcPr>
          <w:p w14:paraId="787F082E"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December</w:t>
            </w:r>
          </w:p>
        </w:tc>
        <w:tc>
          <w:tcPr>
            <w:tcW w:w="2142" w:type="dxa"/>
            <w:tcBorders>
              <w:top w:val="nil"/>
              <w:left w:val="nil"/>
              <w:bottom w:val="nil"/>
              <w:right w:val="nil"/>
            </w:tcBorders>
            <w:shd w:val="clear" w:color="auto" w:fill="auto"/>
            <w:noWrap/>
            <w:vAlign w:val="bottom"/>
            <w:hideMark/>
          </w:tcPr>
          <w:p w14:paraId="3C69C85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76.45451623</w:t>
            </w:r>
          </w:p>
        </w:tc>
        <w:tc>
          <w:tcPr>
            <w:tcW w:w="1731" w:type="dxa"/>
            <w:tcBorders>
              <w:top w:val="nil"/>
              <w:left w:val="nil"/>
              <w:bottom w:val="nil"/>
              <w:right w:val="nil"/>
            </w:tcBorders>
            <w:shd w:val="clear" w:color="auto" w:fill="auto"/>
            <w:noWrap/>
            <w:vAlign w:val="bottom"/>
            <w:hideMark/>
          </w:tcPr>
          <w:p w14:paraId="4137A6B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72.67072978</w:t>
            </w:r>
          </w:p>
        </w:tc>
        <w:tc>
          <w:tcPr>
            <w:tcW w:w="1731" w:type="dxa"/>
            <w:tcBorders>
              <w:top w:val="nil"/>
              <w:left w:val="nil"/>
              <w:bottom w:val="nil"/>
              <w:right w:val="nil"/>
            </w:tcBorders>
            <w:shd w:val="clear" w:color="auto" w:fill="auto"/>
            <w:noWrap/>
            <w:vAlign w:val="bottom"/>
            <w:hideMark/>
          </w:tcPr>
          <w:p w14:paraId="0F03B70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66.20337892</w:t>
            </w:r>
          </w:p>
        </w:tc>
      </w:tr>
      <w:tr w:rsidR="00AA2E18" w:rsidRPr="00AA2E18" w14:paraId="7B19F586" w14:textId="77777777" w:rsidTr="003B00DA">
        <w:trPr>
          <w:trHeight w:val="297"/>
        </w:trPr>
        <w:tc>
          <w:tcPr>
            <w:tcW w:w="1917" w:type="dxa"/>
            <w:tcBorders>
              <w:top w:val="nil"/>
              <w:left w:val="nil"/>
              <w:bottom w:val="single" w:sz="4" w:space="0" w:color="8EA9DB"/>
              <w:right w:val="nil"/>
            </w:tcBorders>
            <w:shd w:val="clear" w:color="auto" w:fill="auto"/>
            <w:noWrap/>
            <w:vAlign w:val="bottom"/>
            <w:hideMark/>
          </w:tcPr>
          <w:p w14:paraId="78AC0EA1" w14:textId="77777777" w:rsidR="00AA2E18" w:rsidRPr="00AA2E18" w:rsidRDefault="00AA2E18" w:rsidP="00AA2E18">
            <w:pPr>
              <w:spacing w:after="0" w:line="240" w:lineRule="auto"/>
              <w:rPr>
                <w:rFonts w:ascii="Calibri" w:eastAsia="Times New Roman" w:hAnsi="Calibri" w:cs="Times New Roman"/>
                <w:b/>
                <w:bCs/>
                <w:color w:val="000000"/>
              </w:rPr>
            </w:pPr>
            <w:r w:rsidRPr="00AA2E18">
              <w:rPr>
                <w:rFonts w:ascii="Calibri" w:eastAsia="Times New Roman" w:hAnsi="Calibri" w:cs="Times New Roman"/>
                <w:b/>
                <w:bCs/>
                <w:color w:val="000000"/>
              </w:rPr>
              <w:t>W-FLINE</w:t>
            </w:r>
          </w:p>
        </w:tc>
        <w:tc>
          <w:tcPr>
            <w:tcW w:w="2142" w:type="dxa"/>
            <w:tcBorders>
              <w:top w:val="nil"/>
              <w:left w:val="nil"/>
              <w:bottom w:val="single" w:sz="4" w:space="0" w:color="8EA9DB"/>
              <w:right w:val="nil"/>
            </w:tcBorders>
            <w:shd w:val="clear" w:color="auto" w:fill="auto"/>
            <w:noWrap/>
            <w:vAlign w:val="bottom"/>
            <w:hideMark/>
          </w:tcPr>
          <w:p w14:paraId="7BBA3F14"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0</w:t>
            </w:r>
          </w:p>
        </w:tc>
        <w:tc>
          <w:tcPr>
            <w:tcW w:w="1731" w:type="dxa"/>
            <w:tcBorders>
              <w:top w:val="nil"/>
              <w:left w:val="nil"/>
              <w:bottom w:val="single" w:sz="4" w:space="0" w:color="8EA9DB"/>
              <w:right w:val="nil"/>
            </w:tcBorders>
            <w:shd w:val="clear" w:color="auto" w:fill="auto"/>
            <w:noWrap/>
            <w:vAlign w:val="bottom"/>
            <w:hideMark/>
          </w:tcPr>
          <w:p w14:paraId="3312E790" w14:textId="77777777" w:rsidR="00AA2E18" w:rsidRPr="00AA2E18" w:rsidRDefault="00AA2E18" w:rsidP="00AA2E18">
            <w:pPr>
              <w:spacing w:after="0" w:line="240" w:lineRule="auto"/>
              <w:jc w:val="right"/>
              <w:rPr>
                <w:rFonts w:ascii="Calibri" w:eastAsia="Times New Roman" w:hAnsi="Calibri" w:cs="Times New Roman"/>
                <w:b/>
                <w:bCs/>
                <w:color w:val="000000"/>
              </w:rPr>
            </w:pPr>
          </w:p>
        </w:tc>
        <w:tc>
          <w:tcPr>
            <w:tcW w:w="1731" w:type="dxa"/>
            <w:tcBorders>
              <w:top w:val="nil"/>
              <w:left w:val="nil"/>
              <w:bottom w:val="single" w:sz="4" w:space="0" w:color="8EA9DB"/>
              <w:right w:val="nil"/>
            </w:tcBorders>
            <w:shd w:val="clear" w:color="auto" w:fill="auto"/>
            <w:noWrap/>
            <w:vAlign w:val="bottom"/>
            <w:hideMark/>
          </w:tcPr>
          <w:p w14:paraId="774A5E8B"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0</w:t>
            </w:r>
          </w:p>
        </w:tc>
      </w:tr>
      <w:tr w:rsidR="00AA2E18" w:rsidRPr="00AA2E18" w14:paraId="4E3236DB" w14:textId="77777777" w:rsidTr="003B00DA">
        <w:trPr>
          <w:trHeight w:val="297"/>
        </w:trPr>
        <w:tc>
          <w:tcPr>
            <w:tcW w:w="1917" w:type="dxa"/>
            <w:tcBorders>
              <w:top w:val="nil"/>
              <w:left w:val="nil"/>
              <w:bottom w:val="single" w:sz="4" w:space="0" w:color="8EA9DB"/>
              <w:right w:val="nil"/>
            </w:tcBorders>
            <w:shd w:val="clear" w:color="auto" w:fill="auto"/>
            <w:noWrap/>
            <w:vAlign w:val="bottom"/>
            <w:hideMark/>
          </w:tcPr>
          <w:p w14:paraId="2DED1FC6" w14:textId="77777777" w:rsidR="00AA2E18" w:rsidRPr="00AA2E18" w:rsidRDefault="00AA2E18" w:rsidP="00AA2E18">
            <w:pPr>
              <w:spacing w:after="0" w:line="240" w:lineRule="auto"/>
              <w:rPr>
                <w:rFonts w:ascii="Calibri" w:eastAsia="Times New Roman" w:hAnsi="Calibri" w:cs="Times New Roman"/>
                <w:b/>
                <w:bCs/>
                <w:color w:val="000000"/>
              </w:rPr>
            </w:pPr>
            <w:r w:rsidRPr="00AA2E18">
              <w:rPr>
                <w:rFonts w:ascii="Calibri" w:eastAsia="Times New Roman" w:hAnsi="Calibri" w:cs="Times New Roman"/>
                <w:b/>
                <w:bCs/>
                <w:color w:val="000000"/>
              </w:rPr>
              <w:t>W-IND</w:t>
            </w:r>
          </w:p>
        </w:tc>
        <w:tc>
          <w:tcPr>
            <w:tcW w:w="2142" w:type="dxa"/>
            <w:tcBorders>
              <w:top w:val="nil"/>
              <w:left w:val="nil"/>
              <w:bottom w:val="single" w:sz="4" w:space="0" w:color="8EA9DB"/>
              <w:right w:val="nil"/>
            </w:tcBorders>
            <w:shd w:val="clear" w:color="auto" w:fill="auto"/>
            <w:noWrap/>
            <w:vAlign w:val="bottom"/>
            <w:hideMark/>
          </w:tcPr>
          <w:p w14:paraId="7CE8BFC6"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479.9449153</w:t>
            </w:r>
          </w:p>
        </w:tc>
        <w:tc>
          <w:tcPr>
            <w:tcW w:w="1731" w:type="dxa"/>
            <w:tcBorders>
              <w:top w:val="nil"/>
              <w:left w:val="nil"/>
              <w:bottom w:val="single" w:sz="4" w:space="0" w:color="8EA9DB"/>
              <w:right w:val="nil"/>
            </w:tcBorders>
            <w:shd w:val="clear" w:color="auto" w:fill="auto"/>
            <w:noWrap/>
            <w:vAlign w:val="bottom"/>
            <w:hideMark/>
          </w:tcPr>
          <w:p w14:paraId="08120EC3"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511.4190871</w:t>
            </w:r>
          </w:p>
        </w:tc>
        <w:tc>
          <w:tcPr>
            <w:tcW w:w="1731" w:type="dxa"/>
            <w:tcBorders>
              <w:top w:val="nil"/>
              <w:left w:val="nil"/>
              <w:bottom w:val="single" w:sz="4" w:space="0" w:color="8EA9DB"/>
              <w:right w:val="nil"/>
            </w:tcBorders>
            <w:shd w:val="clear" w:color="auto" w:fill="auto"/>
            <w:noWrap/>
            <w:vAlign w:val="bottom"/>
            <w:hideMark/>
          </w:tcPr>
          <w:p w14:paraId="37CCFDD2"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500.0255319</w:t>
            </w:r>
          </w:p>
        </w:tc>
      </w:tr>
      <w:tr w:rsidR="00AA2E18" w:rsidRPr="00AA2E18" w14:paraId="17F208E4" w14:textId="77777777" w:rsidTr="003B00DA">
        <w:trPr>
          <w:trHeight w:val="297"/>
        </w:trPr>
        <w:tc>
          <w:tcPr>
            <w:tcW w:w="1917" w:type="dxa"/>
            <w:tcBorders>
              <w:top w:val="nil"/>
              <w:left w:val="nil"/>
              <w:bottom w:val="nil"/>
              <w:right w:val="nil"/>
            </w:tcBorders>
            <w:shd w:val="clear" w:color="auto" w:fill="auto"/>
            <w:noWrap/>
            <w:vAlign w:val="bottom"/>
            <w:hideMark/>
          </w:tcPr>
          <w:p w14:paraId="776F5A07"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January</w:t>
            </w:r>
          </w:p>
        </w:tc>
        <w:tc>
          <w:tcPr>
            <w:tcW w:w="2142" w:type="dxa"/>
            <w:tcBorders>
              <w:top w:val="nil"/>
              <w:left w:val="nil"/>
              <w:bottom w:val="nil"/>
              <w:right w:val="nil"/>
            </w:tcBorders>
            <w:shd w:val="clear" w:color="auto" w:fill="auto"/>
            <w:noWrap/>
            <w:vAlign w:val="bottom"/>
            <w:hideMark/>
          </w:tcPr>
          <w:p w14:paraId="05DDC30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278F4FB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42.89626556</w:t>
            </w:r>
          </w:p>
        </w:tc>
        <w:tc>
          <w:tcPr>
            <w:tcW w:w="1731" w:type="dxa"/>
            <w:tcBorders>
              <w:top w:val="nil"/>
              <w:left w:val="nil"/>
              <w:bottom w:val="nil"/>
              <w:right w:val="nil"/>
            </w:tcBorders>
            <w:shd w:val="clear" w:color="auto" w:fill="auto"/>
            <w:noWrap/>
            <w:vAlign w:val="bottom"/>
            <w:hideMark/>
          </w:tcPr>
          <w:p w14:paraId="3FF0E79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42.83404255</w:t>
            </w:r>
          </w:p>
        </w:tc>
      </w:tr>
      <w:tr w:rsidR="00AA2E18" w:rsidRPr="00AA2E18" w14:paraId="15870D06" w14:textId="77777777" w:rsidTr="003B00DA">
        <w:trPr>
          <w:trHeight w:val="297"/>
        </w:trPr>
        <w:tc>
          <w:tcPr>
            <w:tcW w:w="1917" w:type="dxa"/>
            <w:tcBorders>
              <w:top w:val="nil"/>
              <w:left w:val="nil"/>
              <w:bottom w:val="nil"/>
              <w:right w:val="nil"/>
            </w:tcBorders>
            <w:shd w:val="clear" w:color="auto" w:fill="auto"/>
            <w:noWrap/>
            <w:vAlign w:val="bottom"/>
            <w:hideMark/>
          </w:tcPr>
          <w:p w14:paraId="3B4BD5AA"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February</w:t>
            </w:r>
          </w:p>
        </w:tc>
        <w:tc>
          <w:tcPr>
            <w:tcW w:w="2142" w:type="dxa"/>
            <w:tcBorders>
              <w:top w:val="nil"/>
              <w:left w:val="nil"/>
              <w:bottom w:val="nil"/>
              <w:right w:val="nil"/>
            </w:tcBorders>
            <w:shd w:val="clear" w:color="auto" w:fill="auto"/>
            <w:noWrap/>
            <w:vAlign w:val="bottom"/>
            <w:hideMark/>
          </w:tcPr>
          <w:p w14:paraId="6750B57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1E4FA1B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38.86307054</w:t>
            </w:r>
          </w:p>
        </w:tc>
        <w:tc>
          <w:tcPr>
            <w:tcW w:w="1731" w:type="dxa"/>
            <w:tcBorders>
              <w:top w:val="nil"/>
              <w:left w:val="nil"/>
              <w:bottom w:val="nil"/>
              <w:right w:val="nil"/>
            </w:tcBorders>
            <w:shd w:val="clear" w:color="auto" w:fill="auto"/>
            <w:noWrap/>
            <w:vAlign w:val="bottom"/>
            <w:hideMark/>
          </w:tcPr>
          <w:p w14:paraId="6FFB44B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37.6</w:t>
            </w:r>
          </w:p>
        </w:tc>
      </w:tr>
      <w:tr w:rsidR="00AA2E18" w:rsidRPr="00AA2E18" w14:paraId="51460A00" w14:textId="77777777" w:rsidTr="003B00DA">
        <w:trPr>
          <w:trHeight w:val="297"/>
        </w:trPr>
        <w:tc>
          <w:tcPr>
            <w:tcW w:w="1917" w:type="dxa"/>
            <w:tcBorders>
              <w:top w:val="nil"/>
              <w:left w:val="nil"/>
              <w:bottom w:val="nil"/>
              <w:right w:val="nil"/>
            </w:tcBorders>
            <w:shd w:val="clear" w:color="auto" w:fill="auto"/>
            <w:noWrap/>
            <w:vAlign w:val="bottom"/>
            <w:hideMark/>
          </w:tcPr>
          <w:p w14:paraId="790B6708"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March</w:t>
            </w:r>
          </w:p>
        </w:tc>
        <w:tc>
          <w:tcPr>
            <w:tcW w:w="2142" w:type="dxa"/>
            <w:tcBorders>
              <w:top w:val="nil"/>
              <w:left w:val="nil"/>
              <w:bottom w:val="nil"/>
              <w:right w:val="nil"/>
            </w:tcBorders>
            <w:shd w:val="clear" w:color="auto" w:fill="auto"/>
            <w:noWrap/>
            <w:vAlign w:val="bottom"/>
            <w:hideMark/>
          </w:tcPr>
          <w:p w14:paraId="457CA58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44.35169492</w:t>
            </w:r>
          </w:p>
        </w:tc>
        <w:tc>
          <w:tcPr>
            <w:tcW w:w="1731" w:type="dxa"/>
            <w:tcBorders>
              <w:top w:val="nil"/>
              <w:left w:val="nil"/>
              <w:bottom w:val="nil"/>
              <w:right w:val="nil"/>
            </w:tcBorders>
            <w:shd w:val="clear" w:color="auto" w:fill="auto"/>
            <w:noWrap/>
            <w:vAlign w:val="bottom"/>
            <w:hideMark/>
          </w:tcPr>
          <w:p w14:paraId="59E6FD3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40.39419087</w:t>
            </w:r>
          </w:p>
        </w:tc>
        <w:tc>
          <w:tcPr>
            <w:tcW w:w="1731" w:type="dxa"/>
            <w:tcBorders>
              <w:top w:val="nil"/>
              <w:left w:val="nil"/>
              <w:bottom w:val="nil"/>
              <w:right w:val="nil"/>
            </w:tcBorders>
            <w:shd w:val="clear" w:color="auto" w:fill="auto"/>
            <w:noWrap/>
            <w:vAlign w:val="bottom"/>
            <w:hideMark/>
          </w:tcPr>
          <w:p w14:paraId="0D8C0FC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47.21276596</w:t>
            </w:r>
          </w:p>
        </w:tc>
      </w:tr>
      <w:tr w:rsidR="00AA2E18" w:rsidRPr="00AA2E18" w14:paraId="249A0BDE" w14:textId="77777777" w:rsidTr="003B00DA">
        <w:trPr>
          <w:trHeight w:val="297"/>
        </w:trPr>
        <w:tc>
          <w:tcPr>
            <w:tcW w:w="1917" w:type="dxa"/>
            <w:tcBorders>
              <w:top w:val="nil"/>
              <w:left w:val="nil"/>
              <w:bottom w:val="nil"/>
              <w:right w:val="nil"/>
            </w:tcBorders>
            <w:shd w:val="clear" w:color="auto" w:fill="auto"/>
            <w:noWrap/>
            <w:vAlign w:val="bottom"/>
            <w:hideMark/>
          </w:tcPr>
          <w:p w14:paraId="06FA917F"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April</w:t>
            </w:r>
          </w:p>
        </w:tc>
        <w:tc>
          <w:tcPr>
            <w:tcW w:w="2142" w:type="dxa"/>
            <w:tcBorders>
              <w:top w:val="nil"/>
              <w:left w:val="nil"/>
              <w:bottom w:val="nil"/>
              <w:right w:val="nil"/>
            </w:tcBorders>
            <w:shd w:val="clear" w:color="auto" w:fill="auto"/>
            <w:noWrap/>
            <w:vAlign w:val="bottom"/>
            <w:hideMark/>
          </w:tcPr>
          <w:p w14:paraId="55AC736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43.66101695</w:t>
            </w:r>
          </w:p>
        </w:tc>
        <w:tc>
          <w:tcPr>
            <w:tcW w:w="1731" w:type="dxa"/>
            <w:tcBorders>
              <w:top w:val="nil"/>
              <w:left w:val="nil"/>
              <w:bottom w:val="nil"/>
              <w:right w:val="nil"/>
            </w:tcBorders>
            <w:shd w:val="clear" w:color="auto" w:fill="auto"/>
            <w:noWrap/>
            <w:vAlign w:val="bottom"/>
            <w:hideMark/>
          </w:tcPr>
          <w:p w14:paraId="53D40E1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38.56846473</w:t>
            </w:r>
          </w:p>
        </w:tc>
        <w:tc>
          <w:tcPr>
            <w:tcW w:w="1731" w:type="dxa"/>
            <w:tcBorders>
              <w:top w:val="nil"/>
              <w:left w:val="nil"/>
              <w:bottom w:val="nil"/>
              <w:right w:val="nil"/>
            </w:tcBorders>
            <w:shd w:val="clear" w:color="auto" w:fill="auto"/>
            <w:noWrap/>
            <w:vAlign w:val="bottom"/>
            <w:hideMark/>
          </w:tcPr>
          <w:p w14:paraId="092D296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37.95319149</w:t>
            </w:r>
          </w:p>
        </w:tc>
      </w:tr>
      <w:tr w:rsidR="00AA2E18" w:rsidRPr="00AA2E18" w14:paraId="5D9629EB" w14:textId="77777777" w:rsidTr="003B00DA">
        <w:trPr>
          <w:trHeight w:val="297"/>
        </w:trPr>
        <w:tc>
          <w:tcPr>
            <w:tcW w:w="1917" w:type="dxa"/>
            <w:tcBorders>
              <w:top w:val="nil"/>
              <w:left w:val="nil"/>
              <w:bottom w:val="nil"/>
              <w:right w:val="nil"/>
            </w:tcBorders>
            <w:shd w:val="clear" w:color="auto" w:fill="auto"/>
            <w:noWrap/>
            <w:vAlign w:val="bottom"/>
            <w:hideMark/>
          </w:tcPr>
          <w:p w14:paraId="44C60702"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May</w:t>
            </w:r>
          </w:p>
        </w:tc>
        <w:tc>
          <w:tcPr>
            <w:tcW w:w="2142" w:type="dxa"/>
            <w:tcBorders>
              <w:top w:val="nil"/>
              <w:left w:val="nil"/>
              <w:bottom w:val="nil"/>
              <w:right w:val="nil"/>
            </w:tcBorders>
            <w:shd w:val="clear" w:color="auto" w:fill="auto"/>
            <w:noWrap/>
            <w:vAlign w:val="bottom"/>
            <w:hideMark/>
          </w:tcPr>
          <w:p w14:paraId="7C07BCE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47.60169492</w:t>
            </w:r>
          </w:p>
        </w:tc>
        <w:tc>
          <w:tcPr>
            <w:tcW w:w="1731" w:type="dxa"/>
            <w:tcBorders>
              <w:top w:val="nil"/>
              <w:left w:val="nil"/>
              <w:bottom w:val="nil"/>
              <w:right w:val="nil"/>
            </w:tcBorders>
            <w:shd w:val="clear" w:color="auto" w:fill="auto"/>
            <w:noWrap/>
            <w:vAlign w:val="bottom"/>
            <w:hideMark/>
          </w:tcPr>
          <w:p w14:paraId="4FE5E5D2"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41.60995851</w:t>
            </w:r>
          </w:p>
        </w:tc>
        <w:tc>
          <w:tcPr>
            <w:tcW w:w="1731" w:type="dxa"/>
            <w:tcBorders>
              <w:top w:val="nil"/>
              <w:left w:val="nil"/>
              <w:bottom w:val="nil"/>
              <w:right w:val="nil"/>
            </w:tcBorders>
            <w:shd w:val="clear" w:color="auto" w:fill="auto"/>
            <w:noWrap/>
            <w:vAlign w:val="bottom"/>
            <w:hideMark/>
          </w:tcPr>
          <w:p w14:paraId="41AE7A4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36.83404255</w:t>
            </w:r>
          </w:p>
        </w:tc>
      </w:tr>
      <w:tr w:rsidR="00AA2E18" w:rsidRPr="00AA2E18" w14:paraId="10FD143F" w14:textId="77777777" w:rsidTr="003B00DA">
        <w:trPr>
          <w:trHeight w:val="297"/>
        </w:trPr>
        <w:tc>
          <w:tcPr>
            <w:tcW w:w="1917" w:type="dxa"/>
            <w:tcBorders>
              <w:top w:val="nil"/>
              <w:left w:val="nil"/>
              <w:bottom w:val="nil"/>
              <w:right w:val="nil"/>
            </w:tcBorders>
            <w:shd w:val="clear" w:color="auto" w:fill="auto"/>
            <w:noWrap/>
            <w:vAlign w:val="bottom"/>
            <w:hideMark/>
          </w:tcPr>
          <w:p w14:paraId="64D30FAF"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June</w:t>
            </w:r>
          </w:p>
        </w:tc>
        <w:tc>
          <w:tcPr>
            <w:tcW w:w="2142" w:type="dxa"/>
            <w:tcBorders>
              <w:top w:val="nil"/>
              <w:left w:val="nil"/>
              <w:bottom w:val="nil"/>
              <w:right w:val="nil"/>
            </w:tcBorders>
            <w:shd w:val="clear" w:color="auto" w:fill="auto"/>
            <w:noWrap/>
            <w:vAlign w:val="bottom"/>
            <w:hideMark/>
          </w:tcPr>
          <w:p w14:paraId="100D9B52"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49.77118644</w:t>
            </w:r>
          </w:p>
        </w:tc>
        <w:tc>
          <w:tcPr>
            <w:tcW w:w="1731" w:type="dxa"/>
            <w:tcBorders>
              <w:top w:val="nil"/>
              <w:left w:val="nil"/>
              <w:bottom w:val="nil"/>
              <w:right w:val="nil"/>
            </w:tcBorders>
            <w:shd w:val="clear" w:color="auto" w:fill="auto"/>
            <w:noWrap/>
            <w:vAlign w:val="bottom"/>
            <w:hideMark/>
          </w:tcPr>
          <w:p w14:paraId="750C5E1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45.21991701</w:t>
            </w:r>
          </w:p>
        </w:tc>
        <w:tc>
          <w:tcPr>
            <w:tcW w:w="1731" w:type="dxa"/>
            <w:tcBorders>
              <w:top w:val="nil"/>
              <w:left w:val="nil"/>
              <w:bottom w:val="nil"/>
              <w:right w:val="nil"/>
            </w:tcBorders>
            <w:shd w:val="clear" w:color="auto" w:fill="auto"/>
            <w:noWrap/>
            <w:vAlign w:val="bottom"/>
            <w:hideMark/>
          </w:tcPr>
          <w:p w14:paraId="7682BF9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43.29787234</w:t>
            </w:r>
          </w:p>
        </w:tc>
      </w:tr>
      <w:tr w:rsidR="00AA2E18" w:rsidRPr="00AA2E18" w14:paraId="14AF060E" w14:textId="77777777" w:rsidTr="003B00DA">
        <w:trPr>
          <w:trHeight w:val="297"/>
        </w:trPr>
        <w:tc>
          <w:tcPr>
            <w:tcW w:w="1917" w:type="dxa"/>
            <w:tcBorders>
              <w:top w:val="nil"/>
              <w:left w:val="nil"/>
              <w:bottom w:val="nil"/>
              <w:right w:val="nil"/>
            </w:tcBorders>
            <w:shd w:val="clear" w:color="auto" w:fill="auto"/>
            <w:noWrap/>
            <w:vAlign w:val="bottom"/>
            <w:hideMark/>
          </w:tcPr>
          <w:p w14:paraId="57FE6943"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lastRenderedPageBreak/>
              <w:t>July</w:t>
            </w:r>
          </w:p>
        </w:tc>
        <w:tc>
          <w:tcPr>
            <w:tcW w:w="2142" w:type="dxa"/>
            <w:tcBorders>
              <w:top w:val="nil"/>
              <w:left w:val="nil"/>
              <w:bottom w:val="nil"/>
              <w:right w:val="nil"/>
            </w:tcBorders>
            <w:shd w:val="clear" w:color="auto" w:fill="auto"/>
            <w:noWrap/>
            <w:vAlign w:val="bottom"/>
            <w:hideMark/>
          </w:tcPr>
          <w:p w14:paraId="561907E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51.68644068</w:t>
            </w:r>
          </w:p>
        </w:tc>
        <w:tc>
          <w:tcPr>
            <w:tcW w:w="1731" w:type="dxa"/>
            <w:tcBorders>
              <w:top w:val="nil"/>
              <w:left w:val="nil"/>
              <w:bottom w:val="nil"/>
              <w:right w:val="nil"/>
            </w:tcBorders>
            <w:shd w:val="clear" w:color="auto" w:fill="auto"/>
            <w:noWrap/>
            <w:vAlign w:val="bottom"/>
            <w:hideMark/>
          </w:tcPr>
          <w:p w14:paraId="19511D9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46.3526971</w:t>
            </w:r>
          </w:p>
        </w:tc>
        <w:tc>
          <w:tcPr>
            <w:tcW w:w="1731" w:type="dxa"/>
            <w:tcBorders>
              <w:top w:val="nil"/>
              <w:left w:val="nil"/>
              <w:bottom w:val="nil"/>
              <w:right w:val="nil"/>
            </w:tcBorders>
            <w:shd w:val="clear" w:color="auto" w:fill="auto"/>
            <w:noWrap/>
            <w:vAlign w:val="bottom"/>
            <w:hideMark/>
          </w:tcPr>
          <w:p w14:paraId="57E8AFD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44.47659574</w:t>
            </w:r>
          </w:p>
        </w:tc>
      </w:tr>
      <w:tr w:rsidR="00AA2E18" w:rsidRPr="00AA2E18" w14:paraId="585B17CA" w14:textId="77777777" w:rsidTr="003B00DA">
        <w:trPr>
          <w:trHeight w:val="297"/>
        </w:trPr>
        <w:tc>
          <w:tcPr>
            <w:tcW w:w="1917" w:type="dxa"/>
            <w:tcBorders>
              <w:top w:val="nil"/>
              <w:left w:val="nil"/>
              <w:bottom w:val="nil"/>
              <w:right w:val="nil"/>
            </w:tcBorders>
            <w:shd w:val="clear" w:color="auto" w:fill="auto"/>
            <w:noWrap/>
            <w:vAlign w:val="bottom"/>
            <w:hideMark/>
          </w:tcPr>
          <w:p w14:paraId="198801FB"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August</w:t>
            </w:r>
          </w:p>
        </w:tc>
        <w:tc>
          <w:tcPr>
            <w:tcW w:w="2142" w:type="dxa"/>
            <w:tcBorders>
              <w:top w:val="nil"/>
              <w:left w:val="nil"/>
              <w:bottom w:val="nil"/>
              <w:right w:val="nil"/>
            </w:tcBorders>
            <w:shd w:val="clear" w:color="auto" w:fill="auto"/>
            <w:noWrap/>
            <w:vAlign w:val="bottom"/>
            <w:hideMark/>
          </w:tcPr>
          <w:p w14:paraId="11C0CB2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52.47033898</w:t>
            </w:r>
          </w:p>
        </w:tc>
        <w:tc>
          <w:tcPr>
            <w:tcW w:w="1731" w:type="dxa"/>
            <w:tcBorders>
              <w:top w:val="nil"/>
              <w:left w:val="nil"/>
              <w:bottom w:val="nil"/>
              <w:right w:val="nil"/>
            </w:tcBorders>
            <w:shd w:val="clear" w:color="auto" w:fill="auto"/>
            <w:noWrap/>
            <w:vAlign w:val="bottom"/>
            <w:hideMark/>
          </w:tcPr>
          <w:p w14:paraId="2C3F8B1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48.19502075</w:t>
            </w:r>
          </w:p>
        </w:tc>
        <w:tc>
          <w:tcPr>
            <w:tcW w:w="1731" w:type="dxa"/>
            <w:tcBorders>
              <w:top w:val="nil"/>
              <w:left w:val="nil"/>
              <w:bottom w:val="nil"/>
              <w:right w:val="nil"/>
            </w:tcBorders>
            <w:shd w:val="clear" w:color="auto" w:fill="auto"/>
            <w:noWrap/>
            <w:vAlign w:val="bottom"/>
            <w:hideMark/>
          </w:tcPr>
          <w:p w14:paraId="1CC8A47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40.64680851</w:t>
            </w:r>
          </w:p>
        </w:tc>
      </w:tr>
      <w:tr w:rsidR="00AA2E18" w:rsidRPr="00AA2E18" w14:paraId="0079400F" w14:textId="77777777" w:rsidTr="003B00DA">
        <w:trPr>
          <w:trHeight w:val="297"/>
        </w:trPr>
        <w:tc>
          <w:tcPr>
            <w:tcW w:w="1917" w:type="dxa"/>
            <w:tcBorders>
              <w:top w:val="nil"/>
              <w:left w:val="nil"/>
              <w:bottom w:val="nil"/>
              <w:right w:val="nil"/>
            </w:tcBorders>
            <w:shd w:val="clear" w:color="auto" w:fill="auto"/>
            <w:noWrap/>
            <w:vAlign w:val="bottom"/>
            <w:hideMark/>
          </w:tcPr>
          <w:p w14:paraId="39AC8C0E"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September</w:t>
            </w:r>
          </w:p>
        </w:tc>
        <w:tc>
          <w:tcPr>
            <w:tcW w:w="2142" w:type="dxa"/>
            <w:tcBorders>
              <w:top w:val="nil"/>
              <w:left w:val="nil"/>
              <w:bottom w:val="nil"/>
              <w:right w:val="nil"/>
            </w:tcBorders>
            <w:shd w:val="clear" w:color="auto" w:fill="auto"/>
            <w:noWrap/>
            <w:vAlign w:val="bottom"/>
            <w:hideMark/>
          </w:tcPr>
          <w:p w14:paraId="2B85CF9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53.83898305</w:t>
            </w:r>
          </w:p>
        </w:tc>
        <w:tc>
          <w:tcPr>
            <w:tcW w:w="1731" w:type="dxa"/>
            <w:tcBorders>
              <w:top w:val="nil"/>
              <w:left w:val="nil"/>
              <w:bottom w:val="nil"/>
              <w:right w:val="nil"/>
            </w:tcBorders>
            <w:shd w:val="clear" w:color="auto" w:fill="auto"/>
            <w:noWrap/>
            <w:vAlign w:val="bottom"/>
            <w:hideMark/>
          </w:tcPr>
          <w:p w14:paraId="477A0A9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46.57261411</w:t>
            </w:r>
          </w:p>
        </w:tc>
        <w:tc>
          <w:tcPr>
            <w:tcW w:w="1731" w:type="dxa"/>
            <w:tcBorders>
              <w:top w:val="nil"/>
              <w:left w:val="nil"/>
              <w:bottom w:val="nil"/>
              <w:right w:val="nil"/>
            </w:tcBorders>
            <w:shd w:val="clear" w:color="auto" w:fill="auto"/>
            <w:noWrap/>
            <w:vAlign w:val="bottom"/>
            <w:hideMark/>
          </w:tcPr>
          <w:p w14:paraId="2FF5B6F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43.27659574</w:t>
            </w:r>
          </w:p>
        </w:tc>
      </w:tr>
      <w:tr w:rsidR="00AA2E18" w:rsidRPr="00AA2E18" w14:paraId="1A883CEE" w14:textId="77777777" w:rsidTr="003B00DA">
        <w:trPr>
          <w:trHeight w:val="297"/>
        </w:trPr>
        <w:tc>
          <w:tcPr>
            <w:tcW w:w="1917" w:type="dxa"/>
            <w:tcBorders>
              <w:top w:val="nil"/>
              <w:left w:val="nil"/>
              <w:bottom w:val="nil"/>
              <w:right w:val="nil"/>
            </w:tcBorders>
            <w:shd w:val="clear" w:color="auto" w:fill="auto"/>
            <w:noWrap/>
            <w:vAlign w:val="bottom"/>
            <w:hideMark/>
          </w:tcPr>
          <w:p w14:paraId="469B2B82"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October</w:t>
            </w:r>
          </w:p>
        </w:tc>
        <w:tc>
          <w:tcPr>
            <w:tcW w:w="2142" w:type="dxa"/>
            <w:tcBorders>
              <w:top w:val="nil"/>
              <w:left w:val="nil"/>
              <w:bottom w:val="nil"/>
              <w:right w:val="nil"/>
            </w:tcBorders>
            <w:shd w:val="clear" w:color="auto" w:fill="auto"/>
            <w:noWrap/>
            <w:vAlign w:val="bottom"/>
            <w:hideMark/>
          </w:tcPr>
          <w:p w14:paraId="49E0EC9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49.21186441</w:t>
            </w:r>
          </w:p>
        </w:tc>
        <w:tc>
          <w:tcPr>
            <w:tcW w:w="1731" w:type="dxa"/>
            <w:tcBorders>
              <w:top w:val="nil"/>
              <w:left w:val="nil"/>
              <w:bottom w:val="nil"/>
              <w:right w:val="nil"/>
            </w:tcBorders>
            <w:shd w:val="clear" w:color="auto" w:fill="auto"/>
            <w:noWrap/>
            <w:vAlign w:val="bottom"/>
            <w:hideMark/>
          </w:tcPr>
          <w:p w14:paraId="54E09A3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43.73858921</w:t>
            </w:r>
          </w:p>
        </w:tc>
        <w:tc>
          <w:tcPr>
            <w:tcW w:w="1731" w:type="dxa"/>
            <w:tcBorders>
              <w:top w:val="nil"/>
              <w:left w:val="nil"/>
              <w:bottom w:val="nil"/>
              <w:right w:val="nil"/>
            </w:tcBorders>
            <w:shd w:val="clear" w:color="auto" w:fill="auto"/>
            <w:noWrap/>
            <w:vAlign w:val="bottom"/>
            <w:hideMark/>
          </w:tcPr>
          <w:p w14:paraId="478A2A5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43.57446809</w:t>
            </w:r>
          </w:p>
        </w:tc>
      </w:tr>
      <w:tr w:rsidR="00AA2E18" w:rsidRPr="00AA2E18" w14:paraId="61B69A75" w14:textId="77777777" w:rsidTr="003B00DA">
        <w:trPr>
          <w:trHeight w:val="297"/>
        </w:trPr>
        <w:tc>
          <w:tcPr>
            <w:tcW w:w="1917" w:type="dxa"/>
            <w:tcBorders>
              <w:top w:val="nil"/>
              <w:left w:val="nil"/>
              <w:bottom w:val="nil"/>
              <w:right w:val="nil"/>
            </w:tcBorders>
            <w:shd w:val="clear" w:color="auto" w:fill="auto"/>
            <w:noWrap/>
            <w:vAlign w:val="bottom"/>
            <w:hideMark/>
          </w:tcPr>
          <w:p w14:paraId="779635B3"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November</w:t>
            </w:r>
          </w:p>
        </w:tc>
        <w:tc>
          <w:tcPr>
            <w:tcW w:w="2142" w:type="dxa"/>
            <w:tcBorders>
              <w:top w:val="nil"/>
              <w:left w:val="nil"/>
              <w:bottom w:val="nil"/>
              <w:right w:val="nil"/>
            </w:tcBorders>
            <w:shd w:val="clear" w:color="auto" w:fill="auto"/>
            <w:noWrap/>
            <w:vAlign w:val="bottom"/>
            <w:hideMark/>
          </w:tcPr>
          <w:p w14:paraId="5896F98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42.13559322</w:t>
            </w:r>
          </w:p>
        </w:tc>
        <w:tc>
          <w:tcPr>
            <w:tcW w:w="1731" w:type="dxa"/>
            <w:tcBorders>
              <w:top w:val="nil"/>
              <w:left w:val="nil"/>
              <w:bottom w:val="nil"/>
              <w:right w:val="nil"/>
            </w:tcBorders>
            <w:shd w:val="clear" w:color="auto" w:fill="auto"/>
            <w:noWrap/>
            <w:vAlign w:val="bottom"/>
            <w:hideMark/>
          </w:tcPr>
          <w:p w14:paraId="32F09B3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43.82987552</w:t>
            </w:r>
          </w:p>
        </w:tc>
        <w:tc>
          <w:tcPr>
            <w:tcW w:w="1731" w:type="dxa"/>
            <w:tcBorders>
              <w:top w:val="nil"/>
              <w:left w:val="nil"/>
              <w:bottom w:val="nil"/>
              <w:right w:val="nil"/>
            </w:tcBorders>
            <w:shd w:val="clear" w:color="auto" w:fill="auto"/>
            <w:noWrap/>
            <w:vAlign w:val="bottom"/>
            <w:hideMark/>
          </w:tcPr>
          <w:p w14:paraId="537F9CF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43.2212766</w:t>
            </w:r>
          </w:p>
        </w:tc>
      </w:tr>
      <w:tr w:rsidR="00AA2E18" w:rsidRPr="00AA2E18" w14:paraId="3583626D" w14:textId="77777777" w:rsidTr="003B00DA">
        <w:trPr>
          <w:trHeight w:val="297"/>
        </w:trPr>
        <w:tc>
          <w:tcPr>
            <w:tcW w:w="1917" w:type="dxa"/>
            <w:tcBorders>
              <w:top w:val="nil"/>
              <w:left w:val="nil"/>
              <w:bottom w:val="nil"/>
              <w:right w:val="nil"/>
            </w:tcBorders>
            <w:shd w:val="clear" w:color="auto" w:fill="auto"/>
            <w:noWrap/>
            <w:vAlign w:val="bottom"/>
            <w:hideMark/>
          </w:tcPr>
          <w:p w14:paraId="355060B5"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December</w:t>
            </w:r>
          </w:p>
        </w:tc>
        <w:tc>
          <w:tcPr>
            <w:tcW w:w="2142" w:type="dxa"/>
            <w:tcBorders>
              <w:top w:val="nil"/>
              <w:left w:val="nil"/>
              <w:bottom w:val="nil"/>
              <w:right w:val="nil"/>
            </w:tcBorders>
            <w:shd w:val="clear" w:color="auto" w:fill="auto"/>
            <w:noWrap/>
            <w:vAlign w:val="bottom"/>
            <w:hideMark/>
          </w:tcPr>
          <w:p w14:paraId="679AD04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45.21610169</w:t>
            </w:r>
          </w:p>
        </w:tc>
        <w:tc>
          <w:tcPr>
            <w:tcW w:w="1731" w:type="dxa"/>
            <w:tcBorders>
              <w:top w:val="nil"/>
              <w:left w:val="nil"/>
              <w:bottom w:val="nil"/>
              <w:right w:val="nil"/>
            </w:tcBorders>
            <w:shd w:val="clear" w:color="auto" w:fill="auto"/>
            <w:noWrap/>
            <w:vAlign w:val="bottom"/>
            <w:hideMark/>
          </w:tcPr>
          <w:p w14:paraId="3935FDE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35.17842324</w:t>
            </w:r>
          </w:p>
        </w:tc>
        <w:tc>
          <w:tcPr>
            <w:tcW w:w="1731" w:type="dxa"/>
            <w:tcBorders>
              <w:top w:val="nil"/>
              <w:left w:val="nil"/>
              <w:bottom w:val="nil"/>
              <w:right w:val="nil"/>
            </w:tcBorders>
            <w:shd w:val="clear" w:color="auto" w:fill="auto"/>
            <w:noWrap/>
            <w:vAlign w:val="bottom"/>
            <w:hideMark/>
          </w:tcPr>
          <w:p w14:paraId="675B52C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39.09787234</w:t>
            </w:r>
          </w:p>
        </w:tc>
      </w:tr>
      <w:tr w:rsidR="00AA2E18" w:rsidRPr="00AA2E18" w14:paraId="7EE16DF4" w14:textId="77777777" w:rsidTr="003B00DA">
        <w:trPr>
          <w:trHeight w:val="297"/>
        </w:trPr>
        <w:tc>
          <w:tcPr>
            <w:tcW w:w="1917" w:type="dxa"/>
            <w:tcBorders>
              <w:top w:val="nil"/>
              <w:left w:val="nil"/>
              <w:bottom w:val="single" w:sz="4" w:space="0" w:color="8EA9DB"/>
              <w:right w:val="nil"/>
            </w:tcBorders>
            <w:shd w:val="clear" w:color="auto" w:fill="auto"/>
            <w:noWrap/>
            <w:vAlign w:val="bottom"/>
            <w:hideMark/>
          </w:tcPr>
          <w:p w14:paraId="0C63CA0A" w14:textId="77777777" w:rsidR="00AA2E18" w:rsidRPr="00AA2E18" w:rsidRDefault="00AA2E18" w:rsidP="00AA2E18">
            <w:pPr>
              <w:spacing w:after="0" w:line="240" w:lineRule="auto"/>
              <w:rPr>
                <w:rFonts w:ascii="Calibri" w:eastAsia="Times New Roman" w:hAnsi="Calibri" w:cs="Times New Roman"/>
                <w:b/>
                <w:bCs/>
                <w:color w:val="000000"/>
              </w:rPr>
            </w:pPr>
            <w:r w:rsidRPr="00AA2E18">
              <w:rPr>
                <w:rFonts w:ascii="Calibri" w:eastAsia="Times New Roman" w:hAnsi="Calibri" w:cs="Times New Roman"/>
                <w:b/>
                <w:bCs/>
                <w:color w:val="000000"/>
              </w:rPr>
              <w:t>W-IRR</w:t>
            </w:r>
          </w:p>
        </w:tc>
        <w:tc>
          <w:tcPr>
            <w:tcW w:w="2142" w:type="dxa"/>
            <w:tcBorders>
              <w:top w:val="nil"/>
              <w:left w:val="nil"/>
              <w:bottom w:val="single" w:sz="4" w:space="0" w:color="8EA9DB"/>
              <w:right w:val="nil"/>
            </w:tcBorders>
            <w:shd w:val="clear" w:color="auto" w:fill="auto"/>
            <w:noWrap/>
            <w:vAlign w:val="bottom"/>
            <w:hideMark/>
          </w:tcPr>
          <w:p w14:paraId="6B4A9E53"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588.6567944</w:t>
            </w:r>
          </w:p>
        </w:tc>
        <w:tc>
          <w:tcPr>
            <w:tcW w:w="1731" w:type="dxa"/>
            <w:tcBorders>
              <w:top w:val="nil"/>
              <w:left w:val="nil"/>
              <w:bottom w:val="single" w:sz="4" w:space="0" w:color="8EA9DB"/>
              <w:right w:val="nil"/>
            </w:tcBorders>
            <w:shd w:val="clear" w:color="auto" w:fill="auto"/>
            <w:noWrap/>
            <w:vAlign w:val="bottom"/>
            <w:hideMark/>
          </w:tcPr>
          <w:p w14:paraId="28A8B4F0"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603.2149613</w:t>
            </w:r>
          </w:p>
        </w:tc>
        <w:tc>
          <w:tcPr>
            <w:tcW w:w="1731" w:type="dxa"/>
            <w:tcBorders>
              <w:top w:val="nil"/>
              <w:left w:val="nil"/>
              <w:bottom w:val="single" w:sz="4" w:space="0" w:color="8EA9DB"/>
              <w:right w:val="nil"/>
            </w:tcBorders>
            <w:shd w:val="clear" w:color="auto" w:fill="auto"/>
            <w:noWrap/>
            <w:vAlign w:val="bottom"/>
            <w:hideMark/>
          </w:tcPr>
          <w:p w14:paraId="6B322C7B"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664.2179156</w:t>
            </w:r>
          </w:p>
        </w:tc>
      </w:tr>
      <w:tr w:rsidR="00AA2E18" w:rsidRPr="00AA2E18" w14:paraId="4381A486" w14:textId="77777777" w:rsidTr="003B00DA">
        <w:trPr>
          <w:trHeight w:val="297"/>
        </w:trPr>
        <w:tc>
          <w:tcPr>
            <w:tcW w:w="1917" w:type="dxa"/>
            <w:tcBorders>
              <w:top w:val="nil"/>
              <w:left w:val="nil"/>
              <w:bottom w:val="nil"/>
              <w:right w:val="nil"/>
            </w:tcBorders>
            <w:shd w:val="clear" w:color="auto" w:fill="auto"/>
            <w:noWrap/>
            <w:vAlign w:val="bottom"/>
            <w:hideMark/>
          </w:tcPr>
          <w:p w14:paraId="294432D6"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January</w:t>
            </w:r>
          </w:p>
        </w:tc>
        <w:tc>
          <w:tcPr>
            <w:tcW w:w="2142" w:type="dxa"/>
            <w:tcBorders>
              <w:top w:val="nil"/>
              <w:left w:val="nil"/>
              <w:bottom w:val="nil"/>
              <w:right w:val="nil"/>
            </w:tcBorders>
            <w:shd w:val="clear" w:color="auto" w:fill="auto"/>
            <w:noWrap/>
            <w:vAlign w:val="bottom"/>
            <w:hideMark/>
          </w:tcPr>
          <w:p w14:paraId="385F05B2"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306A623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23.12037833</w:t>
            </w:r>
          </w:p>
        </w:tc>
        <w:tc>
          <w:tcPr>
            <w:tcW w:w="1731" w:type="dxa"/>
            <w:tcBorders>
              <w:top w:val="nil"/>
              <w:left w:val="nil"/>
              <w:bottom w:val="nil"/>
              <w:right w:val="nil"/>
            </w:tcBorders>
            <w:shd w:val="clear" w:color="auto" w:fill="auto"/>
            <w:noWrap/>
            <w:vAlign w:val="bottom"/>
            <w:hideMark/>
          </w:tcPr>
          <w:p w14:paraId="7C46CF0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23.50645995</w:t>
            </w:r>
          </w:p>
        </w:tc>
      </w:tr>
      <w:tr w:rsidR="00AA2E18" w:rsidRPr="00AA2E18" w14:paraId="7AEEA1EF" w14:textId="77777777" w:rsidTr="003B00DA">
        <w:trPr>
          <w:trHeight w:val="297"/>
        </w:trPr>
        <w:tc>
          <w:tcPr>
            <w:tcW w:w="1917" w:type="dxa"/>
            <w:tcBorders>
              <w:top w:val="nil"/>
              <w:left w:val="nil"/>
              <w:bottom w:val="nil"/>
              <w:right w:val="nil"/>
            </w:tcBorders>
            <w:shd w:val="clear" w:color="auto" w:fill="auto"/>
            <w:noWrap/>
            <w:vAlign w:val="bottom"/>
            <w:hideMark/>
          </w:tcPr>
          <w:p w14:paraId="5F91861D"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February</w:t>
            </w:r>
          </w:p>
        </w:tc>
        <w:tc>
          <w:tcPr>
            <w:tcW w:w="2142" w:type="dxa"/>
            <w:tcBorders>
              <w:top w:val="nil"/>
              <w:left w:val="nil"/>
              <w:bottom w:val="nil"/>
              <w:right w:val="nil"/>
            </w:tcBorders>
            <w:shd w:val="clear" w:color="auto" w:fill="auto"/>
            <w:noWrap/>
            <w:vAlign w:val="bottom"/>
            <w:hideMark/>
          </w:tcPr>
          <w:p w14:paraId="6CD2F3C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73DF130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12.80825451</w:t>
            </w:r>
          </w:p>
        </w:tc>
        <w:tc>
          <w:tcPr>
            <w:tcW w:w="1731" w:type="dxa"/>
            <w:tcBorders>
              <w:top w:val="nil"/>
              <w:left w:val="nil"/>
              <w:bottom w:val="nil"/>
              <w:right w:val="nil"/>
            </w:tcBorders>
            <w:shd w:val="clear" w:color="auto" w:fill="auto"/>
            <w:noWrap/>
            <w:vAlign w:val="bottom"/>
            <w:hideMark/>
          </w:tcPr>
          <w:p w14:paraId="4FEABA01"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35.08440999</w:t>
            </w:r>
          </w:p>
        </w:tc>
      </w:tr>
      <w:tr w:rsidR="00AA2E18" w:rsidRPr="00AA2E18" w14:paraId="56D2617F" w14:textId="77777777" w:rsidTr="003B00DA">
        <w:trPr>
          <w:trHeight w:val="297"/>
        </w:trPr>
        <w:tc>
          <w:tcPr>
            <w:tcW w:w="1917" w:type="dxa"/>
            <w:tcBorders>
              <w:top w:val="nil"/>
              <w:left w:val="nil"/>
              <w:bottom w:val="nil"/>
              <w:right w:val="nil"/>
            </w:tcBorders>
            <w:shd w:val="clear" w:color="auto" w:fill="auto"/>
            <w:noWrap/>
            <w:vAlign w:val="bottom"/>
            <w:hideMark/>
          </w:tcPr>
          <w:p w14:paraId="2FC74B68"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March</w:t>
            </w:r>
          </w:p>
        </w:tc>
        <w:tc>
          <w:tcPr>
            <w:tcW w:w="2142" w:type="dxa"/>
            <w:tcBorders>
              <w:top w:val="nil"/>
              <w:left w:val="nil"/>
              <w:bottom w:val="nil"/>
              <w:right w:val="nil"/>
            </w:tcBorders>
            <w:shd w:val="clear" w:color="auto" w:fill="auto"/>
            <w:noWrap/>
            <w:vAlign w:val="bottom"/>
            <w:hideMark/>
          </w:tcPr>
          <w:p w14:paraId="0BA498B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32.31968641</w:t>
            </w:r>
          </w:p>
        </w:tc>
        <w:tc>
          <w:tcPr>
            <w:tcW w:w="1731" w:type="dxa"/>
            <w:tcBorders>
              <w:top w:val="nil"/>
              <w:left w:val="nil"/>
              <w:bottom w:val="nil"/>
              <w:right w:val="nil"/>
            </w:tcBorders>
            <w:shd w:val="clear" w:color="auto" w:fill="auto"/>
            <w:noWrap/>
            <w:vAlign w:val="bottom"/>
            <w:hideMark/>
          </w:tcPr>
          <w:p w14:paraId="44848132"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14.88907997</w:t>
            </w:r>
          </w:p>
        </w:tc>
        <w:tc>
          <w:tcPr>
            <w:tcW w:w="1731" w:type="dxa"/>
            <w:tcBorders>
              <w:top w:val="nil"/>
              <w:left w:val="nil"/>
              <w:bottom w:val="nil"/>
              <w:right w:val="nil"/>
            </w:tcBorders>
            <w:shd w:val="clear" w:color="auto" w:fill="auto"/>
            <w:noWrap/>
            <w:vAlign w:val="bottom"/>
            <w:hideMark/>
          </w:tcPr>
          <w:p w14:paraId="2A5D42A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29.79758829</w:t>
            </w:r>
          </w:p>
        </w:tc>
      </w:tr>
      <w:tr w:rsidR="00AA2E18" w:rsidRPr="00AA2E18" w14:paraId="6043A174" w14:textId="77777777" w:rsidTr="003B00DA">
        <w:trPr>
          <w:trHeight w:val="297"/>
        </w:trPr>
        <w:tc>
          <w:tcPr>
            <w:tcW w:w="1917" w:type="dxa"/>
            <w:tcBorders>
              <w:top w:val="nil"/>
              <w:left w:val="nil"/>
              <w:bottom w:val="nil"/>
              <w:right w:val="nil"/>
            </w:tcBorders>
            <w:shd w:val="clear" w:color="auto" w:fill="auto"/>
            <w:noWrap/>
            <w:vAlign w:val="bottom"/>
            <w:hideMark/>
          </w:tcPr>
          <w:p w14:paraId="5FF32FC2"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April</w:t>
            </w:r>
          </w:p>
        </w:tc>
        <w:tc>
          <w:tcPr>
            <w:tcW w:w="2142" w:type="dxa"/>
            <w:tcBorders>
              <w:top w:val="nil"/>
              <w:left w:val="nil"/>
              <w:bottom w:val="nil"/>
              <w:right w:val="nil"/>
            </w:tcBorders>
            <w:shd w:val="clear" w:color="auto" w:fill="auto"/>
            <w:noWrap/>
            <w:vAlign w:val="bottom"/>
            <w:hideMark/>
          </w:tcPr>
          <w:p w14:paraId="0F7C118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39.41463415</w:t>
            </w:r>
          </w:p>
        </w:tc>
        <w:tc>
          <w:tcPr>
            <w:tcW w:w="1731" w:type="dxa"/>
            <w:tcBorders>
              <w:top w:val="nil"/>
              <w:left w:val="nil"/>
              <w:bottom w:val="nil"/>
              <w:right w:val="nil"/>
            </w:tcBorders>
            <w:shd w:val="clear" w:color="auto" w:fill="auto"/>
            <w:noWrap/>
            <w:vAlign w:val="bottom"/>
            <w:hideMark/>
          </w:tcPr>
          <w:p w14:paraId="25B918A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42.40412726</w:t>
            </w:r>
          </w:p>
        </w:tc>
        <w:tc>
          <w:tcPr>
            <w:tcW w:w="1731" w:type="dxa"/>
            <w:tcBorders>
              <w:top w:val="nil"/>
              <w:left w:val="nil"/>
              <w:bottom w:val="nil"/>
              <w:right w:val="nil"/>
            </w:tcBorders>
            <w:shd w:val="clear" w:color="auto" w:fill="auto"/>
            <w:noWrap/>
            <w:vAlign w:val="bottom"/>
            <w:hideMark/>
          </w:tcPr>
          <w:p w14:paraId="48F453E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20.63652024</w:t>
            </w:r>
          </w:p>
        </w:tc>
      </w:tr>
      <w:tr w:rsidR="00AA2E18" w:rsidRPr="00AA2E18" w14:paraId="7CC9CF4F" w14:textId="77777777" w:rsidTr="003B00DA">
        <w:trPr>
          <w:trHeight w:val="297"/>
        </w:trPr>
        <w:tc>
          <w:tcPr>
            <w:tcW w:w="1917" w:type="dxa"/>
            <w:tcBorders>
              <w:top w:val="nil"/>
              <w:left w:val="nil"/>
              <w:bottom w:val="nil"/>
              <w:right w:val="nil"/>
            </w:tcBorders>
            <w:shd w:val="clear" w:color="auto" w:fill="auto"/>
            <w:noWrap/>
            <w:vAlign w:val="bottom"/>
            <w:hideMark/>
          </w:tcPr>
          <w:p w14:paraId="1D95C57F"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May</w:t>
            </w:r>
          </w:p>
        </w:tc>
        <w:tc>
          <w:tcPr>
            <w:tcW w:w="2142" w:type="dxa"/>
            <w:tcBorders>
              <w:top w:val="nil"/>
              <w:left w:val="nil"/>
              <w:bottom w:val="nil"/>
              <w:right w:val="nil"/>
            </w:tcBorders>
            <w:shd w:val="clear" w:color="auto" w:fill="auto"/>
            <w:noWrap/>
            <w:vAlign w:val="bottom"/>
            <w:hideMark/>
          </w:tcPr>
          <w:p w14:paraId="15C6514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55.55139373</w:t>
            </w:r>
          </w:p>
        </w:tc>
        <w:tc>
          <w:tcPr>
            <w:tcW w:w="1731" w:type="dxa"/>
            <w:tcBorders>
              <w:top w:val="nil"/>
              <w:left w:val="nil"/>
              <w:bottom w:val="nil"/>
              <w:right w:val="nil"/>
            </w:tcBorders>
            <w:shd w:val="clear" w:color="auto" w:fill="auto"/>
            <w:noWrap/>
            <w:vAlign w:val="bottom"/>
            <w:hideMark/>
          </w:tcPr>
          <w:p w14:paraId="74282CB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55.8116939</w:t>
            </w:r>
          </w:p>
        </w:tc>
        <w:tc>
          <w:tcPr>
            <w:tcW w:w="1731" w:type="dxa"/>
            <w:tcBorders>
              <w:top w:val="nil"/>
              <w:left w:val="nil"/>
              <w:bottom w:val="nil"/>
              <w:right w:val="nil"/>
            </w:tcBorders>
            <w:shd w:val="clear" w:color="auto" w:fill="auto"/>
            <w:noWrap/>
            <w:vAlign w:val="bottom"/>
            <w:hideMark/>
          </w:tcPr>
          <w:p w14:paraId="4447425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45.34280792</w:t>
            </w:r>
          </w:p>
        </w:tc>
      </w:tr>
      <w:tr w:rsidR="00AA2E18" w:rsidRPr="00AA2E18" w14:paraId="4B78F5F1" w14:textId="77777777" w:rsidTr="003B00DA">
        <w:trPr>
          <w:trHeight w:val="297"/>
        </w:trPr>
        <w:tc>
          <w:tcPr>
            <w:tcW w:w="1917" w:type="dxa"/>
            <w:tcBorders>
              <w:top w:val="nil"/>
              <w:left w:val="nil"/>
              <w:bottom w:val="nil"/>
              <w:right w:val="nil"/>
            </w:tcBorders>
            <w:shd w:val="clear" w:color="auto" w:fill="auto"/>
            <w:noWrap/>
            <w:vAlign w:val="bottom"/>
            <w:hideMark/>
          </w:tcPr>
          <w:p w14:paraId="65230E9F"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June</w:t>
            </w:r>
          </w:p>
        </w:tc>
        <w:tc>
          <w:tcPr>
            <w:tcW w:w="2142" w:type="dxa"/>
            <w:tcBorders>
              <w:top w:val="nil"/>
              <w:left w:val="nil"/>
              <w:bottom w:val="nil"/>
              <w:right w:val="nil"/>
            </w:tcBorders>
            <w:shd w:val="clear" w:color="auto" w:fill="auto"/>
            <w:noWrap/>
            <w:vAlign w:val="bottom"/>
            <w:hideMark/>
          </w:tcPr>
          <w:p w14:paraId="0CF4CC9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65.18989547</w:t>
            </w:r>
          </w:p>
        </w:tc>
        <w:tc>
          <w:tcPr>
            <w:tcW w:w="1731" w:type="dxa"/>
            <w:tcBorders>
              <w:top w:val="nil"/>
              <w:left w:val="nil"/>
              <w:bottom w:val="nil"/>
              <w:right w:val="nil"/>
            </w:tcBorders>
            <w:shd w:val="clear" w:color="auto" w:fill="auto"/>
            <w:noWrap/>
            <w:vAlign w:val="bottom"/>
            <w:hideMark/>
          </w:tcPr>
          <w:p w14:paraId="2659AD1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63.82287188</w:t>
            </w:r>
          </w:p>
        </w:tc>
        <w:tc>
          <w:tcPr>
            <w:tcW w:w="1731" w:type="dxa"/>
            <w:tcBorders>
              <w:top w:val="nil"/>
              <w:left w:val="nil"/>
              <w:bottom w:val="nil"/>
              <w:right w:val="nil"/>
            </w:tcBorders>
            <w:shd w:val="clear" w:color="auto" w:fill="auto"/>
            <w:noWrap/>
            <w:vAlign w:val="bottom"/>
            <w:hideMark/>
          </w:tcPr>
          <w:p w14:paraId="595275A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73.65374677</w:t>
            </w:r>
          </w:p>
        </w:tc>
      </w:tr>
      <w:tr w:rsidR="00AA2E18" w:rsidRPr="00AA2E18" w14:paraId="07A643CD" w14:textId="77777777" w:rsidTr="003B00DA">
        <w:trPr>
          <w:trHeight w:val="297"/>
        </w:trPr>
        <w:tc>
          <w:tcPr>
            <w:tcW w:w="1917" w:type="dxa"/>
            <w:tcBorders>
              <w:top w:val="nil"/>
              <w:left w:val="nil"/>
              <w:bottom w:val="nil"/>
              <w:right w:val="nil"/>
            </w:tcBorders>
            <w:shd w:val="clear" w:color="auto" w:fill="auto"/>
            <w:noWrap/>
            <w:vAlign w:val="bottom"/>
            <w:hideMark/>
          </w:tcPr>
          <w:p w14:paraId="7A7FE9B3"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July</w:t>
            </w:r>
          </w:p>
        </w:tc>
        <w:tc>
          <w:tcPr>
            <w:tcW w:w="2142" w:type="dxa"/>
            <w:tcBorders>
              <w:top w:val="nil"/>
              <w:left w:val="nil"/>
              <w:bottom w:val="nil"/>
              <w:right w:val="nil"/>
            </w:tcBorders>
            <w:shd w:val="clear" w:color="auto" w:fill="auto"/>
            <w:noWrap/>
            <w:vAlign w:val="bottom"/>
            <w:hideMark/>
          </w:tcPr>
          <w:p w14:paraId="18357F5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76.00958188</w:t>
            </w:r>
          </w:p>
        </w:tc>
        <w:tc>
          <w:tcPr>
            <w:tcW w:w="1731" w:type="dxa"/>
            <w:tcBorders>
              <w:top w:val="nil"/>
              <w:left w:val="nil"/>
              <w:bottom w:val="nil"/>
              <w:right w:val="nil"/>
            </w:tcBorders>
            <w:shd w:val="clear" w:color="auto" w:fill="auto"/>
            <w:noWrap/>
            <w:vAlign w:val="bottom"/>
            <w:hideMark/>
          </w:tcPr>
          <w:p w14:paraId="576354F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75.79621668</w:t>
            </w:r>
          </w:p>
        </w:tc>
        <w:tc>
          <w:tcPr>
            <w:tcW w:w="1731" w:type="dxa"/>
            <w:tcBorders>
              <w:top w:val="nil"/>
              <w:left w:val="nil"/>
              <w:bottom w:val="nil"/>
              <w:right w:val="nil"/>
            </w:tcBorders>
            <w:shd w:val="clear" w:color="auto" w:fill="auto"/>
            <w:noWrap/>
            <w:vAlign w:val="bottom"/>
            <w:hideMark/>
          </w:tcPr>
          <w:p w14:paraId="18BF8D8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86.22652885</w:t>
            </w:r>
          </w:p>
        </w:tc>
      </w:tr>
      <w:tr w:rsidR="00AA2E18" w:rsidRPr="00AA2E18" w14:paraId="5738CA2B" w14:textId="77777777" w:rsidTr="003B00DA">
        <w:trPr>
          <w:trHeight w:val="297"/>
        </w:trPr>
        <w:tc>
          <w:tcPr>
            <w:tcW w:w="1917" w:type="dxa"/>
            <w:tcBorders>
              <w:top w:val="nil"/>
              <w:left w:val="nil"/>
              <w:bottom w:val="nil"/>
              <w:right w:val="nil"/>
            </w:tcBorders>
            <w:shd w:val="clear" w:color="auto" w:fill="auto"/>
            <w:noWrap/>
            <w:vAlign w:val="bottom"/>
            <w:hideMark/>
          </w:tcPr>
          <w:p w14:paraId="1083C054"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August</w:t>
            </w:r>
          </w:p>
        </w:tc>
        <w:tc>
          <w:tcPr>
            <w:tcW w:w="2142" w:type="dxa"/>
            <w:tcBorders>
              <w:top w:val="nil"/>
              <w:left w:val="nil"/>
              <w:bottom w:val="nil"/>
              <w:right w:val="nil"/>
            </w:tcBorders>
            <w:shd w:val="clear" w:color="auto" w:fill="auto"/>
            <w:noWrap/>
            <w:vAlign w:val="bottom"/>
            <w:hideMark/>
          </w:tcPr>
          <w:p w14:paraId="29761A7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81.39372822</w:t>
            </w:r>
          </w:p>
        </w:tc>
        <w:tc>
          <w:tcPr>
            <w:tcW w:w="1731" w:type="dxa"/>
            <w:tcBorders>
              <w:top w:val="nil"/>
              <w:left w:val="nil"/>
              <w:bottom w:val="nil"/>
              <w:right w:val="nil"/>
            </w:tcBorders>
            <w:shd w:val="clear" w:color="auto" w:fill="auto"/>
            <w:noWrap/>
            <w:vAlign w:val="bottom"/>
            <w:hideMark/>
          </w:tcPr>
          <w:p w14:paraId="32E28A7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77.63800516</w:t>
            </w:r>
          </w:p>
        </w:tc>
        <w:tc>
          <w:tcPr>
            <w:tcW w:w="1731" w:type="dxa"/>
            <w:tcBorders>
              <w:top w:val="nil"/>
              <w:left w:val="nil"/>
              <w:bottom w:val="nil"/>
              <w:right w:val="nil"/>
            </w:tcBorders>
            <w:shd w:val="clear" w:color="auto" w:fill="auto"/>
            <w:noWrap/>
            <w:vAlign w:val="bottom"/>
            <w:hideMark/>
          </w:tcPr>
          <w:p w14:paraId="37E7EB4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84.92764858</w:t>
            </w:r>
          </w:p>
        </w:tc>
      </w:tr>
      <w:tr w:rsidR="00AA2E18" w:rsidRPr="00AA2E18" w14:paraId="44DBB8A2" w14:textId="77777777" w:rsidTr="003B00DA">
        <w:trPr>
          <w:trHeight w:val="297"/>
        </w:trPr>
        <w:tc>
          <w:tcPr>
            <w:tcW w:w="1917" w:type="dxa"/>
            <w:tcBorders>
              <w:top w:val="nil"/>
              <w:left w:val="nil"/>
              <w:bottom w:val="nil"/>
              <w:right w:val="nil"/>
            </w:tcBorders>
            <w:shd w:val="clear" w:color="auto" w:fill="auto"/>
            <w:noWrap/>
            <w:vAlign w:val="bottom"/>
            <w:hideMark/>
          </w:tcPr>
          <w:p w14:paraId="38B0BE3F"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September</w:t>
            </w:r>
          </w:p>
        </w:tc>
        <w:tc>
          <w:tcPr>
            <w:tcW w:w="2142" w:type="dxa"/>
            <w:tcBorders>
              <w:top w:val="nil"/>
              <w:left w:val="nil"/>
              <w:bottom w:val="nil"/>
              <w:right w:val="nil"/>
            </w:tcBorders>
            <w:shd w:val="clear" w:color="auto" w:fill="auto"/>
            <w:noWrap/>
            <w:vAlign w:val="bottom"/>
            <w:hideMark/>
          </w:tcPr>
          <w:p w14:paraId="6F7F3C91"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78.06097561</w:t>
            </w:r>
          </w:p>
        </w:tc>
        <w:tc>
          <w:tcPr>
            <w:tcW w:w="1731" w:type="dxa"/>
            <w:tcBorders>
              <w:top w:val="nil"/>
              <w:left w:val="nil"/>
              <w:bottom w:val="nil"/>
              <w:right w:val="nil"/>
            </w:tcBorders>
            <w:shd w:val="clear" w:color="auto" w:fill="auto"/>
            <w:noWrap/>
            <w:vAlign w:val="bottom"/>
            <w:hideMark/>
          </w:tcPr>
          <w:p w14:paraId="7F43840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76.81255374</w:t>
            </w:r>
          </w:p>
        </w:tc>
        <w:tc>
          <w:tcPr>
            <w:tcW w:w="1731" w:type="dxa"/>
            <w:tcBorders>
              <w:top w:val="nil"/>
              <w:left w:val="nil"/>
              <w:bottom w:val="nil"/>
              <w:right w:val="nil"/>
            </w:tcBorders>
            <w:shd w:val="clear" w:color="auto" w:fill="auto"/>
            <w:noWrap/>
            <w:vAlign w:val="bottom"/>
            <w:hideMark/>
          </w:tcPr>
          <w:p w14:paraId="5C2CFC6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81.3583118</w:t>
            </w:r>
          </w:p>
        </w:tc>
      </w:tr>
      <w:tr w:rsidR="00AA2E18" w:rsidRPr="00AA2E18" w14:paraId="39C104D9" w14:textId="77777777" w:rsidTr="003B00DA">
        <w:trPr>
          <w:trHeight w:val="297"/>
        </w:trPr>
        <w:tc>
          <w:tcPr>
            <w:tcW w:w="1917" w:type="dxa"/>
            <w:tcBorders>
              <w:top w:val="nil"/>
              <w:left w:val="nil"/>
              <w:bottom w:val="nil"/>
              <w:right w:val="nil"/>
            </w:tcBorders>
            <w:shd w:val="clear" w:color="auto" w:fill="auto"/>
            <w:noWrap/>
            <w:vAlign w:val="bottom"/>
            <w:hideMark/>
          </w:tcPr>
          <w:p w14:paraId="3C47080D"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October</w:t>
            </w:r>
          </w:p>
        </w:tc>
        <w:tc>
          <w:tcPr>
            <w:tcW w:w="2142" w:type="dxa"/>
            <w:tcBorders>
              <w:top w:val="nil"/>
              <w:left w:val="nil"/>
              <w:bottom w:val="nil"/>
              <w:right w:val="nil"/>
            </w:tcBorders>
            <w:shd w:val="clear" w:color="auto" w:fill="auto"/>
            <w:noWrap/>
            <w:vAlign w:val="bottom"/>
            <w:hideMark/>
          </w:tcPr>
          <w:p w14:paraId="0C0CB57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67.88937282</w:t>
            </w:r>
          </w:p>
        </w:tc>
        <w:tc>
          <w:tcPr>
            <w:tcW w:w="1731" w:type="dxa"/>
            <w:tcBorders>
              <w:top w:val="nil"/>
              <w:left w:val="nil"/>
              <w:bottom w:val="nil"/>
              <w:right w:val="nil"/>
            </w:tcBorders>
            <w:shd w:val="clear" w:color="auto" w:fill="auto"/>
            <w:noWrap/>
            <w:vAlign w:val="bottom"/>
            <w:hideMark/>
          </w:tcPr>
          <w:p w14:paraId="5E9A486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65.8383491</w:t>
            </w:r>
          </w:p>
        </w:tc>
        <w:tc>
          <w:tcPr>
            <w:tcW w:w="1731" w:type="dxa"/>
            <w:tcBorders>
              <w:top w:val="nil"/>
              <w:left w:val="nil"/>
              <w:bottom w:val="nil"/>
              <w:right w:val="nil"/>
            </w:tcBorders>
            <w:shd w:val="clear" w:color="auto" w:fill="auto"/>
            <w:noWrap/>
            <w:vAlign w:val="bottom"/>
            <w:hideMark/>
          </w:tcPr>
          <w:p w14:paraId="5FD9989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71.60809647</w:t>
            </w:r>
          </w:p>
        </w:tc>
      </w:tr>
      <w:tr w:rsidR="00AA2E18" w:rsidRPr="00AA2E18" w14:paraId="14CC9890" w14:textId="77777777" w:rsidTr="003B00DA">
        <w:trPr>
          <w:trHeight w:val="297"/>
        </w:trPr>
        <w:tc>
          <w:tcPr>
            <w:tcW w:w="1917" w:type="dxa"/>
            <w:tcBorders>
              <w:top w:val="nil"/>
              <w:left w:val="nil"/>
              <w:bottom w:val="nil"/>
              <w:right w:val="nil"/>
            </w:tcBorders>
            <w:shd w:val="clear" w:color="auto" w:fill="auto"/>
            <w:noWrap/>
            <w:vAlign w:val="bottom"/>
            <w:hideMark/>
          </w:tcPr>
          <w:p w14:paraId="3CE3C0B0"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November</w:t>
            </w:r>
          </w:p>
        </w:tc>
        <w:tc>
          <w:tcPr>
            <w:tcW w:w="2142" w:type="dxa"/>
            <w:tcBorders>
              <w:top w:val="nil"/>
              <w:left w:val="nil"/>
              <w:bottom w:val="nil"/>
              <w:right w:val="nil"/>
            </w:tcBorders>
            <w:shd w:val="clear" w:color="auto" w:fill="auto"/>
            <w:noWrap/>
            <w:vAlign w:val="bottom"/>
            <w:hideMark/>
          </w:tcPr>
          <w:p w14:paraId="0864013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58.37020906</w:t>
            </w:r>
          </w:p>
        </w:tc>
        <w:tc>
          <w:tcPr>
            <w:tcW w:w="1731" w:type="dxa"/>
            <w:tcBorders>
              <w:top w:val="nil"/>
              <w:left w:val="nil"/>
              <w:bottom w:val="nil"/>
              <w:right w:val="nil"/>
            </w:tcBorders>
            <w:shd w:val="clear" w:color="auto" w:fill="auto"/>
            <w:noWrap/>
            <w:vAlign w:val="bottom"/>
            <w:hideMark/>
          </w:tcPr>
          <w:p w14:paraId="7F8EAC2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60.67927773</w:t>
            </w:r>
          </w:p>
        </w:tc>
        <w:tc>
          <w:tcPr>
            <w:tcW w:w="1731" w:type="dxa"/>
            <w:tcBorders>
              <w:top w:val="nil"/>
              <w:left w:val="nil"/>
              <w:bottom w:val="nil"/>
              <w:right w:val="nil"/>
            </w:tcBorders>
            <w:shd w:val="clear" w:color="auto" w:fill="auto"/>
            <w:noWrap/>
            <w:vAlign w:val="bottom"/>
            <w:hideMark/>
          </w:tcPr>
          <w:p w14:paraId="1F6F884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57.65633075</w:t>
            </w:r>
          </w:p>
        </w:tc>
      </w:tr>
      <w:tr w:rsidR="00AA2E18" w:rsidRPr="00AA2E18" w14:paraId="6AC6A08F" w14:textId="77777777" w:rsidTr="003B00DA">
        <w:trPr>
          <w:trHeight w:val="297"/>
        </w:trPr>
        <w:tc>
          <w:tcPr>
            <w:tcW w:w="1917" w:type="dxa"/>
            <w:tcBorders>
              <w:top w:val="nil"/>
              <w:left w:val="nil"/>
              <w:bottom w:val="nil"/>
              <w:right w:val="nil"/>
            </w:tcBorders>
            <w:shd w:val="clear" w:color="auto" w:fill="auto"/>
            <w:noWrap/>
            <w:vAlign w:val="bottom"/>
            <w:hideMark/>
          </w:tcPr>
          <w:p w14:paraId="080594B2"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December</w:t>
            </w:r>
          </w:p>
        </w:tc>
        <w:tc>
          <w:tcPr>
            <w:tcW w:w="2142" w:type="dxa"/>
            <w:tcBorders>
              <w:top w:val="nil"/>
              <w:left w:val="nil"/>
              <w:bottom w:val="nil"/>
              <w:right w:val="nil"/>
            </w:tcBorders>
            <w:shd w:val="clear" w:color="auto" w:fill="auto"/>
            <w:noWrap/>
            <w:vAlign w:val="bottom"/>
            <w:hideMark/>
          </w:tcPr>
          <w:p w14:paraId="592635F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34.45731707</w:t>
            </w:r>
          </w:p>
        </w:tc>
        <w:tc>
          <w:tcPr>
            <w:tcW w:w="1731" w:type="dxa"/>
            <w:tcBorders>
              <w:top w:val="nil"/>
              <w:left w:val="nil"/>
              <w:bottom w:val="nil"/>
              <w:right w:val="nil"/>
            </w:tcBorders>
            <w:shd w:val="clear" w:color="auto" w:fill="auto"/>
            <w:noWrap/>
            <w:vAlign w:val="bottom"/>
            <w:hideMark/>
          </w:tcPr>
          <w:p w14:paraId="29F16BF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33.59415305</w:t>
            </w:r>
          </w:p>
        </w:tc>
        <w:tc>
          <w:tcPr>
            <w:tcW w:w="1731" w:type="dxa"/>
            <w:tcBorders>
              <w:top w:val="nil"/>
              <w:left w:val="nil"/>
              <w:bottom w:val="nil"/>
              <w:right w:val="nil"/>
            </w:tcBorders>
            <w:shd w:val="clear" w:color="auto" w:fill="auto"/>
            <w:noWrap/>
            <w:vAlign w:val="bottom"/>
            <w:hideMark/>
          </w:tcPr>
          <w:p w14:paraId="2DC7F31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54.41946598</w:t>
            </w:r>
          </w:p>
        </w:tc>
      </w:tr>
      <w:tr w:rsidR="00AA2E18" w:rsidRPr="00AA2E18" w14:paraId="43B3D327" w14:textId="77777777" w:rsidTr="003B00DA">
        <w:trPr>
          <w:trHeight w:val="297"/>
        </w:trPr>
        <w:tc>
          <w:tcPr>
            <w:tcW w:w="1917" w:type="dxa"/>
            <w:tcBorders>
              <w:top w:val="nil"/>
              <w:left w:val="nil"/>
              <w:bottom w:val="single" w:sz="4" w:space="0" w:color="8EA9DB"/>
              <w:right w:val="nil"/>
            </w:tcBorders>
            <w:shd w:val="clear" w:color="auto" w:fill="auto"/>
            <w:noWrap/>
            <w:vAlign w:val="bottom"/>
            <w:hideMark/>
          </w:tcPr>
          <w:p w14:paraId="610A85E8" w14:textId="77777777" w:rsidR="00AA2E18" w:rsidRPr="00AA2E18" w:rsidRDefault="00AA2E18" w:rsidP="00AA2E18">
            <w:pPr>
              <w:spacing w:after="0" w:line="240" w:lineRule="auto"/>
              <w:rPr>
                <w:rFonts w:ascii="Calibri" w:eastAsia="Times New Roman" w:hAnsi="Calibri" w:cs="Times New Roman"/>
                <w:b/>
                <w:bCs/>
                <w:color w:val="000000"/>
              </w:rPr>
            </w:pPr>
            <w:r w:rsidRPr="00AA2E18">
              <w:rPr>
                <w:rFonts w:ascii="Calibri" w:eastAsia="Times New Roman" w:hAnsi="Calibri" w:cs="Times New Roman"/>
                <w:b/>
                <w:bCs/>
                <w:color w:val="000000"/>
              </w:rPr>
              <w:t>W-RDUPLX</w:t>
            </w:r>
          </w:p>
        </w:tc>
        <w:tc>
          <w:tcPr>
            <w:tcW w:w="2142" w:type="dxa"/>
            <w:tcBorders>
              <w:top w:val="nil"/>
              <w:left w:val="nil"/>
              <w:bottom w:val="single" w:sz="4" w:space="0" w:color="8EA9DB"/>
              <w:right w:val="nil"/>
            </w:tcBorders>
            <w:shd w:val="clear" w:color="auto" w:fill="auto"/>
            <w:noWrap/>
            <w:vAlign w:val="bottom"/>
            <w:hideMark/>
          </w:tcPr>
          <w:p w14:paraId="6BC00E23"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130.1454997</w:t>
            </w:r>
          </w:p>
        </w:tc>
        <w:tc>
          <w:tcPr>
            <w:tcW w:w="1731" w:type="dxa"/>
            <w:tcBorders>
              <w:top w:val="nil"/>
              <w:left w:val="nil"/>
              <w:bottom w:val="single" w:sz="4" w:space="0" w:color="8EA9DB"/>
              <w:right w:val="nil"/>
            </w:tcBorders>
            <w:shd w:val="clear" w:color="auto" w:fill="auto"/>
            <w:noWrap/>
            <w:vAlign w:val="bottom"/>
            <w:hideMark/>
          </w:tcPr>
          <w:p w14:paraId="41EB5465"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148.1012315</w:t>
            </w:r>
          </w:p>
        </w:tc>
        <w:tc>
          <w:tcPr>
            <w:tcW w:w="1731" w:type="dxa"/>
            <w:tcBorders>
              <w:top w:val="nil"/>
              <w:left w:val="nil"/>
              <w:bottom w:val="single" w:sz="4" w:space="0" w:color="8EA9DB"/>
              <w:right w:val="nil"/>
            </w:tcBorders>
            <w:shd w:val="clear" w:color="auto" w:fill="auto"/>
            <w:noWrap/>
            <w:vAlign w:val="bottom"/>
            <w:hideMark/>
          </w:tcPr>
          <w:p w14:paraId="7C116DF2"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154.8881867</w:t>
            </w:r>
          </w:p>
        </w:tc>
      </w:tr>
      <w:tr w:rsidR="00AA2E18" w:rsidRPr="00AA2E18" w14:paraId="79C69DF5" w14:textId="77777777" w:rsidTr="003B00DA">
        <w:trPr>
          <w:trHeight w:val="297"/>
        </w:trPr>
        <w:tc>
          <w:tcPr>
            <w:tcW w:w="1917" w:type="dxa"/>
            <w:tcBorders>
              <w:top w:val="nil"/>
              <w:left w:val="nil"/>
              <w:bottom w:val="nil"/>
              <w:right w:val="nil"/>
            </w:tcBorders>
            <w:shd w:val="clear" w:color="auto" w:fill="auto"/>
            <w:noWrap/>
            <w:vAlign w:val="bottom"/>
            <w:hideMark/>
          </w:tcPr>
          <w:p w14:paraId="64B84AEB"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January</w:t>
            </w:r>
          </w:p>
        </w:tc>
        <w:tc>
          <w:tcPr>
            <w:tcW w:w="2142" w:type="dxa"/>
            <w:tcBorders>
              <w:top w:val="nil"/>
              <w:left w:val="nil"/>
              <w:bottom w:val="nil"/>
              <w:right w:val="nil"/>
            </w:tcBorders>
            <w:shd w:val="clear" w:color="auto" w:fill="auto"/>
            <w:noWrap/>
            <w:vAlign w:val="bottom"/>
            <w:hideMark/>
          </w:tcPr>
          <w:p w14:paraId="0D1F0BB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7B1125F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11.68571429</w:t>
            </w:r>
          </w:p>
        </w:tc>
        <w:tc>
          <w:tcPr>
            <w:tcW w:w="1731" w:type="dxa"/>
            <w:tcBorders>
              <w:top w:val="nil"/>
              <w:left w:val="nil"/>
              <w:bottom w:val="nil"/>
              <w:right w:val="nil"/>
            </w:tcBorders>
            <w:shd w:val="clear" w:color="auto" w:fill="auto"/>
            <w:noWrap/>
            <w:vAlign w:val="bottom"/>
            <w:hideMark/>
          </w:tcPr>
          <w:p w14:paraId="5BEBA28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11.52345649</w:t>
            </w:r>
          </w:p>
        </w:tc>
      </w:tr>
      <w:tr w:rsidR="00AA2E18" w:rsidRPr="00AA2E18" w14:paraId="08BF71AF" w14:textId="77777777" w:rsidTr="003B00DA">
        <w:trPr>
          <w:trHeight w:val="297"/>
        </w:trPr>
        <w:tc>
          <w:tcPr>
            <w:tcW w:w="1917" w:type="dxa"/>
            <w:tcBorders>
              <w:top w:val="nil"/>
              <w:left w:val="nil"/>
              <w:bottom w:val="nil"/>
              <w:right w:val="nil"/>
            </w:tcBorders>
            <w:shd w:val="clear" w:color="auto" w:fill="auto"/>
            <w:noWrap/>
            <w:vAlign w:val="bottom"/>
            <w:hideMark/>
          </w:tcPr>
          <w:p w14:paraId="53A6B172"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February</w:t>
            </w:r>
          </w:p>
        </w:tc>
        <w:tc>
          <w:tcPr>
            <w:tcW w:w="2142" w:type="dxa"/>
            <w:tcBorders>
              <w:top w:val="nil"/>
              <w:left w:val="nil"/>
              <w:bottom w:val="nil"/>
              <w:right w:val="nil"/>
            </w:tcBorders>
            <w:shd w:val="clear" w:color="auto" w:fill="auto"/>
            <w:noWrap/>
            <w:vAlign w:val="bottom"/>
            <w:hideMark/>
          </w:tcPr>
          <w:p w14:paraId="3CF23C8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3409DAC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10.8885468</w:t>
            </w:r>
          </w:p>
        </w:tc>
        <w:tc>
          <w:tcPr>
            <w:tcW w:w="1731" w:type="dxa"/>
            <w:tcBorders>
              <w:top w:val="nil"/>
              <w:left w:val="nil"/>
              <w:bottom w:val="nil"/>
              <w:right w:val="nil"/>
            </w:tcBorders>
            <w:shd w:val="clear" w:color="auto" w:fill="auto"/>
            <w:noWrap/>
            <w:vAlign w:val="bottom"/>
            <w:hideMark/>
          </w:tcPr>
          <w:p w14:paraId="791A807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11.39244045</w:t>
            </w:r>
          </w:p>
        </w:tc>
      </w:tr>
      <w:tr w:rsidR="00AA2E18" w:rsidRPr="00AA2E18" w14:paraId="5846187E" w14:textId="77777777" w:rsidTr="003B00DA">
        <w:trPr>
          <w:trHeight w:val="297"/>
        </w:trPr>
        <w:tc>
          <w:tcPr>
            <w:tcW w:w="1917" w:type="dxa"/>
            <w:tcBorders>
              <w:top w:val="nil"/>
              <w:left w:val="nil"/>
              <w:bottom w:val="nil"/>
              <w:right w:val="nil"/>
            </w:tcBorders>
            <w:shd w:val="clear" w:color="auto" w:fill="auto"/>
            <w:noWrap/>
            <w:vAlign w:val="bottom"/>
            <w:hideMark/>
          </w:tcPr>
          <w:p w14:paraId="3379043E"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March</w:t>
            </w:r>
          </w:p>
        </w:tc>
        <w:tc>
          <w:tcPr>
            <w:tcW w:w="2142" w:type="dxa"/>
            <w:tcBorders>
              <w:top w:val="nil"/>
              <w:left w:val="nil"/>
              <w:bottom w:val="nil"/>
              <w:right w:val="nil"/>
            </w:tcBorders>
            <w:shd w:val="clear" w:color="auto" w:fill="auto"/>
            <w:noWrap/>
            <w:vAlign w:val="bottom"/>
            <w:hideMark/>
          </w:tcPr>
          <w:p w14:paraId="44A484C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11.17554314</w:t>
            </w:r>
          </w:p>
        </w:tc>
        <w:tc>
          <w:tcPr>
            <w:tcW w:w="1731" w:type="dxa"/>
            <w:tcBorders>
              <w:top w:val="nil"/>
              <w:left w:val="nil"/>
              <w:bottom w:val="nil"/>
              <w:right w:val="nil"/>
            </w:tcBorders>
            <w:shd w:val="clear" w:color="auto" w:fill="auto"/>
            <w:noWrap/>
            <w:vAlign w:val="bottom"/>
            <w:hideMark/>
          </w:tcPr>
          <w:p w14:paraId="7687BB3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10.67093596</w:t>
            </w:r>
          </w:p>
        </w:tc>
        <w:tc>
          <w:tcPr>
            <w:tcW w:w="1731" w:type="dxa"/>
            <w:tcBorders>
              <w:top w:val="nil"/>
              <w:left w:val="nil"/>
              <w:bottom w:val="nil"/>
              <w:right w:val="nil"/>
            </w:tcBorders>
            <w:shd w:val="clear" w:color="auto" w:fill="auto"/>
            <w:noWrap/>
            <w:vAlign w:val="bottom"/>
            <w:hideMark/>
          </w:tcPr>
          <w:p w14:paraId="5025E16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11.1181332</w:t>
            </w:r>
          </w:p>
        </w:tc>
      </w:tr>
      <w:tr w:rsidR="00AA2E18" w:rsidRPr="00AA2E18" w14:paraId="5EBBC5AE" w14:textId="77777777" w:rsidTr="003B00DA">
        <w:trPr>
          <w:trHeight w:val="297"/>
        </w:trPr>
        <w:tc>
          <w:tcPr>
            <w:tcW w:w="1917" w:type="dxa"/>
            <w:tcBorders>
              <w:top w:val="nil"/>
              <w:left w:val="nil"/>
              <w:bottom w:val="nil"/>
              <w:right w:val="nil"/>
            </w:tcBorders>
            <w:shd w:val="clear" w:color="auto" w:fill="auto"/>
            <w:noWrap/>
            <w:vAlign w:val="bottom"/>
            <w:hideMark/>
          </w:tcPr>
          <w:p w14:paraId="14268A52"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April</w:t>
            </w:r>
          </w:p>
        </w:tc>
        <w:tc>
          <w:tcPr>
            <w:tcW w:w="2142" w:type="dxa"/>
            <w:tcBorders>
              <w:top w:val="nil"/>
              <w:left w:val="nil"/>
              <w:bottom w:val="nil"/>
              <w:right w:val="nil"/>
            </w:tcBorders>
            <w:shd w:val="clear" w:color="auto" w:fill="auto"/>
            <w:noWrap/>
            <w:vAlign w:val="bottom"/>
            <w:hideMark/>
          </w:tcPr>
          <w:p w14:paraId="2595188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11.94562384</w:t>
            </w:r>
          </w:p>
        </w:tc>
        <w:tc>
          <w:tcPr>
            <w:tcW w:w="1731" w:type="dxa"/>
            <w:tcBorders>
              <w:top w:val="nil"/>
              <w:left w:val="nil"/>
              <w:bottom w:val="nil"/>
              <w:right w:val="nil"/>
            </w:tcBorders>
            <w:shd w:val="clear" w:color="auto" w:fill="auto"/>
            <w:noWrap/>
            <w:vAlign w:val="bottom"/>
            <w:hideMark/>
          </w:tcPr>
          <w:p w14:paraId="63DA910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11.64445813</w:t>
            </w:r>
          </w:p>
        </w:tc>
        <w:tc>
          <w:tcPr>
            <w:tcW w:w="1731" w:type="dxa"/>
            <w:tcBorders>
              <w:top w:val="nil"/>
              <w:left w:val="nil"/>
              <w:bottom w:val="nil"/>
              <w:right w:val="nil"/>
            </w:tcBorders>
            <w:shd w:val="clear" w:color="auto" w:fill="auto"/>
            <w:noWrap/>
            <w:vAlign w:val="bottom"/>
            <w:hideMark/>
          </w:tcPr>
          <w:p w14:paraId="52FA131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11.64657268</w:t>
            </w:r>
          </w:p>
        </w:tc>
      </w:tr>
      <w:tr w:rsidR="00AA2E18" w:rsidRPr="00AA2E18" w14:paraId="6D300462" w14:textId="77777777" w:rsidTr="003B00DA">
        <w:trPr>
          <w:trHeight w:val="297"/>
        </w:trPr>
        <w:tc>
          <w:tcPr>
            <w:tcW w:w="1917" w:type="dxa"/>
            <w:tcBorders>
              <w:top w:val="nil"/>
              <w:left w:val="nil"/>
              <w:bottom w:val="nil"/>
              <w:right w:val="nil"/>
            </w:tcBorders>
            <w:shd w:val="clear" w:color="auto" w:fill="auto"/>
            <w:noWrap/>
            <w:vAlign w:val="bottom"/>
            <w:hideMark/>
          </w:tcPr>
          <w:p w14:paraId="649B7A00"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May</w:t>
            </w:r>
          </w:p>
        </w:tc>
        <w:tc>
          <w:tcPr>
            <w:tcW w:w="2142" w:type="dxa"/>
            <w:tcBorders>
              <w:top w:val="nil"/>
              <w:left w:val="nil"/>
              <w:bottom w:val="nil"/>
              <w:right w:val="nil"/>
            </w:tcBorders>
            <w:shd w:val="clear" w:color="auto" w:fill="auto"/>
            <w:noWrap/>
            <w:vAlign w:val="bottom"/>
            <w:hideMark/>
          </w:tcPr>
          <w:p w14:paraId="3BA45161"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12.72340161</w:t>
            </w:r>
          </w:p>
        </w:tc>
        <w:tc>
          <w:tcPr>
            <w:tcW w:w="1731" w:type="dxa"/>
            <w:tcBorders>
              <w:top w:val="nil"/>
              <w:left w:val="nil"/>
              <w:bottom w:val="nil"/>
              <w:right w:val="nil"/>
            </w:tcBorders>
            <w:shd w:val="clear" w:color="auto" w:fill="auto"/>
            <w:noWrap/>
            <w:vAlign w:val="bottom"/>
            <w:hideMark/>
          </w:tcPr>
          <w:p w14:paraId="29D2C7F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11.93608374</w:t>
            </w:r>
          </w:p>
        </w:tc>
        <w:tc>
          <w:tcPr>
            <w:tcW w:w="1731" w:type="dxa"/>
            <w:tcBorders>
              <w:top w:val="nil"/>
              <w:left w:val="nil"/>
              <w:bottom w:val="nil"/>
              <w:right w:val="nil"/>
            </w:tcBorders>
            <w:shd w:val="clear" w:color="auto" w:fill="auto"/>
            <w:noWrap/>
            <w:vAlign w:val="bottom"/>
            <w:hideMark/>
          </w:tcPr>
          <w:p w14:paraId="164EEEE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13.19628099</w:t>
            </w:r>
          </w:p>
        </w:tc>
      </w:tr>
      <w:tr w:rsidR="00AA2E18" w:rsidRPr="00AA2E18" w14:paraId="69D47759" w14:textId="77777777" w:rsidTr="003B00DA">
        <w:trPr>
          <w:trHeight w:val="297"/>
        </w:trPr>
        <w:tc>
          <w:tcPr>
            <w:tcW w:w="1917" w:type="dxa"/>
            <w:tcBorders>
              <w:top w:val="nil"/>
              <w:left w:val="nil"/>
              <w:bottom w:val="nil"/>
              <w:right w:val="nil"/>
            </w:tcBorders>
            <w:shd w:val="clear" w:color="auto" w:fill="auto"/>
            <w:noWrap/>
            <w:vAlign w:val="bottom"/>
            <w:hideMark/>
          </w:tcPr>
          <w:p w14:paraId="66251617"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June</w:t>
            </w:r>
          </w:p>
        </w:tc>
        <w:tc>
          <w:tcPr>
            <w:tcW w:w="2142" w:type="dxa"/>
            <w:tcBorders>
              <w:top w:val="nil"/>
              <w:left w:val="nil"/>
              <w:bottom w:val="nil"/>
              <w:right w:val="nil"/>
            </w:tcBorders>
            <w:shd w:val="clear" w:color="auto" w:fill="auto"/>
            <w:noWrap/>
            <w:vAlign w:val="bottom"/>
            <w:hideMark/>
          </w:tcPr>
          <w:p w14:paraId="37CD5F2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13.41738051</w:t>
            </w:r>
          </w:p>
        </w:tc>
        <w:tc>
          <w:tcPr>
            <w:tcW w:w="1731" w:type="dxa"/>
            <w:tcBorders>
              <w:top w:val="nil"/>
              <w:left w:val="nil"/>
              <w:bottom w:val="nil"/>
              <w:right w:val="nil"/>
            </w:tcBorders>
            <w:shd w:val="clear" w:color="auto" w:fill="auto"/>
            <w:noWrap/>
            <w:vAlign w:val="bottom"/>
            <w:hideMark/>
          </w:tcPr>
          <w:p w14:paraId="5CC90DA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12.69002463</w:t>
            </w:r>
          </w:p>
        </w:tc>
        <w:tc>
          <w:tcPr>
            <w:tcW w:w="1731" w:type="dxa"/>
            <w:tcBorders>
              <w:top w:val="nil"/>
              <w:left w:val="nil"/>
              <w:bottom w:val="nil"/>
              <w:right w:val="nil"/>
            </w:tcBorders>
            <w:shd w:val="clear" w:color="auto" w:fill="auto"/>
            <w:noWrap/>
            <w:vAlign w:val="bottom"/>
            <w:hideMark/>
          </w:tcPr>
          <w:p w14:paraId="281C898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13.79557608</w:t>
            </w:r>
          </w:p>
        </w:tc>
      </w:tr>
      <w:tr w:rsidR="00AA2E18" w:rsidRPr="00AA2E18" w14:paraId="3BBDF543" w14:textId="77777777" w:rsidTr="003B00DA">
        <w:trPr>
          <w:trHeight w:val="297"/>
        </w:trPr>
        <w:tc>
          <w:tcPr>
            <w:tcW w:w="1917" w:type="dxa"/>
            <w:tcBorders>
              <w:top w:val="nil"/>
              <w:left w:val="nil"/>
              <w:bottom w:val="nil"/>
              <w:right w:val="nil"/>
            </w:tcBorders>
            <w:shd w:val="clear" w:color="auto" w:fill="auto"/>
            <w:noWrap/>
            <w:vAlign w:val="bottom"/>
            <w:hideMark/>
          </w:tcPr>
          <w:p w14:paraId="16F38ED7"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July</w:t>
            </w:r>
          </w:p>
        </w:tc>
        <w:tc>
          <w:tcPr>
            <w:tcW w:w="2142" w:type="dxa"/>
            <w:tcBorders>
              <w:top w:val="nil"/>
              <w:left w:val="nil"/>
              <w:bottom w:val="nil"/>
              <w:right w:val="nil"/>
            </w:tcBorders>
            <w:shd w:val="clear" w:color="auto" w:fill="auto"/>
            <w:noWrap/>
            <w:vAlign w:val="bottom"/>
            <w:hideMark/>
          </w:tcPr>
          <w:p w14:paraId="18BB8B1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14.37653631</w:t>
            </w:r>
          </w:p>
        </w:tc>
        <w:tc>
          <w:tcPr>
            <w:tcW w:w="1731" w:type="dxa"/>
            <w:tcBorders>
              <w:top w:val="nil"/>
              <w:left w:val="nil"/>
              <w:bottom w:val="nil"/>
              <w:right w:val="nil"/>
            </w:tcBorders>
            <w:shd w:val="clear" w:color="auto" w:fill="auto"/>
            <w:noWrap/>
            <w:vAlign w:val="bottom"/>
            <w:hideMark/>
          </w:tcPr>
          <w:p w14:paraId="6DD4126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13.48928571</w:t>
            </w:r>
          </w:p>
        </w:tc>
        <w:tc>
          <w:tcPr>
            <w:tcW w:w="1731" w:type="dxa"/>
            <w:tcBorders>
              <w:top w:val="nil"/>
              <w:left w:val="nil"/>
              <w:bottom w:val="nil"/>
              <w:right w:val="nil"/>
            </w:tcBorders>
            <w:shd w:val="clear" w:color="auto" w:fill="auto"/>
            <w:noWrap/>
            <w:vAlign w:val="bottom"/>
            <w:hideMark/>
          </w:tcPr>
          <w:p w14:paraId="7BD1D3F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14.24319397</w:t>
            </w:r>
          </w:p>
        </w:tc>
      </w:tr>
      <w:tr w:rsidR="00AA2E18" w:rsidRPr="00AA2E18" w14:paraId="67889F1C" w14:textId="77777777" w:rsidTr="003B00DA">
        <w:trPr>
          <w:trHeight w:val="297"/>
        </w:trPr>
        <w:tc>
          <w:tcPr>
            <w:tcW w:w="1917" w:type="dxa"/>
            <w:tcBorders>
              <w:top w:val="nil"/>
              <w:left w:val="nil"/>
              <w:bottom w:val="nil"/>
              <w:right w:val="nil"/>
            </w:tcBorders>
            <w:shd w:val="clear" w:color="auto" w:fill="auto"/>
            <w:noWrap/>
            <w:vAlign w:val="bottom"/>
            <w:hideMark/>
          </w:tcPr>
          <w:p w14:paraId="0176E449"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August</w:t>
            </w:r>
          </w:p>
        </w:tc>
        <w:tc>
          <w:tcPr>
            <w:tcW w:w="2142" w:type="dxa"/>
            <w:tcBorders>
              <w:top w:val="nil"/>
              <w:left w:val="nil"/>
              <w:bottom w:val="nil"/>
              <w:right w:val="nil"/>
            </w:tcBorders>
            <w:shd w:val="clear" w:color="auto" w:fill="auto"/>
            <w:noWrap/>
            <w:vAlign w:val="bottom"/>
            <w:hideMark/>
          </w:tcPr>
          <w:p w14:paraId="492068E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13.91247672</w:t>
            </w:r>
          </w:p>
        </w:tc>
        <w:tc>
          <w:tcPr>
            <w:tcW w:w="1731" w:type="dxa"/>
            <w:tcBorders>
              <w:top w:val="nil"/>
              <w:left w:val="nil"/>
              <w:bottom w:val="nil"/>
              <w:right w:val="nil"/>
            </w:tcBorders>
            <w:shd w:val="clear" w:color="auto" w:fill="auto"/>
            <w:noWrap/>
            <w:vAlign w:val="bottom"/>
            <w:hideMark/>
          </w:tcPr>
          <w:p w14:paraId="7B667D4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13.34359606</w:t>
            </w:r>
          </w:p>
        </w:tc>
        <w:tc>
          <w:tcPr>
            <w:tcW w:w="1731" w:type="dxa"/>
            <w:tcBorders>
              <w:top w:val="nil"/>
              <w:left w:val="nil"/>
              <w:bottom w:val="nil"/>
              <w:right w:val="nil"/>
            </w:tcBorders>
            <w:shd w:val="clear" w:color="auto" w:fill="auto"/>
            <w:noWrap/>
            <w:vAlign w:val="bottom"/>
            <w:hideMark/>
          </w:tcPr>
          <w:p w14:paraId="25E1EE8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13.76798736</w:t>
            </w:r>
          </w:p>
        </w:tc>
      </w:tr>
      <w:tr w:rsidR="00AA2E18" w:rsidRPr="00AA2E18" w14:paraId="0E7F7ADD" w14:textId="77777777" w:rsidTr="003B00DA">
        <w:trPr>
          <w:trHeight w:val="297"/>
        </w:trPr>
        <w:tc>
          <w:tcPr>
            <w:tcW w:w="1917" w:type="dxa"/>
            <w:tcBorders>
              <w:top w:val="nil"/>
              <w:left w:val="nil"/>
              <w:bottom w:val="nil"/>
              <w:right w:val="nil"/>
            </w:tcBorders>
            <w:shd w:val="clear" w:color="auto" w:fill="auto"/>
            <w:noWrap/>
            <w:vAlign w:val="bottom"/>
            <w:hideMark/>
          </w:tcPr>
          <w:p w14:paraId="7F4CEEDA"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September</w:t>
            </w:r>
          </w:p>
        </w:tc>
        <w:tc>
          <w:tcPr>
            <w:tcW w:w="2142" w:type="dxa"/>
            <w:tcBorders>
              <w:top w:val="nil"/>
              <w:left w:val="nil"/>
              <w:bottom w:val="nil"/>
              <w:right w:val="nil"/>
            </w:tcBorders>
            <w:shd w:val="clear" w:color="auto" w:fill="auto"/>
            <w:noWrap/>
            <w:vAlign w:val="bottom"/>
            <w:hideMark/>
          </w:tcPr>
          <w:p w14:paraId="457420C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13.93978895</w:t>
            </w:r>
          </w:p>
        </w:tc>
        <w:tc>
          <w:tcPr>
            <w:tcW w:w="1731" w:type="dxa"/>
            <w:tcBorders>
              <w:top w:val="nil"/>
              <w:left w:val="nil"/>
              <w:bottom w:val="nil"/>
              <w:right w:val="nil"/>
            </w:tcBorders>
            <w:shd w:val="clear" w:color="auto" w:fill="auto"/>
            <w:noWrap/>
            <w:vAlign w:val="bottom"/>
            <w:hideMark/>
          </w:tcPr>
          <w:p w14:paraId="131B18D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13.70665025</w:t>
            </w:r>
          </w:p>
        </w:tc>
        <w:tc>
          <w:tcPr>
            <w:tcW w:w="1731" w:type="dxa"/>
            <w:tcBorders>
              <w:top w:val="nil"/>
              <w:left w:val="nil"/>
              <w:bottom w:val="nil"/>
              <w:right w:val="nil"/>
            </w:tcBorders>
            <w:shd w:val="clear" w:color="auto" w:fill="auto"/>
            <w:noWrap/>
            <w:vAlign w:val="bottom"/>
            <w:hideMark/>
          </w:tcPr>
          <w:p w14:paraId="1194A4B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14.30274672</w:t>
            </w:r>
          </w:p>
        </w:tc>
      </w:tr>
      <w:tr w:rsidR="00AA2E18" w:rsidRPr="00AA2E18" w14:paraId="16E0541E" w14:textId="77777777" w:rsidTr="003B00DA">
        <w:trPr>
          <w:trHeight w:val="297"/>
        </w:trPr>
        <w:tc>
          <w:tcPr>
            <w:tcW w:w="1917" w:type="dxa"/>
            <w:tcBorders>
              <w:top w:val="nil"/>
              <w:left w:val="nil"/>
              <w:bottom w:val="nil"/>
              <w:right w:val="nil"/>
            </w:tcBorders>
            <w:shd w:val="clear" w:color="auto" w:fill="auto"/>
            <w:noWrap/>
            <w:vAlign w:val="bottom"/>
            <w:hideMark/>
          </w:tcPr>
          <w:p w14:paraId="4B993239"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October</w:t>
            </w:r>
          </w:p>
        </w:tc>
        <w:tc>
          <w:tcPr>
            <w:tcW w:w="2142" w:type="dxa"/>
            <w:tcBorders>
              <w:top w:val="nil"/>
              <w:left w:val="nil"/>
              <w:bottom w:val="nil"/>
              <w:right w:val="nil"/>
            </w:tcBorders>
            <w:shd w:val="clear" w:color="auto" w:fill="auto"/>
            <w:noWrap/>
            <w:vAlign w:val="bottom"/>
            <w:hideMark/>
          </w:tcPr>
          <w:p w14:paraId="4F28888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12.67721912</w:t>
            </w:r>
          </w:p>
        </w:tc>
        <w:tc>
          <w:tcPr>
            <w:tcW w:w="1731" w:type="dxa"/>
            <w:tcBorders>
              <w:top w:val="nil"/>
              <w:left w:val="nil"/>
              <w:bottom w:val="nil"/>
              <w:right w:val="nil"/>
            </w:tcBorders>
            <w:shd w:val="clear" w:color="auto" w:fill="auto"/>
            <w:noWrap/>
            <w:vAlign w:val="bottom"/>
            <w:hideMark/>
          </w:tcPr>
          <w:p w14:paraId="610B6CE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12.74963054</w:t>
            </w:r>
          </w:p>
        </w:tc>
        <w:tc>
          <w:tcPr>
            <w:tcW w:w="1731" w:type="dxa"/>
            <w:tcBorders>
              <w:top w:val="nil"/>
              <w:left w:val="nil"/>
              <w:bottom w:val="nil"/>
              <w:right w:val="nil"/>
            </w:tcBorders>
            <w:shd w:val="clear" w:color="auto" w:fill="auto"/>
            <w:noWrap/>
            <w:vAlign w:val="bottom"/>
            <w:hideMark/>
          </w:tcPr>
          <w:p w14:paraId="0E5CBD8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13.17452601</w:t>
            </w:r>
          </w:p>
        </w:tc>
      </w:tr>
      <w:tr w:rsidR="00AA2E18" w:rsidRPr="00AA2E18" w14:paraId="5476BAA5" w14:textId="77777777" w:rsidTr="003B00DA">
        <w:trPr>
          <w:trHeight w:val="297"/>
        </w:trPr>
        <w:tc>
          <w:tcPr>
            <w:tcW w:w="1917" w:type="dxa"/>
            <w:tcBorders>
              <w:top w:val="nil"/>
              <w:left w:val="nil"/>
              <w:bottom w:val="nil"/>
              <w:right w:val="nil"/>
            </w:tcBorders>
            <w:shd w:val="clear" w:color="auto" w:fill="auto"/>
            <w:noWrap/>
            <w:vAlign w:val="bottom"/>
            <w:hideMark/>
          </w:tcPr>
          <w:p w14:paraId="3707B57A"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November</w:t>
            </w:r>
          </w:p>
        </w:tc>
        <w:tc>
          <w:tcPr>
            <w:tcW w:w="2142" w:type="dxa"/>
            <w:tcBorders>
              <w:top w:val="nil"/>
              <w:left w:val="nil"/>
              <w:bottom w:val="nil"/>
              <w:right w:val="nil"/>
            </w:tcBorders>
            <w:shd w:val="clear" w:color="auto" w:fill="auto"/>
            <w:noWrap/>
            <w:vAlign w:val="bottom"/>
            <w:hideMark/>
          </w:tcPr>
          <w:p w14:paraId="3DC9D41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13.32960894</w:t>
            </w:r>
          </w:p>
        </w:tc>
        <w:tc>
          <w:tcPr>
            <w:tcW w:w="1731" w:type="dxa"/>
            <w:tcBorders>
              <w:top w:val="nil"/>
              <w:left w:val="nil"/>
              <w:bottom w:val="nil"/>
              <w:right w:val="nil"/>
            </w:tcBorders>
            <w:shd w:val="clear" w:color="auto" w:fill="auto"/>
            <w:noWrap/>
            <w:vAlign w:val="bottom"/>
            <w:hideMark/>
          </w:tcPr>
          <w:p w14:paraId="02DAA791"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12.72807882</w:t>
            </w:r>
          </w:p>
        </w:tc>
        <w:tc>
          <w:tcPr>
            <w:tcW w:w="1731" w:type="dxa"/>
            <w:tcBorders>
              <w:top w:val="nil"/>
              <w:left w:val="nil"/>
              <w:bottom w:val="nil"/>
              <w:right w:val="nil"/>
            </w:tcBorders>
            <w:shd w:val="clear" w:color="auto" w:fill="auto"/>
            <w:noWrap/>
            <w:vAlign w:val="bottom"/>
            <w:hideMark/>
          </w:tcPr>
          <w:p w14:paraId="195B090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13.18740885</w:t>
            </w:r>
          </w:p>
        </w:tc>
      </w:tr>
      <w:tr w:rsidR="00AA2E18" w:rsidRPr="00AA2E18" w14:paraId="63E01220" w14:textId="77777777" w:rsidTr="003B00DA">
        <w:trPr>
          <w:trHeight w:val="297"/>
        </w:trPr>
        <w:tc>
          <w:tcPr>
            <w:tcW w:w="1917" w:type="dxa"/>
            <w:tcBorders>
              <w:top w:val="nil"/>
              <w:left w:val="nil"/>
              <w:bottom w:val="nil"/>
              <w:right w:val="nil"/>
            </w:tcBorders>
            <w:shd w:val="clear" w:color="auto" w:fill="auto"/>
            <w:noWrap/>
            <w:vAlign w:val="bottom"/>
            <w:hideMark/>
          </w:tcPr>
          <w:p w14:paraId="69E34001"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December</w:t>
            </w:r>
          </w:p>
        </w:tc>
        <w:tc>
          <w:tcPr>
            <w:tcW w:w="2142" w:type="dxa"/>
            <w:tcBorders>
              <w:top w:val="nil"/>
              <w:left w:val="nil"/>
              <w:bottom w:val="nil"/>
              <w:right w:val="nil"/>
            </w:tcBorders>
            <w:shd w:val="clear" w:color="auto" w:fill="auto"/>
            <w:noWrap/>
            <w:vAlign w:val="bottom"/>
            <w:hideMark/>
          </w:tcPr>
          <w:p w14:paraId="4E1B4E1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12.64792055</w:t>
            </w:r>
          </w:p>
        </w:tc>
        <w:tc>
          <w:tcPr>
            <w:tcW w:w="1731" w:type="dxa"/>
            <w:tcBorders>
              <w:top w:val="nil"/>
              <w:left w:val="nil"/>
              <w:bottom w:val="nil"/>
              <w:right w:val="nil"/>
            </w:tcBorders>
            <w:shd w:val="clear" w:color="auto" w:fill="auto"/>
            <w:noWrap/>
            <w:vAlign w:val="bottom"/>
            <w:hideMark/>
          </w:tcPr>
          <w:p w14:paraId="088EA4A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12.5682266</w:t>
            </w:r>
          </w:p>
        </w:tc>
        <w:tc>
          <w:tcPr>
            <w:tcW w:w="1731" w:type="dxa"/>
            <w:tcBorders>
              <w:top w:val="nil"/>
              <w:left w:val="nil"/>
              <w:bottom w:val="nil"/>
              <w:right w:val="nil"/>
            </w:tcBorders>
            <w:shd w:val="clear" w:color="auto" w:fill="auto"/>
            <w:noWrap/>
            <w:vAlign w:val="bottom"/>
            <w:hideMark/>
          </w:tcPr>
          <w:p w14:paraId="634EDF7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13.53986388</w:t>
            </w:r>
          </w:p>
        </w:tc>
      </w:tr>
      <w:tr w:rsidR="00AA2E18" w:rsidRPr="00AA2E18" w14:paraId="449015BA" w14:textId="77777777" w:rsidTr="003B00DA">
        <w:trPr>
          <w:trHeight w:val="297"/>
        </w:trPr>
        <w:tc>
          <w:tcPr>
            <w:tcW w:w="1917" w:type="dxa"/>
            <w:tcBorders>
              <w:top w:val="nil"/>
              <w:left w:val="nil"/>
              <w:bottom w:val="single" w:sz="4" w:space="0" w:color="8EA9DB"/>
              <w:right w:val="nil"/>
            </w:tcBorders>
            <w:shd w:val="clear" w:color="auto" w:fill="auto"/>
            <w:noWrap/>
            <w:vAlign w:val="bottom"/>
            <w:hideMark/>
          </w:tcPr>
          <w:p w14:paraId="2624486B" w14:textId="77777777" w:rsidR="00AA2E18" w:rsidRPr="00AA2E18" w:rsidRDefault="00AA2E18" w:rsidP="00AA2E18">
            <w:pPr>
              <w:spacing w:after="0" w:line="240" w:lineRule="auto"/>
              <w:rPr>
                <w:rFonts w:ascii="Calibri" w:eastAsia="Times New Roman" w:hAnsi="Calibri" w:cs="Times New Roman"/>
                <w:b/>
                <w:bCs/>
                <w:color w:val="000000"/>
              </w:rPr>
            </w:pPr>
            <w:r w:rsidRPr="00AA2E18">
              <w:rPr>
                <w:rFonts w:ascii="Calibri" w:eastAsia="Times New Roman" w:hAnsi="Calibri" w:cs="Times New Roman"/>
                <w:b/>
                <w:bCs/>
                <w:color w:val="000000"/>
              </w:rPr>
              <w:t>W-RMF</w:t>
            </w:r>
          </w:p>
        </w:tc>
        <w:tc>
          <w:tcPr>
            <w:tcW w:w="2142" w:type="dxa"/>
            <w:tcBorders>
              <w:top w:val="nil"/>
              <w:left w:val="nil"/>
              <w:bottom w:val="single" w:sz="4" w:space="0" w:color="8EA9DB"/>
              <w:right w:val="nil"/>
            </w:tcBorders>
            <w:shd w:val="clear" w:color="auto" w:fill="auto"/>
            <w:noWrap/>
            <w:vAlign w:val="bottom"/>
            <w:hideMark/>
          </w:tcPr>
          <w:p w14:paraId="58FAEED6"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435.7135624</w:t>
            </w:r>
          </w:p>
        </w:tc>
        <w:tc>
          <w:tcPr>
            <w:tcW w:w="1731" w:type="dxa"/>
            <w:tcBorders>
              <w:top w:val="nil"/>
              <w:left w:val="nil"/>
              <w:bottom w:val="single" w:sz="4" w:space="0" w:color="8EA9DB"/>
              <w:right w:val="nil"/>
            </w:tcBorders>
            <w:shd w:val="clear" w:color="auto" w:fill="auto"/>
            <w:noWrap/>
            <w:vAlign w:val="bottom"/>
            <w:hideMark/>
          </w:tcPr>
          <w:p w14:paraId="2DA969E6"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511.2870631</w:t>
            </w:r>
          </w:p>
        </w:tc>
        <w:tc>
          <w:tcPr>
            <w:tcW w:w="1731" w:type="dxa"/>
            <w:tcBorders>
              <w:top w:val="nil"/>
              <w:left w:val="nil"/>
              <w:bottom w:val="single" w:sz="4" w:space="0" w:color="8EA9DB"/>
              <w:right w:val="nil"/>
            </w:tcBorders>
            <w:shd w:val="clear" w:color="auto" w:fill="auto"/>
            <w:noWrap/>
            <w:vAlign w:val="bottom"/>
            <w:hideMark/>
          </w:tcPr>
          <w:p w14:paraId="57507472"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524.7450104</w:t>
            </w:r>
          </w:p>
        </w:tc>
      </w:tr>
      <w:tr w:rsidR="00AA2E18" w:rsidRPr="00AA2E18" w14:paraId="113E2419" w14:textId="77777777" w:rsidTr="003B00DA">
        <w:trPr>
          <w:trHeight w:val="297"/>
        </w:trPr>
        <w:tc>
          <w:tcPr>
            <w:tcW w:w="1917" w:type="dxa"/>
            <w:tcBorders>
              <w:top w:val="nil"/>
              <w:left w:val="nil"/>
              <w:bottom w:val="nil"/>
              <w:right w:val="nil"/>
            </w:tcBorders>
            <w:shd w:val="clear" w:color="auto" w:fill="auto"/>
            <w:noWrap/>
            <w:vAlign w:val="bottom"/>
            <w:hideMark/>
          </w:tcPr>
          <w:p w14:paraId="669E5204"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January</w:t>
            </w:r>
          </w:p>
        </w:tc>
        <w:tc>
          <w:tcPr>
            <w:tcW w:w="2142" w:type="dxa"/>
            <w:tcBorders>
              <w:top w:val="nil"/>
              <w:left w:val="nil"/>
              <w:bottom w:val="nil"/>
              <w:right w:val="nil"/>
            </w:tcBorders>
            <w:shd w:val="clear" w:color="auto" w:fill="auto"/>
            <w:noWrap/>
            <w:vAlign w:val="bottom"/>
            <w:hideMark/>
          </w:tcPr>
          <w:p w14:paraId="62BD4E4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1371BA9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42.82333941</w:t>
            </w:r>
          </w:p>
        </w:tc>
        <w:tc>
          <w:tcPr>
            <w:tcW w:w="1731" w:type="dxa"/>
            <w:tcBorders>
              <w:top w:val="nil"/>
              <w:left w:val="nil"/>
              <w:bottom w:val="nil"/>
              <w:right w:val="nil"/>
            </w:tcBorders>
            <w:shd w:val="clear" w:color="auto" w:fill="auto"/>
            <w:noWrap/>
            <w:vAlign w:val="bottom"/>
            <w:hideMark/>
          </w:tcPr>
          <w:p w14:paraId="0D0EF0F2"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42.17407867</w:t>
            </w:r>
          </w:p>
        </w:tc>
      </w:tr>
      <w:tr w:rsidR="00AA2E18" w:rsidRPr="00AA2E18" w14:paraId="31385CB3" w14:textId="77777777" w:rsidTr="003B00DA">
        <w:trPr>
          <w:trHeight w:val="297"/>
        </w:trPr>
        <w:tc>
          <w:tcPr>
            <w:tcW w:w="1917" w:type="dxa"/>
            <w:tcBorders>
              <w:top w:val="nil"/>
              <w:left w:val="nil"/>
              <w:bottom w:val="nil"/>
              <w:right w:val="nil"/>
            </w:tcBorders>
            <w:shd w:val="clear" w:color="auto" w:fill="auto"/>
            <w:noWrap/>
            <w:vAlign w:val="bottom"/>
            <w:hideMark/>
          </w:tcPr>
          <w:p w14:paraId="17FB7EB1"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February</w:t>
            </w:r>
          </w:p>
        </w:tc>
        <w:tc>
          <w:tcPr>
            <w:tcW w:w="2142" w:type="dxa"/>
            <w:tcBorders>
              <w:top w:val="nil"/>
              <w:left w:val="nil"/>
              <w:bottom w:val="nil"/>
              <w:right w:val="nil"/>
            </w:tcBorders>
            <w:shd w:val="clear" w:color="auto" w:fill="auto"/>
            <w:noWrap/>
            <w:vAlign w:val="bottom"/>
            <w:hideMark/>
          </w:tcPr>
          <w:p w14:paraId="26381B3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517857A1"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40.80255094</w:t>
            </w:r>
          </w:p>
        </w:tc>
        <w:tc>
          <w:tcPr>
            <w:tcW w:w="1731" w:type="dxa"/>
            <w:tcBorders>
              <w:top w:val="nil"/>
              <w:left w:val="nil"/>
              <w:bottom w:val="nil"/>
              <w:right w:val="nil"/>
            </w:tcBorders>
            <w:shd w:val="clear" w:color="auto" w:fill="auto"/>
            <w:noWrap/>
            <w:vAlign w:val="bottom"/>
            <w:hideMark/>
          </w:tcPr>
          <w:p w14:paraId="10C6AF1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41.05026915</w:t>
            </w:r>
          </w:p>
        </w:tc>
      </w:tr>
      <w:tr w:rsidR="00AA2E18" w:rsidRPr="00AA2E18" w14:paraId="11121296" w14:textId="77777777" w:rsidTr="003B00DA">
        <w:trPr>
          <w:trHeight w:val="297"/>
        </w:trPr>
        <w:tc>
          <w:tcPr>
            <w:tcW w:w="1917" w:type="dxa"/>
            <w:tcBorders>
              <w:top w:val="nil"/>
              <w:left w:val="nil"/>
              <w:bottom w:val="nil"/>
              <w:right w:val="nil"/>
            </w:tcBorders>
            <w:shd w:val="clear" w:color="auto" w:fill="auto"/>
            <w:noWrap/>
            <w:vAlign w:val="bottom"/>
            <w:hideMark/>
          </w:tcPr>
          <w:p w14:paraId="5A491A37"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March</w:t>
            </w:r>
          </w:p>
        </w:tc>
        <w:tc>
          <w:tcPr>
            <w:tcW w:w="2142" w:type="dxa"/>
            <w:tcBorders>
              <w:top w:val="nil"/>
              <w:left w:val="nil"/>
              <w:bottom w:val="nil"/>
              <w:right w:val="nil"/>
            </w:tcBorders>
            <w:shd w:val="clear" w:color="auto" w:fill="auto"/>
            <w:noWrap/>
            <w:vAlign w:val="bottom"/>
            <w:hideMark/>
          </w:tcPr>
          <w:p w14:paraId="417F8BF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40.01975432</w:t>
            </w:r>
          </w:p>
        </w:tc>
        <w:tc>
          <w:tcPr>
            <w:tcW w:w="1731" w:type="dxa"/>
            <w:tcBorders>
              <w:top w:val="nil"/>
              <w:left w:val="nil"/>
              <w:bottom w:val="nil"/>
              <w:right w:val="nil"/>
            </w:tcBorders>
            <w:shd w:val="clear" w:color="auto" w:fill="auto"/>
            <w:noWrap/>
            <w:vAlign w:val="bottom"/>
            <w:hideMark/>
          </w:tcPr>
          <w:p w14:paraId="552A6B3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39.37692563</w:t>
            </w:r>
          </w:p>
        </w:tc>
        <w:tc>
          <w:tcPr>
            <w:tcW w:w="1731" w:type="dxa"/>
            <w:tcBorders>
              <w:top w:val="nil"/>
              <w:left w:val="nil"/>
              <w:bottom w:val="nil"/>
              <w:right w:val="nil"/>
            </w:tcBorders>
            <w:shd w:val="clear" w:color="auto" w:fill="auto"/>
            <w:noWrap/>
            <w:vAlign w:val="bottom"/>
            <w:hideMark/>
          </w:tcPr>
          <w:p w14:paraId="575FCB9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40.33333333</w:t>
            </w:r>
          </w:p>
        </w:tc>
      </w:tr>
      <w:tr w:rsidR="00AA2E18" w:rsidRPr="00AA2E18" w14:paraId="44581386" w14:textId="77777777" w:rsidTr="003B00DA">
        <w:trPr>
          <w:trHeight w:val="297"/>
        </w:trPr>
        <w:tc>
          <w:tcPr>
            <w:tcW w:w="1917" w:type="dxa"/>
            <w:tcBorders>
              <w:top w:val="nil"/>
              <w:left w:val="nil"/>
              <w:bottom w:val="nil"/>
              <w:right w:val="nil"/>
            </w:tcBorders>
            <w:shd w:val="clear" w:color="auto" w:fill="auto"/>
            <w:noWrap/>
            <w:vAlign w:val="bottom"/>
            <w:hideMark/>
          </w:tcPr>
          <w:p w14:paraId="7D5FB6D7"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April</w:t>
            </w:r>
          </w:p>
        </w:tc>
        <w:tc>
          <w:tcPr>
            <w:tcW w:w="2142" w:type="dxa"/>
            <w:tcBorders>
              <w:top w:val="nil"/>
              <w:left w:val="nil"/>
              <w:bottom w:val="nil"/>
              <w:right w:val="nil"/>
            </w:tcBorders>
            <w:shd w:val="clear" w:color="auto" w:fill="auto"/>
            <w:noWrap/>
            <w:vAlign w:val="bottom"/>
            <w:hideMark/>
          </w:tcPr>
          <w:p w14:paraId="5BF658B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40.50323705</w:t>
            </w:r>
          </w:p>
        </w:tc>
        <w:tc>
          <w:tcPr>
            <w:tcW w:w="1731" w:type="dxa"/>
            <w:tcBorders>
              <w:top w:val="nil"/>
              <w:left w:val="nil"/>
              <w:bottom w:val="nil"/>
              <w:right w:val="nil"/>
            </w:tcBorders>
            <w:shd w:val="clear" w:color="auto" w:fill="auto"/>
            <w:noWrap/>
            <w:vAlign w:val="bottom"/>
            <w:hideMark/>
          </w:tcPr>
          <w:p w14:paraId="14B5E24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40.52898791</w:t>
            </w:r>
          </w:p>
        </w:tc>
        <w:tc>
          <w:tcPr>
            <w:tcW w:w="1731" w:type="dxa"/>
            <w:tcBorders>
              <w:top w:val="nil"/>
              <w:left w:val="nil"/>
              <w:bottom w:val="nil"/>
              <w:right w:val="nil"/>
            </w:tcBorders>
            <w:shd w:val="clear" w:color="auto" w:fill="auto"/>
            <w:noWrap/>
            <w:vAlign w:val="bottom"/>
            <w:hideMark/>
          </w:tcPr>
          <w:p w14:paraId="20B7C04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41.08935818</w:t>
            </w:r>
          </w:p>
        </w:tc>
      </w:tr>
      <w:tr w:rsidR="00AA2E18" w:rsidRPr="00AA2E18" w14:paraId="095F92DD" w14:textId="77777777" w:rsidTr="003B00DA">
        <w:trPr>
          <w:trHeight w:val="297"/>
        </w:trPr>
        <w:tc>
          <w:tcPr>
            <w:tcW w:w="1917" w:type="dxa"/>
            <w:tcBorders>
              <w:top w:val="nil"/>
              <w:left w:val="nil"/>
              <w:bottom w:val="nil"/>
              <w:right w:val="nil"/>
            </w:tcBorders>
            <w:shd w:val="clear" w:color="auto" w:fill="auto"/>
            <w:noWrap/>
            <w:vAlign w:val="bottom"/>
            <w:hideMark/>
          </w:tcPr>
          <w:p w14:paraId="01F1CA35"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May</w:t>
            </w:r>
          </w:p>
        </w:tc>
        <w:tc>
          <w:tcPr>
            <w:tcW w:w="2142" w:type="dxa"/>
            <w:tcBorders>
              <w:top w:val="nil"/>
              <w:left w:val="nil"/>
              <w:bottom w:val="nil"/>
              <w:right w:val="nil"/>
            </w:tcBorders>
            <w:shd w:val="clear" w:color="auto" w:fill="auto"/>
            <w:noWrap/>
            <w:vAlign w:val="bottom"/>
            <w:hideMark/>
          </w:tcPr>
          <w:p w14:paraId="33E7148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42.23688579</w:t>
            </w:r>
          </w:p>
        </w:tc>
        <w:tc>
          <w:tcPr>
            <w:tcW w:w="1731" w:type="dxa"/>
            <w:tcBorders>
              <w:top w:val="nil"/>
              <w:left w:val="nil"/>
              <w:bottom w:val="nil"/>
              <w:right w:val="nil"/>
            </w:tcBorders>
            <w:shd w:val="clear" w:color="auto" w:fill="auto"/>
            <w:noWrap/>
            <w:vAlign w:val="bottom"/>
            <w:hideMark/>
          </w:tcPr>
          <w:p w14:paraId="430AEDD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41.92761305</w:t>
            </w:r>
          </w:p>
        </w:tc>
        <w:tc>
          <w:tcPr>
            <w:tcW w:w="1731" w:type="dxa"/>
            <w:tcBorders>
              <w:top w:val="nil"/>
              <w:left w:val="nil"/>
              <w:bottom w:val="nil"/>
              <w:right w:val="nil"/>
            </w:tcBorders>
            <w:shd w:val="clear" w:color="auto" w:fill="auto"/>
            <w:noWrap/>
            <w:vAlign w:val="bottom"/>
            <w:hideMark/>
          </w:tcPr>
          <w:p w14:paraId="1552179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44.1479089</w:t>
            </w:r>
          </w:p>
        </w:tc>
      </w:tr>
      <w:tr w:rsidR="00AA2E18" w:rsidRPr="00AA2E18" w14:paraId="18AE6240" w14:textId="77777777" w:rsidTr="003B00DA">
        <w:trPr>
          <w:trHeight w:val="297"/>
        </w:trPr>
        <w:tc>
          <w:tcPr>
            <w:tcW w:w="1917" w:type="dxa"/>
            <w:tcBorders>
              <w:top w:val="nil"/>
              <w:left w:val="nil"/>
              <w:bottom w:val="nil"/>
              <w:right w:val="nil"/>
            </w:tcBorders>
            <w:shd w:val="clear" w:color="auto" w:fill="auto"/>
            <w:noWrap/>
            <w:vAlign w:val="bottom"/>
            <w:hideMark/>
          </w:tcPr>
          <w:p w14:paraId="3291D2B2"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June</w:t>
            </w:r>
          </w:p>
        </w:tc>
        <w:tc>
          <w:tcPr>
            <w:tcW w:w="2142" w:type="dxa"/>
            <w:tcBorders>
              <w:top w:val="nil"/>
              <w:left w:val="nil"/>
              <w:bottom w:val="nil"/>
              <w:right w:val="nil"/>
            </w:tcBorders>
            <w:shd w:val="clear" w:color="auto" w:fill="auto"/>
            <w:noWrap/>
            <w:vAlign w:val="bottom"/>
            <w:hideMark/>
          </w:tcPr>
          <w:p w14:paraId="1F4CC92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44.07337317</w:t>
            </w:r>
          </w:p>
        </w:tc>
        <w:tc>
          <w:tcPr>
            <w:tcW w:w="1731" w:type="dxa"/>
            <w:tcBorders>
              <w:top w:val="nil"/>
              <w:left w:val="nil"/>
              <w:bottom w:val="nil"/>
              <w:right w:val="nil"/>
            </w:tcBorders>
            <w:shd w:val="clear" w:color="auto" w:fill="auto"/>
            <w:noWrap/>
            <w:vAlign w:val="bottom"/>
            <w:hideMark/>
          </w:tcPr>
          <w:p w14:paraId="5FCE033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42.57304953</w:t>
            </w:r>
          </w:p>
        </w:tc>
        <w:tc>
          <w:tcPr>
            <w:tcW w:w="1731" w:type="dxa"/>
            <w:tcBorders>
              <w:top w:val="nil"/>
              <w:left w:val="nil"/>
              <w:bottom w:val="nil"/>
              <w:right w:val="nil"/>
            </w:tcBorders>
            <w:shd w:val="clear" w:color="auto" w:fill="auto"/>
            <w:noWrap/>
            <w:vAlign w:val="bottom"/>
            <w:hideMark/>
          </w:tcPr>
          <w:p w14:paraId="7D5DF5D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44.55271222</w:t>
            </w:r>
          </w:p>
        </w:tc>
      </w:tr>
      <w:tr w:rsidR="00AA2E18" w:rsidRPr="00AA2E18" w14:paraId="1F5E5EE2" w14:textId="77777777" w:rsidTr="003B00DA">
        <w:trPr>
          <w:trHeight w:val="297"/>
        </w:trPr>
        <w:tc>
          <w:tcPr>
            <w:tcW w:w="1917" w:type="dxa"/>
            <w:tcBorders>
              <w:top w:val="nil"/>
              <w:left w:val="nil"/>
              <w:bottom w:val="nil"/>
              <w:right w:val="nil"/>
            </w:tcBorders>
            <w:shd w:val="clear" w:color="auto" w:fill="auto"/>
            <w:noWrap/>
            <w:vAlign w:val="bottom"/>
            <w:hideMark/>
          </w:tcPr>
          <w:p w14:paraId="74FBFD00"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July</w:t>
            </w:r>
          </w:p>
        </w:tc>
        <w:tc>
          <w:tcPr>
            <w:tcW w:w="2142" w:type="dxa"/>
            <w:tcBorders>
              <w:top w:val="nil"/>
              <w:left w:val="nil"/>
              <w:bottom w:val="nil"/>
              <w:right w:val="nil"/>
            </w:tcBorders>
            <w:shd w:val="clear" w:color="auto" w:fill="auto"/>
            <w:noWrap/>
            <w:vAlign w:val="bottom"/>
            <w:hideMark/>
          </w:tcPr>
          <w:p w14:paraId="0225DB5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45.27739044</w:t>
            </w:r>
          </w:p>
        </w:tc>
        <w:tc>
          <w:tcPr>
            <w:tcW w:w="1731" w:type="dxa"/>
            <w:tcBorders>
              <w:top w:val="nil"/>
              <w:left w:val="nil"/>
              <w:bottom w:val="nil"/>
              <w:right w:val="nil"/>
            </w:tcBorders>
            <w:shd w:val="clear" w:color="auto" w:fill="auto"/>
            <w:noWrap/>
            <w:vAlign w:val="bottom"/>
            <w:hideMark/>
          </w:tcPr>
          <w:p w14:paraId="015C79A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43.76196786</w:t>
            </w:r>
          </w:p>
        </w:tc>
        <w:tc>
          <w:tcPr>
            <w:tcW w:w="1731" w:type="dxa"/>
            <w:tcBorders>
              <w:top w:val="nil"/>
              <w:left w:val="nil"/>
              <w:bottom w:val="nil"/>
              <w:right w:val="nil"/>
            </w:tcBorders>
            <w:shd w:val="clear" w:color="auto" w:fill="auto"/>
            <w:noWrap/>
            <w:vAlign w:val="bottom"/>
            <w:hideMark/>
          </w:tcPr>
          <w:p w14:paraId="53B344A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46.24612836</w:t>
            </w:r>
          </w:p>
        </w:tc>
      </w:tr>
      <w:tr w:rsidR="00AA2E18" w:rsidRPr="00AA2E18" w14:paraId="18E707EF" w14:textId="77777777" w:rsidTr="003B00DA">
        <w:trPr>
          <w:trHeight w:val="297"/>
        </w:trPr>
        <w:tc>
          <w:tcPr>
            <w:tcW w:w="1917" w:type="dxa"/>
            <w:tcBorders>
              <w:top w:val="nil"/>
              <w:left w:val="nil"/>
              <w:bottom w:val="nil"/>
              <w:right w:val="nil"/>
            </w:tcBorders>
            <w:shd w:val="clear" w:color="auto" w:fill="auto"/>
            <w:noWrap/>
            <w:vAlign w:val="bottom"/>
            <w:hideMark/>
          </w:tcPr>
          <w:p w14:paraId="026ADA20"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August</w:t>
            </w:r>
          </w:p>
        </w:tc>
        <w:tc>
          <w:tcPr>
            <w:tcW w:w="2142" w:type="dxa"/>
            <w:tcBorders>
              <w:top w:val="nil"/>
              <w:left w:val="nil"/>
              <w:bottom w:val="nil"/>
              <w:right w:val="nil"/>
            </w:tcBorders>
            <w:shd w:val="clear" w:color="auto" w:fill="auto"/>
            <w:noWrap/>
            <w:vAlign w:val="bottom"/>
            <w:hideMark/>
          </w:tcPr>
          <w:p w14:paraId="583E9ED1"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44.20816733</w:t>
            </w:r>
          </w:p>
        </w:tc>
        <w:tc>
          <w:tcPr>
            <w:tcW w:w="1731" w:type="dxa"/>
            <w:tcBorders>
              <w:top w:val="nil"/>
              <w:left w:val="nil"/>
              <w:bottom w:val="nil"/>
              <w:right w:val="nil"/>
            </w:tcBorders>
            <w:shd w:val="clear" w:color="auto" w:fill="auto"/>
            <w:noWrap/>
            <w:vAlign w:val="bottom"/>
            <w:hideMark/>
          </w:tcPr>
          <w:p w14:paraId="755FA3A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43.33410634</w:t>
            </w:r>
          </w:p>
        </w:tc>
        <w:tc>
          <w:tcPr>
            <w:tcW w:w="1731" w:type="dxa"/>
            <w:tcBorders>
              <w:top w:val="nil"/>
              <w:left w:val="nil"/>
              <w:bottom w:val="nil"/>
              <w:right w:val="nil"/>
            </w:tcBorders>
            <w:shd w:val="clear" w:color="auto" w:fill="auto"/>
            <w:noWrap/>
            <w:vAlign w:val="bottom"/>
            <w:hideMark/>
          </w:tcPr>
          <w:p w14:paraId="7116F5F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44.22095238</w:t>
            </w:r>
          </w:p>
        </w:tc>
      </w:tr>
      <w:tr w:rsidR="00AA2E18" w:rsidRPr="00AA2E18" w14:paraId="4F7529AC" w14:textId="77777777" w:rsidTr="003B00DA">
        <w:trPr>
          <w:trHeight w:val="297"/>
        </w:trPr>
        <w:tc>
          <w:tcPr>
            <w:tcW w:w="1917" w:type="dxa"/>
            <w:tcBorders>
              <w:top w:val="nil"/>
              <w:left w:val="nil"/>
              <w:bottom w:val="nil"/>
              <w:right w:val="nil"/>
            </w:tcBorders>
            <w:shd w:val="clear" w:color="auto" w:fill="auto"/>
            <w:noWrap/>
            <w:vAlign w:val="bottom"/>
            <w:hideMark/>
          </w:tcPr>
          <w:p w14:paraId="72281165"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September</w:t>
            </w:r>
          </w:p>
        </w:tc>
        <w:tc>
          <w:tcPr>
            <w:tcW w:w="2142" w:type="dxa"/>
            <w:tcBorders>
              <w:top w:val="nil"/>
              <w:left w:val="nil"/>
              <w:bottom w:val="nil"/>
              <w:right w:val="nil"/>
            </w:tcBorders>
            <w:shd w:val="clear" w:color="auto" w:fill="auto"/>
            <w:noWrap/>
            <w:vAlign w:val="bottom"/>
            <w:hideMark/>
          </w:tcPr>
          <w:p w14:paraId="06304B07"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46.05403386</w:t>
            </w:r>
          </w:p>
        </w:tc>
        <w:tc>
          <w:tcPr>
            <w:tcW w:w="1731" w:type="dxa"/>
            <w:tcBorders>
              <w:top w:val="nil"/>
              <w:left w:val="nil"/>
              <w:bottom w:val="nil"/>
              <w:right w:val="nil"/>
            </w:tcBorders>
            <w:shd w:val="clear" w:color="auto" w:fill="auto"/>
            <w:noWrap/>
            <w:vAlign w:val="bottom"/>
            <w:hideMark/>
          </w:tcPr>
          <w:p w14:paraId="05BAFE6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45.52658605</w:t>
            </w:r>
          </w:p>
        </w:tc>
        <w:tc>
          <w:tcPr>
            <w:tcW w:w="1731" w:type="dxa"/>
            <w:tcBorders>
              <w:top w:val="nil"/>
              <w:left w:val="nil"/>
              <w:bottom w:val="nil"/>
              <w:right w:val="nil"/>
            </w:tcBorders>
            <w:shd w:val="clear" w:color="auto" w:fill="auto"/>
            <w:noWrap/>
            <w:vAlign w:val="bottom"/>
            <w:hideMark/>
          </w:tcPr>
          <w:p w14:paraId="71BF358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46.36853002</w:t>
            </w:r>
          </w:p>
        </w:tc>
      </w:tr>
      <w:tr w:rsidR="00AA2E18" w:rsidRPr="00AA2E18" w14:paraId="049D13CE" w14:textId="77777777" w:rsidTr="003B00DA">
        <w:trPr>
          <w:trHeight w:val="297"/>
        </w:trPr>
        <w:tc>
          <w:tcPr>
            <w:tcW w:w="1917" w:type="dxa"/>
            <w:tcBorders>
              <w:top w:val="nil"/>
              <w:left w:val="nil"/>
              <w:bottom w:val="nil"/>
              <w:right w:val="nil"/>
            </w:tcBorders>
            <w:shd w:val="clear" w:color="auto" w:fill="auto"/>
            <w:noWrap/>
            <w:vAlign w:val="bottom"/>
            <w:hideMark/>
          </w:tcPr>
          <w:p w14:paraId="5CCC9D26"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October</w:t>
            </w:r>
          </w:p>
        </w:tc>
        <w:tc>
          <w:tcPr>
            <w:tcW w:w="2142" w:type="dxa"/>
            <w:tcBorders>
              <w:top w:val="nil"/>
              <w:left w:val="nil"/>
              <w:bottom w:val="nil"/>
              <w:right w:val="nil"/>
            </w:tcBorders>
            <w:shd w:val="clear" w:color="auto" w:fill="auto"/>
            <w:noWrap/>
            <w:vAlign w:val="bottom"/>
            <w:hideMark/>
          </w:tcPr>
          <w:p w14:paraId="30B5A9B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43.21787849</w:t>
            </w:r>
          </w:p>
        </w:tc>
        <w:tc>
          <w:tcPr>
            <w:tcW w:w="1731" w:type="dxa"/>
            <w:tcBorders>
              <w:top w:val="nil"/>
              <w:left w:val="nil"/>
              <w:bottom w:val="nil"/>
              <w:right w:val="nil"/>
            </w:tcBorders>
            <w:shd w:val="clear" w:color="auto" w:fill="auto"/>
            <w:noWrap/>
            <w:vAlign w:val="bottom"/>
            <w:hideMark/>
          </w:tcPr>
          <w:p w14:paraId="443C0B4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42.86226603</w:t>
            </w:r>
          </w:p>
        </w:tc>
        <w:tc>
          <w:tcPr>
            <w:tcW w:w="1731" w:type="dxa"/>
            <w:tcBorders>
              <w:top w:val="nil"/>
              <w:left w:val="nil"/>
              <w:bottom w:val="nil"/>
              <w:right w:val="nil"/>
            </w:tcBorders>
            <w:shd w:val="clear" w:color="auto" w:fill="auto"/>
            <w:noWrap/>
            <w:vAlign w:val="bottom"/>
            <w:hideMark/>
          </w:tcPr>
          <w:p w14:paraId="4E894EB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43.74964803</w:t>
            </w:r>
          </w:p>
        </w:tc>
      </w:tr>
      <w:tr w:rsidR="00AA2E18" w:rsidRPr="00AA2E18" w14:paraId="2BFDB563" w14:textId="77777777" w:rsidTr="003B00DA">
        <w:trPr>
          <w:trHeight w:val="297"/>
        </w:trPr>
        <w:tc>
          <w:tcPr>
            <w:tcW w:w="1917" w:type="dxa"/>
            <w:tcBorders>
              <w:top w:val="nil"/>
              <w:left w:val="nil"/>
              <w:bottom w:val="nil"/>
              <w:right w:val="nil"/>
            </w:tcBorders>
            <w:shd w:val="clear" w:color="auto" w:fill="auto"/>
            <w:noWrap/>
            <w:vAlign w:val="bottom"/>
            <w:hideMark/>
          </w:tcPr>
          <w:p w14:paraId="190D7318"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lastRenderedPageBreak/>
              <w:t>November</w:t>
            </w:r>
          </w:p>
        </w:tc>
        <w:tc>
          <w:tcPr>
            <w:tcW w:w="2142" w:type="dxa"/>
            <w:tcBorders>
              <w:top w:val="nil"/>
              <w:left w:val="nil"/>
              <w:bottom w:val="nil"/>
              <w:right w:val="nil"/>
            </w:tcBorders>
            <w:shd w:val="clear" w:color="auto" w:fill="auto"/>
            <w:noWrap/>
            <w:vAlign w:val="bottom"/>
            <w:hideMark/>
          </w:tcPr>
          <w:p w14:paraId="34052E7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45.85491368</w:t>
            </w:r>
          </w:p>
        </w:tc>
        <w:tc>
          <w:tcPr>
            <w:tcW w:w="1731" w:type="dxa"/>
            <w:tcBorders>
              <w:top w:val="nil"/>
              <w:left w:val="nil"/>
              <w:bottom w:val="nil"/>
              <w:right w:val="nil"/>
            </w:tcBorders>
            <w:shd w:val="clear" w:color="auto" w:fill="auto"/>
            <w:noWrap/>
            <w:vAlign w:val="bottom"/>
            <w:hideMark/>
          </w:tcPr>
          <w:p w14:paraId="45D487C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43.49188339</w:t>
            </w:r>
          </w:p>
        </w:tc>
        <w:tc>
          <w:tcPr>
            <w:tcW w:w="1731" w:type="dxa"/>
            <w:tcBorders>
              <w:top w:val="nil"/>
              <w:left w:val="nil"/>
              <w:bottom w:val="nil"/>
              <w:right w:val="nil"/>
            </w:tcBorders>
            <w:shd w:val="clear" w:color="auto" w:fill="auto"/>
            <w:noWrap/>
            <w:vAlign w:val="bottom"/>
            <w:hideMark/>
          </w:tcPr>
          <w:p w14:paraId="0569195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44.57432712</w:t>
            </w:r>
          </w:p>
        </w:tc>
      </w:tr>
      <w:tr w:rsidR="00AA2E18" w:rsidRPr="00AA2E18" w14:paraId="4BE9A526" w14:textId="77777777" w:rsidTr="003B00DA">
        <w:trPr>
          <w:trHeight w:val="297"/>
        </w:trPr>
        <w:tc>
          <w:tcPr>
            <w:tcW w:w="1917" w:type="dxa"/>
            <w:tcBorders>
              <w:top w:val="nil"/>
              <w:left w:val="nil"/>
              <w:bottom w:val="nil"/>
              <w:right w:val="nil"/>
            </w:tcBorders>
            <w:shd w:val="clear" w:color="auto" w:fill="auto"/>
            <w:noWrap/>
            <w:vAlign w:val="bottom"/>
            <w:hideMark/>
          </w:tcPr>
          <w:p w14:paraId="3F2452D5"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December</w:t>
            </w:r>
          </w:p>
        </w:tc>
        <w:tc>
          <w:tcPr>
            <w:tcW w:w="2142" w:type="dxa"/>
            <w:tcBorders>
              <w:top w:val="nil"/>
              <w:left w:val="nil"/>
              <w:bottom w:val="nil"/>
              <w:right w:val="nil"/>
            </w:tcBorders>
            <w:shd w:val="clear" w:color="auto" w:fill="auto"/>
            <w:noWrap/>
            <w:vAlign w:val="bottom"/>
            <w:hideMark/>
          </w:tcPr>
          <w:p w14:paraId="6F8A943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44.26792829</w:t>
            </w:r>
          </w:p>
        </w:tc>
        <w:tc>
          <w:tcPr>
            <w:tcW w:w="1731" w:type="dxa"/>
            <w:tcBorders>
              <w:top w:val="nil"/>
              <w:left w:val="nil"/>
              <w:bottom w:val="nil"/>
              <w:right w:val="nil"/>
            </w:tcBorders>
            <w:shd w:val="clear" w:color="auto" w:fill="auto"/>
            <w:noWrap/>
            <w:vAlign w:val="bottom"/>
            <w:hideMark/>
          </w:tcPr>
          <w:p w14:paraId="3265C05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44.27778698</w:t>
            </w:r>
          </w:p>
        </w:tc>
        <w:tc>
          <w:tcPr>
            <w:tcW w:w="1731" w:type="dxa"/>
            <w:tcBorders>
              <w:top w:val="nil"/>
              <w:left w:val="nil"/>
              <w:bottom w:val="nil"/>
              <w:right w:val="nil"/>
            </w:tcBorders>
            <w:shd w:val="clear" w:color="auto" w:fill="auto"/>
            <w:noWrap/>
            <w:vAlign w:val="bottom"/>
            <w:hideMark/>
          </w:tcPr>
          <w:p w14:paraId="04910E9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46.23776398</w:t>
            </w:r>
          </w:p>
        </w:tc>
      </w:tr>
      <w:tr w:rsidR="00AA2E18" w:rsidRPr="00AA2E18" w14:paraId="6AE2FB40" w14:textId="77777777" w:rsidTr="003B00DA">
        <w:trPr>
          <w:trHeight w:val="297"/>
        </w:trPr>
        <w:tc>
          <w:tcPr>
            <w:tcW w:w="1917" w:type="dxa"/>
            <w:tcBorders>
              <w:top w:val="nil"/>
              <w:left w:val="nil"/>
              <w:bottom w:val="single" w:sz="4" w:space="0" w:color="8EA9DB"/>
              <w:right w:val="nil"/>
            </w:tcBorders>
            <w:shd w:val="clear" w:color="auto" w:fill="auto"/>
            <w:noWrap/>
            <w:vAlign w:val="bottom"/>
            <w:hideMark/>
          </w:tcPr>
          <w:p w14:paraId="5D718B07" w14:textId="77777777" w:rsidR="00AA2E18" w:rsidRPr="00AA2E18" w:rsidRDefault="00AA2E18" w:rsidP="00AA2E18">
            <w:pPr>
              <w:spacing w:after="0" w:line="240" w:lineRule="auto"/>
              <w:rPr>
                <w:rFonts w:ascii="Calibri" w:eastAsia="Times New Roman" w:hAnsi="Calibri" w:cs="Times New Roman"/>
                <w:b/>
                <w:bCs/>
                <w:color w:val="000000"/>
              </w:rPr>
            </w:pPr>
            <w:r w:rsidRPr="00AA2E18">
              <w:rPr>
                <w:rFonts w:ascii="Calibri" w:eastAsia="Times New Roman" w:hAnsi="Calibri" w:cs="Times New Roman"/>
                <w:b/>
                <w:bCs/>
                <w:color w:val="000000"/>
              </w:rPr>
              <w:t>W-RSFD</w:t>
            </w:r>
          </w:p>
        </w:tc>
        <w:tc>
          <w:tcPr>
            <w:tcW w:w="2142" w:type="dxa"/>
            <w:tcBorders>
              <w:top w:val="nil"/>
              <w:left w:val="nil"/>
              <w:bottom w:val="single" w:sz="4" w:space="0" w:color="8EA9DB"/>
              <w:right w:val="nil"/>
            </w:tcBorders>
            <w:shd w:val="clear" w:color="auto" w:fill="auto"/>
            <w:noWrap/>
            <w:vAlign w:val="bottom"/>
            <w:hideMark/>
          </w:tcPr>
          <w:p w14:paraId="67EF7EC8"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101.1469</w:t>
            </w:r>
          </w:p>
        </w:tc>
        <w:tc>
          <w:tcPr>
            <w:tcW w:w="1731" w:type="dxa"/>
            <w:tcBorders>
              <w:top w:val="nil"/>
              <w:left w:val="nil"/>
              <w:bottom w:val="single" w:sz="4" w:space="0" w:color="8EA9DB"/>
              <w:right w:val="nil"/>
            </w:tcBorders>
            <w:shd w:val="clear" w:color="auto" w:fill="auto"/>
            <w:noWrap/>
            <w:vAlign w:val="bottom"/>
            <w:hideMark/>
          </w:tcPr>
          <w:p w14:paraId="69DFA66E"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111.4784836</w:t>
            </w:r>
          </w:p>
        </w:tc>
        <w:tc>
          <w:tcPr>
            <w:tcW w:w="1731" w:type="dxa"/>
            <w:tcBorders>
              <w:top w:val="nil"/>
              <w:left w:val="nil"/>
              <w:bottom w:val="single" w:sz="4" w:space="0" w:color="8EA9DB"/>
              <w:right w:val="nil"/>
            </w:tcBorders>
            <w:shd w:val="clear" w:color="auto" w:fill="auto"/>
            <w:noWrap/>
            <w:vAlign w:val="bottom"/>
            <w:hideMark/>
          </w:tcPr>
          <w:p w14:paraId="4400B9C1" w14:textId="77777777" w:rsidR="00AA2E18" w:rsidRPr="00AA2E18" w:rsidRDefault="00AA2E18" w:rsidP="00AA2E18">
            <w:pPr>
              <w:spacing w:after="0" w:line="240" w:lineRule="auto"/>
              <w:jc w:val="right"/>
              <w:rPr>
                <w:rFonts w:ascii="Calibri" w:eastAsia="Times New Roman" w:hAnsi="Calibri" w:cs="Times New Roman"/>
                <w:b/>
                <w:bCs/>
                <w:color w:val="000000"/>
              </w:rPr>
            </w:pPr>
            <w:r w:rsidRPr="00AA2E18">
              <w:rPr>
                <w:rFonts w:ascii="Calibri" w:eastAsia="Times New Roman" w:hAnsi="Calibri" w:cs="Times New Roman"/>
                <w:b/>
                <w:bCs/>
                <w:color w:val="000000"/>
              </w:rPr>
              <w:t>118.6981845</w:t>
            </w:r>
          </w:p>
        </w:tc>
      </w:tr>
      <w:tr w:rsidR="00AA2E18" w:rsidRPr="00AA2E18" w14:paraId="2FD324EE" w14:textId="77777777" w:rsidTr="003B00DA">
        <w:trPr>
          <w:trHeight w:val="297"/>
        </w:trPr>
        <w:tc>
          <w:tcPr>
            <w:tcW w:w="1917" w:type="dxa"/>
            <w:tcBorders>
              <w:top w:val="nil"/>
              <w:left w:val="nil"/>
              <w:bottom w:val="nil"/>
              <w:right w:val="nil"/>
            </w:tcBorders>
            <w:shd w:val="clear" w:color="auto" w:fill="auto"/>
            <w:noWrap/>
            <w:vAlign w:val="bottom"/>
            <w:hideMark/>
          </w:tcPr>
          <w:p w14:paraId="20CDB3CC"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January</w:t>
            </w:r>
          </w:p>
        </w:tc>
        <w:tc>
          <w:tcPr>
            <w:tcW w:w="2142" w:type="dxa"/>
            <w:tcBorders>
              <w:top w:val="nil"/>
              <w:left w:val="nil"/>
              <w:bottom w:val="nil"/>
              <w:right w:val="nil"/>
            </w:tcBorders>
            <w:shd w:val="clear" w:color="auto" w:fill="auto"/>
            <w:noWrap/>
            <w:vAlign w:val="bottom"/>
            <w:hideMark/>
          </w:tcPr>
          <w:p w14:paraId="0E77622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14FDC2E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7.945655971</w:t>
            </w:r>
          </w:p>
        </w:tc>
        <w:tc>
          <w:tcPr>
            <w:tcW w:w="1731" w:type="dxa"/>
            <w:tcBorders>
              <w:top w:val="nil"/>
              <w:left w:val="nil"/>
              <w:bottom w:val="nil"/>
              <w:right w:val="nil"/>
            </w:tcBorders>
            <w:shd w:val="clear" w:color="auto" w:fill="auto"/>
            <w:noWrap/>
            <w:vAlign w:val="bottom"/>
            <w:hideMark/>
          </w:tcPr>
          <w:p w14:paraId="662B8D2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7.860159149</w:t>
            </w:r>
          </w:p>
        </w:tc>
      </w:tr>
      <w:tr w:rsidR="00AA2E18" w:rsidRPr="00AA2E18" w14:paraId="625BE467" w14:textId="77777777" w:rsidTr="003B00DA">
        <w:trPr>
          <w:trHeight w:val="297"/>
        </w:trPr>
        <w:tc>
          <w:tcPr>
            <w:tcW w:w="1917" w:type="dxa"/>
            <w:tcBorders>
              <w:top w:val="nil"/>
              <w:left w:val="nil"/>
              <w:bottom w:val="nil"/>
              <w:right w:val="nil"/>
            </w:tcBorders>
            <w:shd w:val="clear" w:color="auto" w:fill="auto"/>
            <w:noWrap/>
            <w:vAlign w:val="bottom"/>
            <w:hideMark/>
          </w:tcPr>
          <w:p w14:paraId="523C796E"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February</w:t>
            </w:r>
          </w:p>
        </w:tc>
        <w:tc>
          <w:tcPr>
            <w:tcW w:w="2142" w:type="dxa"/>
            <w:tcBorders>
              <w:top w:val="nil"/>
              <w:left w:val="nil"/>
              <w:bottom w:val="nil"/>
              <w:right w:val="nil"/>
            </w:tcBorders>
            <w:shd w:val="clear" w:color="auto" w:fill="auto"/>
            <w:noWrap/>
            <w:vAlign w:val="bottom"/>
            <w:hideMark/>
          </w:tcPr>
          <w:p w14:paraId="750B48E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0</w:t>
            </w:r>
          </w:p>
        </w:tc>
        <w:tc>
          <w:tcPr>
            <w:tcW w:w="1731" w:type="dxa"/>
            <w:tcBorders>
              <w:top w:val="nil"/>
              <w:left w:val="nil"/>
              <w:bottom w:val="nil"/>
              <w:right w:val="nil"/>
            </w:tcBorders>
            <w:shd w:val="clear" w:color="auto" w:fill="auto"/>
            <w:noWrap/>
            <w:vAlign w:val="bottom"/>
            <w:hideMark/>
          </w:tcPr>
          <w:p w14:paraId="4CF98F61"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6.945805679</w:t>
            </w:r>
          </w:p>
        </w:tc>
        <w:tc>
          <w:tcPr>
            <w:tcW w:w="1731" w:type="dxa"/>
            <w:tcBorders>
              <w:top w:val="nil"/>
              <w:left w:val="nil"/>
              <w:bottom w:val="nil"/>
              <w:right w:val="nil"/>
            </w:tcBorders>
            <w:shd w:val="clear" w:color="auto" w:fill="auto"/>
            <w:noWrap/>
            <w:vAlign w:val="bottom"/>
            <w:hideMark/>
          </w:tcPr>
          <w:p w14:paraId="1CFE49A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8.046541175</w:t>
            </w:r>
          </w:p>
        </w:tc>
      </w:tr>
      <w:tr w:rsidR="00AA2E18" w:rsidRPr="00AA2E18" w14:paraId="5C15EA57" w14:textId="77777777" w:rsidTr="003B00DA">
        <w:trPr>
          <w:trHeight w:val="297"/>
        </w:trPr>
        <w:tc>
          <w:tcPr>
            <w:tcW w:w="1917" w:type="dxa"/>
            <w:tcBorders>
              <w:top w:val="nil"/>
              <w:left w:val="nil"/>
              <w:bottom w:val="nil"/>
              <w:right w:val="nil"/>
            </w:tcBorders>
            <w:shd w:val="clear" w:color="auto" w:fill="auto"/>
            <w:noWrap/>
            <w:vAlign w:val="bottom"/>
            <w:hideMark/>
          </w:tcPr>
          <w:p w14:paraId="7A563CB9"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March</w:t>
            </w:r>
          </w:p>
        </w:tc>
        <w:tc>
          <w:tcPr>
            <w:tcW w:w="2142" w:type="dxa"/>
            <w:tcBorders>
              <w:top w:val="nil"/>
              <w:left w:val="nil"/>
              <w:bottom w:val="nil"/>
              <w:right w:val="nil"/>
            </w:tcBorders>
            <w:shd w:val="clear" w:color="auto" w:fill="auto"/>
            <w:noWrap/>
            <w:vAlign w:val="bottom"/>
            <w:hideMark/>
          </w:tcPr>
          <w:p w14:paraId="5964885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7.880916667</w:t>
            </w:r>
          </w:p>
        </w:tc>
        <w:tc>
          <w:tcPr>
            <w:tcW w:w="1731" w:type="dxa"/>
            <w:tcBorders>
              <w:top w:val="nil"/>
              <w:left w:val="nil"/>
              <w:bottom w:val="nil"/>
              <w:right w:val="nil"/>
            </w:tcBorders>
            <w:shd w:val="clear" w:color="auto" w:fill="auto"/>
            <w:noWrap/>
            <w:vAlign w:val="bottom"/>
            <w:hideMark/>
          </w:tcPr>
          <w:p w14:paraId="00CEF9E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6.926260459</w:t>
            </w:r>
          </w:p>
        </w:tc>
        <w:tc>
          <w:tcPr>
            <w:tcW w:w="1731" w:type="dxa"/>
            <w:tcBorders>
              <w:top w:val="nil"/>
              <w:left w:val="nil"/>
              <w:bottom w:val="nil"/>
              <w:right w:val="nil"/>
            </w:tcBorders>
            <w:shd w:val="clear" w:color="auto" w:fill="auto"/>
            <w:noWrap/>
            <w:vAlign w:val="bottom"/>
            <w:hideMark/>
          </w:tcPr>
          <w:p w14:paraId="1F56B2C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7.859791367</w:t>
            </w:r>
          </w:p>
        </w:tc>
      </w:tr>
      <w:tr w:rsidR="00AA2E18" w:rsidRPr="00AA2E18" w14:paraId="13659A77" w14:textId="77777777" w:rsidTr="003B00DA">
        <w:trPr>
          <w:trHeight w:val="297"/>
        </w:trPr>
        <w:tc>
          <w:tcPr>
            <w:tcW w:w="1917" w:type="dxa"/>
            <w:tcBorders>
              <w:top w:val="nil"/>
              <w:left w:val="nil"/>
              <w:bottom w:val="nil"/>
              <w:right w:val="nil"/>
            </w:tcBorders>
            <w:shd w:val="clear" w:color="auto" w:fill="auto"/>
            <w:noWrap/>
            <w:vAlign w:val="bottom"/>
            <w:hideMark/>
          </w:tcPr>
          <w:p w14:paraId="4FCBF3B8"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April</w:t>
            </w:r>
          </w:p>
        </w:tc>
        <w:tc>
          <w:tcPr>
            <w:tcW w:w="2142" w:type="dxa"/>
            <w:tcBorders>
              <w:top w:val="nil"/>
              <w:left w:val="nil"/>
              <w:bottom w:val="nil"/>
              <w:right w:val="nil"/>
            </w:tcBorders>
            <w:shd w:val="clear" w:color="auto" w:fill="auto"/>
            <w:noWrap/>
            <w:vAlign w:val="bottom"/>
            <w:hideMark/>
          </w:tcPr>
          <w:p w14:paraId="5E51AF69"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8.657066667</w:t>
            </w:r>
          </w:p>
        </w:tc>
        <w:tc>
          <w:tcPr>
            <w:tcW w:w="1731" w:type="dxa"/>
            <w:tcBorders>
              <w:top w:val="nil"/>
              <w:left w:val="nil"/>
              <w:bottom w:val="nil"/>
              <w:right w:val="nil"/>
            </w:tcBorders>
            <w:shd w:val="clear" w:color="auto" w:fill="auto"/>
            <w:noWrap/>
            <w:vAlign w:val="bottom"/>
            <w:hideMark/>
          </w:tcPr>
          <w:p w14:paraId="7EC3399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8.515661127</w:t>
            </w:r>
          </w:p>
        </w:tc>
        <w:tc>
          <w:tcPr>
            <w:tcW w:w="1731" w:type="dxa"/>
            <w:tcBorders>
              <w:top w:val="nil"/>
              <w:left w:val="nil"/>
              <w:bottom w:val="nil"/>
              <w:right w:val="nil"/>
            </w:tcBorders>
            <w:shd w:val="clear" w:color="auto" w:fill="auto"/>
            <w:noWrap/>
            <w:vAlign w:val="bottom"/>
            <w:hideMark/>
          </w:tcPr>
          <w:p w14:paraId="2286408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7.825520746</w:t>
            </w:r>
          </w:p>
        </w:tc>
      </w:tr>
      <w:tr w:rsidR="00AA2E18" w:rsidRPr="00AA2E18" w14:paraId="6B304301" w14:textId="77777777" w:rsidTr="003B00DA">
        <w:trPr>
          <w:trHeight w:val="297"/>
        </w:trPr>
        <w:tc>
          <w:tcPr>
            <w:tcW w:w="1917" w:type="dxa"/>
            <w:tcBorders>
              <w:top w:val="nil"/>
              <w:left w:val="nil"/>
              <w:bottom w:val="nil"/>
              <w:right w:val="nil"/>
            </w:tcBorders>
            <w:shd w:val="clear" w:color="auto" w:fill="auto"/>
            <w:noWrap/>
            <w:vAlign w:val="bottom"/>
            <w:hideMark/>
          </w:tcPr>
          <w:p w14:paraId="3BE37589"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May</w:t>
            </w:r>
          </w:p>
        </w:tc>
        <w:tc>
          <w:tcPr>
            <w:tcW w:w="2142" w:type="dxa"/>
            <w:tcBorders>
              <w:top w:val="nil"/>
              <w:left w:val="nil"/>
              <w:bottom w:val="nil"/>
              <w:right w:val="nil"/>
            </w:tcBorders>
            <w:shd w:val="clear" w:color="auto" w:fill="auto"/>
            <w:noWrap/>
            <w:vAlign w:val="bottom"/>
            <w:hideMark/>
          </w:tcPr>
          <w:p w14:paraId="2020EC5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9.93925</w:t>
            </w:r>
          </w:p>
        </w:tc>
        <w:tc>
          <w:tcPr>
            <w:tcW w:w="1731" w:type="dxa"/>
            <w:tcBorders>
              <w:top w:val="nil"/>
              <w:left w:val="nil"/>
              <w:bottom w:val="nil"/>
              <w:right w:val="nil"/>
            </w:tcBorders>
            <w:shd w:val="clear" w:color="auto" w:fill="auto"/>
            <w:noWrap/>
            <w:vAlign w:val="bottom"/>
            <w:hideMark/>
          </w:tcPr>
          <w:p w14:paraId="2A17FB88"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9.107440491</w:t>
            </w:r>
          </w:p>
        </w:tc>
        <w:tc>
          <w:tcPr>
            <w:tcW w:w="1731" w:type="dxa"/>
            <w:tcBorders>
              <w:top w:val="nil"/>
              <w:left w:val="nil"/>
              <w:bottom w:val="nil"/>
              <w:right w:val="nil"/>
            </w:tcBorders>
            <w:shd w:val="clear" w:color="auto" w:fill="auto"/>
            <w:noWrap/>
            <w:vAlign w:val="bottom"/>
            <w:hideMark/>
          </w:tcPr>
          <w:p w14:paraId="75196B2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9.88194189</w:t>
            </w:r>
          </w:p>
        </w:tc>
      </w:tr>
      <w:tr w:rsidR="00AA2E18" w:rsidRPr="00AA2E18" w14:paraId="7DE39943" w14:textId="77777777" w:rsidTr="003B00DA">
        <w:trPr>
          <w:trHeight w:val="297"/>
        </w:trPr>
        <w:tc>
          <w:tcPr>
            <w:tcW w:w="1917" w:type="dxa"/>
            <w:tcBorders>
              <w:top w:val="nil"/>
              <w:left w:val="nil"/>
              <w:bottom w:val="nil"/>
              <w:right w:val="nil"/>
            </w:tcBorders>
            <w:shd w:val="clear" w:color="auto" w:fill="auto"/>
            <w:noWrap/>
            <w:vAlign w:val="bottom"/>
            <w:hideMark/>
          </w:tcPr>
          <w:p w14:paraId="3587722D"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June</w:t>
            </w:r>
          </w:p>
        </w:tc>
        <w:tc>
          <w:tcPr>
            <w:tcW w:w="2142" w:type="dxa"/>
            <w:tcBorders>
              <w:top w:val="nil"/>
              <w:left w:val="nil"/>
              <w:bottom w:val="nil"/>
              <w:right w:val="nil"/>
            </w:tcBorders>
            <w:shd w:val="clear" w:color="auto" w:fill="auto"/>
            <w:noWrap/>
            <w:vAlign w:val="bottom"/>
            <w:hideMark/>
          </w:tcPr>
          <w:p w14:paraId="2834091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10.74225</w:t>
            </w:r>
          </w:p>
        </w:tc>
        <w:tc>
          <w:tcPr>
            <w:tcW w:w="1731" w:type="dxa"/>
            <w:tcBorders>
              <w:top w:val="nil"/>
              <w:left w:val="nil"/>
              <w:bottom w:val="nil"/>
              <w:right w:val="nil"/>
            </w:tcBorders>
            <w:shd w:val="clear" w:color="auto" w:fill="auto"/>
            <w:noWrap/>
            <w:vAlign w:val="bottom"/>
            <w:hideMark/>
          </w:tcPr>
          <w:p w14:paraId="6F4D313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9.918575445</w:t>
            </w:r>
          </w:p>
        </w:tc>
        <w:tc>
          <w:tcPr>
            <w:tcW w:w="1731" w:type="dxa"/>
            <w:tcBorders>
              <w:top w:val="nil"/>
              <w:left w:val="nil"/>
              <w:bottom w:val="nil"/>
              <w:right w:val="nil"/>
            </w:tcBorders>
            <w:shd w:val="clear" w:color="auto" w:fill="auto"/>
            <w:noWrap/>
            <w:vAlign w:val="bottom"/>
            <w:hideMark/>
          </w:tcPr>
          <w:p w14:paraId="7F65C28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11.08820088</w:t>
            </w:r>
          </w:p>
        </w:tc>
      </w:tr>
      <w:tr w:rsidR="00AA2E18" w:rsidRPr="00AA2E18" w14:paraId="3EFEA47E" w14:textId="77777777" w:rsidTr="003B00DA">
        <w:trPr>
          <w:trHeight w:val="297"/>
        </w:trPr>
        <w:tc>
          <w:tcPr>
            <w:tcW w:w="1917" w:type="dxa"/>
            <w:tcBorders>
              <w:top w:val="nil"/>
              <w:left w:val="nil"/>
              <w:bottom w:val="nil"/>
              <w:right w:val="nil"/>
            </w:tcBorders>
            <w:shd w:val="clear" w:color="auto" w:fill="auto"/>
            <w:noWrap/>
            <w:vAlign w:val="bottom"/>
            <w:hideMark/>
          </w:tcPr>
          <w:p w14:paraId="1F7BADC8"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July</w:t>
            </w:r>
          </w:p>
        </w:tc>
        <w:tc>
          <w:tcPr>
            <w:tcW w:w="2142" w:type="dxa"/>
            <w:tcBorders>
              <w:top w:val="nil"/>
              <w:left w:val="nil"/>
              <w:bottom w:val="nil"/>
              <w:right w:val="nil"/>
            </w:tcBorders>
            <w:shd w:val="clear" w:color="auto" w:fill="auto"/>
            <w:noWrap/>
            <w:vAlign w:val="bottom"/>
            <w:hideMark/>
          </w:tcPr>
          <w:p w14:paraId="66C690A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11.66503333</w:t>
            </w:r>
          </w:p>
        </w:tc>
        <w:tc>
          <w:tcPr>
            <w:tcW w:w="1731" w:type="dxa"/>
            <w:tcBorders>
              <w:top w:val="nil"/>
              <w:left w:val="nil"/>
              <w:bottom w:val="nil"/>
              <w:right w:val="nil"/>
            </w:tcBorders>
            <w:shd w:val="clear" w:color="auto" w:fill="auto"/>
            <w:noWrap/>
            <w:vAlign w:val="bottom"/>
            <w:hideMark/>
          </w:tcPr>
          <w:p w14:paraId="6AA8E71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10.87587538</w:t>
            </w:r>
          </w:p>
        </w:tc>
        <w:tc>
          <w:tcPr>
            <w:tcW w:w="1731" w:type="dxa"/>
            <w:tcBorders>
              <w:top w:val="nil"/>
              <w:left w:val="nil"/>
              <w:bottom w:val="nil"/>
              <w:right w:val="nil"/>
            </w:tcBorders>
            <w:shd w:val="clear" w:color="auto" w:fill="auto"/>
            <w:noWrap/>
            <w:vAlign w:val="bottom"/>
            <w:hideMark/>
          </w:tcPr>
          <w:p w14:paraId="6CB6E1BB"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11.71092313</w:t>
            </w:r>
          </w:p>
        </w:tc>
      </w:tr>
      <w:tr w:rsidR="00AA2E18" w:rsidRPr="00AA2E18" w14:paraId="2D31FA48" w14:textId="77777777" w:rsidTr="003B00DA">
        <w:trPr>
          <w:trHeight w:val="297"/>
        </w:trPr>
        <w:tc>
          <w:tcPr>
            <w:tcW w:w="1917" w:type="dxa"/>
            <w:tcBorders>
              <w:top w:val="nil"/>
              <w:left w:val="nil"/>
              <w:bottom w:val="nil"/>
              <w:right w:val="nil"/>
            </w:tcBorders>
            <w:shd w:val="clear" w:color="auto" w:fill="auto"/>
            <w:noWrap/>
            <w:vAlign w:val="bottom"/>
            <w:hideMark/>
          </w:tcPr>
          <w:p w14:paraId="49F93C6E"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August</w:t>
            </w:r>
          </w:p>
        </w:tc>
        <w:tc>
          <w:tcPr>
            <w:tcW w:w="2142" w:type="dxa"/>
            <w:tcBorders>
              <w:top w:val="nil"/>
              <w:left w:val="nil"/>
              <w:bottom w:val="nil"/>
              <w:right w:val="nil"/>
            </w:tcBorders>
            <w:shd w:val="clear" w:color="auto" w:fill="auto"/>
            <w:noWrap/>
            <w:vAlign w:val="bottom"/>
            <w:hideMark/>
          </w:tcPr>
          <w:p w14:paraId="79902CD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11.51478333</w:t>
            </w:r>
          </w:p>
        </w:tc>
        <w:tc>
          <w:tcPr>
            <w:tcW w:w="1731" w:type="dxa"/>
            <w:tcBorders>
              <w:top w:val="nil"/>
              <w:left w:val="nil"/>
              <w:bottom w:val="nil"/>
              <w:right w:val="nil"/>
            </w:tcBorders>
            <w:shd w:val="clear" w:color="auto" w:fill="auto"/>
            <w:noWrap/>
            <w:vAlign w:val="bottom"/>
            <w:hideMark/>
          </w:tcPr>
          <w:p w14:paraId="2B141423"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10.97709467</w:t>
            </w:r>
          </w:p>
        </w:tc>
        <w:tc>
          <w:tcPr>
            <w:tcW w:w="1731" w:type="dxa"/>
            <w:tcBorders>
              <w:top w:val="nil"/>
              <w:left w:val="nil"/>
              <w:bottom w:val="nil"/>
              <w:right w:val="nil"/>
            </w:tcBorders>
            <w:shd w:val="clear" w:color="auto" w:fill="auto"/>
            <w:noWrap/>
            <w:vAlign w:val="bottom"/>
            <w:hideMark/>
          </w:tcPr>
          <w:p w14:paraId="3C553DD5"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11.31333378</w:t>
            </w:r>
          </w:p>
        </w:tc>
      </w:tr>
      <w:tr w:rsidR="00AA2E18" w:rsidRPr="00AA2E18" w14:paraId="66738691" w14:textId="77777777" w:rsidTr="003B00DA">
        <w:trPr>
          <w:trHeight w:val="297"/>
        </w:trPr>
        <w:tc>
          <w:tcPr>
            <w:tcW w:w="1917" w:type="dxa"/>
            <w:tcBorders>
              <w:top w:val="nil"/>
              <w:left w:val="nil"/>
              <w:bottom w:val="nil"/>
              <w:right w:val="nil"/>
            </w:tcBorders>
            <w:shd w:val="clear" w:color="auto" w:fill="auto"/>
            <w:noWrap/>
            <w:vAlign w:val="bottom"/>
            <w:hideMark/>
          </w:tcPr>
          <w:p w14:paraId="715B7731"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September</w:t>
            </w:r>
          </w:p>
        </w:tc>
        <w:tc>
          <w:tcPr>
            <w:tcW w:w="2142" w:type="dxa"/>
            <w:tcBorders>
              <w:top w:val="nil"/>
              <w:left w:val="nil"/>
              <w:bottom w:val="nil"/>
              <w:right w:val="nil"/>
            </w:tcBorders>
            <w:shd w:val="clear" w:color="auto" w:fill="auto"/>
            <w:noWrap/>
            <w:vAlign w:val="bottom"/>
            <w:hideMark/>
          </w:tcPr>
          <w:p w14:paraId="5CF8873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11.48456667</w:t>
            </w:r>
          </w:p>
        </w:tc>
        <w:tc>
          <w:tcPr>
            <w:tcW w:w="1731" w:type="dxa"/>
            <w:tcBorders>
              <w:top w:val="nil"/>
              <w:left w:val="nil"/>
              <w:bottom w:val="nil"/>
              <w:right w:val="nil"/>
            </w:tcBorders>
            <w:shd w:val="clear" w:color="auto" w:fill="auto"/>
            <w:noWrap/>
            <w:vAlign w:val="bottom"/>
            <w:hideMark/>
          </w:tcPr>
          <w:p w14:paraId="4569137D"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11.25170917</w:t>
            </w:r>
          </w:p>
        </w:tc>
        <w:tc>
          <w:tcPr>
            <w:tcW w:w="1731" w:type="dxa"/>
            <w:tcBorders>
              <w:top w:val="nil"/>
              <w:left w:val="nil"/>
              <w:bottom w:val="nil"/>
              <w:right w:val="nil"/>
            </w:tcBorders>
            <w:shd w:val="clear" w:color="auto" w:fill="auto"/>
            <w:noWrap/>
            <w:vAlign w:val="bottom"/>
            <w:hideMark/>
          </w:tcPr>
          <w:p w14:paraId="6B1D849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11.88979906</w:t>
            </w:r>
          </w:p>
        </w:tc>
      </w:tr>
      <w:tr w:rsidR="00AA2E18" w:rsidRPr="00AA2E18" w14:paraId="08885303" w14:textId="77777777" w:rsidTr="003B00DA">
        <w:trPr>
          <w:trHeight w:val="297"/>
        </w:trPr>
        <w:tc>
          <w:tcPr>
            <w:tcW w:w="1917" w:type="dxa"/>
            <w:tcBorders>
              <w:top w:val="nil"/>
              <w:left w:val="nil"/>
              <w:bottom w:val="nil"/>
              <w:right w:val="nil"/>
            </w:tcBorders>
            <w:shd w:val="clear" w:color="auto" w:fill="auto"/>
            <w:noWrap/>
            <w:vAlign w:val="bottom"/>
            <w:hideMark/>
          </w:tcPr>
          <w:p w14:paraId="78FE450F"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October</w:t>
            </w:r>
          </w:p>
        </w:tc>
        <w:tc>
          <w:tcPr>
            <w:tcW w:w="2142" w:type="dxa"/>
            <w:tcBorders>
              <w:top w:val="nil"/>
              <w:left w:val="nil"/>
              <w:bottom w:val="nil"/>
              <w:right w:val="nil"/>
            </w:tcBorders>
            <w:shd w:val="clear" w:color="auto" w:fill="auto"/>
            <w:noWrap/>
            <w:vAlign w:val="bottom"/>
            <w:hideMark/>
          </w:tcPr>
          <w:p w14:paraId="4DAC4F3A"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10.10583333</w:t>
            </w:r>
          </w:p>
        </w:tc>
        <w:tc>
          <w:tcPr>
            <w:tcW w:w="1731" w:type="dxa"/>
            <w:tcBorders>
              <w:top w:val="nil"/>
              <w:left w:val="nil"/>
              <w:bottom w:val="nil"/>
              <w:right w:val="nil"/>
            </w:tcBorders>
            <w:shd w:val="clear" w:color="auto" w:fill="auto"/>
            <w:noWrap/>
            <w:vAlign w:val="bottom"/>
            <w:hideMark/>
          </w:tcPr>
          <w:p w14:paraId="66684ACC"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10.28865379</w:t>
            </w:r>
          </w:p>
        </w:tc>
        <w:tc>
          <w:tcPr>
            <w:tcW w:w="1731" w:type="dxa"/>
            <w:tcBorders>
              <w:top w:val="nil"/>
              <w:left w:val="nil"/>
              <w:bottom w:val="nil"/>
              <w:right w:val="nil"/>
            </w:tcBorders>
            <w:shd w:val="clear" w:color="auto" w:fill="auto"/>
            <w:noWrap/>
            <w:vAlign w:val="bottom"/>
            <w:hideMark/>
          </w:tcPr>
          <w:p w14:paraId="4A0A4F12"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10.75285031</w:t>
            </w:r>
          </w:p>
        </w:tc>
      </w:tr>
      <w:tr w:rsidR="00AA2E18" w:rsidRPr="00AA2E18" w14:paraId="0DE6C130" w14:textId="77777777" w:rsidTr="003B00DA">
        <w:trPr>
          <w:trHeight w:val="297"/>
        </w:trPr>
        <w:tc>
          <w:tcPr>
            <w:tcW w:w="1917" w:type="dxa"/>
            <w:tcBorders>
              <w:top w:val="nil"/>
              <w:left w:val="nil"/>
              <w:bottom w:val="nil"/>
              <w:right w:val="nil"/>
            </w:tcBorders>
            <w:shd w:val="clear" w:color="auto" w:fill="auto"/>
            <w:noWrap/>
            <w:vAlign w:val="bottom"/>
            <w:hideMark/>
          </w:tcPr>
          <w:p w14:paraId="70E55C06"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November</w:t>
            </w:r>
          </w:p>
        </w:tc>
        <w:tc>
          <w:tcPr>
            <w:tcW w:w="2142" w:type="dxa"/>
            <w:tcBorders>
              <w:top w:val="nil"/>
              <w:left w:val="nil"/>
              <w:bottom w:val="nil"/>
              <w:right w:val="nil"/>
            </w:tcBorders>
            <w:shd w:val="clear" w:color="auto" w:fill="auto"/>
            <w:noWrap/>
            <w:vAlign w:val="bottom"/>
            <w:hideMark/>
          </w:tcPr>
          <w:p w14:paraId="2A084C64"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9.99075</w:t>
            </w:r>
          </w:p>
        </w:tc>
        <w:tc>
          <w:tcPr>
            <w:tcW w:w="1731" w:type="dxa"/>
            <w:tcBorders>
              <w:top w:val="nil"/>
              <w:left w:val="nil"/>
              <w:bottom w:val="nil"/>
              <w:right w:val="nil"/>
            </w:tcBorders>
            <w:shd w:val="clear" w:color="auto" w:fill="auto"/>
            <w:noWrap/>
            <w:vAlign w:val="bottom"/>
            <w:hideMark/>
          </w:tcPr>
          <w:p w14:paraId="1B6755B2"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9.989087945</w:t>
            </w:r>
          </w:p>
        </w:tc>
        <w:tc>
          <w:tcPr>
            <w:tcW w:w="1731" w:type="dxa"/>
            <w:tcBorders>
              <w:top w:val="nil"/>
              <w:left w:val="nil"/>
              <w:bottom w:val="nil"/>
              <w:right w:val="nil"/>
            </w:tcBorders>
            <w:shd w:val="clear" w:color="auto" w:fill="auto"/>
            <w:noWrap/>
            <w:vAlign w:val="bottom"/>
            <w:hideMark/>
          </w:tcPr>
          <w:p w14:paraId="664F5E6F"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10.13368886</w:t>
            </w:r>
          </w:p>
        </w:tc>
      </w:tr>
      <w:tr w:rsidR="00AA2E18" w:rsidRPr="00AA2E18" w14:paraId="12E32128" w14:textId="77777777" w:rsidTr="003B00DA">
        <w:trPr>
          <w:trHeight w:val="297"/>
        </w:trPr>
        <w:tc>
          <w:tcPr>
            <w:tcW w:w="1917" w:type="dxa"/>
            <w:tcBorders>
              <w:top w:val="nil"/>
              <w:left w:val="nil"/>
              <w:bottom w:val="nil"/>
              <w:right w:val="nil"/>
            </w:tcBorders>
            <w:shd w:val="clear" w:color="auto" w:fill="auto"/>
            <w:noWrap/>
            <w:vAlign w:val="bottom"/>
            <w:hideMark/>
          </w:tcPr>
          <w:p w14:paraId="688E0163" w14:textId="77777777" w:rsidR="00AA2E18" w:rsidRPr="00AA2E18" w:rsidRDefault="00AA2E18" w:rsidP="00AA2E18">
            <w:pPr>
              <w:spacing w:after="0" w:line="240" w:lineRule="auto"/>
              <w:ind w:firstLineChars="100" w:firstLine="220"/>
              <w:rPr>
                <w:rFonts w:ascii="Calibri" w:eastAsia="Times New Roman" w:hAnsi="Calibri" w:cs="Times New Roman"/>
                <w:color w:val="000000"/>
              </w:rPr>
            </w:pPr>
            <w:r w:rsidRPr="00AA2E18">
              <w:rPr>
                <w:rFonts w:ascii="Calibri" w:eastAsia="Times New Roman" w:hAnsi="Calibri" w:cs="Times New Roman"/>
                <w:color w:val="000000"/>
              </w:rPr>
              <w:t>December</w:t>
            </w:r>
          </w:p>
        </w:tc>
        <w:tc>
          <w:tcPr>
            <w:tcW w:w="2142" w:type="dxa"/>
            <w:tcBorders>
              <w:top w:val="nil"/>
              <w:left w:val="nil"/>
              <w:bottom w:val="nil"/>
              <w:right w:val="nil"/>
            </w:tcBorders>
            <w:shd w:val="clear" w:color="auto" w:fill="auto"/>
            <w:noWrap/>
            <w:vAlign w:val="bottom"/>
            <w:hideMark/>
          </w:tcPr>
          <w:p w14:paraId="2AD82096"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9.16645</w:t>
            </w:r>
          </w:p>
        </w:tc>
        <w:tc>
          <w:tcPr>
            <w:tcW w:w="1731" w:type="dxa"/>
            <w:tcBorders>
              <w:top w:val="nil"/>
              <w:left w:val="nil"/>
              <w:bottom w:val="nil"/>
              <w:right w:val="nil"/>
            </w:tcBorders>
            <w:shd w:val="clear" w:color="auto" w:fill="auto"/>
            <w:noWrap/>
            <w:vAlign w:val="bottom"/>
            <w:hideMark/>
          </w:tcPr>
          <w:p w14:paraId="4066EA5E"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8.736663506</w:t>
            </w:r>
          </w:p>
        </w:tc>
        <w:tc>
          <w:tcPr>
            <w:tcW w:w="1731" w:type="dxa"/>
            <w:tcBorders>
              <w:top w:val="nil"/>
              <w:left w:val="nil"/>
              <w:bottom w:val="nil"/>
              <w:right w:val="nil"/>
            </w:tcBorders>
            <w:shd w:val="clear" w:color="auto" w:fill="auto"/>
            <w:noWrap/>
            <w:vAlign w:val="bottom"/>
            <w:hideMark/>
          </w:tcPr>
          <w:p w14:paraId="4739E3C0" w14:textId="77777777" w:rsidR="00AA2E18" w:rsidRPr="00AA2E18" w:rsidRDefault="00AA2E18" w:rsidP="00AA2E18">
            <w:pPr>
              <w:spacing w:after="0" w:line="240" w:lineRule="auto"/>
              <w:jc w:val="right"/>
              <w:rPr>
                <w:rFonts w:ascii="Calibri" w:eastAsia="Times New Roman" w:hAnsi="Calibri" w:cs="Times New Roman"/>
                <w:color w:val="000000"/>
              </w:rPr>
            </w:pPr>
            <w:r w:rsidRPr="00AA2E18">
              <w:rPr>
                <w:rFonts w:ascii="Calibri" w:eastAsia="Times New Roman" w:hAnsi="Calibri" w:cs="Times New Roman"/>
                <w:color w:val="000000"/>
              </w:rPr>
              <w:t>10.33543415</w:t>
            </w:r>
          </w:p>
        </w:tc>
      </w:tr>
    </w:tbl>
    <w:p w14:paraId="0172BB55" w14:textId="77777777" w:rsidR="00696F4B" w:rsidRPr="00696F4B" w:rsidRDefault="00696F4B" w:rsidP="00696F4B">
      <w:pPr>
        <w:rPr>
          <w:rFonts w:ascii="Times New Roman" w:hAnsi="Times New Roman" w:cs="Times New Roman"/>
        </w:rPr>
      </w:pPr>
    </w:p>
    <w:sectPr w:rsidR="00696F4B" w:rsidRPr="00696F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E849A" w14:textId="77777777" w:rsidR="002B1E0B" w:rsidRDefault="002B1E0B" w:rsidP="00D20B81">
      <w:pPr>
        <w:spacing w:after="0" w:line="240" w:lineRule="auto"/>
      </w:pPr>
      <w:r>
        <w:separator/>
      </w:r>
    </w:p>
  </w:endnote>
  <w:endnote w:type="continuationSeparator" w:id="0">
    <w:p w14:paraId="18C58E8B" w14:textId="77777777" w:rsidR="002B1E0B" w:rsidRDefault="002B1E0B" w:rsidP="00D2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MT">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78168"/>
      <w:docPartObj>
        <w:docPartGallery w:val="Page Numbers (Bottom of Page)"/>
        <w:docPartUnique/>
      </w:docPartObj>
    </w:sdtPr>
    <w:sdtEndPr>
      <w:rPr>
        <w:noProof/>
      </w:rPr>
    </w:sdtEndPr>
    <w:sdtContent>
      <w:p w14:paraId="5932D0B8" w14:textId="36C386B1" w:rsidR="00D20B81" w:rsidRDefault="00D20B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ADAC2" w14:textId="77777777" w:rsidR="00D20B81" w:rsidRDefault="00D2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3F41D" w14:textId="77777777" w:rsidR="002B1E0B" w:rsidRDefault="002B1E0B" w:rsidP="00D20B81">
      <w:pPr>
        <w:spacing w:after="0" w:line="240" w:lineRule="auto"/>
      </w:pPr>
      <w:r>
        <w:separator/>
      </w:r>
    </w:p>
  </w:footnote>
  <w:footnote w:type="continuationSeparator" w:id="0">
    <w:p w14:paraId="20264CBB" w14:textId="77777777" w:rsidR="002B1E0B" w:rsidRDefault="002B1E0B" w:rsidP="00D2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6024"/>
    <w:multiLevelType w:val="hybridMultilevel"/>
    <w:tmpl w:val="8AD0C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E2FA1"/>
    <w:multiLevelType w:val="multilevel"/>
    <w:tmpl w:val="CBE6EDC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3E5220D4"/>
    <w:multiLevelType w:val="multilevel"/>
    <w:tmpl w:val="3D94A99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476236D8"/>
    <w:multiLevelType w:val="hybridMultilevel"/>
    <w:tmpl w:val="8AD0C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F5AE0"/>
    <w:multiLevelType w:val="hybridMultilevel"/>
    <w:tmpl w:val="A5AE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25A4"/>
    <w:multiLevelType w:val="hybridMultilevel"/>
    <w:tmpl w:val="C598F770"/>
    <w:lvl w:ilvl="0" w:tplc="33CA56FA">
      <w:start w:val="1"/>
      <w:numFmt w:val="lowerLetter"/>
      <w:lvlText w:val="%1."/>
      <w:lvlJc w:val="left"/>
      <w:pPr>
        <w:ind w:left="1080" w:hanging="360"/>
      </w:pPr>
      <w:rPr>
        <w:rFonts w:ascii="ArialMT" w:eastAsiaTheme="minorEastAsia" w:hAnsi="ArialMT"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D7723"/>
    <w:multiLevelType w:val="hybridMultilevel"/>
    <w:tmpl w:val="4C50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075E4"/>
    <w:multiLevelType w:val="hybridMultilevel"/>
    <w:tmpl w:val="F67475CC"/>
    <w:lvl w:ilvl="0" w:tplc="78A0F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7"/>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77"/>
    <w:rsid w:val="00053972"/>
    <w:rsid w:val="000F46A4"/>
    <w:rsid w:val="00201398"/>
    <w:rsid w:val="002B1E0B"/>
    <w:rsid w:val="00320E3C"/>
    <w:rsid w:val="003734C0"/>
    <w:rsid w:val="003B00DA"/>
    <w:rsid w:val="003C3392"/>
    <w:rsid w:val="005221DA"/>
    <w:rsid w:val="005460B8"/>
    <w:rsid w:val="00575195"/>
    <w:rsid w:val="005833C0"/>
    <w:rsid w:val="005E2E2C"/>
    <w:rsid w:val="00645585"/>
    <w:rsid w:val="00696F4B"/>
    <w:rsid w:val="006B755C"/>
    <w:rsid w:val="007F5C77"/>
    <w:rsid w:val="009D0691"/>
    <w:rsid w:val="00AA2E18"/>
    <w:rsid w:val="00B74936"/>
    <w:rsid w:val="00D20B81"/>
    <w:rsid w:val="00D3261B"/>
    <w:rsid w:val="00DE07F2"/>
    <w:rsid w:val="00E11FB1"/>
    <w:rsid w:val="00EA5779"/>
    <w:rsid w:val="00F266B4"/>
    <w:rsid w:val="00F74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71ED"/>
  <w15:chartTrackingRefBased/>
  <w15:docId w15:val="{1A0693FF-8586-437A-A290-903DAB41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0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691"/>
    <w:pPr>
      <w:ind w:left="720"/>
      <w:contextualSpacing/>
    </w:pPr>
  </w:style>
  <w:style w:type="paragraph" w:styleId="Subtitle">
    <w:name w:val="Subtitle"/>
    <w:basedOn w:val="Normal"/>
    <w:next w:val="Normal"/>
    <w:link w:val="SubtitleChar"/>
    <w:uiPriority w:val="11"/>
    <w:qFormat/>
    <w:rsid w:val="00696F4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6F4B"/>
    <w:rPr>
      <w:color w:val="5A5A5A" w:themeColor="text1" w:themeTint="A5"/>
      <w:spacing w:val="15"/>
    </w:rPr>
  </w:style>
  <w:style w:type="character" w:customStyle="1" w:styleId="Heading1Char">
    <w:name w:val="Heading 1 Char"/>
    <w:basedOn w:val="DefaultParagraphFont"/>
    <w:link w:val="Heading1"/>
    <w:uiPriority w:val="9"/>
    <w:rsid w:val="00696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F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0E3C"/>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320E3C"/>
    <w:rPr>
      <w:rFonts w:ascii="ArialMT" w:hAnsi="ArialMT" w:hint="default"/>
      <w:b w:val="0"/>
      <w:bCs w:val="0"/>
      <w:i w:val="0"/>
      <w:iCs w:val="0"/>
      <w:color w:val="000000"/>
      <w:sz w:val="24"/>
      <w:szCs w:val="24"/>
    </w:rPr>
  </w:style>
  <w:style w:type="paragraph" w:styleId="Header">
    <w:name w:val="header"/>
    <w:basedOn w:val="Normal"/>
    <w:link w:val="HeaderChar"/>
    <w:uiPriority w:val="99"/>
    <w:unhideWhenUsed/>
    <w:rsid w:val="00D20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B81"/>
  </w:style>
  <w:style w:type="paragraph" w:styleId="Footer">
    <w:name w:val="footer"/>
    <w:basedOn w:val="Normal"/>
    <w:link w:val="FooterChar"/>
    <w:uiPriority w:val="99"/>
    <w:unhideWhenUsed/>
    <w:rsid w:val="00D20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857166">
      <w:bodyDiv w:val="1"/>
      <w:marLeft w:val="0"/>
      <w:marRight w:val="0"/>
      <w:marTop w:val="0"/>
      <w:marBottom w:val="0"/>
      <w:divBdr>
        <w:top w:val="none" w:sz="0" w:space="0" w:color="auto"/>
        <w:left w:val="none" w:sz="0" w:space="0" w:color="auto"/>
        <w:bottom w:val="none" w:sz="0" w:space="0" w:color="auto"/>
        <w:right w:val="none" w:sz="0" w:space="0" w:color="auto"/>
      </w:divBdr>
      <w:divsChild>
        <w:div w:id="1032733177">
          <w:marLeft w:val="0"/>
          <w:marRight w:val="0"/>
          <w:marTop w:val="0"/>
          <w:marBottom w:val="0"/>
          <w:divBdr>
            <w:top w:val="none" w:sz="0" w:space="0" w:color="auto"/>
            <w:left w:val="none" w:sz="0" w:space="0" w:color="auto"/>
            <w:bottom w:val="none" w:sz="0" w:space="0" w:color="auto"/>
            <w:right w:val="none" w:sz="0" w:space="0" w:color="auto"/>
          </w:divBdr>
          <w:divsChild>
            <w:div w:id="14932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771">
      <w:bodyDiv w:val="1"/>
      <w:marLeft w:val="0"/>
      <w:marRight w:val="0"/>
      <w:marTop w:val="0"/>
      <w:marBottom w:val="0"/>
      <w:divBdr>
        <w:top w:val="none" w:sz="0" w:space="0" w:color="auto"/>
        <w:left w:val="none" w:sz="0" w:space="0" w:color="auto"/>
        <w:bottom w:val="none" w:sz="0" w:space="0" w:color="auto"/>
        <w:right w:val="none" w:sz="0" w:space="0" w:color="auto"/>
      </w:divBdr>
    </w:div>
    <w:div w:id="20149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FF4BC-3F47-4ECA-A9E9-869FA5F2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synthesisVIP .huynh</dc:creator>
  <cp:keywords/>
  <dc:description/>
  <cp:lastModifiedBy>synthesisVIP .huynh</cp:lastModifiedBy>
  <cp:revision>21</cp:revision>
  <cp:lastPrinted>2021-03-08T06:19:00Z</cp:lastPrinted>
  <dcterms:created xsi:type="dcterms:W3CDTF">2021-02-16T17:48:00Z</dcterms:created>
  <dcterms:modified xsi:type="dcterms:W3CDTF">2021-03-08T06:20:00Z</dcterms:modified>
</cp:coreProperties>
</file>