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30F7" w14:textId="0529FE2F" w:rsidR="008578E4" w:rsidRPr="009A7B30" w:rsidRDefault="009A7B30">
      <w:pPr>
        <w:rPr>
          <w:rFonts w:asciiTheme="majorHAnsi" w:hAnsiTheme="majorHAnsi" w:cstheme="majorHAnsi"/>
          <w:b/>
          <w:bCs/>
          <w:i/>
          <w:iCs/>
          <w:sz w:val="28"/>
          <w:szCs w:val="36"/>
        </w:rPr>
      </w:pPr>
      <w:r w:rsidRPr="009A7B30">
        <w:rPr>
          <w:rFonts w:asciiTheme="majorHAnsi" w:hAnsiTheme="majorHAnsi" w:cstheme="majorHAnsi"/>
          <w:b/>
          <w:bCs/>
          <w:i/>
          <w:iCs/>
          <w:sz w:val="28"/>
          <w:szCs w:val="36"/>
          <w:highlight w:val="yellow"/>
        </w:rPr>
        <w:t>Ưu Điểm:</w:t>
      </w:r>
      <w:r w:rsidRPr="009A7B30">
        <w:rPr>
          <w:rFonts w:asciiTheme="majorHAnsi" w:hAnsiTheme="majorHAnsi" w:cstheme="majorHAnsi"/>
          <w:b/>
          <w:bCs/>
          <w:i/>
          <w:iCs/>
          <w:sz w:val="28"/>
          <w:szCs w:val="36"/>
        </w:rPr>
        <w:t xml:space="preserve"> </w:t>
      </w:r>
    </w:p>
    <w:p w14:paraId="004FC5E6" w14:textId="77777777" w:rsidR="009A7B30" w:rsidRPr="009A7B30" w:rsidRDefault="009A7B30" w:rsidP="009A7B30">
      <w:pPr>
        <w:pStyle w:val="oancuaDanhsach"/>
        <w:numPr>
          <w:ilvl w:val="0"/>
          <w:numId w:val="2"/>
        </w:numPr>
        <w:rPr>
          <w:rFonts w:asciiTheme="majorHAnsi" w:hAnsiTheme="majorHAnsi" w:cstheme="majorHAnsi"/>
          <w:sz w:val="24"/>
          <w:szCs w:val="32"/>
        </w:rPr>
      </w:pPr>
      <w:r w:rsidRPr="009A7B30">
        <w:rPr>
          <w:rFonts w:asciiTheme="majorHAnsi" w:hAnsiTheme="majorHAnsi" w:cstheme="majorHAnsi"/>
          <w:sz w:val="24"/>
          <w:szCs w:val="32"/>
        </w:rPr>
        <w:t>Tích hợp dữ liệu: Hệ thống quản lý thư viện có thể tích hợp các dữ liệu về sách, thành viên, mượn/trả sách và các thông tin khác liên quan. Điều này giúp tạo ra một nguồn dữ liệu chính xác và dễ dàng quản lý.</w:t>
      </w:r>
    </w:p>
    <w:p w14:paraId="0F67B477" w14:textId="77777777" w:rsidR="009A7B30" w:rsidRPr="009A7B30" w:rsidRDefault="009A7B30" w:rsidP="009A7B30">
      <w:pPr>
        <w:pStyle w:val="oancuaDanhsach"/>
        <w:numPr>
          <w:ilvl w:val="0"/>
          <w:numId w:val="2"/>
        </w:numPr>
        <w:rPr>
          <w:rFonts w:asciiTheme="majorHAnsi" w:hAnsiTheme="majorHAnsi" w:cstheme="majorHAnsi"/>
          <w:sz w:val="24"/>
          <w:szCs w:val="32"/>
        </w:rPr>
      </w:pPr>
      <w:r w:rsidRPr="009A7B30">
        <w:rPr>
          <w:rFonts w:asciiTheme="majorHAnsi" w:hAnsiTheme="majorHAnsi" w:cstheme="majorHAnsi"/>
          <w:sz w:val="24"/>
          <w:szCs w:val="32"/>
        </w:rPr>
        <w:t>Tiết kiệm thời gian: Sử dụng hệ thống quản lý thư viện, người quản lý có thể tiết kiệm thời gian trong việc tìm kiếm sách, xử lý thông tin mượn/trả sách và quản lý thành viên. Các chức năng tự động hóa trong hệ thống cũng giúp giảm công việc thủ công.</w:t>
      </w:r>
    </w:p>
    <w:p w14:paraId="1882FDA5" w14:textId="77777777" w:rsidR="009A7B30" w:rsidRPr="009A7B30" w:rsidRDefault="009A7B30" w:rsidP="009A7B30">
      <w:pPr>
        <w:pStyle w:val="oancuaDanhsach"/>
        <w:numPr>
          <w:ilvl w:val="0"/>
          <w:numId w:val="2"/>
        </w:numPr>
        <w:rPr>
          <w:rFonts w:asciiTheme="majorHAnsi" w:hAnsiTheme="majorHAnsi" w:cstheme="majorHAnsi"/>
          <w:sz w:val="24"/>
          <w:szCs w:val="32"/>
        </w:rPr>
      </w:pPr>
      <w:r w:rsidRPr="009A7B30">
        <w:rPr>
          <w:rFonts w:asciiTheme="majorHAnsi" w:hAnsiTheme="majorHAnsi" w:cstheme="majorHAnsi"/>
          <w:sz w:val="24"/>
          <w:szCs w:val="32"/>
        </w:rPr>
        <w:t>Tìm kiếm nhanh chóng: Với một hệ thống quản lý thư viện tốt, người dùng có thể tìm kiếm sách theo tiêu chí như tên tác giả, tựa đề hoặc thể loại. Điều này giúp tăng tính tiện lợi và nhanh chóng trong việc tìm kiếm thông tin sách.</w:t>
      </w:r>
    </w:p>
    <w:p w14:paraId="70DADD10" w14:textId="74495E90" w:rsidR="009A7B30" w:rsidRPr="009A7B30" w:rsidRDefault="009A7B30" w:rsidP="009A7B30">
      <w:pPr>
        <w:pStyle w:val="oancuaDanhsach"/>
        <w:numPr>
          <w:ilvl w:val="0"/>
          <w:numId w:val="2"/>
        </w:numPr>
        <w:rPr>
          <w:rFonts w:asciiTheme="majorHAnsi" w:hAnsiTheme="majorHAnsi" w:cstheme="majorHAnsi"/>
          <w:sz w:val="24"/>
          <w:szCs w:val="32"/>
        </w:rPr>
      </w:pPr>
      <w:r w:rsidRPr="009A7B30">
        <w:rPr>
          <w:rFonts w:asciiTheme="majorHAnsi" w:hAnsiTheme="majorHAnsi" w:cstheme="majorHAnsi"/>
          <w:sz w:val="24"/>
          <w:szCs w:val="32"/>
        </w:rPr>
        <w:t>Báo cáo và thống kê: Hệ thống quản lý thư viện thường cung cấp chức năng báo cáo và thống kê, cho phép người quản lý xem các thông tin như số lượng sách trong thư viện, số lượng sách mượn/trả trong một khoảng thời gian, hoặc thống kê theo tác giả, thể loại. Điều này giúp người quản lý đánh giá hiệu quả và hoạt động của thư viện.</w:t>
      </w:r>
    </w:p>
    <w:p w14:paraId="3174E197" w14:textId="77777777" w:rsidR="009A7B30" w:rsidRPr="009A7B30" w:rsidRDefault="009A7B30" w:rsidP="009A7B30">
      <w:pPr>
        <w:rPr>
          <w:rFonts w:asciiTheme="majorHAnsi" w:hAnsiTheme="majorHAnsi" w:cstheme="majorHAnsi"/>
          <w:sz w:val="24"/>
          <w:szCs w:val="32"/>
        </w:rPr>
      </w:pPr>
    </w:p>
    <w:p w14:paraId="37846ACC" w14:textId="4C259CBA" w:rsidR="009A7B30" w:rsidRPr="009A7B30" w:rsidRDefault="009A7B30" w:rsidP="009A7B30">
      <w:pPr>
        <w:rPr>
          <w:rFonts w:asciiTheme="majorHAnsi" w:hAnsiTheme="majorHAnsi" w:cstheme="majorHAnsi"/>
          <w:b/>
          <w:bCs/>
          <w:i/>
          <w:iCs/>
          <w:sz w:val="28"/>
          <w:szCs w:val="36"/>
        </w:rPr>
      </w:pPr>
      <w:r w:rsidRPr="009A7B30">
        <w:rPr>
          <w:rFonts w:asciiTheme="majorHAnsi" w:hAnsiTheme="majorHAnsi" w:cstheme="majorHAnsi"/>
          <w:b/>
          <w:bCs/>
          <w:i/>
          <w:iCs/>
          <w:sz w:val="28"/>
          <w:szCs w:val="36"/>
          <w:highlight w:val="yellow"/>
        </w:rPr>
        <w:t>Nhược điểm:</w:t>
      </w:r>
    </w:p>
    <w:p w14:paraId="79195BE5" w14:textId="7E81987D" w:rsidR="009A7B30" w:rsidRPr="009A7B30" w:rsidRDefault="009A7B30" w:rsidP="009A7B30">
      <w:pPr>
        <w:pStyle w:val="oancuaDanhsach"/>
        <w:numPr>
          <w:ilvl w:val="0"/>
          <w:numId w:val="3"/>
        </w:numPr>
        <w:rPr>
          <w:rFonts w:asciiTheme="majorHAnsi" w:hAnsiTheme="majorHAnsi" w:cstheme="majorHAnsi"/>
          <w:sz w:val="24"/>
          <w:szCs w:val="32"/>
        </w:rPr>
      </w:pPr>
      <w:r w:rsidRPr="009A7B30">
        <w:rPr>
          <w:rFonts w:asciiTheme="majorHAnsi" w:hAnsiTheme="majorHAnsi" w:cstheme="majorHAnsi"/>
          <w:sz w:val="24"/>
          <w:szCs w:val="32"/>
        </w:rPr>
        <w:t xml:space="preserve">Hiện tại chỉ dùng cho app, chưa có website </w:t>
      </w:r>
    </w:p>
    <w:p w14:paraId="12C7B268" w14:textId="74130DAD" w:rsidR="009A7B30" w:rsidRDefault="009A7B30" w:rsidP="009A7B30">
      <w:pPr>
        <w:pStyle w:val="oancuaDanhsach"/>
        <w:numPr>
          <w:ilvl w:val="0"/>
          <w:numId w:val="3"/>
        </w:numPr>
        <w:rPr>
          <w:rFonts w:asciiTheme="majorHAnsi" w:hAnsiTheme="majorHAnsi" w:cstheme="majorHAnsi"/>
          <w:sz w:val="24"/>
          <w:szCs w:val="32"/>
        </w:rPr>
      </w:pPr>
      <w:r w:rsidRPr="009A7B30">
        <w:rPr>
          <w:rFonts w:asciiTheme="majorHAnsi" w:hAnsiTheme="majorHAnsi" w:cstheme="majorHAnsi"/>
          <w:sz w:val="24"/>
          <w:szCs w:val="32"/>
        </w:rPr>
        <w:t>Hệ thống chưa phân chia được quản lý các loại thành viên</w:t>
      </w:r>
    </w:p>
    <w:p w14:paraId="6A06C086" w14:textId="3418E1C1" w:rsidR="009A7B30" w:rsidRDefault="009A7B30" w:rsidP="009A7B30">
      <w:pPr>
        <w:pStyle w:val="oancuaDanhsach"/>
        <w:numPr>
          <w:ilvl w:val="0"/>
          <w:numId w:val="3"/>
        </w:numPr>
        <w:rPr>
          <w:rFonts w:asciiTheme="majorHAnsi" w:hAnsiTheme="majorHAnsi" w:cstheme="majorHAnsi"/>
          <w:sz w:val="24"/>
          <w:szCs w:val="32"/>
        </w:rPr>
      </w:pPr>
      <w:r>
        <w:rPr>
          <w:rFonts w:asciiTheme="majorHAnsi" w:hAnsiTheme="majorHAnsi" w:cstheme="majorHAnsi"/>
          <w:sz w:val="24"/>
          <w:szCs w:val="32"/>
        </w:rPr>
        <w:t xml:space="preserve">Giao </w:t>
      </w:r>
      <w:r w:rsidR="00E250C4">
        <w:rPr>
          <w:rFonts w:asciiTheme="majorHAnsi" w:hAnsiTheme="majorHAnsi" w:cstheme="majorHAnsi"/>
          <w:sz w:val="24"/>
          <w:szCs w:val="32"/>
        </w:rPr>
        <w:t>diện, trải nghiệm</w:t>
      </w:r>
      <w:r w:rsidRPr="009A7B30">
        <w:rPr>
          <w:rFonts w:asciiTheme="majorHAnsi" w:hAnsiTheme="majorHAnsi" w:cstheme="majorHAnsi"/>
          <w:sz w:val="24"/>
          <w:szCs w:val="32"/>
        </w:rPr>
        <w:t xml:space="preserve"> người dùng không thân </w:t>
      </w:r>
      <w:r>
        <w:rPr>
          <w:rFonts w:asciiTheme="majorHAnsi" w:hAnsiTheme="majorHAnsi" w:cstheme="majorHAnsi"/>
          <w:sz w:val="24"/>
          <w:szCs w:val="32"/>
        </w:rPr>
        <w:t>thiện,</w:t>
      </w:r>
      <w:r w:rsidRPr="009A7B30">
        <w:rPr>
          <w:rFonts w:asciiTheme="majorHAnsi" w:hAnsiTheme="majorHAnsi" w:cstheme="majorHAnsi"/>
          <w:sz w:val="24"/>
          <w:szCs w:val="32"/>
        </w:rPr>
        <w:t xml:space="preserve"> hạn chế tính tương tác</w:t>
      </w:r>
    </w:p>
    <w:p w14:paraId="36176FD9" w14:textId="722E7D87" w:rsidR="00EA2693" w:rsidRDefault="00EA2693" w:rsidP="009A7B30">
      <w:pPr>
        <w:pStyle w:val="oancuaDanhsach"/>
        <w:numPr>
          <w:ilvl w:val="0"/>
          <w:numId w:val="3"/>
        </w:numPr>
        <w:rPr>
          <w:rFonts w:asciiTheme="majorHAnsi" w:hAnsiTheme="majorHAnsi" w:cstheme="majorHAnsi"/>
          <w:sz w:val="24"/>
          <w:szCs w:val="32"/>
        </w:rPr>
      </w:pPr>
      <w:r>
        <w:rPr>
          <w:rFonts w:asciiTheme="majorHAnsi" w:hAnsiTheme="majorHAnsi" w:cstheme="majorHAnsi"/>
          <w:sz w:val="24"/>
          <w:szCs w:val="32"/>
        </w:rPr>
        <w:t>Chưa có ảnh đại diện của thành viên/nhân viên</w:t>
      </w:r>
    </w:p>
    <w:p w14:paraId="1D277F81" w14:textId="668239E1" w:rsidR="00EA2693" w:rsidRDefault="00EA2693" w:rsidP="009A7B30">
      <w:pPr>
        <w:pStyle w:val="oancuaDanhsach"/>
        <w:numPr>
          <w:ilvl w:val="0"/>
          <w:numId w:val="3"/>
        </w:numPr>
        <w:rPr>
          <w:rFonts w:asciiTheme="majorHAnsi" w:hAnsiTheme="majorHAnsi" w:cstheme="majorHAnsi"/>
          <w:sz w:val="24"/>
          <w:szCs w:val="32"/>
        </w:rPr>
      </w:pPr>
      <w:r>
        <w:rPr>
          <w:rFonts w:asciiTheme="majorHAnsi" w:hAnsiTheme="majorHAnsi" w:cstheme="majorHAnsi"/>
          <w:sz w:val="24"/>
          <w:szCs w:val="32"/>
        </w:rPr>
        <w:t xml:space="preserve">Một số chức năng còn chưa thân thiện với người dùng </w:t>
      </w:r>
    </w:p>
    <w:p w14:paraId="0FA1C281" w14:textId="77777777" w:rsidR="00EA2693" w:rsidRPr="00EA2693" w:rsidRDefault="00EA2693" w:rsidP="00EA2693">
      <w:pPr>
        <w:ind w:left="360"/>
        <w:rPr>
          <w:rFonts w:asciiTheme="majorHAnsi" w:hAnsiTheme="majorHAnsi" w:cstheme="majorHAnsi"/>
          <w:sz w:val="24"/>
          <w:szCs w:val="32"/>
        </w:rPr>
      </w:pPr>
    </w:p>
    <w:sectPr w:rsidR="00EA2693" w:rsidRPr="00EA2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B2"/>
    <w:multiLevelType w:val="hybridMultilevel"/>
    <w:tmpl w:val="A2FE8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C97714"/>
    <w:multiLevelType w:val="hybridMultilevel"/>
    <w:tmpl w:val="2FCABA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1D50DC"/>
    <w:multiLevelType w:val="multilevel"/>
    <w:tmpl w:val="A518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132205">
    <w:abstractNumId w:val="2"/>
  </w:num>
  <w:num w:numId="2" w16cid:durableId="148638426">
    <w:abstractNumId w:val="0"/>
  </w:num>
  <w:num w:numId="3" w16cid:durableId="149214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30"/>
    <w:rsid w:val="001920F4"/>
    <w:rsid w:val="008578E4"/>
    <w:rsid w:val="00890CA8"/>
    <w:rsid w:val="009A7B30"/>
    <w:rsid w:val="00E250C4"/>
    <w:rsid w:val="00EA2693"/>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9713"/>
  <w15:chartTrackingRefBased/>
  <w15:docId w15:val="{05C404AF-BDE5-4C12-8F9D-A10C4822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A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0" ma:contentTypeDescription="Tạo tài liệu mới." ma:contentTypeScope="" ma:versionID="bbc8e0279d32383ce6c002e501b51ada">
  <xsd:schema xmlns:xsd="http://www.w3.org/2001/XMLSchema" xmlns:xs="http://www.w3.org/2001/XMLSchema" xmlns:p="http://schemas.microsoft.com/office/2006/metadata/properties" xmlns:ns3="86b2c21e-bc8a-47d8-90cc-43181eba94ed" xmlns:ns4="81e90ab8-9e7d-4b67-ba12-d147179b0223" targetNamespace="http://schemas.microsoft.com/office/2006/metadata/properties" ma:root="true" ma:fieldsID="d37ac8131087396624d803576c103fe4" ns3:_="" ns4:_="">
    <xsd:import namespace="86b2c21e-bc8a-47d8-90cc-43181eba94ed"/>
    <xsd:import namespace="81e90ab8-9e7d-4b67-ba12-d147179b02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9756CA-6FB6-41F0-A786-6A8C338CE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2c21e-bc8a-47d8-90cc-43181eba94ed"/>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911FF-5A3A-4908-8160-7B84C0A82887}">
  <ds:schemaRefs>
    <ds:schemaRef ds:uri="http://schemas.microsoft.com/sharepoint/v3/contenttype/forms"/>
  </ds:schemaRefs>
</ds:datastoreItem>
</file>

<file path=customXml/itemProps3.xml><?xml version="1.0" encoding="utf-8"?>
<ds:datastoreItem xmlns:ds="http://schemas.openxmlformats.org/officeDocument/2006/customXml" ds:itemID="{16D4F4E9-7E47-4635-953B-165A412911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3</cp:revision>
  <dcterms:created xsi:type="dcterms:W3CDTF">2023-06-11T12:57:00Z</dcterms:created>
  <dcterms:modified xsi:type="dcterms:W3CDTF">2023-06-11T13:04:00Z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