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Agile Logbook Submission (4 - 7 Aug)</w:t>
      </w:r>
    </w:p>
    <w:p>
      <w:r>
        <w:rPr>
          <w:b/>
        </w:rPr>
        <w:t>Project:</w:t>
      </w:r>
      <w:r>
        <w:t xml:space="preserve"> D6 Food Bulk</w:t>
      </w:r>
    </w:p>
    <w:p>
      <w:r>
        <w:rPr>
          <w:b/>
        </w:rPr>
        <w:t>Student:</w:t>
      </w:r>
      <w:r>
        <w:t xml:space="preserve"> Tiyani Ngwana</w:t>
      </w:r>
    </w:p>
    <w:p>
      <w:r>
        <w:rPr>
          <w:b/>
        </w:rPr>
        <w:t>Student Number:</w:t>
      </w:r>
      <w:r>
        <w:t xml:space="preserve"> 231266731</w:t>
      </w:r>
    </w:p>
    <w:p>
      <w:r>
        <w:rPr>
          <w:b/>
        </w:rPr>
        <w:t>Module:</w:t>
      </w:r>
      <w:r>
        <w:t xml:space="preserve"> Project Presentation 3</w:t>
      </w:r>
    </w:p>
    <w:p>
      <w:r>
        <w:rPr>
          <w:b/>
        </w:rPr>
        <w:t>Module Code:</w:t>
      </w:r>
      <w:r>
        <w:t xml:space="preserve"> PRP372S</w:t>
      </w:r>
    </w:p>
    <w:p>
      <w:pPr>
        <w:pStyle w:val="Heading1"/>
      </w:pPr>
      <w:r>
        <w:t>Taskboard</w:t>
      </w:r>
    </w:p>
    <w:tbl>
      <w:tblPr>
        <w:tblStyle w:val="TableGrid"/>
        <w:tblW w:type="auto" w:w="0"/>
        <w:jc w:val="center"/>
        <w:tblLayout w:type="autofit"/>
        <w:tblLook w:firstColumn="1" w:firstRow="1" w:lastColumn="0" w:lastRow="0" w:noHBand="0" w:noVBand="1" w:val="04A0"/>
      </w:tblPr>
      <w:tblGrid>
        <w:gridCol w:w="3551"/>
        <w:gridCol w:w="3551"/>
        <w:gridCol w:w="3551"/>
      </w:tblGrid>
      <w:tr>
        <w:tc>
          <w:tcPr>
            <w:tcW w:type="dxa" w:w="3551"/>
            <w:vAlign w:val="center"/>
            <w:shd w:fill="F2DDD5"/>
          </w:tcPr>
          <w:p>
            <w:pPr>
              <w:spacing w:after="0"/>
            </w:pPr>
            <w:r/>
            <w:r>
              <w:rPr>
                <w:b/>
              </w:rPr>
              <w:t>Product Backlog</w:t>
            </w:r>
          </w:p>
        </w:tc>
        <w:tc>
          <w:tcPr>
            <w:tcW w:type="dxa" w:w="3551"/>
            <w:vAlign w:val="center"/>
            <w:shd w:fill="F2DDD5"/>
          </w:tcPr>
          <w:p>
            <w:pPr>
              <w:spacing w:after="0"/>
            </w:pPr>
            <w:r/>
            <w:r>
              <w:rPr>
                <w:b/>
              </w:rPr>
              <w:t>In Progress</w:t>
            </w:r>
          </w:p>
        </w:tc>
        <w:tc>
          <w:tcPr>
            <w:tcW w:type="dxa" w:w="3551"/>
            <w:vAlign w:val="center"/>
            <w:shd w:fill="F2DDD5"/>
          </w:tcPr>
          <w:p>
            <w:pPr>
              <w:spacing w:after="0"/>
            </w:pPr>
            <w:r/>
            <w:r>
              <w:rPr>
                <w:b/>
              </w:rPr>
              <w:t>Completed</w:t>
            </w:r>
          </w:p>
        </w:tc>
      </w:tr>
      <w:tr>
        <w:tc>
          <w:tcPr>
            <w:tcW w:type="dxa" w:w="3551"/>
            <w:vAlign w:val="center"/>
          </w:tcPr>
          <w:p>
            <w:pPr>
              <w:spacing w:after="0"/>
            </w:pPr>
            <w:r/>
            <w:r>
              <w:rPr>
                <w:b/>
              </w:rPr>
              <w:t>User Story 1</w:t>
            </w:r>
            <w:r>
              <w:br/>
              <w:t>As a student, I want to customise my order.</w:t>
            </w:r>
          </w:p>
        </w:tc>
        <w:tc>
          <w:tcPr>
            <w:tcW w:type="dxa" w:w="3551"/>
            <w:vAlign w:val="center"/>
          </w:tcPr>
          <w:p>
            <w:pPr>
              <w:spacing w:after="0"/>
            </w:pPr>
            <w:r/>
            <w:r>
              <w:t>Identify bulk bundles as a feature.</w:t>
            </w:r>
          </w:p>
        </w:tc>
        <w:tc>
          <w:tcPr>
            <w:tcW w:type="dxa" w:w="3551"/>
            <w:vAlign w:val="center"/>
          </w:tcPr>
          <w:p>
            <w:pPr>
              <w:spacing w:after="0"/>
            </w:pPr>
            <w:r/>
            <w:r>
              <w:t>Defined student discounts and the Bulk Wallet.</w:t>
            </w:r>
          </w:p>
        </w:tc>
      </w:tr>
      <w:tr>
        <w:tc>
          <w:tcPr>
            <w:tcW w:type="dxa" w:w="3551"/>
            <w:vAlign w:val="center"/>
          </w:tcPr>
          <w:p>
            <w:pPr>
              <w:spacing w:after="0"/>
            </w:pPr>
            <w:r/>
            <w:r>
              <w:rPr>
                <w:b/>
              </w:rPr>
              <w:t>User Story 2</w:t>
            </w:r>
            <w:r>
              <w:br/>
              <w:t>As a student, I want to place and pay for an order easily.</w:t>
            </w:r>
          </w:p>
        </w:tc>
        <w:tc>
          <w:tcPr>
            <w:tcW w:type="dxa" w:w="3551"/>
            <w:vAlign w:val="center"/>
          </w:tcPr>
          <w:p>
            <w:pPr>
              <w:spacing w:after="0"/>
            </w:pPr>
            <w:r/>
            <w:r>
              <w:t>Refine the ordering and payment steps.</w:t>
            </w:r>
          </w:p>
        </w:tc>
        <w:tc>
          <w:tcPr>
            <w:tcW w:type="dxa" w:w="3551"/>
            <w:vAlign w:val="center"/>
          </w:tcPr>
          <w:p>
            <w:pPr>
              <w:spacing w:after="0"/>
            </w:pPr>
            <w:r/>
            <w:r>
              <w:t>Mapped the Place and Pay process.</w:t>
            </w:r>
          </w:p>
        </w:tc>
      </w:tr>
      <w:tr>
        <w:tc>
          <w:tcPr>
            <w:tcW w:type="dxa" w:w="3551"/>
            <w:vAlign w:val="center"/>
          </w:tcPr>
          <w:p>
            <w:pPr>
              <w:spacing w:after="0"/>
            </w:pPr>
            <w:r/>
            <w:r>
              <w:rPr>
                <w:b/>
              </w:rPr>
              <w:t>User Story 3</w:t>
            </w:r>
            <w:r>
              <w:br/>
              <w:t>As a student, I want same-day residence delivery.</w:t>
            </w:r>
          </w:p>
        </w:tc>
        <w:tc>
          <w:tcPr>
            <w:tcW w:type="dxa" w:w="3551"/>
            <w:vAlign w:val="center"/>
          </w:tcPr>
          <w:p>
            <w:pPr>
              <w:spacing w:after="0"/>
            </w:pPr>
            <w:r/>
            <w:r>
              <w:t>Confirm delivery costs and partners.</w:t>
            </w:r>
          </w:p>
        </w:tc>
        <w:tc>
          <w:tcPr>
            <w:tcW w:type="dxa" w:w="3551"/>
            <w:vAlign w:val="center"/>
          </w:tcPr>
          <w:p>
            <w:pPr>
              <w:spacing w:after="0"/>
            </w:pPr>
            <w:r/>
            <w:r>
              <w:t>Proposed a R45 fee and same-day delivery window.</w:t>
            </w:r>
          </w:p>
        </w:tc>
      </w:tr>
      <w:tr>
        <w:tc>
          <w:tcPr>
            <w:tcW w:type="dxa" w:w="3551"/>
            <w:vAlign w:val="center"/>
          </w:tcPr>
          <w:p>
            <w:pPr>
              <w:spacing w:after="0"/>
            </w:pPr>
            <w:r/>
            <w:r>
              <w:rPr>
                <w:b/>
              </w:rPr>
              <w:t>User Story 4</w:t>
            </w:r>
            <w:r>
              <w:br/>
              <w:t>As a student, I want to request a refund if items are not in good condition.</w:t>
            </w:r>
          </w:p>
        </w:tc>
        <w:tc>
          <w:tcPr>
            <w:tcW w:type="dxa" w:w="3551"/>
            <w:vAlign w:val="center"/>
          </w:tcPr>
          <w:p>
            <w:pPr>
              <w:spacing w:after="0"/>
            </w:pPr>
            <w:r/>
            <w:r>
              <w:t>Clarify the Block Agent responsibilities.</w:t>
            </w:r>
          </w:p>
        </w:tc>
        <w:tc>
          <w:tcPr>
            <w:tcW w:type="dxa" w:w="3551"/>
            <w:vAlign w:val="center"/>
          </w:tcPr>
          <w:p>
            <w:pPr>
              <w:spacing w:after="0"/>
            </w:pPr>
            <w:r/>
            <w:r>
              <w:t>Defined verified orders and safe handovers.</w:t>
            </w:r>
          </w:p>
        </w:tc>
      </w:tr>
    </w:tbl>
    <w:p>
      <w:pPr>
        <w:spacing w:after="0"/>
      </w:pPr>
    </w:p>
    <w:p>
      <w:pPr>
        <w:pStyle w:val="Heading1"/>
      </w:pPr>
      <w:r>
        <w:t>Walkthrough</w:t>
      </w:r>
    </w:p>
    <w:tbl>
      <w:tblPr>
        <w:tblStyle w:val="TableGrid"/>
        <w:tblW w:type="auto" w:w="0"/>
        <w:jc w:val="center"/>
        <w:tblLayout w:type="autofit"/>
        <w:tblLook w:firstColumn="1" w:firstRow="1" w:lastColumn="0" w:lastRow="0" w:noHBand="0" w:noVBand="1" w:val="04A0"/>
      </w:tblPr>
      <w:tblGrid>
        <w:gridCol w:w="3551"/>
        <w:gridCol w:w="3551"/>
        <w:gridCol w:w="3551"/>
      </w:tblGrid>
      <w:tr>
        <w:tc>
          <w:tcPr>
            <w:tcW w:type="dxa" w:w="3551"/>
            <w:vAlign w:val="center"/>
            <w:shd w:fill="DCEED2"/>
          </w:tcPr>
          <w:p>
            <w:pPr>
              <w:spacing w:after="0"/>
            </w:pPr>
            <w:r/>
            <w:r>
              <w:rPr>
                <w:b/>
              </w:rPr>
              <w:t>No.</w:t>
            </w:r>
          </w:p>
        </w:tc>
        <w:tc>
          <w:tcPr>
            <w:tcW w:type="dxa" w:w="3551"/>
            <w:vAlign w:val="center"/>
            <w:shd w:fill="DCEED2"/>
          </w:tcPr>
          <w:p>
            <w:pPr>
              <w:spacing w:after="0"/>
            </w:pPr>
            <w:r/>
            <w:r>
              <w:rPr>
                <w:b/>
              </w:rPr>
              <w:t>Question</w:t>
            </w:r>
          </w:p>
        </w:tc>
        <w:tc>
          <w:tcPr>
            <w:tcW w:type="dxa" w:w="3551"/>
            <w:vAlign w:val="center"/>
            <w:shd w:fill="DCEED2"/>
          </w:tcPr>
          <w:p>
            <w:pPr>
              <w:spacing w:after="0"/>
            </w:pPr>
            <w:r/>
            <w:r>
              <w:rPr>
                <w:b/>
              </w:rPr>
              <w:t>Response</w:t>
            </w:r>
          </w:p>
        </w:tc>
      </w:tr>
      <w:tr>
        <w:tc>
          <w:tcPr>
            <w:tcW w:type="dxa" w:w="3551"/>
            <w:vAlign w:val="center"/>
            <w:shd w:fill="DCEED2"/>
          </w:tcPr>
          <w:p>
            <w:pPr>
              <w:spacing w:after="0"/>
            </w:pPr>
            <w:r/>
            <w:r>
              <w:t>1</w:t>
            </w:r>
          </w:p>
        </w:tc>
        <w:tc>
          <w:tcPr>
            <w:tcW w:type="dxa" w:w="3551"/>
            <w:vAlign w:val="center"/>
            <w:shd w:fill="DCEED2"/>
          </w:tcPr>
          <w:p>
            <w:pPr>
              <w:spacing w:after="0"/>
            </w:pPr>
            <w:r/>
            <w:r>
              <w:t>What do we need to do to advance this piece of work?</w:t>
            </w:r>
          </w:p>
        </w:tc>
        <w:tc>
          <w:tcPr>
            <w:tcW w:type="dxa" w:w="3551"/>
            <w:vAlign w:val="center"/>
          </w:tcPr>
          <w:p>
            <w:pPr>
              <w:spacing w:after="0"/>
            </w:pPr>
            <w:r/>
            <w:r>
              <w:t>Validate prices, delivery costs and student demand.</w:t>
            </w:r>
          </w:p>
        </w:tc>
      </w:tr>
      <w:tr>
        <w:tc>
          <w:tcPr>
            <w:tcW w:type="dxa" w:w="3551"/>
            <w:vAlign w:val="center"/>
            <w:shd w:fill="DCEED2"/>
          </w:tcPr>
          <w:p>
            <w:pPr>
              <w:spacing w:after="0"/>
            </w:pPr>
            <w:r/>
            <w:r>
              <w:t>2</w:t>
            </w:r>
          </w:p>
        </w:tc>
        <w:tc>
          <w:tcPr>
            <w:tcW w:type="dxa" w:w="3551"/>
            <w:vAlign w:val="center"/>
            <w:shd w:fill="DCEED2"/>
          </w:tcPr>
          <w:p>
            <w:pPr>
              <w:spacing w:after="0"/>
            </w:pPr>
            <w:r/>
            <w:r>
              <w:t>Is anyone working on anything that is not on the board?</w:t>
            </w:r>
          </w:p>
        </w:tc>
        <w:tc>
          <w:tcPr>
            <w:tcW w:type="dxa" w:w="3551"/>
            <w:vAlign w:val="center"/>
          </w:tcPr>
          <w:p>
            <w:pPr>
              <w:spacing w:after="0"/>
            </w:pPr>
            <w:r/>
            <w:r>
              <w:t>No. All team activities were added to the board.</w:t>
            </w:r>
          </w:p>
        </w:tc>
      </w:tr>
      <w:tr>
        <w:tc>
          <w:tcPr>
            <w:tcW w:type="dxa" w:w="3551"/>
            <w:vAlign w:val="center"/>
            <w:shd w:fill="DCEED2"/>
          </w:tcPr>
          <w:p>
            <w:pPr>
              <w:spacing w:after="0"/>
            </w:pPr>
            <w:r/>
            <w:r>
              <w:t>3</w:t>
            </w:r>
          </w:p>
        </w:tc>
        <w:tc>
          <w:tcPr>
            <w:tcW w:type="dxa" w:w="3551"/>
            <w:vAlign w:val="center"/>
            <w:shd w:fill="DCEED2"/>
          </w:tcPr>
          <w:p>
            <w:pPr>
              <w:spacing w:after="0"/>
            </w:pPr>
            <w:r/>
            <w:r>
              <w:t>What do we need to finish as a team?</w:t>
            </w:r>
          </w:p>
        </w:tc>
        <w:tc>
          <w:tcPr>
            <w:tcW w:type="dxa" w:w="3551"/>
            <w:vAlign w:val="center"/>
          </w:tcPr>
          <w:p>
            <w:pPr>
              <w:spacing w:after="0"/>
            </w:pPr>
            <w:r/>
            <w:r>
              <w:t>Finalise the slides and allocate presentation sections.</w:t>
            </w:r>
          </w:p>
        </w:tc>
      </w:tr>
      <w:tr>
        <w:tc>
          <w:tcPr>
            <w:tcW w:type="dxa" w:w="3551"/>
            <w:vAlign w:val="center"/>
            <w:shd w:fill="DCEED2"/>
          </w:tcPr>
          <w:p>
            <w:pPr>
              <w:spacing w:after="0"/>
            </w:pPr>
            <w:r/>
            <w:r>
              <w:t>4</w:t>
            </w:r>
          </w:p>
        </w:tc>
        <w:tc>
          <w:tcPr>
            <w:tcW w:type="dxa" w:w="3551"/>
            <w:vAlign w:val="center"/>
            <w:shd w:fill="DCEED2"/>
          </w:tcPr>
          <w:p>
            <w:pPr>
              <w:spacing w:after="0"/>
            </w:pPr>
            <w:r/>
            <w:r>
              <w:t>Are there any bottlenecks or blockers to the flow of work?</w:t>
            </w:r>
          </w:p>
        </w:tc>
        <w:tc>
          <w:tcPr>
            <w:tcW w:type="dxa" w:w="3551"/>
            <w:vAlign w:val="center"/>
          </w:tcPr>
          <w:p>
            <w:pPr>
              <w:spacing w:after="0"/>
            </w:pPr>
            <w:r/>
            <w:r>
              <w:t>Limited time and unconfirmed supplier and delivery costs.</w:t>
            </w:r>
          </w:p>
        </w:tc>
      </w:tr>
    </w:tbl>
    <w:p>
      <w:pPr>
        <w:spacing w:after="0"/>
      </w:pPr>
    </w:p>
    <w:p>
      <w:pPr>
        <w:pStyle w:val="Heading1"/>
      </w:pPr>
      <w:r>
        <w:t>Logbook</w:t>
      </w:r>
    </w:p>
    <w:p>
      <w:pPr>
        <w:pStyle w:val="Heading2"/>
        <w:spacing w:before="200" w:after="80"/>
      </w:pPr>
      <w:r>
        <w:t>Date: 3 August 2026 — Outside reporting period</w:t>
      </w:r>
    </w:p>
    <w:tbl>
      <w:tblPr>
        <w:tblStyle w:val="TableGrid"/>
        <w:tblW w:type="auto" w:w="0"/>
        <w:jc w:val="center"/>
        <w:tblLayout w:type="autofit"/>
        <w:tblLook w:firstColumn="1" w:firstRow="1" w:lastColumn="0" w:lastRow="0" w:noHBand="0" w:noVBand="1" w:val="04A0"/>
      </w:tblPr>
      <w:tblGrid>
        <w:gridCol w:w="2663"/>
        <w:gridCol w:w="2663"/>
        <w:gridCol w:w="2663"/>
        <w:gridCol w:w="2663"/>
      </w:tblGrid>
      <w:tr>
        <w:tc>
          <w:tcPr>
            <w:tcW w:type="dxa" w:w="2663"/>
            <w:vAlign w:val="center"/>
            <w:shd w:fill="D9EDF7"/>
          </w:tcPr>
          <w:p>
            <w:pPr>
              <w:spacing w:after="0"/>
            </w:pPr>
            <w:r/>
            <w:r>
              <w:rPr>
                <w:b/>
              </w:rPr>
              <w:t>Day</w:t>
            </w:r>
          </w:p>
        </w:tc>
        <w:tc>
          <w:tcPr>
            <w:tcW w:type="dxa" w:w="2663"/>
            <w:vAlign w:val="center"/>
            <w:shd w:fill="D9EDF7"/>
          </w:tcPr>
          <w:p>
            <w:pPr>
              <w:spacing w:after="0"/>
            </w:pPr>
            <w:r/>
            <w:r>
              <w:rPr>
                <w:b/>
              </w:rPr>
              <w:t>No.</w:t>
            </w:r>
          </w:p>
        </w:tc>
        <w:tc>
          <w:tcPr>
            <w:tcW w:type="dxa" w:w="2663"/>
            <w:vAlign w:val="center"/>
            <w:shd w:fill="D9EDF7"/>
          </w:tcPr>
          <w:p>
            <w:pPr>
              <w:spacing w:after="0"/>
            </w:pPr>
            <w:r/>
            <w:r>
              <w:rPr>
                <w:b/>
              </w:rPr>
              <w:t>Stand-up question</w:t>
            </w:r>
          </w:p>
        </w:tc>
        <w:tc>
          <w:tcPr>
            <w:tcW w:type="dxa" w:w="2663"/>
            <w:vAlign w:val="center"/>
            <w:shd w:fill="D9EDF7"/>
          </w:tcPr>
          <w:p>
            <w:pPr>
              <w:spacing w:after="0"/>
            </w:pPr>
            <w:r/>
            <w:r>
              <w:rPr>
                <w:b/>
              </w:rPr>
              <w:t>Response</w:t>
            </w:r>
          </w:p>
        </w:tc>
      </w:tr>
      <w:tr>
        <w:tc>
          <w:tcPr>
            <w:tcW w:type="dxa" w:w="2663"/>
            <w:vAlign w:val="center"/>
            <w:vMerge w:val="restart"/>
            <w:shd w:fill="D9EDF7"/>
            <w:textDirection w:val="btLr"/>
          </w:tcPr>
          <w:p>
            <w:pPr>
              <w:spacing w:after="0"/>
              <w:jc w:val="center"/>
            </w:pPr>
            <w:r/>
            <w:r>
              <w:t>Monday</w:t>
            </w:r>
          </w:p>
          <w:p>
            <w:pPr>
              <w:spacing w:after="0"/>
            </w:pPr>
            <w:r/>
          </w:p>
          <w:p>
            <w:pPr>
              <w:spacing w:after="0"/>
            </w:pPr>
            <w:r/>
          </w:p>
        </w:tc>
        <w:tc>
          <w:tcPr>
            <w:tcW w:type="dxa" w:w="2663"/>
            <w:vAlign w:val="center"/>
            <w:shd w:fill="EAF4F9"/>
          </w:tcPr>
          <w:p>
            <w:pPr>
              <w:spacing w:after="0"/>
            </w:pPr>
            <w:r/>
            <w:r>
              <w:t>1</w:t>
            </w:r>
          </w:p>
        </w:tc>
        <w:tc>
          <w:tcPr>
            <w:tcW w:type="dxa" w:w="2663"/>
            <w:vAlign w:val="center"/>
            <w:shd w:fill="EAF4F9"/>
          </w:tcPr>
          <w:p>
            <w:pPr>
              <w:spacing w:after="0"/>
            </w:pPr>
            <w:r/>
            <w:r>
              <w:t>What did I complete since the last stand-up?</w:t>
            </w:r>
          </w:p>
        </w:tc>
        <w:tc>
          <w:tcPr>
            <w:tcW w:type="dxa" w:w="2663"/>
            <w:vAlign w:val="center"/>
          </w:tcPr>
          <w:p>
            <w:pPr>
              <w:spacing w:after="0"/>
            </w:pPr>
            <w:r/>
            <w:r>
              <w:t>Not applicable.</w:t>
            </w:r>
          </w:p>
        </w:tc>
      </w:tr>
      <w:tr>
        <w:tc>
          <w:tcPr>
            <w:tcW w:type="dxa" w:w="2663"/>
            <w:vAlign w:val="center"/>
            <w:vMerge/>
            <w:shd w:fill="D9EDF7"/>
          </w:tcPr>
          <w:p/>
        </w:tc>
        <w:tc>
          <w:tcPr>
            <w:tcW w:type="dxa" w:w="2663"/>
            <w:vAlign w:val="center"/>
            <w:shd w:fill="EAF4F9"/>
          </w:tcPr>
          <w:p>
            <w:pPr>
              <w:spacing w:after="0"/>
            </w:pPr>
            <w:r/>
            <w:r>
              <w:t>2</w:t>
            </w:r>
          </w:p>
        </w:tc>
        <w:tc>
          <w:tcPr>
            <w:tcW w:type="dxa" w:w="2663"/>
            <w:vAlign w:val="center"/>
            <w:shd w:fill="EAF4F9"/>
          </w:tcPr>
          <w:p>
            <w:pPr>
              <w:spacing w:after="0"/>
            </w:pPr>
            <w:r/>
            <w:r>
              <w:t>What am I planning to complete between now and the next stand-up?</w:t>
            </w:r>
          </w:p>
        </w:tc>
        <w:tc>
          <w:tcPr>
            <w:tcW w:type="dxa" w:w="2663"/>
            <w:vAlign w:val="center"/>
          </w:tcPr>
          <w:p>
            <w:pPr>
              <w:spacing w:after="0"/>
            </w:pPr>
            <w:r/>
            <w:r>
              <w:t>Not applicable.</w:t>
            </w:r>
          </w:p>
        </w:tc>
      </w:tr>
      <w:tr>
        <w:tc>
          <w:tcPr>
            <w:tcW w:type="dxa" w:w="2663"/>
            <w:vAlign w:val="center"/>
            <w:vMerge/>
            <w:shd w:fill="D9EDF7"/>
          </w:tcPr>
          <w:p/>
        </w:tc>
        <w:tc>
          <w:tcPr>
            <w:tcW w:type="dxa" w:w="2663"/>
            <w:vAlign w:val="center"/>
            <w:shd w:fill="EAF4F9"/>
          </w:tcPr>
          <w:p>
            <w:pPr>
              <w:spacing w:after="0"/>
            </w:pPr>
            <w:r/>
            <w:r>
              <w:t>3</w:t>
            </w:r>
          </w:p>
        </w:tc>
        <w:tc>
          <w:tcPr>
            <w:tcW w:type="dxa" w:w="2663"/>
            <w:vAlign w:val="center"/>
            <w:shd w:fill="EAF4F9"/>
          </w:tcPr>
          <w:p>
            <w:pPr>
              <w:spacing w:after="0"/>
            </w:pPr>
            <w:r/>
            <w:r>
              <w:t>What are my impediments, risks or problems?</w:t>
            </w:r>
          </w:p>
        </w:tc>
        <w:tc>
          <w:tcPr>
            <w:tcW w:type="dxa" w:w="2663"/>
            <w:vAlign w:val="center"/>
          </w:tcPr>
          <w:p>
            <w:pPr>
              <w:spacing w:after="0"/>
            </w:pPr>
            <w:r/>
            <w:r>
              <w:t>Not applicable.</w:t>
            </w:r>
          </w:p>
        </w:tc>
      </w:tr>
    </w:tbl>
    <w:p>
      <w:pPr>
        <w:spacing w:after="0"/>
      </w:pPr>
    </w:p>
    <w:p>
      <w:pPr>
        <w:pStyle w:val="Heading2"/>
        <w:spacing w:before="200" w:after="80"/>
      </w:pPr>
      <w:r>
        <w:t>Date: 4 August 2026</w:t>
      </w:r>
    </w:p>
    <w:tbl>
      <w:tblPr>
        <w:tblStyle w:val="TableGrid"/>
        <w:tblW w:type="auto" w:w="0"/>
        <w:jc w:val="center"/>
        <w:tblLayout w:type="autofit"/>
        <w:tblLook w:firstColumn="1" w:firstRow="1" w:lastColumn="0" w:lastRow="0" w:noHBand="0" w:noVBand="1" w:val="04A0"/>
      </w:tblPr>
      <w:tblGrid>
        <w:gridCol w:w="2663"/>
        <w:gridCol w:w="2663"/>
        <w:gridCol w:w="2663"/>
        <w:gridCol w:w="2663"/>
      </w:tblGrid>
      <w:tr>
        <w:tc>
          <w:tcPr>
            <w:tcW w:type="dxa" w:w="2663"/>
            <w:vAlign w:val="center"/>
            <w:shd w:fill="D9EDF7"/>
          </w:tcPr>
          <w:p>
            <w:pPr>
              <w:spacing w:after="0"/>
            </w:pPr>
            <w:r/>
            <w:r>
              <w:rPr>
                <w:b/>
              </w:rPr>
              <w:t>Day</w:t>
            </w:r>
          </w:p>
        </w:tc>
        <w:tc>
          <w:tcPr>
            <w:tcW w:type="dxa" w:w="2663"/>
            <w:vAlign w:val="center"/>
            <w:shd w:fill="D9EDF7"/>
          </w:tcPr>
          <w:p>
            <w:pPr>
              <w:spacing w:after="0"/>
            </w:pPr>
            <w:r/>
            <w:r>
              <w:rPr>
                <w:b/>
              </w:rPr>
              <w:t>No.</w:t>
            </w:r>
          </w:p>
        </w:tc>
        <w:tc>
          <w:tcPr>
            <w:tcW w:type="dxa" w:w="2663"/>
            <w:vAlign w:val="center"/>
            <w:shd w:fill="D9EDF7"/>
          </w:tcPr>
          <w:p>
            <w:pPr>
              <w:spacing w:after="0"/>
            </w:pPr>
            <w:r/>
            <w:r>
              <w:rPr>
                <w:b/>
              </w:rPr>
              <w:t>Stand-up question</w:t>
            </w:r>
          </w:p>
        </w:tc>
        <w:tc>
          <w:tcPr>
            <w:tcW w:type="dxa" w:w="2663"/>
            <w:vAlign w:val="center"/>
            <w:shd w:fill="D9EDF7"/>
          </w:tcPr>
          <w:p>
            <w:pPr>
              <w:spacing w:after="0"/>
            </w:pPr>
            <w:r/>
            <w:r>
              <w:rPr>
                <w:b/>
              </w:rPr>
              <w:t>Response</w:t>
            </w:r>
          </w:p>
        </w:tc>
      </w:tr>
      <w:tr>
        <w:tc>
          <w:tcPr>
            <w:tcW w:type="dxa" w:w="2663"/>
            <w:vAlign w:val="center"/>
            <w:vMerge w:val="restart"/>
            <w:shd w:fill="D9EDF7"/>
            <w:textDirection w:val="btLr"/>
          </w:tcPr>
          <w:p>
            <w:pPr>
              <w:spacing w:after="0"/>
              <w:jc w:val="center"/>
            </w:pPr>
            <w:r/>
            <w:r>
              <w:t>Tuesday</w:t>
            </w:r>
          </w:p>
          <w:p>
            <w:pPr>
              <w:spacing w:after="0"/>
            </w:pPr>
            <w:r/>
          </w:p>
          <w:p>
            <w:pPr>
              <w:spacing w:after="0"/>
            </w:pPr>
            <w:r/>
          </w:p>
        </w:tc>
        <w:tc>
          <w:tcPr>
            <w:tcW w:type="dxa" w:w="2663"/>
            <w:vAlign w:val="center"/>
            <w:shd w:fill="EAF4F9"/>
          </w:tcPr>
          <w:p>
            <w:pPr>
              <w:spacing w:after="0"/>
            </w:pPr>
            <w:r/>
            <w:r>
              <w:t>1</w:t>
            </w:r>
          </w:p>
        </w:tc>
        <w:tc>
          <w:tcPr>
            <w:tcW w:type="dxa" w:w="2663"/>
            <w:vAlign w:val="center"/>
            <w:shd w:fill="EAF4F9"/>
          </w:tcPr>
          <w:p>
            <w:pPr>
              <w:spacing w:after="0"/>
            </w:pPr>
            <w:r/>
            <w:r>
              <w:t>What did I complete since the last stand-up?</w:t>
            </w:r>
          </w:p>
        </w:tc>
        <w:tc>
          <w:tcPr>
            <w:tcW w:type="dxa" w:w="2663"/>
            <w:vAlign w:val="center"/>
          </w:tcPr>
          <w:p>
            <w:pPr>
              <w:spacing w:after="0"/>
            </w:pPr>
            <w:r/>
            <w:r>
              <w:t>Reviewed the student problem, target market and value proposition.</w:t>
            </w:r>
          </w:p>
        </w:tc>
      </w:tr>
      <w:tr>
        <w:tc>
          <w:tcPr>
            <w:tcW w:type="dxa" w:w="2663"/>
            <w:vAlign w:val="center"/>
            <w:vMerge/>
            <w:shd w:fill="D9EDF7"/>
          </w:tcPr>
          <w:p/>
        </w:tc>
        <w:tc>
          <w:tcPr>
            <w:tcW w:type="dxa" w:w="2663"/>
            <w:vAlign w:val="center"/>
            <w:shd w:fill="EAF4F9"/>
          </w:tcPr>
          <w:p>
            <w:pPr>
              <w:spacing w:after="0"/>
            </w:pPr>
            <w:r/>
            <w:r>
              <w:t>2</w:t>
            </w:r>
          </w:p>
        </w:tc>
        <w:tc>
          <w:tcPr>
            <w:tcW w:type="dxa" w:w="2663"/>
            <w:vAlign w:val="center"/>
            <w:shd w:fill="EAF4F9"/>
          </w:tcPr>
          <w:p>
            <w:pPr>
              <w:spacing w:after="0"/>
            </w:pPr>
            <w:r/>
            <w:r>
              <w:t>What am I planning to complete between now and the next stand-up?</w:t>
            </w:r>
          </w:p>
        </w:tc>
        <w:tc>
          <w:tcPr>
            <w:tcW w:type="dxa" w:w="2663"/>
            <w:vAlign w:val="center"/>
          </w:tcPr>
          <w:p>
            <w:pPr>
              <w:spacing w:after="0"/>
            </w:pPr>
            <w:r/>
            <w:r>
              <w:t>Prepare the business model and Microsoft Teams presentation.</w:t>
            </w:r>
          </w:p>
        </w:tc>
      </w:tr>
      <w:tr>
        <w:tc>
          <w:tcPr>
            <w:tcW w:type="dxa" w:w="2663"/>
            <w:vAlign w:val="center"/>
            <w:vMerge/>
            <w:shd w:fill="D9EDF7"/>
          </w:tcPr>
          <w:p/>
        </w:tc>
        <w:tc>
          <w:tcPr>
            <w:tcW w:type="dxa" w:w="2663"/>
            <w:vAlign w:val="center"/>
            <w:shd w:fill="EAF4F9"/>
          </w:tcPr>
          <w:p>
            <w:pPr>
              <w:spacing w:after="0"/>
            </w:pPr>
            <w:r/>
            <w:r>
              <w:t>3</w:t>
            </w:r>
          </w:p>
        </w:tc>
        <w:tc>
          <w:tcPr>
            <w:tcW w:type="dxa" w:w="2663"/>
            <w:vAlign w:val="center"/>
            <w:shd w:fill="EAF4F9"/>
          </w:tcPr>
          <w:p>
            <w:pPr>
              <w:spacing w:after="0"/>
            </w:pPr>
            <w:r/>
            <w:r>
              <w:t>What are my impediments, risks or problems?</w:t>
            </w:r>
          </w:p>
        </w:tc>
        <w:tc>
          <w:tcPr>
            <w:tcW w:type="dxa" w:w="2663"/>
            <w:vAlign w:val="center"/>
          </w:tcPr>
          <w:p>
            <w:pPr>
              <w:spacing w:after="0"/>
            </w:pPr>
            <w:r/>
            <w:r>
              <w:t>No risks.</w:t>
            </w:r>
          </w:p>
        </w:tc>
      </w:tr>
    </w:tbl>
    <w:p>
      <w:pPr>
        <w:spacing w:after="0"/>
      </w:pPr>
    </w:p>
    <w:p>
      <w:pPr>
        <w:pStyle w:val="Heading2"/>
        <w:spacing w:before="200" w:after="80"/>
      </w:pPr>
      <w:r>
        <w:t>Date: 5 August 2026</w:t>
      </w:r>
    </w:p>
    <w:tbl>
      <w:tblPr>
        <w:tblStyle w:val="TableGrid"/>
        <w:tblW w:type="auto" w:w="0"/>
        <w:jc w:val="center"/>
        <w:tblLayout w:type="autofit"/>
        <w:tblLook w:firstColumn="1" w:firstRow="1" w:lastColumn="0" w:lastRow="0" w:noHBand="0" w:noVBand="1" w:val="04A0"/>
      </w:tblPr>
      <w:tblGrid>
        <w:gridCol w:w="2663"/>
        <w:gridCol w:w="2663"/>
        <w:gridCol w:w="2663"/>
        <w:gridCol w:w="2663"/>
      </w:tblGrid>
      <w:tr>
        <w:tc>
          <w:tcPr>
            <w:tcW w:type="dxa" w:w="2663"/>
            <w:vAlign w:val="center"/>
            <w:shd w:fill="D9EDF7"/>
          </w:tcPr>
          <w:p>
            <w:pPr>
              <w:spacing w:after="0"/>
            </w:pPr>
            <w:r/>
            <w:r>
              <w:rPr>
                <w:b/>
              </w:rPr>
              <w:t>Day</w:t>
            </w:r>
          </w:p>
        </w:tc>
        <w:tc>
          <w:tcPr>
            <w:tcW w:type="dxa" w:w="2663"/>
            <w:vAlign w:val="center"/>
            <w:shd w:fill="D9EDF7"/>
          </w:tcPr>
          <w:p>
            <w:pPr>
              <w:spacing w:after="0"/>
            </w:pPr>
            <w:r/>
            <w:r>
              <w:rPr>
                <w:b/>
              </w:rPr>
              <w:t>No.</w:t>
            </w:r>
          </w:p>
        </w:tc>
        <w:tc>
          <w:tcPr>
            <w:tcW w:type="dxa" w:w="2663"/>
            <w:vAlign w:val="center"/>
            <w:shd w:fill="D9EDF7"/>
          </w:tcPr>
          <w:p>
            <w:pPr>
              <w:spacing w:after="0"/>
            </w:pPr>
            <w:r/>
            <w:r>
              <w:rPr>
                <w:b/>
              </w:rPr>
              <w:t>Stand-up question</w:t>
            </w:r>
          </w:p>
        </w:tc>
        <w:tc>
          <w:tcPr>
            <w:tcW w:type="dxa" w:w="2663"/>
            <w:vAlign w:val="center"/>
            <w:shd w:fill="D9EDF7"/>
          </w:tcPr>
          <w:p>
            <w:pPr>
              <w:spacing w:after="0"/>
            </w:pPr>
            <w:r/>
            <w:r>
              <w:rPr>
                <w:b/>
              </w:rPr>
              <w:t>Response</w:t>
            </w:r>
          </w:p>
        </w:tc>
      </w:tr>
      <w:tr>
        <w:tc>
          <w:tcPr>
            <w:tcW w:type="dxa" w:w="2663"/>
            <w:vAlign w:val="center"/>
            <w:vMerge w:val="restart"/>
            <w:shd w:fill="D9EDF7"/>
            <w:textDirection w:val="btLr"/>
          </w:tcPr>
          <w:p>
            <w:pPr>
              <w:spacing w:after="0"/>
              <w:jc w:val="center"/>
            </w:pPr>
            <w:r/>
            <w:r>
              <w:t>Wednesday</w:t>
            </w:r>
          </w:p>
          <w:p>
            <w:pPr>
              <w:spacing w:after="0"/>
            </w:pPr>
            <w:r/>
          </w:p>
          <w:p>
            <w:pPr>
              <w:spacing w:after="0"/>
            </w:pPr>
            <w:r/>
          </w:p>
        </w:tc>
        <w:tc>
          <w:tcPr>
            <w:tcW w:type="dxa" w:w="2663"/>
            <w:vAlign w:val="center"/>
            <w:shd w:fill="EAF4F9"/>
          </w:tcPr>
          <w:p>
            <w:pPr>
              <w:spacing w:after="0"/>
            </w:pPr>
            <w:r/>
            <w:r>
              <w:t>1</w:t>
            </w:r>
          </w:p>
        </w:tc>
        <w:tc>
          <w:tcPr>
            <w:tcW w:type="dxa" w:w="2663"/>
            <w:vAlign w:val="center"/>
            <w:shd w:fill="EAF4F9"/>
          </w:tcPr>
          <w:p>
            <w:pPr>
              <w:spacing w:after="0"/>
            </w:pPr>
            <w:r/>
            <w:r>
              <w:t>What did I complete since the last stand-up?</w:t>
            </w:r>
          </w:p>
        </w:tc>
        <w:tc>
          <w:tcPr>
            <w:tcW w:type="dxa" w:w="2663"/>
            <w:vAlign w:val="center"/>
          </w:tcPr>
          <w:p>
            <w:pPr>
              <w:spacing w:after="0"/>
            </w:pPr>
            <w:r/>
            <w:r>
              <w:t>Presented the D6 Food Bulk business idea as a team on Microsoft Teams.</w:t>
            </w:r>
          </w:p>
        </w:tc>
      </w:tr>
      <w:tr>
        <w:tc>
          <w:tcPr>
            <w:tcW w:type="dxa" w:w="2663"/>
            <w:vAlign w:val="center"/>
            <w:vMerge/>
            <w:shd w:fill="D9EDF7"/>
          </w:tcPr>
          <w:p/>
        </w:tc>
        <w:tc>
          <w:tcPr>
            <w:tcW w:type="dxa" w:w="2663"/>
            <w:vAlign w:val="center"/>
            <w:shd w:fill="EAF4F9"/>
          </w:tcPr>
          <w:p>
            <w:pPr>
              <w:spacing w:after="0"/>
            </w:pPr>
            <w:r/>
            <w:r>
              <w:t>2</w:t>
            </w:r>
          </w:p>
        </w:tc>
        <w:tc>
          <w:tcPr>
            <w:tcW w:type="dxa" w:w="2663"/>
            <w:vAlign w:val="center"/>
            <w:shd w:fill="EAF4F9"/>
          </w:tcPr>
          <w:p>
            <w:pPr>
              <w:spacing w:after="0"/>
            </w:pPr>
            <w:r/>
            <w:r>
              <w:t>What am I planning to complete between now and the next stand-up?</w:t>
            </w:r>
          </w:p>
        </w:tc>
        <w:tc>
          <w:tcPr>
            <w:tcW w:type="dxa" w:w="2663"/>
            <w:vAlign w:val="center"/>
          </w:tcPr>
          <w:p>
            <w:pPr>
              <w:spacing w:after="0"/>
            </w:pPr>
            <w:r/>
            <w:r>
              <w:t>Use the presentation discussion to improve the ordering and delivery process.</w:t>
            </w:r>
          </w:p>
        </w:tc>
      </w:tr>
      <w:tr>
        <w:tc>
          <w:tcPr>
            <w:tcW w:type="dxa" w:w="2663"/>
            <w:vAlign w:val="center"/>
            <w:vMerge/>
            <w:shd w:fill="D9EDF7"/>
          </w:tcPr>
          <w:p/>
        </w:tc>
        <w:tc>
          <w:tcPr>
            <w:tcW w:type="dxa" w:w="2663"/>
            <w:vAlign w:val="center"/>
            <w:shd w:fill="EAF4F9"/>
          </w:tcPr>
          <w:p>
            <w:pPr>
              <w:spacing w:after="0"/>
            </w:pPr>
            <w:r/>
            <w:r>
              <w:t>3</w:t>
            </w:r>
          </w:p>
        </w:tc>
        <w:tc>
          <w:tcPr>
            <w:tcW w:type="dxa" w:w="2663"/>
            <w:vAlign w:val="center"/>
            <w:shd w:fill="EAF4F9"/>
          </w:tcPr>
          <w:p>
            <w:pPr>
              <w:spacing w:after="0"/>
            </w:pPr>
            <w:r/>
            <w:r>
              <w:t>What are my impediments, risks or problems?</w:t>
            </w:r>
          </w:p>
        </w:tc>
        <w:tc>
          <w:tcPr>
            <w:tcW w:type="dxa" w:w="2663"/>
            <w:vAlign w:val="center"/>
          </w:tcPr>
          <w:p>
            <w:pPr>
              <w:spacing w:after="0"/>
            </w:pPr>
            <w:r/>
            <w:r>
              <w:t>No problems so far.</w:t>
            </w:r>
          </w:p>
        </w:tc>
      </w:tr>
    </w:tbl>
    <w:p>
      <w:pPr>
        <w:spacing w:after="0"/>
      </w:pPr>
    </w:p>
    <w:p>
      <w:pPr>
        <w:pStyle w:val="Heading2"/>
        <w:spacing w:before="200" w:after="80"/>
      </w:pPr>
      <w:r>
        <w:t>Date: 6 August 2026</w:t>
      </w:r>
    </w:p>
    <w:tbl>
      <w:tblPr>
        <w:tblStyle w:val="TableGrid"/>
        <w:tblW w:type="auto" w:w="0"/>
        <w:jc w:val="center"/>
        <w:tblLayout w:type="autofit"/>
        <w:tblLook w:firstColumn="1" w:firstRow="1" w:lastColumn="0" w:lastRow="0" w:noHBand="0" w:noVBand="1" w:val="04A0"/>
      </w:tblPr>
      <w:tblGrid>
        <w:gridCol w:w="2663"/>
        <w:gridCol w:w="2663"/>
        <w:gridCol w:w="2663"/>
        <w:gridCol w:w="2663"/>
      </w:tblGrid>
      <w:tr>
        <w:tc>
          <w:tcPr>
            <w:tcW w:type="dxa" w:w="2663"/>
            <w:vAlign w:val="center"/>
            <w:shd w:fill="D9EDF7"/>
          </w:tcPr>
          <w:p>
            <w:pPr>
              <w:spacing w:after="0"/>
            </w:pPr>
            <w:r/>
            <w:r>
              <w:rPr>
                <w:b/>
              </w:rPr>
              <w:t>Day</w:t>
            </w:r>
          </w:p>
        </w:tc>
        <w:tc>
          <w:tcPr>
            <w:tcW w:type="dxa" w:w="2663"/>
            <w:vAlign w:val="center"/>
            <w:shd w:fill="D9EDF7"/>
          </w:tcPr>
          <w:p>
            <w:pPr>
              <w:spacing w:after="0"/>
            </w:pPr>
            <w:r/>
            <w:r>
              <w:rPr>
                <w:b/>
              </w:rPr>
              <w:t>No.</w:t>
            </w:r>
          </w:p>
        </w:tc>
        <w:tc>
          <w:tcPr>
            <w:tcW w:type="dxa" w:w="2663"/>
            <w:vAlign w:val="center"/>
            <w:shd w:fill="D9EDF7"/>
          </w:tcPr>
          <w:p>
            <w:pPr>
              <w:spacing w:after="0"/>
            </w:pPr>
            <w:r/>
            <w:r>
              <w:rPr>
                <w:b/>
              </w:rPr>
              <w:t>Stand-up question</w:t>
            </w:r>
          </w:p>
        </w:tc>
        <w:tc>
          <w:tcPr>
            <w:tcW w:type="dxa" w:w="2663"/>
            <w:vAlign w:val="center"/>
            <w:shd w:fill="D9EDF7"/>
          </w:tcPr>
          <w:p>
            <w:pPr>
              <w:spacing w:after="0"/>
            </w:pPr>
            <w:r/>
            <w:r>
              <w:rPr>
                <w:b/>
              </w:rPr>
              <w:t>Response</w:t>
            </w:r>
          </w:p>
        </w:tc>
      </w:tr>
      <w:tr>
        <w:tc>
          <w:tcPr>
            <w:tcW w:type="dxa" w:w="2663"/>
            <w:vAlign w:val="center"/>
            <w:vMerge w:val="restart"/>
            <w:shd w:fill="D9EDF7"/>
            <w:textDirection w:val="btLr"/>
          </w:tcPr>
          <w:p>
            <w:pPr>
              <w:spacing w:after="0"/>
              <w:jc w:val="center"/>
            </w:pPr>
            <w:r/>
            <w:r>
              <w:t>Thursday</w:t>
            </w:r>
          </w:p>
          <w:p>
            <w:pPr>
              <w:spacing w:after="0"/>
            </w:pPr>
            <w:r/>
          </w:p>
          <w:p>
            <w:pPr>
              <w:spacing w:after="0"/>
            </w:pPr>
            <w:r/>
          </w:p>
        </w:tc>
        <w:tc>
          <w:tcPr>
            <w:tcW w:type="dxa" w:w="2663"/>
            <w:vAlign w:val="center"/>
            <w:shd w:fill="EAF4F9"/>
          </w:tcPr>
          <w:p>
            <w:pPr>
              <w:spacing w:after="0"/>
            </w:pPr>
            <w:r/>
            <w:r>
              <w:t>1</w:t>
            </w:r>
          </w:p>
        </w:tc>
        <w:tc>
          <w:tcPr>
            <w:tcW w:type="dxa" w:w="2663"/>
            <w:vAlign w:val="center"/>
            <w:shd w:fill="EAF4F9"/>
          </w:tcPr>
          <w:p>
            <w:pPr>
              <w:spacing w:after="0"/>
            </w:pPr>
            <w:r/>
            <w:r>
              <w:t>What did I complete since the last stand-up?</w:t>
            </w:r>
          </w:p>
        </w:tc>
        <w:tc>
          <w:tcPr>
            <w:tcW w:type="dxa" w:w="2663"/>
            <w:vAlign w:val="center"/>
          </w:tcPr>
          <w:p>
            <w:pPr>
              <w:spacing w:after="0"/>
            </w:pPr>
            <w:r/>
            <w:r>
              <w:t>Started coding using HTML.</w:t>
            </w:r>
          </w:p>
        </w:tc>
      </w:tr>
      <w:tr>
        <w:tc>
          <w:tcPr>
            <w:tcW w:type="dxa" w:w="2663"/>
            <w:vAlign w:val="center"/>
            <w:vMerge/>
            <w:shd w:fill="D9EDF7"/>
          </w:tcPr>
          <w:p/>
        </w:tc>
        <w:tc>
          <w:tcPr>
            <w:tcW w:type="dxa" w:w="2663"/>
            <w:vAlign w:val="center"/>
            <w:shd w:fill="EAF4F9"/>
          </w:tcPr>
          <w:p>
            <w:pPr>
              <w:spacing w:after="0"/>
            </w:pPr>
            <w:r/>
            <w:r>
              <w:t>2</w:t>
            </w:r>
          </w:p>
        </w:tc>
        <w:tc>
          <w:tcPr>
            <w:tcW w:type="dxa" w:w="2663"/>
            <w:vAlign w:val="center"/>
            <w:shd w:fill="EAF4F9"/>
          </w:tcPr>
          <w:p>
            <w:pPr>
              <w:spacing w:after="0"/>
            </w:pPr>
            <w:r/>
            <w:r>
              <w:t>What am I planning to complete between now and the next stand-up?</w:t>
            </w:r>
          </w:p>
        </w:tc>
        <w:tc>
          <w:tcPr>
            <w:tcW w:type="dxa" w:w="2663"/>
            <w:vAlign w:val="center"/>
          </w:tcPr>
          <w:p>
            <w:pPr>
              <w:spacing w:after="0"/>
            </w:pPr>
            <w:r/>
            <w:r>
              <w:t>Code the frontend of our website.</w:t>
            </w:r>
          </w:p>
        </w:tc>
      </w:tr>
      <w:tr>
        <w:tc>
          <w:tcPr>
            <w:tcW w:type="dxa" w:w="2663"/>
            <w:vAlign w:val="center"/>
            <w:vMerge/>
            <w:shd w:fill="D9EDF7"/>
          </w:tcPr>
          <w:p/>
        </w:tc>
        <w:tc>
          <w:tcPr>
            <w:tcW w:type="dxa" w:w="2663"/>
            <w:vAlign w:val="center"/>
            <w:shd w:fill="EAF4F9"/>
          </w:tcPr>
          <w:p>
            <w:pPr>
              <w:spacing w:after="0"/>
            </w:pPr>
            <w:r/>
            <w:r>
              <w:t>3</w:t>
            </w:r>
          </w:p>
        </w:tc>
        <w:tc>
          <w:tcPr>
            <w:tcW w:type="dxa" w:w="2663"/>
            <w:vAlign w:val="center"/>
            <w:shd w:fill="EAF4F9"/>
          </w:tcPr>
          <w:p>
            <w:pPr>
              <w:spacing w:after="0"/>
            </w:pPr>
            <w:r/>
            <w:r>
              <w:t>What are my impediments, risks or problems?</w:t>
            </w:r>
          </w:p>
        </w:tc>
        <w:tc>
          <w:tcPr>
            <w:tcW w:type="dxa" w:w="2663"/>
            <w:vAlign w:val="center"/>
          </w:tcPr>
          <w:p>
            <w:pPr>
              <w:spacing w:after="0"/>
            </w:pPr>
            <w:r/>
            <w:r>
              <w:t>No risks.</w:t>
            </w:r>
          </w:p>
        </w:tc>
      </w:tr>
    </w:tbl>
    <w:p>
      <w:pPr>
        <w:spacing w:after="0"/>
      </w:pPr>
    </w:p>
    <w:p>
      <w:pPr>
        <w:pStyle w:val="Heading2"/>
        <w:spacing w:before="200" w:after="80"/>
      </w:pPr>
      <w:r>
        <w:t>Date: 7 August 2026</w:t>
      </w:r>
    </w:p>
    <w:tbl>
      <w:tblPr>
        <w:tblStyle w:val="TableGrid"/>
        <w:tblW w:type="auto" w:w="0"/>
        <w:jc w:val="center"/>
        <w:tblLayout w:type="autofit"/>
        <w:tblLook w:firstColumn="1" w:firstRow="1" w:lastColumn="0" w:lastRow="0" w:noHBand="0" w:noVBand="1" w:val="04A0"/>
      </w:tblPr>
      <w:tblGrid>
        <w:gridCol w:w="2663"/>
        <w:gridCol w:w="2663"/>
        <w:gridCol w:w="2663"/>
        <w:gridCol w:w="2663"/>
      </w:tblGrid>
      <w:tr>
        <w:tc>
          <w:tcPr>
            <w:tcW w:type="dxa" w:w="2663"/>
            <w:vAlign w:val="center"/>
            <w:shd w:fill="D9EDF7"/>
          </w:tcPr>
          <w:p>
            <w:pPr>
              <w:spacing w:after="0"/>
            </w:pPr>
            <w:r/>
            <w:r>
              <w:rPr>
                <w:b/>
              </w:rPr>
              <w:t>Day</w:t>
            </w:r>
          </w:p>
        </w:tc>
        <w:tc>
          <w:tcPr>
            <w:tcW w:type="dxa" w:w="2663"/>
            <w:vAlign w:val="center"/>
            <w:shd w:fill="D9EDF7"/>
          </w:tcPr>
          <w:p>
            <w:pPr>
              <w:spacing w:after="0"/>
            </w:pPr>
            <w:r/>
            <w:r>
              <w:rPr>
                <w:b/>
              </w:rPr>
              <w:t>No.</w:t>
            </w:r>
          </w:p>
        </w:tc>
        <w:tc>
          <w:tcPr>
            <w:tcW w:type="dxa" w:w="2663"/>
            <w:vAlign w:val="center"/>
            <w:shd w:fill="D9EDF7"/>
          </w:tcPr>
          <w:p>
            <w:pPr>
              <w:spacing w:after="0"/>
            </w:pPr>
            <w:r/>
            <w:r>
              <w:rPr>
                <w:b/>
              </w:rPr>
              <w:t>Stand-up question</w:t>
            </w:r>
          </w:p>
        </w:tc>
        <w:tc>
          <w:tcPr>
            <w:tcW w:type="dxa" w:w="2663"/>
            <w:vAlign w:val="center"/>
            <w:shd w:fill="D9EDF7"/>
          </w:tcPr>
          <w:p>
            <w:pPr>
              <w:spacing w:after="0"/>
            </w:pPr>
            <w:r/>
            <w:r>
              <w:rPr>
                <w:b/>
              </w:rPr>
              <w:t>Response</w:t>
            </w:r>
          </w:p>
        </w:tc>
      </w:tr>
      <w:tr>
        <w:tc>
          <w:tcPr>
            <w:tcW w:type="dxa" w:w="2663"/>
            <w:vAlign w:val="center"/>
            <w:vMerge w:val="restart"/>
            <w:shd w:fill="D9EDF7"/>
            <w:textDirection w:val="btLr"/>
          </w:tcPr>
          <w:p>
            <w:pPr>
              <w:spacing w:after="0"/>
              <w:jc w:val="center"/>
            </w:pPr>
            <w:r/>
            <w:r>
              <w:t>Friday</w:t>
            </w:r>
          </w:p>
          <w:p>
            <w:pPr>
              <w:spacing w:after="0"/>
            </w:pPr>
            <w:r/>
          </w:p>
          <w:p>
            <w:pPr>
              <w:spacing w:after="0"/>
            </w:pPr>
            <w:r/>
          </w:p>
        </w:tc>
        <w:tc>
          <w:tcPr>
            <w:tcW w:type="dxa" w:w="2663"/>
            <w:vAlign w:val="center"/>
            <w:shd w:fill="EAF4F9"/>
          </w:tcPr>
          <w:p>
            <w:pPr>
              <w:spacing w:after="0"/>
            </w:pPr>
            <w:r/>
            <w:r>
              <w:t>1</w:t>
            </w:r>
          </w:p>
        </w:tc>
        <w:tc>
          <w:tcPr>
            <w:tcW w:type="dxa" w:w="2663"/>
            <w:vAlign w:val="center"/>
            <w:shd w:fill="EAF4F9"/>
          </w:tcPr>
          <w:p>
            <w:pPr>
              <w:spacing w:after="0"/>
            </w:pPr>
            <w:r/>
            <w:r>
              <w:t>What did I complete since the last stand-up?</w:t>
            </w:r>
          </w:p>
        </w:tc>
        <w:tc>
          <w:tcPr>
            <w:tcW w:type="dxa" w:w="2663"/>
            <w:vAlign w:val="center"/>
          </w:tcPr>
          <w:p>
            <w:pPr>
              <w:spacing w:after="0"/>
            </w:pPr>
            <w:r/>
            <w:r>
              <w:t>Researched hosting platforms.</w:t>
            </w:r>
          </w:p>
        </w:tc>
      </w:tr>
      <w:tr>
        <w:tc>
          <w:tcPr>
            <w:tcW w:type="dxa" w:w="2663"/>
            <w:vAlign w:val="center"/>
            <w:vMerge/>
            <w:shd w:fill="D9EDF7"/>
          </w:tcPr>
          <w:p/>
        </w:tc>
        <w:tc>
          <w:tcPr>
            <w:tcW w:type="dxa" w:w="2663"/>
            <w:vAlign w:val="center"/>
            <w:shd w:fill="EAF4F9"/>
          </w:tcPr>
          <w:p>
            <w:pPr>
              <w:spacing w:after="0"/>
            </w:pPr>
            <w:r/>
            <w:r>
              <w:t>2</w:t>
            </w:r>
          </w:p>
        </w:tc>
        <w:tc>
          <w:tcPr>
            <w:tcW w:type="dxa" w:w="2663"/>
            <w:vAlign w:val="center"/>
            <w:shd w:fill="EAF4F9"/>
          </w:tcPr>
          <w:p>
            <w:pPr>
              <w:spacing w:after="0"/>
            </w:pPr>
            <w:r/>
            <w:r>
              <w:t>What am I planning to complete between now and the next stand-up?</w:t>
            </w:r>
          </w:p>
        </w:tc>
        <w:tc>
          <w:tcPr>
            <w:tcW w:type="dxa" w:w="2663"/>
            <w:vAlign w:val="center"/>
          </w:tcPr>
          <w:p>
            <w:pPr>
              <w:spacing w:after="0"/>
            </w:pPr>
            <w:r/>
            <w:r>
              <w:t>Deploy our platform on a hosting platform.</w:t>
            </w:r>
          </w:p>
        </w:tc>
      </w:tr>
      <w:tr>
        <w:tc>
          <w:tcPr>
            <w:tcW w:type="dxa" w:w="2663"/>
            <w:vAlign w:val="center"/>
            <w:vMerge/>
            <w:shd w:fill="D9EDF7"/>
          </w:tcPr>
          <w:p/>
        </w:tc>
        <w:tc>
          <w:tcPr>
            <w:tcW w:type="dxa" w:w="2663"/>
            <w:vAlign w:val="center"/>
            <w:shd w:fill="EAF4F9"/>
          </w:tcPr>
          <w:p>
            <w:pPr>
              <w:spacing w:after="0"/>
            </w:pPr>
            <w:r/>
            <w:r>
              <w:t>3</w:t>
            </w:r>
          </w:p>
        </w:tc>
        <w:tc>
          <w:tcPr>
            <w:tcW w:type="dxa" w:w="2663"/>
            <w:vAlign w:val="center"/>
            <w:shd w:fill="EAF4F9"/>
          </w:tcPr>
          <w:p>
            <w:pPr>
              <w:spacing w:after="0"/>
            </w:pPr>
            <w:r/>
            <w:r>
              <w:t>What are my impediments, risks or problems?</w:t>
            </w:r>
          </w:p>
        </w:tc>
        <w:tc>
          <w:tcPr>
            <w:tcW w:type="dxa" w:w="2663"/>
            <w:vAlign w:val="center"/>
          </w:tcPr>
          <w:p>
            <w:pPr>
              <w:spacing w:after="0"/>
            </w:pPr>
            <w:r/>
            <w:r>
              <w:t>Not applicable.</w:t>
            </w:r>
          </w:p>
        </w:tc>
      </w:tr>
    </w:tbl>
    <w:p>
      <w:pPr>
        <w:spacing w:after="0"/>
      </w:pPr>
    </w:p>
    <w:p>
      <w:pPr>
        <w:pStyle w:val="Heading1"/>
      </w:pPr>
      <w:r>
        <w:t>Sprint Review</w:t>
      </w:r>
    </w:p>
    <w:p>
      <w:pPr>
        <w:pStyle w:val="Heading2"/>
      </w:pPr>
      <w:r>
        <w:t>Progress Made</w:t>
      </w:r>
    </w:p>
    <w:p>
      <w:r>
        <w:t>Between 4 and 7 August, the project progressed from a general grocery-delivery idea into a more structured business concept. The team identified the primary users, clarified the problems being addressed and developed a proposed process for placing, combining, fulfilling and delivering orders.</w:t>
      </w:r>
    </w:p>
    <w:p>
      <w:r>
        <w:t>The sprint also produced clear features such as student discounts, same-day delivery, the Bulk Wallet, residence collection points, Block Agents and traceable order handovers.</w:t>
      </w:r>
    </w:p>
    <w:p>
      <w:pPr>
        <w:pStyle w:val="Heading2"/>
      </w:pPr>
      <w:r>
        <w:t>Challenges Experienced</w:t>
      </w:r>
    </w:p>
    <w:p>
      <w:r>
        <w:t>One of the main challenges was limiting the project scope. The team generated several ideas, but not all of them could be researched or developed during one sprint. Another challenge was making decisions without confirmed supplier and transport information. The team had to distinguish between confirmed decisions and assumptions that still required validation. Coordinating tasks and ensuring that every activity appeared on the taskboard also required improvement.</w:t>
      </w:r>
    </w:p>
    <w:p>
      <w:pPr>
        <w:pStyle w:val="Heading2"/>
      </w:pPr>
      <w:r>
        <w:t>Areas for Improvement</w:t>
      </w:r>
    </w:p>
    <w:p>
      <w:pPr>
        <w:pStyle w:val="ListBullet"/>
      </w:pPr>
      <w:r>
        <w:t>Break large activities into smaller tasks.</w:t>
      </w:r>
    </w:p>
    <w:p>
      <w:pPr>
        <w:pStyle w:val="ListBullet"/>
      </w:pPr>
      <w:r>
        <w:t>Assign an owner and deadline to every task.</w:t>
      </w:r>
    </w:p>
    <w:p>
      <w:pPr>
        <w:pStyle w:val="ListBullet"/>
      </w:pPr>
      <w:r>
        <w:t>Update the taskboard immediately when work begins or ends.</w:t>
      </w:r>
    </w:p>
    <w:p>
      <w:pPr>
        <w:pStyle w:val="ListBullet"/>
      </w:pPr>
      <w:r>
        <w:t>Define clear acceptance criteria for each user story.</w:t>
      </w:r>
    </w:p>
    <w:p>
      <w:pPr>
        <w:pStyle w:val="ListBullet"/>
      </w:pPr>
      <w:r>
        <w:t>Validate prices and customer needs before finalising business decisions.</w:t>
      </w:r>
    </w:p>
    <w:p>
      <w:pPr>
        <w:pStyle w:val="ListBullet"/>
      </w:pPr>
      <w:r>
        <w:t>Conduct shorter and more focused stand-up meetings.</w:t>
      </w:r>
    </w:p>
    <w:p>
      <w:pPr>
        <w:pStyle w:val="ListBullet"/>
      </w:pPr>
      <w:r>
        <w:t>Record important decisions immediately.</w:t>
      </w:r>
    </w:p>
    <w:p>
      <w:pPr>
        <w:pStyle w:val="ListBullet"/>
      </w:pPr>
      <w:r>
        <w:t>Avoid adding new features before completing agreed sprint tasks.</w:t>
      </w:r>
    </w:p>
    <w:p>
      <w:pPr>
        <w:pStyle w:val="Heading2"/>
      </w:pPr>
      <w:r>
        <w:t>What I Learnt</w:t>
      </w:r>
    </w:p>
    <w:p>
      <w:r>
        <w:t>I learnt that Agile working is not only about completing tasks quickly. It also requires visibility, regular communication, prioritisation and continuous improvement. The taskboard helped the team understand what was planned, what was in progress and what had been completed. The stand-up questions helped us identify blockers before they caused major delays.</w:t>
      </w:r>
    </w:p>
    <w:p>
      <w:r>
        <w:t>I also learnt the importance of developing a solution from the user's perspective. Writing user stories helped us connect each proposed feature to a real student need. The sprint demonstrated that a business concept becomes clearer when it is developed incrementally, reviewed regularly and adjusted using team feedback.</w:t>
      </w:r>
    </w:p>
    <w:sectPr w:rsidR="00FC693F" w:rsidRPr="0006063C" w:rsidSect="00034616">
      <w:headerReference w:type="default" r:id="rId9"/>
      <w:footerReference w:type="default" r:id="rId10"/>
      <w:pgSz w:w="12240" w:h="15840"/>
      <w:pgMar w:top="850" w:right="794" w:bottom="85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B7280"/>
        <w:sz w:val="16"/>
      </w:rPr>
      <w:t>D6 Food Bulk | Entrepreneurial WIL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293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293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