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F5582" w14:textId="77777777" w:rsidR="00A927F6" w:rsidRDefault="00000000">
      <w:pPr>
        <w:pStyle w:val="Heading1"/>
      </w:pPr>
      <w:r>
        <w:t>AETHER Proposal: True Holography, From First Principles</w:t>
      </w:r>
    </w:p>
    <w:p w14:paraId="5740D488" w14:textId="442DE9A6" w:rsidR="00A927F6" w:rsidRPr="00404E2D" w:rsidRDefault="00404E2D">
      <w:pPr>
        <w:rPr>
          <w:b/>
        </w:rPr>
      </w:pPr>
      <w:r w:rsidRPr="00404E2D">
        <w:rPr>
          <w:rFonts w:asciiTheme="minorEastAsia" w:eastAsiaTheme="minorEastAsia" w:hAnsiTheme="minorEastAsia" w:hint="eastAsia"/>
          <w:b/>
        </w:rPr>
        <w:t>What</w:t>
      </w:r>
      <w:r w:rsidRPr="00404E2D">
        <w:rPr>
          <w:rFonts w:eastAsiaTheme="minorEastAsia" w:hint="eastAsia"/>
          <w:b/>
        </w:rPr>
        <w:t xml:space="preserve"> </w:t>
      </w:r>
      <w:r w:rsidR="00000000" w:rsidRPr="00404E2D">
        <w:rPr>
          <w:b/>
        </w:rPr>
        <w:t>it would physically take for a bank-card-sized device to put a real, human-scale hologram in the air for everyone in a room, with no headset and nothing sprayed into the air</w:t>
      </w:r>
      <w:r w:rsidRPr="00404E2D">
        <w:rPr>
          <w:rFonts w:hint="eastAsia"/>
          <w:b/>
        </w:rPr>
        <w:t xml:space="preserve">? </w:t>
      </w:r>
      <w:r w:rsidR="00000000" w:rsidRPr="00404E2D">
        <w:rPr>
          <w:b/>
        </w:rPr>
        <w:t>We derived the answer from the wave equation, found the one door physics leaves open, and are building the software half today on any laptop.</w:t>
      </w:r>
    </w:p>
    <w:p w14:paraId="6D264BFB" w14:textId="77777777" w:rsidR="00A927F6" w:rsidRDefault="00000000">
      <w:pPr>
        <w:pStyle w:val="Heading2"/>
      </w:pPr>
      <w:r>
        <w:t>1. The vision</w:t>
      </w:r>
    </w:p>
    <w:p w14:paraId="713DCF92" w14:textId="77777777" w:rsidR="00A927F6" w:rsidRDefault="00000000">
      <w:r>
        <w:t>The vision is a device the size of a bank card that reconstructs a true hologram in mid-air. True here means interference and diffraction rebuild the object's full light wave, so your eyes focus on it like a real object and you see its side when you walk around it. Everyone in the room sees it without glasses, and you can reach in and touch it. That is the Iron Man scene.</w:t>
      </w:r>
    </w:p>
    <w:p w14:paraId="6B5109C0" w14:textId="77777777" w:rsidR="00A927F6" w:rsidRDefault="00000000">
      <w:r>
        <w:t xml:space="preserve">Today's "holograms" are not this. Pepper's ghost, holographic film, fog screens, spinning mirrors and laser plasma either need a screen or surface, or put matter into the air. Each </w:t>
      </w:r>
      <w:proofErr w:type="gramStart"/>
      <w:r>
        <w:t>falls</w:t>
      </w:r>
      <w:proofErr w:type="gramEnd"/>
      <w:r>
        <w:t xml:space="preserve"> short of true wavefront reconstruction in open air.</w:t>
      </w:r>
    </w:p>
    <w:p w14:paraId="1EEFF261" w14:textId="77777777" w:rsidR="00A927F6" w:rsidRDefault="00000000">
      <w:pPr>
        <w:pStyle w:val="Heading2"/>
      </w:pPr>
      <w:r>
        <w:t>2. What we derived from first principles</w:t>
      </w:r>
    </w:p>
    <w:p w14:paraId="76322ECE" w14:textId="77777777" w:rsidR="00A927F6" w:rsidRDefault="00000000">
      <w:r>
        <w:t>We started from three facts only: light obeys the linear wave equation in air, the eye senses only the wave entering the pupil, and energy is conserved.</w:t>
      </w:r>
    </w:p>
    <w:tbl>
      <w:tblPr>
        <w:tblStyle w:val="TableGrid"/>
        <w:tblW w:w="0" w:type="auto"/>
        <w:tblLayout w:type="fixed"/>
        <w:tblLook w:val="0420" w:firstRow="1" w:lastRow="0" w:firstColumn="0" w:lastColumn="0" w:noHBand="0" w:noVBand="1"/>
      </w:tblPr>
      <w:tblGrid>
        <w:gridCol w:w="1900"/>
        <w:gridCol w:w="4239"/>
        <w:gridCol w:w="3221"/>
      </w:tblGrid>
      <w:tr w:rsidR="00A927F6" w14:paraId="4FA41A9A" w14:textId="77777777">
        <w:trPr>
          <w:tblHeader/>
        </w:trPr>
        <w:tc>
          <w:tcPr>
            <w:tcW w:w="1900" w:type="dxa"/>
            <w:shd w:val="clear" w:color="auto" w:fill="F2F2F2"/>
          </w:tcPr>
          <w:p w14:paraId="7E3A7E2F" w14:textId="77777777" w:rsidR="00A927F6" w:rsidRDefault="00000000">
            <w:r>
              <w:t>Result</w:t>
            </w:r>
          </w:p>
        </w:tc>
        <w:tc>
          <w:tcPr>
            <w:tcW w:w="4239" w:type="dxa"/>
            <w:shd w:val="clear" w:color="auto" w:fill="F2F2F2"/>
          </w:tcPr>
          <w:p w14:paraId="2507B9E7" w14:textId="77777777" w:rsidR="00A927F6" w:rsidRDefault="00000000">
            <w:r>
              <w:t>What it says</w:t>
            </w:r>
          </w:p>
        </w:tc>
        <w:tc>
          <w:tcPr>
            <w:tcW w:w="3221" w:type="dxa"/>
            <w:shd w:val="clear" w:color="auto" w:fill="F2F2F2"/>
          </w:tcPr>
          <w:p w14:paraId="34738AE4" w14:textId="77777777" w:rsidR="00A927F6" w:rsidRDefault="00000000">
            <w:r>
              <w:t>Number</w:t>
            </w:r>
          </w:p>
        </w:tc>
      </w:tr>
      <w:tr w:rsidR="00A927F6" w14:paraId="389F3AE5" w14:textId="77777777">
        <w:tc>
          <w:tcPr>
            <w:tcW w:w="1900" w:type="dxa"/>
          </w:tcPr>
          <w:p w14:paraId="659D749D" w14:textId="77777777" w:rsidR="00A927F6" w:rsidRDefault="00000000">
            <w:r>
              <w:rPr>
                <w:b/>
              </w:rPr>
              <w:t>H1 Window law</w:t>
            </w:r>
          </w:p>
        </w:tc>
        <w:tc>
          <w:tcPr>
            <w:tcW w:w="4239" w:type="dxa"/>
          </w:tcPr>
          <w:p w14:paraId="648F8FBD" w14:textId="77777777" w:rsidR="00A927F6" w:rsidRDefault="00000000">
            <w:r>
              <w:t>By the Kirchhoff–Helmholtz integral, every photon in the room comes from the card. A viewer sees point P only if the line from the eye through P continues on to hit the card. A true hologram is a window.</w:t>
            </w:r>
          </w:p>
        </w:tc>
        <w:tc>
          <w:tcPr>
            <w:tcW w:w="3221" w:type="dxa"/>
          </w:tcPr>
          <w:p w14:paraId="728A244B" w14:textId="77777777" w:rsidR="00A927F6" w:rsidRDefault="00000000">
            <w:r>
              <w:t>A card at 40 cm spans 12.2° × 7.7°. Viewing angle is ±4.1° at 3.7 µm pixel pitch and ±32° at 0.5 µm.</w:t>
            </w:r>
          </w:p>
        </w:tc>
      </w:tr>
      <w:tr w:rsidR="00A927F6" w14:paraId="5F8678EC" w14:textId="77777777">
        <w:tc>
          <w:tcPr>
            <w:tcW w:w="1900" w:type="dxa"/>
          </w:tcPr>
          <w:p w14:paraId="4FA34187" w14:textId="77777777" w:rsidR="00A927F6" w:rsidRDefault="00000000">
            <w:r>
              <w:rPr>
                <w:b/>
              </w:rPr>
              <w:t xml:space="preserve">Attack 1: </w:t>
            </w:r>
            <w:proofErr w:type="spellStart"/>
            <w:r>
              <w:rPr>
                <w:b/>
              </w:rPr>
              <w:t>superoscillation</w:t>
            </w:r>
            <w:proofErr w:type="spellEnd"/>
          </w:p>
        </w:tc>
        <w:tc>
          <w:tcPr>
            <w:tcW w:w="4239" w:type="dxa"/>
          </w:tcPr>
          <w:p w14:paraId="4515A5D2" w14:textId="77777777" w:rsidR="00A927F6" w:rsidRDefault="00000000">
            <w:r>
              <w:t>A band-limited wave can locally fake a direction it does not contain, so in principle it could make light appear to come from outside the window.</w:t>
            </w:r>
          </w:p>
        </w:tc>
        <w:tc>
          <w:tcPr>
            <w:tcW w:w="3221" w:type="dxa"/>
          </w:tcPr>
          <w:p w14:paraId="6A873198" w14:textId="77777777" w:rsidR="00A927F6" w:rsidRDefault="00000000">
            <w:r>
              <w:t>About 2,260 extra phase cycles across a 4 mm pupil, costing roughly e^-2000 in energy. Closed.</w:t>
            </w:r>
          </w:p>
        </w:tc>
      </w:tr>
      <w:tr w:rsidR="00A927F6" w14:paraId="25D62E86" w14:textId="77777777">
        <w:tc>
          <w:tcPr>
            <w:tcW w:w="1900" w:type="dxa"/>
          </w:tcPr>
          <w:p w14:paraId="44D9D45E" w14:textId="77777777" w:rsidR="00A927F6" w:rsidRDefault="00000000">
            <w:r>
              <w:rPr>
                <w:b/>
              </w:rPr>
              <w:t>Attack 2: the room as the hologram (H3)</w:t>
            </w:r>
          </w:p>
        </w:tc>
        <w:tc>
          <w:tcPr>
            <w:tcW w:w="4239" w:type="dxa"/>
          </w:tcPr>
          <w:p w14:paraId="73B503CB" w14:textId="77777777" w:rsidR="00A927F6" w:rsidRDefault="00000000">
            <w:r>
              <w:t>Pre-shape the laser so that light scattered by the walls converges in mid-room. Geometrically this beats H1, because everyone is inside the "window". Focusing efficiency is at most N/</w:t>
            </w:r>
            <w:proofErr w:type="spellStart"/>
            <w:r>
              <w:t>N_total</w:t>
            </w:r>
            <w:proofErr w:type="spellEnd"/>
            <w:r>
              <w:t>.</w:t>
            </w:r>
          </w:p>
        </w:tc>
        <w:tc>
          <w:tcPr>
            <w:tcW w:w="3221" w:type="dxa"/>
          </w:tcPr>
          <w:p w14:paraId="025F874C" w14:textId="77777777" w:rsidR="00A927F6" w:rsidRDefault="00000000">
            <w:r>
              <w:t xml:space="preserve">60 m² of wall gives </w:t>
            </w:r>
            <w:proofErr w:type="spellStart"/>
            <w:r>
              <w:t>N_total</w:t>
            </w:r>
            <w:proofErr w:type="spellEnd"/>
            <w:r>
              <w:t xml:space="preserve"> ≈ 8.5×10¹⁴ modes. Even the card's theoretical maximum of 6.6×10¹⁰ modes reaches only 7.7×10⁻⁵ efficiency, so a human-size image </w:t>
            </w:r>
            <w:proofErr w:type="gramStart"/>
            <w:r>
              <w:t>needs</w:t>
            </w:r>
            <w:proofErr w:type="gramEnd"/>
            <w:r>
              <w:t xml:space="preserve"> about 1.5×10⁶ </w:t>
            </w:r>
            <w:proofErr w:type="spellStart"/>
            <w:r>
              <w:t>lm</w:t>
            </w:r>
            <w:proofErr w:type="spellEnd"/>
            <w:r>
              <w:t>. Off by ≥10⁴.</w:t>
            </w:r>
          </w:p>
        </w:tc>
      </w:tr>
      <w:tr w:rsidR="00A927F6" w14:paraId="1459A05A" w14:textId="77777777">
        <w:tc>
          <w:tcPr>
            <w:tcW w:w="1900" w:type="dxa"/>
          </w:tcPr>
          <w:p w14:paraId="24C3A233" w14:textId="77777777" w:rsidR="00A927F6" w:rsidRDefault="00000000">
            <w:r>
              <w:rPr>
                <w:b/>
              </w:rPr>
              <w:t>The one open door</w:t>
            </w:r>
          </w:p>
        </w:tc>
        <w:tc>
          <w:tcPr>
            <w:tcW w:w="4239" w:type="dxa"/>
          </w:tcPr>
          <w:p w14:paraId="00324F01" w14:textId="77777777" w:rsidR="00A927F6" w:rsidRDefault="00000000">
            <w:r>
              <w:t xml:space="preserve">H1 and H3 hold for any linear, passive medium. The only exit is for the air at P to </w:t>
            </w:r>
            <w:r>
              <w:lastRenderedPageBreak/>
              <w:t>emit light itself.</w:t>
            </w:r>
          </w:p>
        </w:tc>
        <w:tc>
          <w:tcPr>
            <w:tcW w:w="3221" w:type="dxa"/>
          </w:tcPr>
          <w:p w14:paraId="250D8FFD" w14:textId="77777777" w:rsidR="00A927F6" w:rsidRDefault="00000000">
            <w:r>
              <w:lastRenderedPageBreak/>
              <w:t>Today this takes 10¹³–10¹⁴ W/cm², which produces plasma.</w:t>
            </w:r>
          </w:p>
        </w:tc>
      </w:tr>
    </w:tbl>
    <w:p w14:paraId="4D694A7A" w14:textId="77777777" w:rsidR="00A927F6" w:rsidRDefault="00000000">
      <w:pPr>
        <w:pStyle w:val="Quote"/>
      </w:pPr>
      <w:r>
        <w:rPr>
          <w:b/>
        </w:rPr>
        <w:lastRenderedPageBreak/>
        <w:t>Discovery target:</w:t>
      </w:r>
      <w:r>
        <w:t xml:space="preserve"> make air molecules at a chosen point emit visible light at 10⁴–10⁶ times lower intensity than today, at eye-safe levels. That would be the "radio wave" moment for displays.</w:t>
      </w:r>
    </w:p>
    <w:p w14:paraId="5B5B037C" w14:textId="77777777" w:rsidR="00A927F6" w:rsidRDefault="00000000">
      <w:r>
        <w:t>Three research hypotheses, none proven yet:</w:t>
      </w:r>
    </w:p>
    <w:p w14:paraId="4DA18BBB" w14:textId="77777777" w:rsidR="00A927F6" w:rsidRDefault="00000000">
      <w:pPr>
        <w:pStyle w:val="ListParagraph"/>
        <w:numPr>
          <w:ilvl w:val="0"/>
          <w:numId w:val="2"/>
        </w:numPr>
      </w:pPr>
      <w:r>
        <w:t>Coherent quantum control, in which shaped pulses make multi-photon excitation steps add up constructively.</w:t>
      </w:r>
    </w:p>
    <w:p w14:paraId="497A5D0D" w14:textId="77777777" w:rsidR="00A927F6" w:rsidRDefault="00000000">
      <w:pPr>
        <w:pStyle w:val="ListParagraph"/>
        <w:numPr>
          <w:ilvl w:val="0"/>
          <w:numId w:val="2"/>
        </w:numPr>
      </w:pPr>
      <w:r>
        <w:t>A metastable ladder. Nitrogen's A state lives about 2 s. Weakly "charge" the volume, then read out only at P with a second weak beam.</w:t>
      </w:r>
    </w:p>
    <w:p w14:paraId="76508693" w14:textId="77777777" w:rsidR="00A927F6" w:rsidRDefault="00000000">
      <w:pPr>
        <w:pStyle w:val="ListParagraph"/>
        <w:numPr>
          <w:ilvl w:val="0"/>
          <w:numId w:val="2"/>
        </w:numPr>
      </w:pPr>
      <w:r>
        <w:t>Two-</w:t>
      </w:r>
      <w:proofErr w:type="spellStart"/>
      <w:r>
        <w:t>colour</w:t>
      </w:r>
      <w:proofErr w:type="spellEnd"/>
      <w:r>
        <w:t xml:space="preserve"> crossing resonance. Two weak beams combine to match a molecular resonance only where they cross.</w:t>
      </w:r>
    </w:p>
    <w:p w14:paraId="0A47A0DA" w14:textId="77777777" w:rsidR="00A927F6" w:rsidRDefault="00000000">
      <w:r>
        <w:t>Air lasing from N₂⁺ at 391 and 428 nm is real, which shows air can emit coherently. The open problem is the intensity required.</w:t>
      </w:r>
    </w:p>
    <w:p w14:paraId="78F290F3" w14:textId="77777777" w:rsidR="00A927F6" w:rsidRDefault="00000000">
      <w:pPr>
        <w:pStyle w:val="Heading2"/>
      </w:pPr>
      <w:r>
        <w:t>3. Roadmap</w:t>
      </w:r>
    </w:p>
    <w:tbl>
      <w:tblPr>
        <w:tblStyle w:val="TableGrid"/>
        <w:tblW w:w="0" w:type="auto"/>
        <w:tblLayout w:type="fixed"/>
        <w:tblLook w:val="0420" w:firstRow="1" w:lastRow="0" w:firstColumn="0" w:lastColumn="0" w:noHBand="0" w:noVBand="1"/>
      </w:tblPr>
      <w:tblGrid>
        <w:gridCol w:w="1715"/>
        <w:gridCol w:w="4830"/>
        <w:gridCol w:w="1549"/>
        <w:gridCol w:w="1266"/>
      </w:tblGrid>
      <w:tr w:rsidR="00A927F6" w14:paraId="37D9EFD1" w14:textId="77777777">
        <w:trPr>
          <w:tblHeader/>
        </w:trPr>
        <w:tc>
          <w:tcPr>
            <w:tcW w:w="1715" w:type="dxa"/>
            <w:shd w:val="clear" w:color="auto" w:fill="F2F2F2"/>
          </w:tcPr>
          <w:p w14:paraId="0CAFBE9B" w14:textId="77777777" w:rsidR="00A927F6" w:rsidRDefault="00000000">
            <w:r>
              <w:t>Phase</w:t>
            </w:r>
          </w:p>
        </w:tc>
        <w:tc>
          <w:tcPr>
            <w:tcW w:w="4830" w:type="dxa"/>
            <w:shd w:val="clear" w:color="auto" w:fill="F2F2F2"/>
          </w:tcPr>
          <w:p w14:paraId="4D2FEB64" w14:textId="77777777" w:rsidR="00A927F6" w:rsidRDefault="00000000">
            <w:r>
              <w:t>What</w:t>
            </w:r>
          </w:p>
        </w:tc>
        <w:tc>
          <w:tcPr>
            <w:tcW w:w="1549" w:type="dxa"/>
            <w:shd w:val="clear" w:color="auto" w:fill="F2F2F2"/>
          </w:tcPr>
          <w:p w14:paraId="4266462D" w14:textId="77777777" w:rsidR="00A927F6" w:rsidRDefault="00000000">
            <w:r>
              <w:t>Cost</w:t>
            </w:r>
          </w:p>
        </w:tc>
        <w:tc>
          <w:tcPr>
            <w:tcW w:w="1266" w:type="dxa"/>
            <w:shd w:val="clear" w:color="auto" w:fill="F2F2F2"/>
          </w:tcPr>
          <w:p w14:paraId="689F06EF" w14:textId="77777777" w:rsidR="00A927F6" w:rsidRDefault="00000000">
            <w:r>
              <w:t>Status</w:t>
            </w:r>
          </w:p>
        </w:tc>
      </w:tr>
      <w:tr w:rsidR="00A927F6" w14:paraId="5E21247A" w14:textId="77777777">
        <w:tc>
          <w:tcPr>
            <w:tcW w:w="1715" w:type="dxa"/>
          </w:tcPr>
          <w:p w14:paraId="3ED1FB78" w14:textId="77777777" w:rsidR="00A927F6" w:rsidRDefault="00000000">
            <w:r>
              <w:rPr>
                <w:b/>
              </w:rPr>
              <w:t>0. AETHER Window (software)</w:t>
            </w:r>
          </w:p>
        </w:tc>
        <w:tc>
          <w:tcPr>
            <w:tcW w:w="4830" w:type="dxa"/>
          </w:tcPr>
          <w:p w14:paraId="18A8FC91" w14:textId="77777777" w:rsidR="00A927F6" w:rsidRDefault="00000000">
            <w:r>
              <w:t>Turns any laptop screen into a holographic-style window with head-tracked per-eye rendering, hand gestures and AI voice control</w:t>
            </w:r>
          </w:p>
        </w:tc>
        <w:tc>
          <w:tcPr>
            <w:tcW w:w="1549" w:type="dxa"/>
          </w:tcPr>
          <w:p w14:paraId="25EE1594" w14:textId="77777777" w:rsidR="00A927F6" w:rsidRDefault="00000000">
            <w:r>
              <w:t>$0, laptop + webcam</w:t>
            </w:r>
          </w:p>
        </w:tc>
        <w:tc>
          <w:tcPr>
            <w:tcW w:w="1266" w:type="dxa"/>
          </w:tcPr>
          <w:p w14:paraId="39BE8C82" w14:textId="77777777" w:rsidR="00A927F6" w:rsidRDefault="00000000">
            <w:r>
              <w:t>Working prototype; this hackathon</w:t>
            </w:r>
          </w:p>
        </w:tc>
      </w:tr>
      <w:tr w:rsidR="00A927F6" w14:paraId="0990F577" w14:textId="77777777">
        <w:tc>
          <w:tcPr>
            <w:tcW w:w="1715" w:type="dxa"/>
          </w:tcPr>
          <w:p w14:paraId="38814093" w14:textId="77777777" w:rsidR="00A927F6" w:rsidRDefault="00000000">
            <w:r>
              <w:rPr>
                <w:b/>
              </w:rPr>
              <w:t>1. Card-window holography</w:t>
            </w:r>
          </w:p>
        </w:tc>
        <w:tc>
          <w:tcPr>
            <w:tcW w:w="4830" w:type="dxa"/>
          </w:tcPr>
          <w:p w14:paraId="51972297" w14:textId="77777777" w:rsidR="00A927F6" w:rsidRDefault="00000000">
            <w:r>
              <w:t>RGB lasers + phase modulator + eye tracking in a card. True wavefront within the H1 window</w:t>
            </w:r>
          </w:p>
        </w:tc>
        <w:tc>
          <w:tcPr>
            <w:tcW w:w="1549" w:type="dxa"/>
          </w:tcPr>
          <w:p w14:paraId="2E16D6DE" w14:textId="77777777" w:rsidR="00A927F6" w:rsidRDefault="00000000">
            <w:r>
              <w:t>Needs funding</w:t>
            </w:r>
          </w:p>
        </w:tc>
        <w:tc>
          <w:tcPr>
            <w:tcW w:w="1266" w:type="dxa"/>
          </w:tcPr>
          <w:p w14:paraId="3D3DDE96" w14:textId="77777777" w:rsidR="00A927F6" w:rsidRDefault="00000000">
            <w:r>
              <w:t>Design stage</w:t>
            </w:r>
          </w:p>
        </w:tc>
      </w:tr>
      <w:tr w:rsidR="00A927F6" w14:paraId="093924C8" w14:textId="77777777">
        <w:tc>
          <w:tcPr>
            <w:tcW w:w="1715" w:type="dxa"/>
          </w:tcPr>
          <w:p w14:paraId="192588F6" w14:textId="77777777" w:rsidR="00A927F6" w:rsidRDefault="00000000">
            <w:r>
              <w:rPr>
                <w:b/>
              </w:rPr>
              <w:t>2. Air-emission research</w:t>
            </w:r>
          </w:p>
        </w:tc>
        <w:tc>
          <w:tcPr>
            <w:tcW w:w="4830" w:type="dxa"/>
          </w:tcPr>
          <w:p w14:paraId="5003F7B8" w14:textId="77777777" w:rsidR="00A927F6" w:rsidRDefault="00000000">
            <w:r>
              <w:t>Compute the three hypotheses from published data, then partner with university ultrafast-laser labs</w:t>
            </w:r>
          </w:p>
        </w:tc>
        <w:tc>
          <w:tcPr>
            <w:tcW w:w="1549" w:type="dxa"/>
          </w:tcPr>
          <w:p w14:paraId="43432A15" w14:textId="77777777" w:rsidR="00A927F6" w:rsidRDefault="00000000">
            <w:r>
              <w:t>Computation free; lab via partners</w:t>
            </w:r>
          </w:p>
        </w:tc>
        <w:tc>
          <w:tcPr>
            <w:tcW w:w="1266" w:type="dxa"/>
          </w:tcPr>
          <w:p w14:paraId="02B2321D" w14:textId="77777777" w:rsidR="00A927F6" w:rsidRDefault="00000000">
            <w:r>
              <w:t>Starting</w:t>
            </w:r>
          </w:p>
        </w:tc>
      </w:tr>
      <w:tr w:rsidR="00A927F6" w14:paraId="2F741DC0" w14:textId="77777777">
        <w:tc>
          <w:tcPr>
            <w:tcW w:w="1715" w:type="dxa"/>
          </w:tcPr>
          <w:p w14:paraId="7044C082" w14:textId="77777777" w:rsidR="00A927F6" w:rsidRDefault="00000000">
            <w:r>
              <w:rPr>
                <w:b/>
              </w:rPr>
              <w:t>3. Room-scale AETHER</w:t>
            </w:r>
          </w:p>
        </w:tc>
        <w:tc>
          <w:tcPr>
            <w:tcW w:w="4830" w:type="dxa"/>
          </w:tcPr>
          <w:p w14:paraId="189A2060" w14:textId="77777777" w:rsidR="00A927F6" w:rsidRDefault="00000000">
            <w:r>
              <w:t>Only if Phase 2 succeeds</w:t>
            </w:r>
          </w:p>
        </w:tc>
        <w:tc>
          <w:tcPr>
            <w:tcW w:w="1549" w:type="dxa"/>
          </w:tcPr>
          <w:p w14:paraId="6BD8AF74" w14:textId="77777777" w:rsidR="00A927F6" w:rsidRDefault="00000000">
            <w:r>
              <w:t>—</w:t>
            </w:r>
          </w:p>
        </w:tc>
        <w:tc>
          <w:tcPr>
            <w:tcW w:w="1266" w:type="dxa"/>
          </w:tcPr>
          <w:p w14:paraId="72CFF843" w14:textId="77777777" w:rsidR="00A927F6" w:rsidRDefault="00000000">
            <w:r>
              <w:t>Vision</w:t>
            </w:r>
          </w:p>
        </w:tc>
      </w:tr>
    </w:tbl>
    <w:p w14:paraId="14A60886" w14:textId="77777777" w:rsidR="00A927F6" w:rsidRDefault="00000000">
      <w:pPr>
        <w:pStyle w:val="Heading2"/>
      </w:pPr>
      <w:r>
        <w:t>4. What we build in the hackathon</w:t>
      </w:r>
    </w:p>
    <w:p w14:paraId="40A1B1E1" w14:textId="77777777" w:rsidR="00A927F6" w:rsidRDefault="00000000">
      <w:r>
        <w:t xml:space="preserve">We build </w:t>
      </w:r>
      <w:r>
        <w:rPr>
          <w:b/>
        </w:rPr>
        <w:t>AETHER Window</w:t>
      </w:r>
      <w:r>
        <w:t xml:space="preserve"> and need no hardware beyond a laptop and its webcam.</w:t>
      </w:r>
    </w:p>
    <w:p w14:paraId="1631DD3B" w14:textId="77777777" w:rsidR="00A927F6" w:rsidRDefault="00000000">
      <w:pPr>
        <w:pStyle w:val="ListParagraph"/>
        <w:numPr>
          <w:ilvl w:val="0"/>
          <w:numId w:val="3"/>
        </w:numPr>
      </w:pPr>
      <w:r>
        <w:rPr>
          <w:b/>
        </w:rPr>
        <w:t>The screen becomes a window.</w:t>
      </w:r>
      <w:r>
        <w:t xml:space="preserve"> The webcam tracks the viewer's irises and estimates each eye's 3D position. We render an off-axis, generalized perspective projection, so objects appear up to about 4 cm in front of the glass and stay fixed in space as you move.</w:t>
      </w:r>
    </w:p>
    <w:p w14:paraId="1200E7C5" w14:textId="77777777" w:rsidR="00A927F6" w:rsidRDefault="00000000">
      <w:pPr>
        <w:pStyle w:val="ListParagraph"/>
        <w:numPr>
          <w:ilvl w:val="0"/>
          <w:numId w:val="3"/>
        </w:numPr>
      </w:pPr>
      <w:r>
        <w:rPr>
          <w:b/>
        </w:rPr>
        <w:t>Hands.</w:t>
      </w:r>
      <w:r>
        <w:t xml:space="preserve"> Pinch to grab and rotate, pull hands apart to explode a model into its parts, point to highlight.</w:t>
      </w:r>
    </w:p>
    <w:p w14:paraId="47C8210B" w14:textId="77777777" w:rsidR="00A927F6" w:rsidRDefault="00000000">
      <w:pPr>
        <w:pStyle w:val="ListParagraph"/>
        <w:numPr>
          <w:ilvl w:val="0"/>
          <w:numId w:val="3"/>
        </w:numPr>
      </w:pPr>
      <w:r>
        <w:rPr>
          <w:b/>
        </w:rPr>
        <w:lastRenderedPageBreak/>
        <w:t>Voice and AI.</w:t>
      </w:r>
      <w:r>
        <w:t xml:space="preserve"> Meta's models turn speech such as "take the engine apart" or "what does the piston do?" into structured scene actions and spoken explanations.</w:t>
      </w:r>
    </w:p>
    <w:p w14:paraId="63A890D7" w14:textId="77777777" w:rsidR="00A927F6" w:rsidRDefault="00000000">
      <w:pPr>
        <w:pStyle w:val="ListParagraph"/>
        <w:numPr>
          <w:ilvl w:val="0"/>
          <w:numId w:val="3"/>
        </w:numPr>
      </w:pPr>
      <w:r>
        <w:rPr>
          <w:b/>
        </w:rPr>
        <w:t>Real objects into 3D.</w:t>
      </w:r>
      <w:r>
        <w:t xml:space="preserve"> SAM 3.1 segments a real object seen by the camera, so it can become an explorable scene.</w:t>
      </w:r>
    </w:p>
    <w:p w14:paraId="54C96CE2" w14:textId="77777777" w:rsidR="00A927F6" w:rsidRDefault="00000000">
      <w:pPr>
        <w:pStyle w:val="ListParagraph"/>
        <w:numPr>
          <w:ilvl w:val="0"/>
          <w:numId w:val="3"/>
        </w:numPr>
      </w:pPr>
      <w:r>
        <w:rPr>
          <w:b/>
        </w:rPr>
        <w:t>Physics overlay.</w:t>
      </w:r>
      <w:r>
        <w:t xml:space="preserve"> An interactive H1 window-law </w:t>
      </w:r>
      <w:proofErr w:type="spellStart"/>
      <w:r>
        <w:t>visualiser</w:t>
      </w:r>
      <w:proofErr w:type="spellEnd"/>
      <w:r>
        <w:t xml:space="preserve"> lets judges see why the card is a window and where the open door is.</w:t>
      </w:r>
    </w:p>
    <w:p w14:paraId="4E62FFB4" w14:textId="77777777" w:rsidR="00A927F6" w:rsidRDefault="00000000">
      <w:r>
        <w:rPr>
          <w:b/>
        </w:rPr>
        <w:t>Already working (verified in a browser):</w:t>
      </w:r>
      <w:r>
        <w:t xml:space="preserve"> off-axis rendering, viewpoint control, explode, anaglyph stereo, three demo scenes, and a local command parser. </w:t>
      </w:r>
      <w:r>
        <w:rPr>
          <w:b/>
        </w:rPr>
        <w:t>Built during the hackathon:</w:t>
      </w:r>
      <w:r>
        <w:t xml:space="preserve"> moving the AI layer to the Meta Model API, SAM 3.1 capture, two-viewer support, and the physics overlay.</w:t>
      </w:r>
    </w:p>
    <w:p w14:paraId="46F881EB" w14:textId="77777777" w:rsidR="00A927F6" w:rsidRDefault="00000000">
      <w:pPr>
        <w:pStyle w:val="Heading2"/>
      </w:pPr>
      <w:r>
        <w:t>5. Demo (3 minutes)</w:t>
      </w:r>
    </w:p>
    <w:p w14:paraId="469CF2EE" w14:textId="77777777" w:rsidR="00A927F6" w:rsidRDefault="00000000">
      <w:pPr>
        <w:pStyle w:val="ListParagraph"/>
        <w:numPr>
          <w:ilvl w:val="0"/>
          <w:numId w:val="4"/>
        </w:numPr>
      </w:pPr>
      <w:r>
        <w:t>Move your head and the engine stays fixed in space behind the "window".</w:t>
      </w:r>
    </w:p>
    <w:p w14:paraId="0E207725" w14:textId="77777777" w:rsidR="00A927F6" w:rsidRDefault="00000000">
      <w:pPr>
        <w:pStyle w:val="ListParagraph"/>
        <w:numPr>
          <w:ilvl w:val="0"/>
          <w:numId w:val="4"/>
        </w:numPr>
      </w:pPr>
      <w:r>
        <w:t>Say "take it apart", then pinch and rotate a piston.</w:t>
      </w:r>
    </w:p>
    <w:p w14:paraId="0E878263" w14:textId="77777777" w:rsidR="00A927F6" w:rsidRDefault="00000000">
      <w:pPr>
        <w:pStyle w:val="ListParagraph"/>
        <w:numPr>
          <w:ilvl w:val="0"/>
          <w:numId w:val="4"/>
        </w:numPr>
      </w:pPr>
      <w:r>
        <w:t>Hold up a real object, and SAM 3.1 turns it into a 3D model you can explore.</w:t>
      </w:r>
    </w:p>
    <w:p w14:paraId="7FA1CF6D" w14:textId="77777777" w:rsidR="00A927F6" w:rsidRDefault="00000000">
      <w:pPr>
        <w:pStyle w:val="ListParagraph"/>
        <w:numPr>
          <w:ilvl w:val="0"/>
          <w:numId w:val="4"/>
        </w:numPr>
      </w:pPr>
      <w:r>
        <w:t>Open the physics overlay: "Here is why every hologram today is a window, and the one experiment that could change that."</w:t>
      </w:r>
    </w:p>
    <w:p w14:paraId="7D9F8307" w14:textId="77777777" w:rsidR="00A927F6" w:rsidRDefault="00000000">
      <w:pPr>
        <w:pStyle w:val="Heading2"/>
      </w:pPr>
      <w:r>
        <w:t>6. Honesty and risks</w:t>
      </w:r>
    </w:p>
    <w:p w14:paraId="6B729C40" w14:textId="77777777" w:rsidR="00A927F6" w:rsidRDefault="00000000">
      <w:pPr>
        <w:pStyle w:val="ListParagraph"/>
        <w:numPr>
          <w:ilvl w:val="0"/>
          <w:numId w:val="5"/>
        </w:numPr>
      </w:pPr>
      <w:r>
        <w:t xml:space="preserve">The room-scale Iron Man hologram is </w:t>
      </w:r>
      <w:r>
        <w:rPr>
          <w:b/>
        </w:rPr>
        <w:t>not</w:t>
      </w:r>
      <w:r>
        <w:t xml:space="preserve"> achievable with known physics. We state exactly which discovery would be needed and do not claim we have it.</w:t>
      </w:r>
    </w:p>
    <w:p w14:paraId="26E13511" w14:textId="77777777" w:rsidR="00A927F6" w:rsidRDefault="00000000">
      <w:pPr>
        <w:pStyle w:val="ListParagraph"/>
        <w:numPr>
          <w:ilvl w:val="0"/>
          <w:numId w:val="5"/>
        </w:numPr>
      </w:pPr>
      <w:r>
        <w:t>Phase 0 is a software illusion based on per-eye rendering, not a true hologram. We say so on stage.</w:t>
      </w:r>
    </w:p>
    <w:p w14:paraId="28BDA3B8" w14:textId="77777777" w:rsidR="00A927F6" w:rsidRDefault="00000000">
      <w:pPr>
        <w:pStyle w:val="ListParagraph"/>
        <w:numPr>
          <w:ilvl w:val="0"/>
          <w:numId w:val="5"/>
        </w:numPr>
      </w:pPr>
      <w:r>
        <w:t>Iris-based depth accuracy on real faces has not been measured yet.</w:t>
      </w:r>
    </w:p>
    <w:p w14:paraId="0E3E9BD2" w14:textId="77777777" w:rsidR="00A927F6" w:rsidRDefault="00000000">
      <w:pPr>
        <w:pStyle w:val="ListParagraph"/>
        <w:numPr>
          <w:ilvl w:val="0"/>
          <w:numId w:val="5"/>
        </w:numPr>
      </w:pPr>
      <w:r>
        <w:t>Literature figures cited from memory are flagged and will be verified.</w:t>
      </w:r>
    </w:p>
    <w:p w14:paraId="12EC6FD4" w14:textId="77777777" w:rsidR="00A927F6" w:rsidRDefault="00000000">
      <w:pPr>
        <w:pStyle w:val="Heading2"/>
      </w:pPr>
      <w:r>
        <w:t>7. Builder</w:t>
      </w:r>
    </w:p>
    <w:p w14:paraId="138AD5C2" w14:textId="77777777" w:rsidR="00A927F6" w:rsidRDefault="00000000">
      <w:r>
        <w:t xml:space="preserve">Ng Wei Bin, an independent developer from Malaysia. Previous AI project: </w:t>
      </w:r>
      <w:hyperlink r:id="rId5" w:history="1">
        <w:proofErr w:type="spellStart"/>
        <w:r>
          <w:rPr>
            <w:rStyle w:val="Hyperlink"/>
          </w:rPr>
          <w:t>BizPilot</w:t>
        </w:r>
        <w:proofErr w:type="spellEnd"/>
      </w:hyperlink>
      <w:r>
        <w:t>, an operations co-pilot for Malaysian SMEs with 39 tools, approval levels and automation.</w:t>
      </w:r>
    </w:p>
    <w:p w14:paraId="503740BA" w14:textId="77777777" w:rsidR="00A927F6" w:rsidRDefault="00000000">
      <w:r>
        <w:rPr>
          <w:b/>
        </w:rPr>
        <w:t>References:</w:t>
      </w:r>
      <w:r>
        <w:t xml:space="preserve"> </w:t>
      </w:r>
      <w:hyperlink r:id="rId6" w:history="1">
        <w:r>
          <w:rPr>
            <w:rStyle w:val="Hyperlink"/>
          </w:rPr>
          <w:t>KAIST volume-speckle holography (Nature Photonics 2017)</w:t>
        </w:r>
      </w:hyperlink>
      <w:r>
        <w:t xml:space="preserve"> · </w:t>
      </w:r>
      <w:hyperlink r:id="rId7" w:history="1">
        <w:r>
          <w:rPr>
            <w:rStyle w:val="Hyperlink"/>
          </w:rPr>
          <w:t>Air lasing (LOA)</w:t>
        </w:r>
      </w:hyperlink>
      <w:r>
        <w:t xml:space="preserve"> · </w:t>
      </w:r>
      <w:hyperlink r:id="rId8" w:history="1">
        <w:proofErr w:type="spellStart"/>
        <w:r>
          <w:rPr>
            <w:rStyle w:val="Hyperlink"/>
          </w:rPr>
          <w:t>Superoscillation</w:t>
        </w:r>
        <w:proofErr w:type="spellEnd"/>
        <w:r>
          <w:rPr>
            <w:rStyle w:val="Hyperlink"/>
          </w:rPr>
          <w:t xml:space="preserve"> yield</w:t>
        </w:r>
      </w:hyperlink>
      <w:r>
        <w:t xml:space="preserve"> · </w:t>
      </w:r>
      <w:hyperlink r:id="rId9" w:history="1">
        <w:r>
          <w:rPr>
            <w:rStyle w:val="Hyperlink"/>
          </w:rPr>
          <w:t>360° fog projection (SIGGRAPH Asia 2011)</w:t>
        </w:r>
      </w:hyperlink>
      <w:r>
        <w:t xml:space="preserve"> · </w:t>
      </w:r>
      <w:hyperlink r:id="rId10" w:history="1">
        <w:r>
          <w:rPr>
            <w:rStyle w:val="Hyperlink"/>
          </w:rPr>
          <w:t>USC 360° light field (SIGGRAPH 2007)</w:t>
        </w:r>
      </w:hyperlink>
      <w:r>
        <w:t xml:space="preserve"> · Full physics derivation: </w:t>
      </w:r>
      <w:hyperlink r:id="rId11" w:history="1">
        <w:r>
          <w:rPr>
            <w:rStyle w:val="Hyperlink"/>
          </w:rPr>
          <w:t>AETHER physics doc</w:t>
        </w:r>
      </w:hyperlink>
    </w:p>
    <w:sectPr w:rsidR="00A927F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23EE0"/>
    <w:multiLevelType w:val="hybridMultilevel"/>
    <w:tmpl w:val="8D22D560"/>
    <w:lvl w:ilvl="0" w:tplc="5A1A23B6">
      <w:start w:val="1"/>
      <w:numFmt w:val="decimal"/>
      <w:lvlText w:val="%1."/>
      <w:lvlJc w:val="left"/>
      <w:pPr>
        <w:ind w:left="720" w:hanging="360"/>
      </w:pPr>
    </w:lvl>
    <w:lvl w:ilvl="1" w:tplc="5226D1B6">
      <w:start w:val="1"/>
      <w:numFmt w:val="lowerLetter"/>
      <w:lvlText w:val="%2."/>
      <w:lvlJc w:val="left"/>
      <w:pPr>
        <w:ind w:left="1440" w:hanging="360"/>
      </w:pPr>
    </w:lvl>
    <w:lvl w:ilvl="2" w:tplc="F3D49F8A">
      <w:start w:val="1"/>
      <w:numFmt w:val="lowerRoman"/>
      <w:lvlText w:val="%3."/>
      <w:lvlJc w:val="left"/>
      <w:pPr>
        <w:ind w:left="2160" w:hanging="360"/>
      </w:pPr>
    </w:lvl>
    <w:lvl w:ilvl="3" w:tplc="E2DCD3A0">
      <w:start w:val="1"/>
      <w:numFmt w:val="decimal"/>
      <w:lvlText w:val="%4."/>
      <w:lvlJc w:val="left"/>
      <w:pPr>
        <w:ind w:left="2880" w:hanging="360"/>
      </w:pPr>
    </w:lvl>
    <w:lvl w:ilvl="4" w:tplc="3174AA28">
      <w:start w:val="1"/>
      <w:numFmt w:val="lowerLetter"/>
      <w:lvlText w:val="%5."/>
      <w:lvlJc w:val="left"/>
      <w:pPr>
        <w:ind w:left="3600" w:hanging="360"/>
      </w:pPr>
    </w:lvl>
    <w:lvl w:ilvl="5" w:tplc="6CFA14B8">
      <w:start w:val="1"/>
      <w:numFmt w:val="lowerRoman"/>
      <w:lvlText w:val="%6."/>
      <w:lvlJc w:val="left"/>
      <w:pPr>
        <w:ind w:left="4320" w:hanging="360"/>
      </w:pPr>
    </w:lvl>
    <w:lvl w:ilvl="6" w:tplc="59B29DEA">
      <w:start w:val="1"/>
      <w:numFmt w:val="decimal"/>
      <w:lvlText w:val="%7."/>
      <w:lvlJc w:val="left"/>
      <w:pPr>
        <w:ind w:left="5040" w:hanging="360"/>
      </w:pPr>
    </w:lvl>
    <w:lvl w:ilvl="7" w:tplc="80F84016">
      <w:start w:val="1"/>
      <w:numFmt w:val="lowerLetter"/>
      <w:lvlText w:val="%8."/>
      <w:lvlJc w:val="left"/>
      <w:pPr>
        <w:ind w:left="5760" w:hanging="360"/>
      </w:pPr>
    </w:lvl>
    <w:lvl w:ilvl="8" w:tplc="DB7CAAB4">
      <w:start w:val="1"/>
      <w:numFmt w:val="lowerRoman"/>
      <w:lvlText w:val="%9."/>
      <w:lvlJc w:val="left"/>
      <w:pPr>
        <w:ind w:left="6480" w:hanging="360"/>
      </w:pPr>
    </w:lvl>
  </w:abstractNum>
  <w:abstractNum w:abstractNumId="1" w15:restartNumberingAfterBreak="0">
    <w:nsid w:val="3E7001E9"/>
    <w:multiLevelType w:val="hybridMultilevel"/>
    <w:tmpl w:val="EC46B8BC"/>
    <w:lvl w:ilvl="0" w:tplc="A718B0D4">
      <w:start w:val="1"/>
      <w:numFmt w:val="bullet"/>
      <w:lvlText w:val="•"/>
      <w:lvlJc w:val="left"/>
      <w:pPr>
        <w:ind w:left="720" w:hanging="360"/>
      </w:pPr>
    </w:lvl>
    <w:lvl w:ilvl="1" w:tplc="660E95E6">
      <w:start w:val="1"/>
      <w:numFmt w:val="bullet"/>
      <w:lvlText w:val="o"/>
      <w:lvlJc w:val="left"/>
      <w:pPr>
        <w:ind w:left="1440" w:hanging="360"/>
      </w:pPr>
    </w:lvl>
    <w:lvl w:ilvl="2" w:tplc="0DEEC4DC">
      <w:start w:val="1"/>
      <w:numFmt w:val="bullet"/>
      <w:lvlText w:val="▪"/>
      <w:lvlJc w:val="left"/>
      <w:pPr>
        <w:ind w:left="2160" w:hanging="360"/>
      </w:pPr>
    </w:lvl>
    <w:lvl w:ilvl="3" w:tplc="C5F6F2FE">
      <w:start w:val="1"/>
      <w:numFmt w:val="bullet"/>
      <w:lvlText w:val="•"/>
      <w:lvlJc w:val="left"/>
      <w:pPr>
        <w:ind w:left="2880" w:hanging="360"/>
      </w:pPr>
    </w:lvl>
    <w:lvl w:ilvl="4" w:tplc="89B0CE16">
      <w:start w:val="1"/>
      <w:numFmt w:val="bullet"/>
      <w:lvlText w:val="o"/>
      <w:lvlJc w:val="left"/>
      <w:pPr>
        <w:ind w:left="3600" w:hanging="360"/>
      </w:pPr>
    </w:lvl>
    <w:lvl w:ilvl="5" w:tplc="C7106262">
      <w:start w:val="1"/>
      <w:numFmt w:val="bullet"/>
      <w:lvlText w:val="▪"/>
      <w:lvlJc w:val="left"/>
      <w:pPr>
        <w:ind w:left="4320" w:hanging="360"/>
      </w:pPr>
    </w:lvl>
    <w:lvl w:ilvl="6" w:tplc="C67E83B6">
      <w:start w:val="1"/>
      <w:numFmt w:val="bullet"/>
      <w:lvlText w:val="•"/>
      <w:lvlJc w:val="left"/>
      <w:pPr>
        <w:ind w:left="5040" w:hanging="360"/>
      </w:pPr>
    </w:lvl>
    <w:lvl w:ilvl="7" w:tplc="7FA8B19E">
      <w:start w:val="1"/>
      <w:numFmt w:val="bullet"/>
      <w:lvlText w:val="o"/>
      <w:lvlJc w:val="left"/>
      <w:pPr>
        <w:ind w:left="5760" w:hanging="360"/>
      </w:pPr>
    </w:lvl>
    <w:lvl w:ilvl="8" w:tplc="9F528E10">
      <w:start w:val="1"/>
      <w:numFmt w:val="bullet"/>
      <w:lvlText w:val="▪"/>
      <w:lvlJc w:val="left"/>
      <w:pPr>
        <w:ind w:left="6480" w:hanging="360"/>
      </w:pPr>
    </w:lvl>
  </w:abstractNum>
  <w:num w:numId="1" w16cid:durableId="77556285">
    <w:abstractNumId w:val="1"/>
  </w:num>
  <w:num w:numId="2" w16cid:durableId="1771969133">
    <w:abstractNumId w:val="0"/>
    <w:lvlOverride w:ilvl="0">
      <w:startOverride w:val="1"/>
    </w:lvlOverride>
  </w:num>
  <w:num w:numId="3" w16cid:durableId="1318150078">
    <w:abstractNumId w:val="1"/>
  </w:num>
  <w:num w:numId="4" w16cid:durableId="1684820927">
    <w:abstractNumId w:val="0"/>
    <w:lvlOverride w:ilvl="0">
      <w:startOverride w:val="1"/>
    </w:lvlOverride>
  </w:num>
  <w:num w:numId="5" w16cid:durableId="416488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927F6"/>
    <w:rsid w:val="00404E2D"/>
    <w:rsid w:val="00823DB9"/>
    <w:rsid w:val="00A824C7"/>
    <w:rsid w:val="00A927F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E9B7C"/>
  <w15:docId w15:val="{B4E97915-D59A-43FB-A620-DE1FCFC5C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5iv.arxiv.org/html/1209.657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oa.ensta-paris.fr/research/f-ilm-research-group/lasing-effect-in-air-and-nitroge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oasas.kaist.ac.kr/handle/10203/222701" TargetMode="External"/><Relationship Id="rId11" Type="http://schemas.openxmlformats.org/officeDocument/2006/relationships/hyperlink" Target="https://claude.ai/artifact/Wb2hDWqu4P9cHZdZzFJBZw" TargetMode="External"/><Relationship Id="rId5" Type="http://schemas.openxmlformats.org/officeDocument/2006/relationships/hyperlink" Target="https://github.com/ngweibin050-dev/BizPilot" TargetMode="External"/><Relationship Id="rId10" Type="http://schemas.openxmlformats.org/officeDocument/2006/relationships/hyperlink" Target="https://vgl.ict.usc.edu/Research/3DDisplay/" TargetMode="External"/><Relationship Id="rId4" Type="http://schemas.openxmlformats.org/officeDocument/2006/relationships/webSettings" Target="webSettings.xml"/><Relationship Id="rId9" Type="http://schemas.openxmlformats.org/officeDocument/2006/relationships/hyperlink" Target="https://history.siggraph.org/?p=1933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233</TotalTime>
  <Pages>1</Pages>
  <Words>975</Words>
  <Characters>5563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AETHER Proposal True Holography, From First Principles</vt:lpstr>
    </vt:vector>
  </TitlesOfParts>
  <Company/>
  <LinksUpToDate>false</LinksUpToDate>
  <CharactersWithSpaces>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AETHER Proposal True Holography, From First Principles</dc:title>
  <dc:description>Claude Docs node/3688806f-ec96@1 docx-w7</dc:description>
  <cp:lastModifiedBy>Wei Bin Ng</cp:lastModifiedBy>
  <cp:revision>3</cp:revision>
  <dcterms:created xsi:type="dcterms:W3CDTF">2026-10-25T07:46:00Z</dcterms:created>
  <dcterms:modified xsi:type="dcterms:W3CDTF">2026-10-25T11:39:00Z</dcterms:modified>
</cp:coreProperties>
</file>