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KHOA THỐNG KÊ – TIN HỌC</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1955963</wp:posOffset>
            </wp:positionH>
            <wp:positionV relativeFrom="paragraph">
              <wp:posOffset>267112</wp:posOffset>
            </wp:positionV>
            <wp:extent cx="1820700" cy="18207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0700" cy="1820700"/>
                    </a:xfrm>
                    <a:prstGeom prst="rect"/>
                    <a:ln/>
                  </pic:spPr>
                </pic:pic>
              </a:graphicData>
            </a:graphic>
          </wp:anchor>
        </w:drawing>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BÁO CÁO BÀI TẬP NHÓM </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ĐẶC TẢ YÊU CẦU</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HỆ THỐNG QUẢN LÝ KHÁCH HÀNG </w:t>
      </w:r>
    </w:p>
    <w:p w:rsidR="00000000" w:rsidDel="00000000" w:rsidP="00000000" w:rsidRDefault="00000000" w:rsidRPr="00000000" w14:paraId="0000000E">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60" w:line="259" w:lineRule="auto"/>
        <w:ind w:left="57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Lớp: 47K21.1</w:t>
      </w:r>
    </w:p>
    <w:p w:rsidR="00000000" w:rsidDel="00000000" w:rsidP="00000000" w:rsidRDefault="00000000" w:rsidRPr="00000000" w14:paraId="00000012">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10</w:t>
      </w:r>
    </w:p>
    <w:p w:rsidR="00000000" w:rsidDel="00000000" w:rsidP="00000000" w:rsidRDefault="00000000" w:rsidRPr="00000000" w14:paraId="00000013">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Thị Linh Chi </w:t>
      </w:r>
    </w:p>
    <w:p w:rsidR="00000000" w:rsidDel="00000000" w:rsidP="00000000" w:rsidRDefault="00000000" w:rsidRPr="00000000" w14:paraId="00000014">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Vũ Nhật Hạ</w:t>
      </w:r>
    </w:p>
    <w:p w:rsidR="00000000" w:rsidDel="00000000" w:rsidP="00000000" w:rsidRDefault="00000000" w:rsidRPr="00000000" w14:paraId="00000015">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Phan Bảo Trâm</w:t>
      </w:r>
    </w:p>
    <w:p w:rsidR="00000000" w:rsidDel="00000000" w:rsidP="00000000" w:rsidRDefault="00000000" w:rsidRPr="00000000" w14:paraId="00000016">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Đàm Như Vũ</w:t>
      </w:r>
    </w:p>
    <w:p w:rsidR="00000000" w:rsidDel="00000000" w:rsidP="00000000" w:rsidRDefault="00000000" w:rsidRPr="00000000" w14:paraId="00000017">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Khánh </w:t>
      </w:r>
    </w:p>
    <w:p w:rsidR="00000000" w:rsidDel="00000000" w:rsidP="00000000" w:rsidRDefault="00000000" w:rsidRPr="00000000" w14:paraId="00000018">
      <w:pPr>
        <w:spacing w:after="160" w:line="259" w:lineRule="auto"/>
        <w:ind w:left="57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Nghĩa</w:t>
      </w:r>
    </w:p>
    <w:p w:rsidR="00000000" w:rsidDel="00000000" w:rsidP="00000000" w:rsidRDefault="00000000" w:rsidRPr="00000000" w14:paraId="00000019">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259" w:lineRule="auto"/>
        <w:ind w:left="57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ĐÀ NẴNG 2023</w:t>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1"/>
          <w:sz w:val="26"/>
          <w:szCs w:val="26"/>
        </w:rPr>
      </w:pPr>
      <w:r w:rsidDel="00000000" w:rsidR="00000000" w:rsidRPr="00000000">
        <w:br w:type="page"/>
      </w:r>
      <w:r w:rsidDel="00000000" w:rsidR="00000000" w:rsidRPr="00000000">
        <w:rPr>
          <w:rFonts w:ascii="Times New Roman" w:cs="Times New Roman" w:eastAsia="Times New Roman" w:hAnsi="Times New Roman"/>
          <w:b w:val="1"/>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 MÔ TẢ KHÁI QUÁT HỆ THỐNG</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w:t>
              <w:tab/>
              <w:t xml:space="preserve">.Tổng quan về hệ thống</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w:t>
              <w:tab/>
              <w:t xml:space="preserve">.Sơ đồ luồng nghiệp vụ hệ thống (business workflow)</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2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w:t>
              <w:tab/>
              <w:t xml:space="preserve">.Sơ đồ use case</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2: YÊU CẦU CHỨC NĂNG</w:t>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tab/>
              <w:t xml:space="preserve">Đặc tả use case 1</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tab/>
              <w:t xml:space="preserve">Đặc tả use case 2</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tab/>
              <w:t xml:space="preserve">Đặc tả use case 3</w:t>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019"/>
            </w:tabs>
            <w:spacing w:after="100" w:before="0" w:line="276" w:lineRule="auto"/>
            <w:ind w:left="4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tab/>
              <w:t xml:space="preserve">Đặc tả use case 4</w:t>
              <w:tab/>
              <w:t xml:space="preserve">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3: YÊU CẦU PHI CHỨC NĂNG</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Tài liệu tham khảo</w:t>
              <w:tab/>
              <w:t xml:space="preserve">12</w:t>
            </w:r>
          </w:hyperlink>
          <w:r w:rsidDel="00000000" w:rsidR="00000000" w:rsidRPr="00000000">
            <w:rPr>
              <w:rtl w:val="0"/>
            </w:rPr>
          </w:r>
        </w:p>
        <w:p w:rsidR="00000000" w:rsidDel="00000000" w:rsidP="00000000" w:rsidRDefault="00000000" w:rsidRPr="00000000" w14:paraId="0000002A">
          <w:pPr>
            <w:spacing w:after="160" w:line="259"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pStyle w:val="Heading1"/>
        <w:rPr/>
      </w:pPr>
      <w:bookmarkStart w:colFirst="0" w:colLast="0" w:name="_heading=h.gjdgxs" w:id="0"/>
      <w:bookmarkEnd w:id="0"/>
      <w:r w:rsidDel="00000000" w:rsidR="00000000" w:rsidRPr="00000000">
        <w:rPr>
          <w:rtl w:val="0"/>
        </w:rPr>
        <w:t xml:space="preserve">CHƯƠNG 1: MÔ TẢ KHÁI QUÁT HỆ THỐNG</w:t>
      </w:r>
    </w:p>
    <w:p w:rsidR="00000000" w:rsidDel="00000000" w:rsidP="00000000" w:rsidRDefault="00000000" w:rsidRPr="00000000" w14:paraId="0000003A">
      <w:pPr>
        <w:pStyle w:val="Heading2"/>
        <w:numPr>
          <w:ilvl w:val="0"/>
          <w:numId w:val="8"/>
        </w:numPr>
        <w:ind w:left="720" w:hanging="360"/>
        <w:rPr/>
      </w:pPr>
      <w:bookmarkStart w:colFirst="0" w:colLast="0" w:name="_heading=h.30j0zll" w:id="1"/>
      <w:bookmarkEnd w:id="1"/>
      <w:r w:rsidDel="00000000" w:rsidR="00000000" w:rsidRPr="00000000">
        <w:rPr>
          <w:rtl w:val="0"/>
        </w:rPr>
        <w:t xml:space="preserve">.Tổng quan về hệ thống</w:t>
      </w:r>
    </w:p>
    <w:p w:rsidR="00000000" w:rsidDel="00000000" w:rsidP="00000000" w:rsidRDefault="00000000" w:rsidRPr="00000000" w14:paraId="0000003B">
      <w:pPr>
        <w:spacing w:after="160" w:line="259" w:lineRule="auto"/>
        <w:ind w:left="360"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nhằm phân tích, thiết kế một hệ thống quản lý khách hàng tại quán cafe HOUSE COFFEE. Quản lý các công việc quan trọng của cửa hàng như: Thông tin khách hàng, Chăm sóc khách hàng.</w:t>
      </w:r>
    </w:p>
    <w:p w:rsidR="00000000" w:rsidDel="00000000" w:rsidP="00000000" w:rsidRDefault="00000000" w:rsidRPr="00000000" w14:paraId="0000003C">
      <w:pPr>
        <w:pStyle w:val="Heading2"/>
        <w:numPr>
          <w:ilvl w:val="0"/>
          <w:numId w:val="8"/>
        </w:numPr>
        <w:ind w:left="720" w:hanging="360"/>
        <w:rPr/>
      </w:pPr>
      <w:bookmarkStart w:colFirst="0" w:colLast="0" w:name="_heading=h.1fob9te" w:id="2"/>
      <w:bookmarkEnd w:id="2"/>
      <w:r w:rsidDel="00000000" w:rsidR="00000000" w:rsidRPr="00000000">
        <w:rPr>
          <w:rtl w:val="0"/>
        </w:rPr>
        <w:t xml:space="preserve">.Sơ đồ luồng nghiệp vụ hệ thống (business workflow)</w:t>
      </w:r>
    </w:p>
    <w:p w:rsidR="00000000" w:rsidDel="00000000" w:rsidP="00000000" w:rsidRDefault="00000000" w:rsidRPr="00000000" w14:paraId="0000003D">
      <w:pPr>
        <w:spacing w:after="160" w:line="259"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13586" cy="3392947"/>
            <wp:effectExtent b="0" l="0" r="0" t="0"/>
            <wp:docPr id="5" name="image4.png"/>
            <a:graphic>
              <a:graphicData uri="http://schemas.openxmlformats.org/drawingml/2006/picture">
                <pic:pic>
                  <pic:nvPicPr>
                    <pic:cNvPr id="0" name="image4.png"/>
                    <pic:cNvPicPr preferRelativeResize="0"/>
                  </pic:nvPicPr>
                  <pic:blipFill>
                    <a:blip r:embed="rId8"/>
                    <a:srcRect b="30832" l="13621" r="18106" t="31517"/>
                    <a:stretch>
                      <a:fillRect/>
                    </a:stretch>
                  </pic:blipFill>
                  <pic:spPr>
                    <a:xfrm>
                      <a:off x="0" y="0"/>
                      <a:ext cx="5813586" cy="339294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0"/>
          <w:numId w:val="8"/>
        </w:numPr>
        <w:ind w:left="720" w:hanging="360"/>
        <w:rPr/>
      </w:pPr>
      <w:bookmarkStart w:colFirst="0" w:colLast="0" w:name="_heading=h.3znysh7" w:id="3"/>
      <w:bookmarkEnd w:id="3"/>
      <w:r w:rsidDel="00000000" w:rsidR="00000000" w:rsidRPr="00000000">
        <w:rPr>
          <w:rtl w:val="0"/>
        </w:rPr>
        <w:t xml:space="preserve">.Sơ đồ use case</w:t>
      </w:r>
    </w:p>
    <w:p w:rsidR="00000000" w:rsidDel="00000000" w:rsidP="00000000" w:rsidRDefault="00000000" w:rsidRPr="00000000" w14:paraId="0000003F">
      <w:pPr>
        <w:pStyle w:val="Heading1"/>
        <w:rPr/>
      </w:pPr>
      <w:bookmarkStart w:colFirst="0" w:colLast="0" w:name="_heading=h.2et92p0" w:id="4"/>
      <w:bookmarkEnd w:id="4"/>
      <w:r w:rsidDel="00000000" w:rsidR="00000000" w:rsidRPr="00000000">
        <w:rPr/>
        <w:drawing>
          <wp:inline distB="114300" distT="114300" distL="114300" distR="114300">
            <wp:extent cx="5731200" cy="38481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848100"/>
                    </a:xfrm>
                    <a:prstGeom prst="rect"/>
                    <a:ln/>
                  </pic:spPr>
                </pic:pic>
              </a:graphicData>
            </a:graphic>
          </wp:inline>
        </w:drawing>
      </w:r>
      <w:r w:rsidDel="00000000" w:rsidR="00000000" w:rsidRPr="00000000">
        <w:br w:type="page"/>
      </w:r>
      <w:r w:rsidDel="00000000" w:rsidR="00000000" w:rsidRPr="00000000">
        <w:rPr>
          <w:rtl w:val="0"/>
        </w:rPr>
        <w:t xml:space="preserve">CHƯƠNG 2: YÊU CẦU CHỨC NĂNG </w:t>
      </w:r>
    </w:p>
    <w:p w:rsidR="00000000" w:rsidDel="00000000" w:rsidP="00000000" w:rsidRDefault="00000000" w:rsidRPr="00000000" w14:paraId="00000040">
      <w:pPr>
        <w:pStyle w:val="Heading3"/>
        <w:numPr>
          <w:ilvl w:val="0"/>
          <w:numId w:val="9"/>
        </w:numPr>
        <w:ind w:left="720" w:hanging="360"/>
        <w:rPr/>
      </w:pPr>
      <w:bookmarkStart w:colFirst="0" w:colLast="0" w:name="_heading=h.tyjcwt" w:id="5"/>
      <w:bookmarkEnd w:id="5"/>
      <w:r w:rsidDel="00000000" w:rsidR="00000000" w:rsidRPr="00000000">
        <w:rPr>
          <w:rtl w:val="0"/>
        </w:rPr>
        <w:t xml:space="preserve">Đặc tả use case 1</w:t>
      </w:r>
    </w:p>
    <w:tbl>
      <w:tblPr>
        <w:tblStyle w:val="Table1"/>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tài khoản khách hàng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tôi muốn cung cấp thông tin cá nhân cho hệ thống của quán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“Đăng ký”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chưa từng được đăng ký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numPr>
                <w:ilvl w:val="0"/>
                <w:numId w:val="6"/>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 được lưu trên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ký”</w:t>
            </w:r>
          </w:p>
          <w:p w:rsidR="00000000" w:rsidDel="00000000" w:rsidP="00000000" w:rsidRDefault="00000000" w:rsidRPr="00000000" w14:paraId="00000056">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họ và tên</w:t>
            </w:r>
          </w:p>
          <w:p w:rsidR="00000000" w:rsidDel="00000000" w:rsidP="00000000" w:rsidRDefault="00000000" w:rsidRPr="00000000" w14:paraId="00000057">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số điện thoại</w:t>
            </w:r>
          </w:p>
          <w:p w:rsidR="00000000" w:rsidDel="00000000" w:rsidP="00000000" w:rsidRDefault="00000000" w:rsidRPr="00000000" w14:paraId="00000058">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mật khẩu</w:t>
            </w:r>
          </w:p>
          <w:p w:rsidR="00000000" w:rsidDel="00000000" w:rsidP="00000000" w:rsidRDefault="00000000" w:rsidRPr="00000000" w14:paraId="00000059">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lại mật khẩu</w:t>
            </w:r>
          </w:p>
          <w:p w:rsidR="00000000" w:rsidDel="00000000" w:rsidP="00000000" w:rsidRDefault="00000000" w:rsidRPr="00000000" w14:paraId="0000005A">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thông tin nhập đầy đủ</w:t>
            </w:r>
          </w:p>
          <w:p w:rsidR="00000000" w:rsidDel="00000000" w:rsidP="00000000" w:rsidRDefault="00000000" w:rsidRPr="00000000" w14:paraId="0000005B">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gửi mã OTP qua số điện thoại</w:t>
            </w:r>
          </w:p>
          <w:p w:rsidR="00000000" w:rsidDel="00000000" w:rsidP="00000000" w:rsidRDefault="00000000" w:rsidRPr="00000000" w14:paraId="0000005C">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mã OTP</w:t>
            </w:r>
          </w:p>
          <w:p w:rsidR="00000000" w:rsidDel="00000000" w:rsidP="00000000" w:rsidRDefault="00000000" w:rsidRPr="00000000" w14:paraId="0000005D">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nút “Hoàn tất”</w:t>
            </w:r>
          </w:p>
          <w:p w:rsidR="00000000" w:rsidDel="00000000" w:rsidP="00000000" w:rsidRDefault="00000000" w:rsidRPr="00000000" w14:paraId="0000005E">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khách hàng</w:t>
            </w:r>
          </w:p>
          <w:p w:rsidR="00000000" w:rsidDel="00000000" w:rsidP="00000000" w:rsidRDefault="00000000" w:rsidRPr="00000000" w14:paraId="0000005F">
            <w:pPr>
              <w:numPr>
                <w:ilvl w:val="0"/>
                <w:numId w:val="1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Vào màn hình chính của ứng dụng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 Nếu thông tin điền chưa đầy đủ, hiển thị thông báo “Thông tin chưa đầy đủ”</w:t>
            </w:r>
          </w:p>
          <w:p w:rsidR="00000000" w:rsidDel="00000000" w:rsidP="00000000" w:rsidRDefault="00000000" w:rsidRPr="00000000" w14:paraId="00000064">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8a. Nếu không nhập mã OTP đúng trong 60s, nhấn “Gửi lại mã OTP</w:t>
            </w:r>
          </w:p>
          <w:p w:rsidR="00000000" w:rsidDel="00000000" w:rsidP="00000000" w:rsidRDefault="00000000" w:rsidRPr="00000000" w14:paraId="00000065">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8a.1 Hệ thống gửi mã OTP, trong vòng 2 phút sẽ không có mã OTP mới</w:t>
            </w:r>
          </w:p>
          <w:p w:rsidR="00000000" w:rsidDel="00000000" w:rsidP="00000000" w:rsidRDefault="00000000" w:rsidRPr="00000000" w14:paraId="0000006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8a.2 Nhập mã OTP mới</w:t>
            </w:r>
          </w:p>
          <w:p w:rsidR="00000000" w:rsidDel="00000000" w:rsidP="00000000" w:rsidRDefault="00000000" w:rsidRPr="00000000" w14:paraId="00000067">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10a.Nếu bị lỗi trong khi lưu, hiển thị thông báo lỗi “Lỗi trong quá trình lưu” và kết  thúc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6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6134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3"/>
        <w:numPr>
          <w:ilvl w:val="0"/>
          <w:numId w:val="9"/>
        </w:numPr>
        <w:ind w:left="720" w:hanging="360"/>
        <w:rPr/>
      </w:pPr>
      <w:bookmarkStart w:colFirst="0" w:colLast="0" w:name="_heading=h.3dy6vkm" w:id="6"/>
      <w:bookmarkEnd w:id="6"/>
      <w:r w:rsidDel="00000000" w:rsidR="00000000" w:rsidRPr="00000000">
        <w:rPr>
          <w:rtl w:val="0"/>
        </w:rPr>
        <w:t xml:space="preserve">Đặc tả use case 2</w:t>
      </w:r>
    </w:p>
    <w:p w:rsidR="00000000" w:rsidDel="00000000" w:rsidP="00000000" w:rsidRDefault="00000000" w:rsidRPr="00000000" w14:paraId="0000006E">
      <w:pPr>
        <w:spacing w:after="160" w:line="259" w:lineRule="auto"/>
        <w:rPr>
          <w:rFonts w:ascii="Times New Roman" w:cs="Times New Roman" w:eastAsia="Times New Roman" w:hAnsi="Times New Roman"/>
          <w:sz w:val="26"/>
          <w:szCs w:val="26"/>
        </w:rPr>
      </w:pPr>
      <w:r w:rsidDel="00000000" w:rsidR="00000000" w:rsidRPr="00000000">
        <w:rPr>
          <w:rtl w:val="0"/>
        </w:rPr>
      </w:r>
    </w:p>
    <w:tbl>
      <w:tblPr>
        <w:tblStyle w:val="Table2"/>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sản phẩm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khách hàng, tôi muốn đánh giá về những trải nghiệm sản phẩm của mình tại quán.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đánh giá của mình.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tạo tài khoản thành công.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numPr>
                <w:ilvl w:val="0"/>
                <w:numId w:val="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của khách hàng được lưu và hiển thị trên hệ thống.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sản phẩm muốn đánh giá </w:t>
            </w:r>
          </w:p>
          <w:p w:rsidR="00000000" w:rsidDel="00000000" w:rsidP="00000000" w:rsidRDefault="00000000" w:rsidRPr="00000000" w14:paraId="00000084">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biểu tượng “Đánh giá”</w:t>
            </w:r>
          </w:p>
          <w:p w:rsidR="00000000" w:rsidDel="00000000" w:rsidP="00000000" w:rsidRDefault="00000000" w:rsidRPr="00000000" w14:paraId="00000085">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đánh giá</w:t>
            </w:r>
          </w:p>
          <w:p w:rsidR="00000000" w:rsidDel="00000000" w:rsidP="00000000" w:rsidRDefault="00000000" w:rsidRPr="00000000" w14:paraId="00000086">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đánh giá </w:t>
            </w:r>
          </w:p>
          <w:p w:rsidR="00000000" w:rsidDel="00000000" w:rsidP="00000000" w:rsidRDefault="00000000" w:rsidRPr="00000000" w14:paraId="00000087">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đánh giá</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 Nếu số ký tự nhập &gt; 500 ký tự , hiển thị “ Số ký tự vượt quá quy định 500 ký tự ”</w:t>
            </w:r>
          </w:p>
          <w:p w:rsidR="00000000" w:rsidDel="00000000" w:rsidP="00000000" w:rsidRDefault="00000000" w:rsidRPr="00000000" w14:paraId="0000008C">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2a.1 Người dùng quay lại chỉnh sửa đánh giá</w:t>
            </w:r>
          </w:p>
          <w:p w:rsidR="00000000" w:rsidDel="00000000" w:rsidP="00000000" w:rsidRDefault="00000000" w:rsidRPr="00000000" w14:paraId="0000008D">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 Nếu bị lỗi trong khi lưu, hiển thị thông báo lỗi “Lỗi trong quá trình lưu. Đang thử lại” và quay lại lưu đánh giá</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9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2037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3"/>
        <w:numPr>
          <w:ilvl w:val="0"/>
          <w:numId w:val="9"/>
        </w:numPr>
        <w:ind w:left="720" w:hanging="360"/>
        <w:rPr/>
      </w:pPr>
      <w:bookmarkStart w:colFirst="0" w:colLast="0" w:name="_heading=h.1t3h5sf" w:id="7"/>
      <w:bookmarkEnd w:id="7"/>
      <w:r w:rsidDel="00000000" w:rsidR="00000000" w:rsidRPr="00000000">
        <w:rPr>
          <w:rtl w:val="0"/>
        </w:rPr>
        <w:t xml:space="preserve"> Đặc tả use case 3</w:t>
      </w:r>
    </w:p>
    <w:tbl>
      <w:tblPr>
        <w:tblStyle w:val="Table3"/>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quản lý thông tin khách hàng để phục vụ mục đích kinh doanh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160" w:line="259"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thông tin khách hàng phải được lưu trên hệ thống</w:t>
            </w:r>
          </w:p>
        </w:tc>
      </w:tr>
      <w:tr>
        <w:trPr>
          <w:cantSplit w:val="0"/>
          <w:trHeight w:val="54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rHeight w:val="3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nhập hệ thống </w:t>
            </w:r>
          </w:p>
          <w:p w:rsidR="00000000" w:rsidDel="00000000" w:rsidP="00000000" w:rsidRDefault="00000000" w:rsidRPr="00000000" w14:paraId="000000A9">
            <w:pPr>
              <w:spacing w:after="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Vào màn hình chính của web</w:t>
            </w:r>
          </w:p>
          <w:p w:rsidR="00000000" w:rsidDel="00000000" w:rsidP="00000000" w:rsidRDefault="00000000" w:rsidRPr="00000000" w14:paraId="000000AA">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Tổng hợp điểm KH </w:t>
            </w:r>
          </w:p>
          <w:p w:rsidR="00000000" w:rsidDel="00000000" w:rsidP="00000000" w:rsidRDefault="00000000" w:rsidRPr="00000000" w14:paraId="000000AB">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Phân loại KH</w:t>
            </w:r>
          </w:p>
          <w:p w:rsidR="00000000" w:rsidDel="00000000" w:rsidP="00000000" w:rsidRDefault="00000000" w:rsidRPr="00000000" w14:paraId="000000AC">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Nếu điểm của KH &lt;10 thì hiển thị là khách thường</w:t>
            </w:r>
          </w:p>
          <w:p w:rsidR="00000000" w:rsidDel="00000000" w:rsidP="00000000" w:rsidRDefault="00000000" w:rsidRPr="00000000" w14:paraId="000000AD">
            <w:pPr>
              <w:spacing w:after="240" w:before="240" w:line="25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điểm của KH 10-20 thì hiển thị khách hàng thân thiết </w:t>
            </w:r>
          </w:p>
          <w:p w:rsidR="00000000" w:rsidDel="00000000" w:rsidP="00000000" w:rsidRDefault="00000000" w:rsidRPr="00000000" w14:paraId="000000AE">
            <w:pPr>
              <w:spacing w:after="240" w:before="240" w:line="256" w:lineRule="auto"/>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điểm của KH &gt;20 thì hiển thị khách hàng VIP</w:t>
            </w:r>
          </w:p>
          <w:p w:rsidR="00000000" w:rsidDel="00000000" w:rsidP="00000000" w:rsidRDefault="00000000" w:rsidRPr="00000000" w14:paraId="000000AF">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Xem thông tin KH</w:t>
            </w:r>
          </w:p>
          <w:p w:rsidR="00000000" w:rsidDel="00000000" w:rsidP="00000000" w:rsidRDefault="00000000" w:rsidRPr="00000000" w14:paraId="000000B0">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Hiển thị Họ và tên, SĐT, điểm tích lũy, loại khách hàng</w:t>
            </w:r>
          </w:p>
          <w:p w:rsidR="00000000" w:rsidDel="00000000" w:rsidP="00000000" w:rsidRDefault="00000000" w:rsidRPr="00000000" w14:paraId="000000B1">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Tìm kiếm thông tin KH</w:t>
            </w:r>
          </w:p>
          <w:p w:rsidR="00000000" w:rsidDel="00000000" w:rsidP="00000000" w:rsidRDefault="00000000" w:rsidRPr="00000000" w14:paraId="000000B2">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Nhập thông tin</w:t>
            </w:r>
          </w:p>
          <w:p w:rsidR="00000000" w:rsidDel="00000000" w:rsidP="00000000" w:rsidRDefault="00000000" w:rsidRPr="00000000" w14:paraId="000000B3">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Hiển thị Họ và tên, SĐT, điểm tích lũy, loại khách hàng</w:t>
            </w:r>
          </w:p>
          <w:p w:rsidR="00000000" w:rsidDel="00000000" w:rsidP="00000000" w:rsidRDefault="00000000" w:rsidRPr="00000000" w14:paraId="000000B4">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 Xem biểu đồ tần suất truy cập, đến quán của khách hàng</w:t>
            </w:r>
          </w:p>
          <w:p w:rsidR="00000000" w:rsidDel="00000000" w:rsidP="00000000" w:rsidRDefault="00000000" w:rsidRPr="00000000" w14:paraId="000000B5">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2.4.1 Hiển thị biểu đồ và tần suất đến quán </w:t>
            </w:r>
          </w:p>
          <w:p w:rsidR="00000000" w:rsidDel="00000000" w:rsidP="00000000" w:rsidRDefault="00000000" w:rsidRPr="00000000" w14:paraId="000000B6">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Xem lịch sử khách hàng</w:t>
            </w:r>
          </w:p>
          <w:p w:rsidR="00000000" w:rsidDel="00000000" w:rsidP="00000000" w:rsidRDefault="00000000" w:rsidRPr="00000000" w14:paraId="000000B7">
            <w:pPr>
              <w:spacing w:after="240" w:before="240"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2.5.1. Hiển thị lịch sử mua hàng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1a/ Nếu đăng nhập thành công, hiển thị màn hình chính nếu không thì kết thúc </w:t>
            </w:r>
          </w:p>
          <w:p w:rsidR="00000000" w:rsidDel="00000000" w:rsidP="00000000" w:rsidRDefault="00000000" w:rsidRPr="00000000" w14:paraId="000000BC">
            <w:pPr>
              <w:spacing w:line="259"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2.3.1a/ Nếu không tìm thấy thông tin khách hàng thì thông báo “Thông tin khách hàng không tồn tại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C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2512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numPr>
          <w:ilvl w:val="0"/>
          <w:numId w:val="9"/>
        </w:numPr>
        <w:ind w:left="720" w:hanging="360"/>
        <w:rPr/>
      </w:pPr>
      <w:bookmarkStart w:colFirst="0" w:colLast="0" w:name="_heading=h.1z8p1ai571" w:id="8"/>
      <w:bookmarkEnd w:id="8"/>
      <w:r w:rsidDel="00000000" w:rsidR="00000000" w:rsidRPr="00000000">
        <w:rPr>
          <w:rtl w:val="0"/>
        </w:rPr>
        <w:t xml:space="preserve">Đặc tả use case 4</w:t>
      </w:r>
    </w:p>
    <w:tbl>
      <w:tblPr>
        <w:tblStyle w:val="Table4"/>
        <w:tblW w:w="926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7195"/>
        <w:tblGridChange w:id="0">
          <w:tblGrid>
            <w:gridCol w:w="2070"/>
            <w:gridCol w:w="71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ID</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name</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Chăm sóc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quản lý, tôi muốn cung cấp những thứ khách hàng mong muốn và tìm hiếm.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Priority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 Chăm sóc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tài khoản</w:t>
            </w:r>
          </w:p>
          <w:p w:rsidR="00000000" w:rsidDel="00000000" w:rsidP="00000000" w:rsidRDefault="00000000" w:rsidRPr="00000000" w14:paraId="000000D4">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là tài khoản quản lý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tác được với khách hàng</w:t>
            </w:r>
          </w:p>
          <w:p w:rsidR="00000000" w:rsidDel="00000000" w:rsidP="00000000" w:rsidRDefault="00000000" w:rsidRPr="00000000" w14:paraId="000000D7">
            <w:pPr>
              <w:numPr>
                <w:ilvl w:val="0"/>
                <w:numId w:val="12"/>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Gửi được mã khuyến mãi cho khách hàng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numPr>
                <w:ilvl w:val="0"/>
                <w:numId w:val="3"/>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“Chăm sóc khách hàng”</w:t>
            </w:r>
          </w:p>
          <w:p w:rsidR="00000000" w:rsidDel="00000000" w:rsidP="00000000" w:rsidRDefault="00000000" w:rsidRPr="00000000" w14:paraId="000000DA">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Chọn chức năng “ Gửi mã ưu đãi/ Tương tác khách hàng” </w:t>
            </w:r>
          </w:p>
          <w:p w:rsidR="00000000" w:rsidDel="00000000" w:rsidP="00000000" w:rsidRDefault="00000000" w:rsidRPr="00000000" w14:paraId="000000DB">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Nhập mã ưu đãi cho từng chương trình, sự kiện của quán</w:t>
            </w:r>
          </w:p>
          <w:p w:rsidR="00000000" w:rsidDel="00000000" w:rsidP="00000000" w:rsidRDefault="00000000" w:rsidRPr="00000000" w14:paraId="000000DC">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Phân loại từng chương trình, sự kiện</w:t>
            </w:r>
          </w:p>
          <w:p w:rsidR="00000000" w:rsidDel="00000000" w:rsidP="00000000" w:rsidRDefault="00000000" w:rsidRPr="00000000" w14:paraId="000000DD">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 Soạn tin nhắn</w:t>
            </w:r>
          </w:p>
          <w:p w:rsidR="00000000" w:rsidDel="00000000" w:rsidP="00000000" w:rsidRDefault="00000000" w:rsidRPr="00000000" w14:paraId="000000DE">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Gửi tin nhắn </w:t>
            </w:r>
          </w:p>
          <w:p w:rsidR="00000000" w:rsidDel="00000000" w:rsidP="00000000" w:rsidRDefault="00000000" w:rsidRPr="00000000" w14:paraId="000000DF">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Chọn tương tác khách hàng </w:t>
            </w:r>
          </w:p>
          <w:p w:rsidR="00000000" w:rsidDel="00000000" w:rsidP="00000000" w:rsidRDefault="00000000" w:rsidRPr="00000000" w14:paraId="000000E0">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Phản hồi lại đánh giá của KH bằng tin nhắn tự động </w:t>
            </w:r>
          </w:p>
          <w:p w:rsidR="00000000" w:rsidDel="00000000" w:rsidP="00000000" w:rsidRDefault="00000000" w:rsidRPr="00000000" w14:paraId="000000E1">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Nhận phản hồi</w:t>
            </w:r>
          </w:p>
          <w:p w:rsidR="00000000" w:rsidDel="00000000" w:rsidP="00000000" w:rsidRDefault="00000000" w:rsidRPr="00000000" w14:paraId="000000E2">
            <w:pPr>
              <w:spacing w:line="259"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Giải quyết vấn đề của KH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Alternative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Exception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r>
    </w:tbl>
    <w:p w:rsidR="00000000" w:rsidDel="00000000" w:rsidP="00000000" w:rsidRDefault="00000000" w:rsidRPr="00000000" w14:paraId="000000EB">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711700"/>
            <wp:effectExtent b="0" l="0" r="0" t="0"/>
            <wp:docPr id="1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Style w:val="Heading1"/>
        <w:rPr/>
      </w:pPr>
      <w:bookmarkStart w:colFirst="0" w:colLast="0" w:name="_heading=h.2s8eyo1" w:id="9"/>
      <w:bookmarkEnd w:id="9"/>
      <w:r w:rsidDel="00000000" w:rsidR="00000000" w:rsidRPr="00000000">
        <w:rPr>
          <w:rtl w:val="0"/>
        </w:rPr>
        <w:t xml:space="preserve">CHƯƠNG 3: YÊU CẦU PHI CHỨC NĂNG </w:t>
      </w:r>
    </w:p>
    <w:p w:rsidR="00000000" w:rsidDel="00000000" w:rsidP="00000000" w:rsidRDefault="00000000" w:rsidRPr="00000000" w14:paraId="000000EE">
      <w:pPr>
        <w:pStyle w:val="Heading4"/>
        <w:numPr>
          <w:ilvl w:val="0"/>
          <w:numId w:val="10"/>
        </w:numPr>
        <w:ind w:left="720" w:hanging="360"/>
        <w:rPr>
          <w:b w:val="1"/>
        </w:rPr>
      </w:pPr>
      <w:r w:rsidDel="00000000" w:rsidR="00000000" w:rsidRPr="00000000">
        <w:rPr>
          <w:b w:val="1"/>
          <w:rtl w:val="0"/>
        </w:rPr>
        <w:t xml:space="preserve">Yêu cầu giao diện:</w:t>
      </w:r>
    </w:p>
    <w:p w:rsidR="00000000" w:rsidDel="00000000" w:rsidP="00000000" w:rsidRDefault="00000000" w:rsidRPr="00000000" w14:paraId="000000EF">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đơn giản, trực diện</w:t>
      </w:r>
    </w:p>
    <w:p w:rsidR="00000000" w:rsidDel="00000000" w:rsidP="00000000" w:rsidRDefault="00000000" w:rsidRPr="00000000" w14:paraId="000000F0">
      <w:pPr>
        <w:numPr>
          <w:ilvl w:val="0"/>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Tông màu sắc là theo màu chủ đạo của quán là màu xanh và màu nâu đất</w:t>
      </w:r>
    </w:p>
    <w:p w:rsidR="00000000" w:rsidDel="00000000" w:rsidP="00000000" w:rsidRDefault="00000000" w:rsidRPr="00000000" w14:paraId="000000F1">
      <w:pPr>
        <w:numPr>
          <w:ilvl w:val="0"/>
          <w:numId w:val="5"/>
        </w:numPr>
        <w:ind w:left="1440" w:hanging="360"/>
        <w:rPr>
          <w:rFonts w:ascii="Times New Roman" w:cs="Times New Roman" w:eastAsia="Times New Roman" w:hAnsi="Times New Roman"/>
          <w:sz w:val="26"/>
          <w:szCs w:val="26"/>
        </w:rPr>
      </w:pPr>
      <w:bookmarkStart w:colFirst="0" w:colLast="0" w:name="_heading=h.17dp8vu" w:id="10"/>
      <w:bookmarkEnd w:id="10"/>
      <w:r w:rsidDel="00000000" w:rsidR="00000000" w:rsidRPr="00000000">
        <w:rPr>
          <w:rFonts w:ascii="Times New Roman" w:cs="Times New Roman" w:eastAsia="Times New Roman" w:hAnsi="Times New Roman"/>
          <w:sz w:val="26"/>
          <w:szCs w:val="26"/>
          <w:rtl w:val="0"/>
        </w:rPr>
        <w:t xml:space="preserve">Giao diện có hiện logo quán, có đầy đủ các danh mục: sản phẩm, giá cả,...</w:t>
      </w:r>
    </w:p>
    <w:p w:rsidR="00000000" w:rsidDel="00000000" w:rsidP="00000000" w:rsidRDefault="00000000" w:rsidRPr="00000000" w14:paraId="000000F2">
      <w:pPr>
        <w:pStyle w:val="Heading4"/>
        <w:numPr>
          <w:ilvl w:val="0"/>
          <w:numId w:val="10"/>
        </w:numPr>
        <w:ind w:left="720" w:hanging="360"/>
        <w:rPr>
          <w:b w:val="1"/>
        </w:rPr>
      </w:pPr>
      <w:r w:rsidDel="00000000" w:rsidR="00000000" w:rsidRPr="00000000">
        <w:rPr>
          <w:b w:val="1"/>
          <w:rtl w:val="0"/>
        </w:rPr>
        <w:t xml:space="preserve">Yêu cầu bảo mật:</w:t>
      </w:r>
    </w:p>
    <w:p w:rsidR="00000000" w:rsidDel="00000000" w:rsidP="00000000" w:rsidRDefault="00000000" w:rsidRPr="00000000" w14:paraId="000000F3">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chủ cửa hàng được phép truy cập đầy đủ tất cả chức năng trong hệ thống</w:t>
      </w:r>
    </w:p>
    <w:p w:rsidR="00000000" w:rsidDel="00000000" w:rsidP="00000000" w:rsidRDefault="00000000" w:rsidRPr="00000000" w14:paraId="000000F4">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thông tin của khách hàng </w:t>
      </w:r>
    </w:p>
    <w:p w:rsidR="00000000" w:rsidDel="00000000" w:rsidP="00000000" w:rsidRDefault="00000000" w:rsidRPr="00000000" w14:paraId="000000F5">
      <w:pPr>
        <w:spacing w:after="160" w:line="259" w:lineRule="auto"/>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rPr>
          <w:b w:val="0"/>
        </w:rPr>
      </w:pPr>
      <w:bookmarkStart w:colFirst="0" w:colLast="0" w:name="_heading=h.3rdcrjn" w:id="11"/>
      <w:bookmarkEnd w:id="11"/>
      <w:r w:rsidDel="00000000" w:rsidR="00000000" w:rsidRPr="00000000">
        <w:rPr>
          <w:rtl w:val="0"/>
        </w:rPr>
        <w:t xml:space="preserve">Tài liệu tham khảo</w:t>
      </w:r>
      <w:r w:rsidDel="00000000" w:rsidR="00000000" w:rsidRPr="00000000">
        <w:rPr>
          <w:rtl w:val="0"/>
        </w:rPr>
      </w:r>
    </w:p>
    <w:p w:rsidR="00000000" w:rsidDel="00000000" w:rsidP="00000000" w:rsidRDefault="00000000" w:rsidRPr="00000000" w14:paraId="000000F7">
      <w:pPr>
        <w:spacing w:after="160" w:line="259"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240" w:line="259"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spacing w:after="80" w:before="320" w:lineRule="auto"/>
      <w:ind w:left="72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80" w:before="280" w:lineRule="auto"/>
      <w:ind w:left="720" w:hanging="360"/>
    </w:pPr>
    <w:rPr>
      <w:rFonts w:ascii="Times New Roman" w:cs="Times New Roman" w:eastAsia="Times New Roman" w:hAnsi="Times New Roman"/>
      <w:color w:val="000000"/>
      <w:sz w:val="26"/>
      <w:szCs w:val="2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rsid w:val="000148A2"/>
    <w:pPr>
      <w:keepNext w:val="1"/>
      <w:keepLines w:val="1"/>
      <w:spacing w:after="120" w:before="400"/>
      <w:jc w:val="center"/>
      <w:outlineLvl w:val="0"/>
    </w:pPr>
    <w:rPr>
      <w:rFonts w:ascii="Times New Roman" w:hAnsi="Times New Roman"/>
      <w:b w:val="1"/>
      <w:sz w:val="36"/>
      <w:szCs w:val="40"/>
    </w:rPr>
  </w:style>
  <w:style w:type="paragraph" w:styleId="Heading2">
    <w:name w:val="heading 2"/>
    <w:basedOn w:val="Normal"/>
    <w:next w:val="Normal"/>
    <w:uiPriority w:val="9"/>
    <w:unhideWhenUsed w:val="1"/>
    <w:qFormat w:val="1"/>
    <w:rsid w:val="000148A2"/>
    <w:pPr>
      <w:keepNext w:val="1"/>
      <w:keepLines w:val="1"/>
      <w:numPr>
        <w:numId w:val="13"/>
      </w:numPr>
      <w:spacing w:before="240" w:line="259" w:lineRule="auto"/>
      <w:jc w:val="both"/>
      <w:outlineLvl w:val="1"/>
    </w:pPr>
    <w:rPr>
      <w:rFonts w:ascii="Times New Roman" w:cs="Times New Roman" w:eastAsia="Times New Roman" w:hAnsi="Times New Roman"/>
      <w:b w:val="1"/>
      <w:sz w:val="26"/>
      <w:szCs w:val="26"/>
    </w:rPr>
  </w:style>
  <w:style w:type="paragraph" w:styleId="Heading3">
    <w:name w:val="heading 3"/>
    <w:basedOn w:val="Normal"/>
    <w:next w:val="Normal"/>
    <w:uiPriority w:val="9"/>
    <w:unhideWhenUsed w:val="1"/>
    <w:qFormat w:val="1"/>
    <w:rsid w:val="001C0CBD"/>
    <w:pPr>
      <w:keepNext w:val="1"/>
      <w:keepLines w:val="1"/>
      <w:numPr>
        <w:numId w:val="14"/>
      </w:numPr>
      <w:spacing w:after="80" w:before="320"/>
      <w:outlineLvl w:val="2"/>
    </w:pPr>
    <w:rPr>
      <w:rFonts w:ascii="Times New Roman" w:hAnsi="Times New Roman"/>
      <w:b w:val="1"/>
      <w:sz w:val="26"/>
      <w:szCs w:val="28"/>
    </w:rPr>
  </w:style>
  <w:style w:type="paragraph" w:styleId="Heading4">
    <w:name w:val="heading 4"/>
    <w:basedOn w:val="Normal"/>
    <w:next w:val="Normal"/>
    <w:uiPriority w:val="9"/>
    <w:unhideWhenUsed w:val="1"/>
    <w:qFormat w:val="1"/>
    <w:rsid w:val="001C0CBD"/>
    <w:pPr>
      <w:keepNext w:val="1"/>
      <w:keepLines w:val="1"/>
      <w:numPr>
        <w:numId w:val="15"/>
      </w:numPr>
      <w:spacing w:after="80" w:before="280"/>
      <w:outlineLvl w:val="3"/>
    </w:pPr>
    <w:rPr>
      <w:rFonts w:ascii="Times New Roman" w:hAnsi="Times New Roman"/>
      <w:color w:val="000000" w:themeColor="text1"/>
      <w:sz w:val="26"/>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paragraph" w:styleId="ListParagraph">
    <w:name w:val="List Paragraph"/>
    <w:basedOn w:val="Normal"/>
    <w:uiPriority w:val="34"/>
    <w:qFormat w:val="1"/>
    <w:rsid w:val="000148A2"/>
    <w:pPr>
      <w:ind w:left="720"/>
      <w:contextualSpacing w:val="1"/>
    </w:pPr>
  </w:style>
  <w:style w:type="paragraph" w:styleId="TOCHeading">
    <w:name w:val="TOC Heading"/>
    <w:basedOn w:val="Heading1"/>
    <w:next w:val="Normal"/>
    <w:uiPriority w:val="39"/>
    <w:unhideWhenUsed w:val="1"/>
    <w:qFormat w:val="1"/>
    <w:rsid w:val="001C0CBD"/>
    <w:pPr>
      <w:spacing w:after="0" w:before="240" w:line="259" w:lineRule="auto"/>
      <w:jc w:val="left"/>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rsid w:val="001C0CBD"/>
    <w:pPr>
      <w:spacing w:after="100"/>
    </w:pPr>
  </w:style>
  <w:style w:type="paragraph" w:styleId="TOC2">
    <w:name w:val="toc 2"/>
    <w:basedOn w:val="Normal"/>
    <w:next w:val="Normal"/>
    <w:autoRedefine w:val="1"/>
    <w:uiPriority w:val="39"/>
    <w:unhideWhenUsed w:val="1"/>
    <w:rsid w:val="001C0CBD"/>
    <w:pPr>
      <w:spacing w:after="100"/>
      <w:ind w:left="220"/>
    </w:pPr>
  </w:style>
  <w:style w:type="paragraph" w:styleId="TOC3">
    <w:name w:val="toc 3"/>
    <w:basedOn w:val="Normal"/>
    <w:next w:val="Normal"/>
    <w:autoRedefine w:val="1"/>
    <w:uiPriority w:val="39"/>
    <w:unhideWhenUsed w:val="1"/>
    <w:rsid w:val="001C0CBD"/>
    <w:pPr>
      <w:spacing w:after="100"/>
      <w:ind w:left="440"/>
    </w:pPr>
  </w:style>
  <w:style w:type="character" w:styleId="Hyperlink">
    <w:name w:val="Hyperlink"/>
    <w:basedOn w:val="DefaultParagraphFont"/>
    <w:uiPriority w:val="99"/>
    <w:unhideWhenUsed w:val="1"/>
    <w:rsid w:val="001C0CBD"/>
    <w:rPr>
      <w:color w:val="0000ff" w:themeColor="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rEPLE7pzgQiDqGCXwh1imQVjkQ==">AMUW2mVvPqsUOyQkwXoluO8UIBhpLyA8XiOSK1pAD6J/M6Ic0w9uuivZBgVP+X1pNzBAl/K6d2rZ6lStWtlWBKlwM9cosXkGz6PyiU7+B5kX8CczsfsDT6edMkIN7gefR46VHEMb3PixpK9zTH+V9YhjPneSdfMphxNa75QrlhP6RB+42pZQEMxsTI+FZUpq1AxECnMGX5AfHp6XkL/B3dInfdVTmcVvzGzjBbEltaACoghqJkwMyyXSi7rg8Cp4KPi6RKVwEvjJBZ2gasPl6WG9TG5hy+Lx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2023-05-12T10:37:00Z</dcterms:created>
</cp:coreProperties>
</file>