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D4ED8"/>
          <w:sz w:val="36"/>
        </w:rPr>
        <w:t>PHARMACARE</w:t>
      </w:r>
    </w:p>
    <w:p>
      <w:pPr>
        <w:pStyle w:val="Title"/>
        <w:jc w:val="center"/>
      </w:pPr>
      <w:r>
        <w:t>BÁO CÁO PHÂN TÍCH &amp; THIẾT KẾ</w:t>
        <w:br/>
        <w:t>HỆ THỐNG THÔNG TIN NHÀ THUỐC</w:t>
      </w:r>
    </w:p>
    <w:p>
      <w:pPr>
        <w:pStyle w:val="Subtitle"/>
        <w:jc w:val="center"/>
      </w:pPr>
      <w:r>
        <w:t>Use Case · Requirements · Domain/Data · Architecture · RBAC/JWT · Traceability</w:t>
      </w:r>
    </w:p>
    <w:p>
      <w:r>
        <w:br/>
      </w:r>
    </w:p>
    <w:tbl>
      <w:tblPr>
        <w:tblW w:type="auto" w:w="0"/>
        <w:jc w:val="center"/>
        <w:tblLayout w:type="fixed"/>
        <w:tblLook w:firstColumn="1" w:firstRow="1" w:lastColumn="0" w:lastRow="0" w:noHBand="0" w:noVBand="1" w:val="04A0"/>
      </w:tblPr>
      <w:tblGrid>
        <w:gridCol w:w="2088"/>
        <w:gridCol w:w="756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9"/>
              </w:rPr>
              <w:t>Thông tin</w:t>
            </w:r>
          </w:p>
        </w:tc>
        <w:tc>
          <w:tcPr>
            <w:tcW w:type="dxa" w:w="7560"/>
            <w:shd w:fill="173B67"/>
            <w:tcMar>
              <w:top w:w="100" w:type="dxa"/>
              <w:start w:w="120" w:type="dxa"/>
              <w:bottom w:w="100" w:type="dxa"/>
              <w:end w:w="120" w:type="dxa"/>
            </w:tcMar>
            <w:vAlign w:val="center"/>
          </w:tcPr>
          <w:p>
            <w:pPr>
              <w:jc w:val="center"/>
            </w:pPr>
            <w:r>
              <w:rPr>
                <w:b/>
                <w:color w:val="FFFFFF"/>
                <w:sz w:val="19"/>
              </w:rPr>
              <w:t>Nội dung</w:t>
            </w:r>
          </w:p>
        </w:tc>
      </w:tr>
      <w:tr>
        <w:tc>
          <w:tcPr>
            <w:tcW w:type="dxa" w:w="2088"/>
            <w:tcMar>
              <w:top w:w="100" w:type="dxa"/>
              <w:start w:w="120" w:type="dxa"/>
              <w:bottom w:w="100" w:type="dxa"/>
              <w:end w:w="120" w:type="dxa"/>
            </w:tcMar>
            <w:vAlign w:val="center"/>
          </w:tcPr>
          <w:p>
            <w:pPr>
              <w:jc w:val="center"/>
            </w:pPr>
            <w:r>
              <w:rPr>
                <w:rFonts w:ascii="Arial" w:hAnsi="Arial"/>
                <w:sz w:val="19"/>
              </w:rPr>
              <w:t>Đề tài</w:t>
            </w:r>
          </w:p>
        </w:tc>
        <w:tc>
          <w:tcPr>
            <w:tcW w:type="dxa" w:w="7560"/>
            <w:tcMar>
              <w:top w:w="100" w:type="dxa"/>
              <w:start w:w="120" w:type="dxa"/>
              <w:bottom w:w="100" w:type="dxa"/>
              <w:end w:w="120" w:type="dxa"/>
            </w:tcMar>
            <w:vAlign w:val="center"/>
          </w:tcPr>
          <w:p>
            <w:pPr>
              <w:jc w:val="left"/>
            </w:pPr>
            <w:r>
              <w:rPr>
                <w:rFonts w:ascii="Arial" w:hAnsi="Arial"/>
                <w:sz w:val="19"/>
              </w:rPr>
              <w:t>Hệ thống quản lý và bán thuốc đa chi nhánh PharmaCare</w:t>
            </w:r>
          </w:p>
        </w:tc>
      </w:tr>
      <w:tr>
        <w:tc>
          <w:tcPr>
            <w:tcW w:type="dxa" w:w="2088"/>
            <w:tcMar>
              <w:top w:w="100" w:type="dxa"/>
              <w:start w:w="120" w:type="dxa"/>
              <w:bottom w:w="100" w:type="dxa"/>
              <w:end w:w="120" w:type="dxa"/>
            </w:tcMar>
            <w:vAlign w:val="center"/>
            <w:shd w:fill="F5F8FC"/>
          </w:tcPr>
          <w:p>
            <w:pPr>
              <w:jc w:val="center"/>
            </w:pPr>
            <w:r>
              <w:rPr>
                <w:rFonts w:ascii="Arial" w:hAnsi="Arial"/>
                <w:sz w:val="19"/>
              </w:rPr>
              <w:t>Phạm vi</w:t>
            </w:r>
          </w:p>
        </w:tc>
        <w:tc>
          <w:tcPr>
            <w:tcW w:type="dxa" w:w="7560"/>
            <w:tcMar>
              <w:top w:w="100" w:type="dxa"/>
              <w:start w:w="120" w:type="dxa"/>
              <w:bottom w:w="100" w:type="dxa"/>
              <w:end w:w="120" w:type="dxa"/>
            </w:tcMar>
            <w:vAlign w:val="center"/>
            <w:shd w:fill="F5F8FC"/>
          </w:tcPr>
          <w:p>
            <w:pPr>
              <w:jc w:val="left"/>
            </w:pPr>
            <w:r>
              <w:rPr>
                <w:rFonts w:ascii="Arial" w:hAnsi="Arial"/>
                <w:sz w:val="19"/>
              </w:rPr>
              <w:t>Customer Portal, vận hành nhà thuốc, kho, chi nhánh và quản trị hệ thống</w:t>
            </w:r>
          </w:p>
        </w:tc>
      </w:tr>
      <w:tr>
        <w:tc>
          <w:tcPr>
            <w:tcW w:type="dxa" w:w="2088"/>
            <w:tcMar>
              <w:top w:w="100" w:type="dxa"/>
              <w:start w:w="120" w:type="dxa"/>
              <w:bottom w:w="100" w:type="dxa"/>
              <w:end w:w="120" w:type="dxa"/>
            </w:tcMar>
            <w:vAlign w:val="center"/>
          </w:tcPr>
          <w:p>
            <w:pPr>
              <w:jc w:val="center"/>
            </w:pPr>
            <w:r>
              <w:rPr>
                <w:rFonts w:ascii="Arial" w:hAnsi="Arial"/>
                <w:sz w:val="19"/>
              </w:rPr>
              <w:t>Nền tảng</w:t>
            </w:r>
          </w:p>
        </w:tc>
        <w:tc>
          <w:tcPr>
            <w:tcW w:type="dxa" w:w="7560"/>
            <w:tcMar>
              <w:top w:w="100" w:type="dxa"/>
              <w:start w:w="120" w:type="dxa"/>
              <w:bottom w:w="100" w:type="dxa"/>
              <w:end w:w="120" w:type="dxa"/>
            </w:tcMar>
            <w:vAlign w:val="center"/>
          </w:tcPr>
          <w:p>
            <w:pPr>
              <w:jc w:val="left"/>
            </w:pPr>
            <w:r>
              <w:rPr>
                <w:rFonts w:ascii="Arial" w:hAnsi="Arial"/>
                <w:sz w:val="19"/>
              </w:rPr>
              <w:t>.NET 10 Web API · PostgreSQL · React/TypeScript</w:t>
            </w:r>
          </w:p>
        </w:tc>
      </w:tr>
      <w:tr>
        <w:tc>
          <w:tcPr>
            <w:tcW w:type="dxa" w:w="2088"/>
            <w:tcMar>
              <w:top w:w="100" w:type="dxa"/>
              <w:start w:w="120" w:type="dxa"/>
              <w:bottom w:w="100" w:type="dxa"/>
              <w:end w:w="120" w:type="dxa"/>
            </w:tcMar>
            <w:vAlign w:val="center"/>
            <w:shd w:fill="F5F8FC"/>
          </w:tcPr>
          <w:p>
            <w:pPr>
              <w:jc w:val="center"/>
            </w:pPr>
            <w:r>
              <w:rPr>
                <w:rFonts w:ascii="Arial" w:hAnsi="Arial"/>
                <w:sz w:val="19"/>
              </w:rPr>
              <w:t>Phiên bản hồ sơ</w:t>
            </w:r>
          </w:p>
        </w:tc>
        <w:tc>
          <w:tcPr>
            <w:tcW w:type="dxa" w:w="7560"/>
            <w:tcMar>
              <w:top w:w="100" w:type="dxa"/>
              <w:start w:w="120" w:type="dxa"/>
              <w:bottom w:w="100" w:type="dxa"/>
              <w:end w:w="120" w:type="dxa"/>
            </w:tcMar>
            <w:vAlign w:val="center"/>
            <w:shd w:fill="F5F8FC"/>
          </w:tcPr>
          <w:p>
            <w:pPr>
              <w:jc w:val="center"/>
            </w:pPr>
            <w:r>
              <w:rPr>
                <w:rFonts w:ascii="Arial" w:hAnsi="Arial"/>
                <w:sz w:val="19"/>
              </w:rPr>
              <w:t>1.0 — 23/08/2026</w:t>
            </w:r>
          </w:p>
        </w:tc>
      </w:tr>
      <w:tr>
        <w:tc>
          <w:tcPr>
            <w:tcW w:type="dxa" w:w="2088"/>
            <w:tcMar>
              <w:top w:w="100" w:type="dxa"/>
              <w:start w:w="120" w:type="dxa"/>
              <w:bottom w:w="100" w:type="dxa"/>
              <w:end w:w="120" w:type="dxa"/>
            </w:tcMar>
            <w:vAlign w:val="center"/>
          </w:tcPr>
          <w:p>
            <w:pPr>
              <w:jc w:val="center"/>
            </w:pPr>
            <w:r>
              <w:rPr>
                <w:rFonts w:ascii="Arial" w:hAnsi="Arial"/>
                <w:sz w:val="19"/>
              </w:rPr>
              <w:t>Nhóm/Lớp</w:t>
            </w:r>
          </w:p>
        </w:tc>
        <w:tc>
          <w:tcPr>
            <w:tcW w:type="dxa" w:w="7560"/>
            <w:tcMar>
              <w:top w:w="100" w:type="dxa"/>
              <w:start w:w="120" w:type="dxa"/>
              <w:bottom w:w="100" w:type="dxa"/>
              <w:end w:w="120" w:type="dxa"/>
            </w:tcMar>
            <w:vAlign w:val="center"/>
          </w:tcPr>
          <w:p>
            <w:pPr>
              <w:jc w:val="left"/>
            </w:pPr>
            <w:r>
              <w:rPr>
                <w:rFonts w:ascii="Arial" w:hAnsi="Arial"/>
                <w:sz w:val="19"/>
              </w:rPr>
              <w:t>Nhóm dự án PharmaCare · Thông tin lớp cập nhật khi nộp</w:t>
            </w:r>
          </w:p>
        </w:tc>
      </w:tr>
      <w:tr>
        <w:tc>
          <w:tcPr>
            <w:tcW w:type="dxa" w:w="2088"/>
            <w:tcMar>
              <w:top w:w="100" w:type="dxa"/>
              <w:start w:w="120" w:type="dxa"/>
              <w:bottom w:w="100" w:type="dxa"/>
              <w:end w:w="120" w:type="dxa"/>
            </w:tcMar>
            <w:vAlign w:val="center"/>
            <w:shd w:fill="F5F8FC"/>
          </w:tcPr>
          <w:p>
            <w:pPr>
              <w:jc w:val="center"/>
            </w:pPr>
            <w:r>
              <w:rPr>
                <w:rFonts w:ascii="Arial" w:hAnsi="Arial"/>
                <w:sz w:val="19"/>
              </w:rPr>
              <w:t>Thành viên</w:t>
            </w:r>
          </w:p>
        </w:tc>
        <w:tc>
          <w:tcPr>
            <w:tcW w:type="dxa" w:w="7560"/>
            <w:tcMar>
              <w:top w:w="100" w:type="dxa"/>
              <w:start w:w="120" w:type="dxa"/>
              <w:bottom w:w="100" w:type="dxa"/>
              <w:end w:w="120" w:type="dxa"/>
            </w:tcMar>
            <w:vAlign w:val="center"/>
            <w:shd w:fill="F5F8FC"/>
          </w:tcPr>
          <w:p>
            <w:pPr>
              <w:jc w:val="left"/>
            </w:pPr>
            <w:r>
              <w:rPr>
                <w:rFonts w:ascii="Arial" w:hAnsi="Arial"/>
                <w:sz w:val="19"/>
              </w:rPr>
              <w:t>Theo danh sách chính thức của nhóm dự án</w:t>
            </w:r>
          </w:p>
        </w:tc>
      </w:tr>
    </w:tbl>
    <w:p>
      <w:pPr>
        <w:spacing w:after="20"/>
      </w:pPr>
    </w:p>
    <w:p>
      <w:pPr>
        <w:spacing w:before="80" w:after="160"/>
        <w:ind w:left="200" w:right="200"/>
        <w:shd w:fill="EAF2FF"/>
        <w:pBdr>
          <w:left w:val="single" w:sz="20" w:color="1D4ED8" w:space="8"/>
        </w:pBdr>
      </w:pPr>
      <w:r>
        <w:rPr>
          <w:b/>
        </w:rPr>
        <w:t xml:space="preserve">Cam kết phạm vi — </w:t>
      </w:r>
      <w:r>
        <w:t>Hồ sơ mô tả đúng hệ thống đã triển khai và kiểm thử. Các ID yêu cầu, API, entity, quyền và test được liên kết trong Traceability Matrix; không dùng endpoint giả định.</w:t>
      </w:r>
    </w:p>
    <w:p>
      <w:r>
        <w:br w:type="page"/>
      </w:r>
    </w:p>
    <w:p>
      <w:pPr>
        <w:pStyle w:val="Heading1"/>
      </w:pPr>
      <w:r>
        <w:t>Mục lục</w:t>
      </w:r>
    </w:p>
    <w:p>
      <w:r>
        <w:t>Mục lục được Word cập nhật khi mở tài liệu: chọn toàn bộ và nhấn F9 nếu số trang chưa hiển thị.</w:t>
      </w:r>
    </w:p>
    <w:p>
      <w:r>
        <w:fldChar w:fldCharType="begin"/>
        <w:instrText xml:space="preserve"> TOC \o "1-3" \h \z \u </w:instrText>
        <w:fldChar w:fldCharType="separate"/>
        <w:t>Nhấn F9 để cập nhật mục lục</w:t>
        <w:fldChar w:fldCharType="end"/>
      </w:r>
    </w:p>
    <w:p>
      <w:pPr>
        <w:pStyle w:val="Heading1"/>
      </w:pPr>
      <w:r>
        <w:t>Tóm tắt điều hành</w:t>
      </w:r>
    </w:p>
    <w:p>
      <w:r>
        <w:t>PharmaCare là hệ thống thông tin nhà thuốc đa chi nhánh, kết nối hành trình mua thuốc của khách hàng với nghiệp vụ dược sĩ, kho, quản lý chi nhánh và Admin. Hệ thống hỗ trợ thuốc OTC không cần đăng nhập, thuốc kê đơn qua quy trình tư vấn/duyệt đơn, bán tại quầy, quản lý theo lô–hạn dùng–đơn vị quy đổi, báo cáo VAT và truy vết thao tác.</w:t>
      </w:r>
    </w:p>
    <w:tbl>
      <w:tblPr>
        <w:tblW w:type="auto" w:w="0"/>
        <w:jc w:val="center"/>
        <w:tblLayout w:type="fixed"/>
        <w:tblLook w:firstColumn="1" w:firstRow="1" w:lastColumn="0" w:lastRow="0" w:noHBand="0" w:noVBand="1" w:val="04A0"/>
      </w:tblPr>
      <w:tblGrid>
        <w:gridCol w:w="2088"/>
        <w:gridCol w:w="756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8"/>
              </w:rPr>
              <w:t>Khía cạnh</w:t>
            </w:r>
          </w:p>
        </w:tc>
        <w:tc>
          <w:tcPr>
            <w:tcW w:type="dxa" w:w="7560"/>
            <w:shd w:fill="173B67"/>
            <w:tcMar>
              <w:top w:w="100" w:type="dxa"/>
              <w:start w:w="120" w:type="dxa"/>
              <w:bottom w:w="100" w:type="dxa"/>
              <w:end w:w="120" w:type="dxa"/>
            </w:tcMar>
            <w:vAlign w:val="center"/>
          </w:tcPr>
          <w:p>
            <w:pPr>
              <w:jc w:val="center"/>
            </w:pPr>
            <w:r>
              <w:rPr>
                <w:b/>
                <w:color w:val="FFFFFF"/>
                <w:sz w:val="18"/>
              </w:rPr>
              <w:t>Kết quả thiết kế</w:t>
            </w:r>
          </w:p>
        </w:tc>
      </w:tr>
      <w:tr>
        <w:tc>
          <w:tcPr>
            <w:tcW w:type="dxa" w:w="2088"/>
            <w:tcMar>
              <w:top w:w="100" w:type="dxa"/>
              <w:start w:w="120" w:type="dxa"/>
              <w:bottom w:w="100" w:type="dxa"/>
              <w:end w:w="120" w:type="dxa"/>
            </w:tcMar>
            <w:vAlign w:val="center"/>
          </w:tcPr>
          <w:p>
            <w:pPr>
              <w:jc w:val="center"/>
            </w:pPr>
            <w:r>
              <w:rPr>
                <w:rFonts w:ascii="Arial" w:hAnsi="Arial"/>
                <w:sz w:val="18"/>
              </w:rPr>
              <w:t>Phân quyền</w:t>
            </w:r>
          </w:p>
        </w:tc>
        <w:tc>
          <w:tcPr>
            <w:tcW w:type="dxa" w:w="7560"/>
            <w:tcMar>
              <w:top w:w="100" w:type="dxa"/>
              <w:start w:w="120" w:type="dxa"/>
              <w:bottom w:w="100" w:type="dxa"/>
              <w:end w:w="120" w:type="dxa"/>
            </w:tcMar>
            <w:vAlign w:val="center"/>
          </w:tcPr>
          <w:p>
            <w:pPr>
              <w:jc w:val="left"/>
            </w:pPr>
            <w:r>
              <w:rPr>
                <w:rFonts w:ascii="Arial" w:hAnsi="Arial"/>
                <w:sz w:val="18"/>
              </w:rPr>
              <w:t>RBAC resource.action, backend default-deny; dữ liệu nội bộ cô lập theo chi nhánh</w:t>
            </w:r>
          </w:p>
        </w:tc>
      </w:tr>
      <w:tr>
        <w:tc>
          <w:tcPr>
            <w:tcW w:type="dxa" w:w="2088"/>
            <w:tcMar>
              <w:top w:w="100" w:type="dxa"/>
              <w:start w:w="120" w:type="dxa"/>
              <w:bottom w:w="100" w:type="dxa"/>
              <w:end w:w="120" w:type="dxa"/>
            </w:tcMar>
            <w:vAlign w:val="center"/>
            <w:shd w:fill="F5F8FC"/>
          </w:tcPr>
          <w:p>
            <w:pPr>
              <w:jc w:val="center"/>
            </w:pPr>
            <w:r>
              <w:rPr>
                <w:rFonts w:ascii="Arial" w:hAnsi="Arial"/>
                <w:sz w:val="18"/>
              </w:rPr>
              <w:t>Kho</w:t>
            </w:r>
          </w:p>
        </w:tc>
        <w:tc>
          <w:tcPr>
            <w:tcW w:type="dxa" w:w="7560"/>
            <w:tcMar>
              <w:top w:w="100" w:type="dxa"/>
              <w:start w:w="120" w:type="dxa"/>
              <w:bottom w:w="100" w:type="dxa"/>
              <w:end w:w="120" w:type="dxa"/>
            </w:tcMar>
            <w:vAlign w:val="center"/>
            <w:shd w:fill="F5F8FC"/>
          </w:tcPr>
          <w:p>
            <w:pPr>
              <w:jc w:val="left"/>
            </w:pPr>
            <w:r>
              <w:rPr>
                <w:rFonts w:ascii="Arial" w:hAnsi="Arial"/>
                <w:sz w:val="18"/>
              </w:rPr>
              <w:t>FEFO, giữ tồn khi đặt, sổ giao dịch bất biến theo IMPORT/TRANSFER/RESERVE/SALE</w:t>
            </w:r>
          </w:p>
        </w:tc>
      </w:tr>
      <w:tr>
        <w:tc>
          <w:tcPr>
            <w:tcW w:type="dxa" w:w="2088"/>
            <w:tcMar>
              <w:top w:w="100" w:type="dxa"/>
              <w:start w:w="120" w:type="dxa"/>
              <w:bottom w:w="100" w:type="dxa"/>
              <w:end w:w="120" w:type="dxa"/>
            </w:tcMar>
            <w:vAlign w:val="center"/>
          </w:tcPr>
          <w:p>
            <w:pPr>
              <w:jc w:val="center"/>
            </w:pPr>
            <w:r>
              <w:rPr>
                <w:rFonts w:ascii="Arial" w:hAnsi="Arial"/>
                <w:sz w:val="18"/>
              </w:rPr>
              <w:t>Thuế</w:t>
            </w:r>
          </w:p>
        </w:tc>
        <w:tc>
          <w:tcPr>
            <w:tcW w:type="dxa" w:w="7560"/>
            <w:tcMar>
              <w:top w:w="100" w:type="dxa"/>
              <w:start w:w="120" w:type="dxa"/>
              <w:bottom w:w="100" w:type="dxa"/>
              <w:end w:w="120" w:type="dxa"/>
            </w:tcMar>
            <w:vAlign w:val="center"/>
          </w:tcPr>
          <w:p>
            <w:pPr>
              <w:jc w:val="left"/>
            </w:pPr>
            <w:r>
              <w:rPr>
                <w:rFonts w:ascii="Arial" w:hAnsi="Arial"/>
                <w:sz w:val="18"/>
              </w:rPr>
              <w:t>Tách doanh thu trước VAT, VAT đầu ra, giá sau VAT, phí, giảm giá, hoàn tiền và doanh thu ròng</w:t>
            </w:r>
          </w:p>
        </w:tc>
      </w:tr>
      <w:tr>
        <w:tc>
          <w:tcPr>
            <w:tcW w:type="dxa" w:w="2088"/>
            <w:tcMar>
              <w:top w:w="100" w:type="dxa"/>
              <w:start w:w="120" w:type="dxa"/>
              <w:bottom w:w="100" w:type="dxa"/>
              <w:end w:w="120" w:type="dxa"/>
            </w:tcMar>
            <w:vAlign w:val="center"/>
            <w:shd w:fill="F5F8FC"/>
          </w:tcPr>
          <w:p>
            <w:pPr>
              <w:jc w:val="center"/>
            </w:pPr>
            <w:r>
              <w:rPr>
                <w:rFonts w:ascii="Arial" w:hAnsi="Arial"/>
                <w:sz w:val="18"/>
              </w:rPr>
              <w:t>Bảo mật</w:t>
            </w:r>
          </w:p>
        </w:tc>
        <w:tc>
          <w:tcPr>
            <w:tcW w:type="dxa" w:w="7560"/>
            <w:tcMar>
              <w:top w:w="100" w:type="dxa"/>
              <w:start w:w="120" w:type="dxa"/>
              <w:bottom w:w="100" w:type="dxa"/>
              <w:end w:w="120" w:type="dxa"/>
            </w:tcMar>
            <w:vAlign w:val="center"/>
            <w:shd w:fill="F5F8FC"/>
          </w:tcPr>
          <w:p>
            <w:pPr>
              <w:jc w:val="left"/>
            </w:pPr>
            <w:r>
              <w:rPr>
                <w:rFonts w:ascii="Arial" w:hAnsi="Arial"/>
                <w:sz w:val="18"/>
              </w:rPr>
              <w:t>JWT ngắn hạn, refresh rotation/revoke, password hash, 401/403 và audit mutation</w:t>
            </w:r>
          </w:p>
        </w:tc>
      </w:tr>
      <w:tr>
        <w:tc>
          <w:tcPr>
            <w:tcW w:type="dxa" w:w="2088"/>
            <w:tcMar>
              <w:top w:w="100" w:type="dxa"/>
              <w:start w:w="120" w:type="dxa"/>
              <w:bottom w:w="100" w:type="dxa"/>
              <w:end w:w="120" w:type="dxa"/>
            </w:tcMar>
            <w:vAlign w:val="center"/>
          </w:tcPr>
          <w:p>
            <w:pPr>
              <w:jc w:val="center"/>
            </w:pPr>
            <w:r>
              <w:rPr>
                <w:rFonts w:ascii="Arial" w:hAnsi="Arial"/>
                <w:sz w:val="18"/>
              </w:rPr>
              <w:t>Kiểm chứng</w:t>
            </w:r>
          </w:p>
        </w:tc>
        <w:tc>
          <w:tcPr>
            <w:tcW w:type="dxa" w:w="7560"/>
            <w:tcMar>
              <w:top w:w="100" w:type="dxa"/>
              <w:start w:w="120" w:type="dxa"/>
              <w:bottom w:w="100" w:type="dxa"/>
              <w:end w:w="120" w:type="dxa"/>
            </w:tcMar>
            <w:vAlign w:val="center"/>
          </w:tcPr>
          <w:p>
            <w:pPr>
              <w:jc w:val="left"/>
            </w:pPr>
            <w:r>
              <w:rPr>
                <w:rFonts w:ascii="Arial" w:hAnsi="Arial"/>
                <w:sz w:val="18"/>
              </w:rPr>
              <w:t>Build sạch; role-boundary PASS; E2E kho→đơn→dược sĩ PASS; p95 catalog 5,1 ms</w:t>
            </w:r>
          </w:p>
        </w:tc>
      </w:tr>
    </w:tbl>
    <w:p>
      <w:pPr>
        <w:spacing w:after="20"/>
      </w:pPr>
    </w:p>
    <w:p>
      <w:r>
        <w:br w:type="page"/>
      </w:r>
    </w:p>
    <w:p>
      <w:pPr>
        <w:pStyle w:val="Heading1"/>
      </w:pPr>
      <w:r>
        <w:t>1. Bối cảnh, mục tiêu và phạm vi</w:t>
      </w:r>
    </w:p>
    <w:p>
      <w:pPr>
        <w:pStyle w:val="Heading2"/>
      </w:pPr>
      <w:r>
        <w:t>1.1 Bài toán nghiệp vụ</w:t>
      </w:r>
    </w:p>
    <w:p>
      <w:r>
        <w:t>Nhà thuốc cần bán đúng thuốc, đúng đơn vị, đúng giá và đúng phạm vi pháp lý; đồng thời kiểm soát tồn theo lô/HSD, phân phối giữa chi nhánh và truy được người thực hiện. Các cách quản lý rời rạc bằng bảng tính dễ gây bán vượt tồn, nhầm quy đổi hộp–vỉ–viên, thiếu bằng chứng duyệt thuốc kê đơn và lộ dữ liệu giữa chi nhánh.</w:t>
      </w:r>
    </w:p>
    <w:p>
      <w:pPr>
        <w:pStyle w:val="Heading2"/>
      </w:pPr>
      <w:r>
        <w:t>1.2 Mục tiêu hệ thống</w:t>
      </w:r>
    </w:p>
    <w:tbl>
      <w:tblPr>
        <w:tblW w:type="auto" w:w="0"/>
        <w:jc w:val="center"/>
        <w:tblLayout w:type="fixed"/>
        <w:tblLook w:firstColumn="1" w:firstRow="1" w:lastColumn="0" w:lastRow="0" w:noHBand="0" w:noVBand="1" w:val="04A0"/>
      </w:tblPr>
      <w:tblGrid>
        <w:gridCol w:w="936"/>
        <w:gridCol w:w="4680"/>
        <w:gridCol w:w="4031"/>
      </w:tblGrid>
      <w:tr>
        <w:trPr>
          <w:tblHeader w:val="true"/>
        </w:trPr>
        <w:tc>
          <w:tcPr>
            <w:tcW w:type="dxa" w:w="936"/>
            <w:shd w:fill="173B67"/>
            <w:tcMar>
              <w:top w:w="100" w:type="dxa"/>
              <w:start w:w="120" w:type="dxa"/>
              <w:bottom w:w="100" w:type="dxa"/>
              <w:end w:w="120" w:type="dxa"/>
            </w:tcMar>
            <w:vAlign w:val="center"/>
          </w:tcPr>
          <w:p>
            <w:pPr>
              <w:jc w:val="center"/>
            </w:pPr>
            <w:r>
              <w:rPr>
                <w:b/>
                <w:color w:val="FFFFFF"/>
                <w:sz w:val="17"/>
              </w:rPr>
              <w:t>ID</w:t>
            </w:r>
          </w:p>
        </w:tc>
        <w:tc>
          <w:tcPr>
            <w:tcW w:type="dxa" w:w="4680"/>
            <w:shd w:fill="173B67"/>
            <w:tcMar>
              <w:top w:w="100" w:type="dxa"/>
              <w:start w:w="120" w:type="dxa"/>
              <w:bottom w:w="100" w:type="dxa"/>
              <w:end w:w="120" w:type="dxa"/>
            </w:tcMar>
            <w:vAlign w:val="center"/>
          </w:tcPr>
          <w:p>
            <w:pPr>
              <w:jc w:val="center"/>
            </w:pPr>
            <w:r>
              <w:rPr>
                <w:b/>
                <w:color w:val="FFFFFF"/>
                <w:sz w:val="17"/>
              </w:rPr>
              <w:t>Mục tiêu</w:t>
            </w:r>
          </w:p>
        </w:tc>
        <w:tc>
          <w:tcPr>
            <w:tcW w:type="dxa" w:w="4032"/>
            <w:shd w:fill="173B67"/>
            <w:tcMar>
              <w:top w:w="100" w:type="dxa"/>
              <w:start w:w="120" w:type="dxa"/>
              <w:bottom w:w="100" w:type="dxa"/>
              <w:end w:w="120" w:type="dxa"/>
            </w:tcMar>
            <w:vAlign w:val="center"/>
          </w:tcPr>
          <w:p>
            <w:pPr>
              <w:jc w:val="center"/>
            </w:pPr>
            <w:r>
              <w:rPr>
                <w:b/>
                <w:color w:val="FFFFFF"/>
                <w:sz w:val="17"/>
              </w:rPr>
              <w:t>Chỉ báo thành công</w:t>
            </w:r>
          </w:p>
        </w:tc>
      </w:tr>
      <w:tr>
        <w:tc>
          <w:tcPr>
            <w:tcW w:type="dxa" w:w="936"/>
            <w:tcMar>
              <w:top w:w="100" w:type="dxa"/>
              <w:start w:w="120" w:type="dxa"/>
              <w:bottom w:w="100" w:type="dxa"/>
              <w:end w:w="120" w:type="dxa"/>
            </w:tcMar>
            <w:vAlign w:val="center"/>
          </w:tcPr>
          <w:p>
            <w:pPr>
              <w:jc w:val="center"/>
            </w:pPr>
            <w:r>
              <w:rPr>
                <w:rFonts w:ascii="Arial" w:hAnsi="Arial"/>
                <w:sz w:val="17"/>
              </w:rPr>
              <w:t>G-01</w:t>
            </w:r>
          </w:p>
        </w:tc>
        <w:tc>
          <w:tcPr>
            <w:tcW w:type="dxa" w:w="4680"/>
            <w:tcMar>
              <w:top w:w="100" w:type="dxa"/>
              <w:start w:w="120" w:type="dxa"/>
              <w:bottom w:w="100" w:type="dxa"/>
              <w:end w:w="120" w:type="dxa"/>
            </w:tcMar>
            <w:vAlign w:val="center"/>
          </w:tcPr>
          <w:p>
            <w:pPr>
              <w:jc w:val="left"/>
            </w:pPr>
            <w:r>
              <w:rPr>
                <w:rFonts w:ascii="Arial" w:hAnsi="Arial"/>
                <w:sz w:val="17"/>
              </w:rPr>
              <w:t>Khách mua thuốc OTC thuận tiện</w:t>
            </w:r>
          </w:p>
        </w:tc>
        <w:tc>
          <w:tcPr>
            <w:tcW w:type="dxa" w:w="4032"/>
            <w:tcMar>
              <w:top w:w="100" w:type="dxa"/>
              <w:start w:w="120" w:type="dxa"/>
              <w:bottom w:w="100" w:type="dxa"/>
              <w:end w:w="120" w:type="dxa"/>
            </w:tcMar>
            <w:vAlign w:val="center"/>
          </w:tcPr>
          <w:p>
            <w:pPr>
              <w:jc w:val="left"/>
            </w:pPr>
            <w:r>
              <w:rPr>
                <w:rFonts w:ascii="Arial" w:hAnsi="Arial"/>
                <w:sz w:val="17"/>
              </w:rPr>
              <w:t>Tra cứu công khai; guest checkout; giao tận nơi/nhận tại quầy</w:t>
            </w:r>
          </w:p>
        </w:tc>
      </w:tr>
      <w:tr>
        <w:tc>
          <w:tcPr>
            <w:tcW w:type="dxa" w:w="936"/>
            <w:tcMar>
              <w:top w:w="100" w:type="dxa"/>
              <w:start w:w="120" w:type="dxa"/>
              <w:bottom w:w="100" w:type="dxa"/>
              <w:end w:w="120" w:type="dxa"/>
            </w:tcMar>
            <w:vAlign w:val="center"/>
            <w:shd w:fill="F5F8FC"/>
          </w:tcPr>
          <w:p>
            <w:pPr>
              <w:jc w:val="center"/>
            </w:pPr>
            <w:r>
              <w:rPr>
                <w:rFonts w:ascii="Arial" w:hAnsi="Arial"/>
                <w:sz w:val="17"/>
              </w:rPr>
              <w:t>G-02</w:t>
            </w:r>
          </w:p>
        </w:tc>
        <w:tc>
          <w:tcPr>
            <w:tcW w:type="dxa" w:w="4680"/>
            <w:tcMar>
              <w:top w:w="100" w:type="dxa"/>
              <w:start w:w="120" w:type="dxa"/>
              <w:bottom w:w="100" w:type="dxa"/>
              <w:end w:w="120" w:type="dxa"/>
            </w:tcMar>
            <w:vAlign w:val="center"/>
            <w:shd w:fill="F5F8FC"/>
          </w:tcPr>
          <w:p>
            <w:pPr>
              <w:jc w:val="left"/>
            </w:pPr>
            <w:r>
              <w:rPr>
                <w:rFonts w:ascii="Arial" w:hAnsi="Arial"/>
                <w:sz w:val="17"/>
              </w:rPr>
              <w:t>Kiểm soát thuốc kê đơn</w:t>
            </w:r>
          </w:p>
        </w:tc>
        <w:tc>
          <w:tcPr>
            <w:tcW w:type="dxa" w:w="4032"/>
            <w:tcMar>
              <w:top w:w="100" w:type="dxa"/>
              <w:start w:w="120" w:type="dxa"/>
              <w:bottom w:w="100" w:type="dxa"/>
              <w:end w:w="120" w:type="dxa"/>
            </w:tcMar>
            <w:vAlign w:val="center"/>
            <w:shd w:fill="F5F8FC"/>
          </w:tcPr>
          <w:p>
            <w:pPr>
              <w:jc w:val="left"/>
            </w:pPr>
            <w:r>
              <w:rPr>
                <w:rFonts w:ascii="Arial" w:hAnsi="Arial"/>
                <w:sz w:val="17"/>
              </w:rPr>
              <w:t>Chỉ mua sau tư vấn/đơn được duyệt hoặc dược sĩ xác nhận đơn giấy tại POS</w:t>
            </w:r>
          </w:p>
        </w:tc>
      </w:tr>
      <w:tr>
        <w:tc>
          <w:tcPr>
            <w:tcW w:type="dxa" w:w="936"/>
            <w:tcMar>
              <w:top w:w="100" w:type="dxa"/>
              <w:start w:w="120" w:type="dxa"/>
              <w:bottom w:w="100" w:type="dxa"/>
              <w:end w:w="120" w:type="dxa"/>
            </w:tcMar>
            <w:vAlign w:val="center"/>
          </w:tcPr>
          <w:p>
            <w:pPr>
              <w:jc w:val="center"/>
            </w:pPr>
            <w:r>
              <w:rPr>
                <w:rFonts w:ascii="Arial" w:hAnsi="Arial"/>
                <w:sz w:val="17"/>
              </w:rPr>
              <w:t>G-03</w:t>
            </w:r>
          </w:p>
        </w:tc>
        <w:tc>
          <w:tcPr>
            <w:tcW w:type="dxa" w:w="4680"/>
            <w:tcMar>
              <w:top w:w="100" w:type="dxa"/>
              <w:start w:w="120" w:type="dxa"/>
              <w:bottom w:w="100" w:type="dxa"/>
              <w:end w:w="120" w:type="dxa"/>
            </w:tcMar>
            <w:vAlign w:val="center"/>
          </w:tcPr>
          <w:p>
            <w:pPr>
              <w:jc w:val="left"/>
            </w:pPr>
            <w:r>
              <w:rPr>
                <w:rFonts w:ascii="Arial" w:hAnsi="Arial"/>
                <w:sz w:val="17"/>
              </w:rPr>
              <w:t>Tồn kho chính xác theo chi nhánh/lô</w:t>
            </w:r>
          </w:p>
        </w:tc>
        <w:tc>
          <w:tcPr>
            <w:tcW w:type="dxa" w:w="4032"/>
            <w:tcMar>
              <w:top w:w="100" w:type="dxa"/>
              <w:start w:w="120" w:type="dxa"/>
              <w:bottom w:w="100" w:type="dxa"/>
              <w:end w:w="120" w:type="dxa"/>
            </w:tcMar>
            <w:vAlign w:val="center"/>
          </w:tcPr>
          <w:p>
            <w:pPr>
              <w:jc w:val="left"/>
            </w:pPr>
            <w:r>
              <w:rPr>
                <w:rFonts w:ascii="Arial" w:hAnsi="Arial"/>
                <w:sz w:val="17"/>
              </w:rPr>
              <w:t>Giữ tồn nguyên tử; FEFO; ledger đủ đầu vào–đầu ra</w:t>
            </w:r>
          </w:p>
        </w:tc>
      </w:tr>
      <w:tr>
        <w:tc>
          <w:tcPr>
            <w:tcW w:type="dxa" w:w="936"/>
            <w:tcMar>
              <w:top w:w="100" w:type="dxa"/>
              <w:start w:w="120" w:type="dxa"/>
              <w:bottom w:w="100" w:type="dxa"/>
              <w:end w:w="120" w:type="dxa"/>
            </w:tcMar>
            <w:vAlign w:val="center"/>
            <w:shd w:fill="F5F8FC"/>
          </w:tcPr>
          <w:p>
            <w:pPr>
              <w:jc w:val="center"/>
            </w:pPr>
            <w:r>
              <w:rPr>
                <w:rFonts w:ascii="Arial" w:hAnsi="Arial"/>
                <w:sz w:val="17"/>
              </w:rPr>
              <w:t>G-04</w:t>
            </w:r>
          </w:p>
        </w:tc>
        <w:tc>
          <w:tcPr>
            <w:tcW w:type="dxa" w:w="4680"/>
            <w:tcMar>
              <w:top w:w="100" w:type="dxa"/>
              <w:start w:w="120" w:type="dxa"/>
              <w:bottom w:w="100" w:type="dxa"/>
              <w:end w:w="120" w:type="dxa"/>
            </w:tcMar>
            <w:vAlign w:val="center"/>
            <w:shd w:fill="F5F8FC"/>
          </w:tcPr>
          <w:p>
            <w:pPr>
              <w:jc w:val="left"/>
            </w:pPr>
            <w:r>
              <w:rPr>
                <w:rFonts w:ascii="Arial" w:hAnsi="Arial"/>
                <w:sz w:val="17"/>
              </w:rPr>
              <w:t>Quản trị theo phạm vi</w:t>
            </w:r>
          </w:p>
        </w:tc>
        <w:tc>
          <w:tcPr>
            <w:tcW w:type="dxa" w:w="4032"/>
            <w:tcMar>
              <w:top w:w="100" w:type="dxa"/>
              <w:start w:w="120" w:type="dxa"/>
              <w:bottom w:w="100" w:type="dxa"/>
              <w:end w:w="120" w:type="dxa"/>
            </w:tcMar>
            <w:vAlign w:val="center"/>
            <w:shd w:fill="F5F8FC"/>
          </w:tcPr>
          <w:p>
            <w:pPr>
              <w:jc w:val="left"/>
            </w:pPr>
            <w:r>
              <w:rPr>
                <w:rFonts w:ascii="Arial" w:hAnsi="Arial"/>
                <w:sz w:val="17"/>
              </w:rPr>
              <w:t>Manager đúng một chi nhánh; API ngoài phạm vi trả 403</w:t>
            </w:r>
          </w:p>
        </w:tc>
      </w:tr>
      <w:tr>
        <w:tc>
          <w:tcPr>
            <w:tcW w:type="dxa" w:w="936"/>
            <w:tcMar>
              <w:top w:w="100" w:type="dxa"/>
              <w:start w:w="120" w:type="dxa"/>
              <w:bottom w:w="100" w:type="dxa"/>
              <w:end w:w="120" w:type="dxa"/>
            </w:tcMar>
            <w:vAlign w:val="center"/>
          </w:tcPr>
          <w:p>
            <w:pPr>
              <w:jc w:val="center"/>
            </w:pPr>
            <w:r>
              <w:rPr>
                <w:rFonts w:ascii="Arial" w:hAnsi="Arial"/>
                <w:sz w:val="17"/>
              </w:rPr>
              <w:t>G-05</w:t>
            </w:r>
          </w:p>
        </w:tc>
        <w:tc>
          <w:tcPr>
            <w:tcW w:type="dxa" w:w="4680"/>
            <w:tcMar>
              <w:top w:w="100" w:type="dxa"/>
              <w:start w:w="120" w:type="dxa"/>
              <w:bottom w:w="100" w:type="dxa"/>
              <w:end w:w="120" w:type="dxa"/>
            </w:tcMar>
            <w:vAlign w:val="center"/>
          </w:tcPr>
          <w:p>
            <w:pPr>
              <w:jc w:val="left"/>
            </w:pPr>
            <w:r>
              <w:rPr>
                <w:rFonts w:ascii="Arial" w:hAnsi="Arial"/>
                <w:sz w:val="17"/>
              </w:rPr>
              <w:t>Báo cáo thuế đối soát được</w:t>
            </w:r>
          </w:p>
        </w:tc>
        <w:tc>
          <w:tcPr>
            <w:tcW w:type="dxa" w:w="4032"/>
            <w:tcMar>
              <w:top w:w="100" w:type="dxa"/>
              <w:start w:w="120" w:type="dxa"/>
              <w:bottom w:w="100" w:type="dxa"/>
              <w:end w:w="120" w:type="dxa"/>
            </w:tcMar>
            <w:vAlign w:val="center"/>
          </w:tcPr>
          <w:p>
            <w:pPr>
              <w:jc w:val="left"/>
            </w:pPr>
            <w:r>
              <w:rPr>
                <w:rFonts w:ascii="Arial" w:hAnsi="Arial"/>
                <w:sz w:val="17"/>
              </w:rPr>
              <w:t>Trước VAT + VAT = sau VAT; sau VAT + phí − giảm = thực thu</w:t>
            </w:r>
          </w:p>
        </w:tc>
      </w:tr>
      <w:tr>
        <w:tc>
          <w:tcPr>
            <w:tcW w:type="dxa" w:w="936"/>
            <w:tcMar>
              <w:top w:w="100" w:type="dxa"/>
              <w:start w:w="120" w:type="dxa"/>
              <w:bottom w:w="100" w:type="dxa"/>
              <w:end w:w="120" w:type="dxa"/>
            </w:tcMar>
            <w:vAlign w:val="center"/>
            <w:shd w:fill="F5F8FC"/>
          </w:tcPr>
          <w:p>
            <w:pPr>
              <w:jc w:val="center"/>
            </w:pPr>
            <w:r>
              <w:rPr>
                <w:rFonts w:ascii="Arial" w:hAnsi="Arial"/>
                <w:sz w:val="17"/>
              </w:rPr>
              <w:t>G-06</w:t>
            </w:r>
          </w:p>
        </w:tc>
        <w:tc>
          <w:tcPr>
            <w:tcW w:type="dxa" w:w="4680"/>
            <w:tcMar>
              <w:top w:w="100" w:type="dxa"/>
              <w:start w:w="120" w:type="dxa"/>
              <w:bottom w:w="100" w:type="dxa"/>
              <w:end w:w="120" w:type="dxa"/>
            </w:tcMar>
            <w:vAlign w:val="center"/>
            <w:shd w:fill="F5F8FC"/>
          </w:tcPr>
          <w:p>
            <w:pPr>
              <w:jc w:val="left"/>
            </w:pPr>
            <w:r>
              <w:rPr>
                <w:rFonts w:ascii="Arial" w:hAnsi="Arial"/>
                <w:sz w:val="17"/>
              </w:rPr>
              <w:t>Truy vết và vận hành an toàn</w:t>
            </w:r>
          </w:p>
        </w:tc>
        <w:tc>
          <w:tcPr>
            <w:tcW w:type="dxa" w:w="4032"/>
            <w:tcMar>
              <w:top w:w="100" w:type="dxa"/>
              <w:start w:w="120" w:type="dxa"/>
              <w:bottom w:w="100" w:type="dxa"/>
              <w:end w:w="120" w:type="dxa"/>
            </w:tcMar>
            <w:vAlign w:val="center"/>
            <w:shd w:fill="F5F8FC"/>
          </w:tcPr>
          <w:p>
            <w:pPr>
              <w:jc w:val="left"/>
            </w:pPr>
            <w:r>
              <w:rPr>
                <w:rFonts w:ascii="Arial" w:hAnsi="Arial"/>
                <w:sz w:val="17"/>
              </w:rPr>
              <w:t>Audit mutation; actor/IP/time; không log mật khẩu/token</w:t>
            </w:r>
          </w:p>
        </w:tc>
      </w:tr>
    </w:tbl>
    <w:p>
      <w:pPr>
        <w:spacing w:after="20"/>
      </w:pPr>
    </w:p>
    <w:p>
      <w:pPr>
        <w:pStyle w:val="Heading2"/>
      </w:pPr>
      <w:r>
        <w:t>1.3 Phạm vi</w:t>
      </w:r>
    </w:p>
    <w:p>
      <w:pPr>
        <w:pStyle w:val="ListBullet"/>
      </w:pPr>
      <w:r>
        <w:t>Trong phạm vi: danh mục/sản phẩm/đơn vị bán; lô và tồn; chuyển kho; đơn thuốc; đơn hàng online/POS; voucher; thanh toán COD/VIETQR; báo cáo; user/role/branch/audit.</w:t>
      </w:r>
    </w:p>
    <w:p>
      <w:pPr>
        <w:pStyle w:val="ListBullet"/>
      </w:pPr>
      <w:r>
        <w:t>Ngoài phạm vi hiện tại: tích hợp ngân hàng production callback, kết nối HIS/BHYT, hóa đơn điện tử ký số, tối ưu tuyến giao hàng và dự báo nhu cầu bằng ML.</w:t>
      </w:r>
    </w:p>
    <w:p>
      <w:pPr>
        <w:pStyle w:val="ListBullet"/>
      </w:pPr>
      <w:r>
        <w:t>Ràng buộc: PostgreSQL nhất quán giao dịch; quy tắc dược được thực thi ở backend; frontend không phải ranh giới bảo mật.</w:t>
      </w:r>
    </w:p>
    <w:p>
      <w:pPr>
        <w:pStyle w:val="Heading2"/>
      </w:pPr>
      <w:r>
        <w:t>1.4 Actor và trách nhiệm</w:t>
      </w:r>
    </w:p>
    <w:tbl>
      <w:tblPr>
        <w:tblW w:type="auto" w:w="0"/>
        <w:jc w:val="center"/>
        <w:tblLayout w:type="fixed"/>
        <w:tblLook w:firstColumn="1" w:firstRow="1" w:lastColumn="0" w:lastRow="0" w:noHBand="0" w:noVBand="1" w:val="04A0"/>
      </w:tblPr>
      <w:tblGrid>
        <w:gridCol w:w="1800"/>
        <w:gridCol w:w="2232"/>
        <w:gridCol w:w="3384"/>
        <w:gridCol w:w="2232"/>
      </w:tblGrid>
      <w:tr>
        <w:trPr>
          <w:tblHeader w:val="true"/>
        </w:trPr>
        <w:tc>
          <w:tcPr>
            <w:tcW w:type="dxa" w:w="1800"/>
            <w:shd w:fill="173B67"/>
            <w:tcMar>
              <w:top w:w="100" w:type="dxa"/>
              <w:start w:w="120" w:type="dxa"/>
              <w:bottom w:w="100" w:type="dxa"/>
              <w:end w:w="120" w:type="dxa"/>
            </w:tcMar>
            <w:vAlign w:val="center"/>
          </w:tcPr>
          <w:p>
            <w:pPr>
              <w:jc w:val="center"/>
            </w:pPr>
            <w:r>
              <w:rPr>
                <w:b/>
                <w:color w:val="FFFFFF"/>
                <w:sz w:val="16"/>
              </w:rPr>
              <w:t>Actor</w:t>
            </w:r>
          </w:p>
        </w:tc>
        <w:tc>
          <w:tcPr>
            <w:tcW w:type="dxa" w:w="2232"/>
            <w:shd w:fill="173B67"/>
            <w:tcMar>
              <w:top w:w="100" w:type="dxa"/>
              <w:start w:w="120" w:type="dxa"/>
              <w:bottom w:w="100" w:type="dxa"/>
              <w:end w:w="120" w:type="dxa"/>
            </w:tcMar>
            <w:vAlign w:val="center"/>
          </w:tcPr>
          <w:p>
            <w:pPr>
              <w:jc w:val="center"/>
            </w:pPr>
            <w:r>
              <w:rPr>
                <w:b/>
                <w:color w:val="FFFFFF"/>
                <w:sz w:val="16"/>
              </w:rPr>
              <w:t>Mục tiêu</w:t>
            </w:r>
          </w:p>
        </w:tc>
        <w:tc>
          <w:tcPr>
            <w:tcW w:type="dxa" w:w="3384"/>
            <w:shd w:fill="173B67"/>
            <w:tcMar>
              <w:top w:w="100" w:type="dxa"/>
              <w:start w:w="120" w:type="dxa"/>
              <w:bottom w:w="100" w:type="dxa"/>
              <w:end w:w="120" w:type="dxa"/>
            </w:tcMar>
            <w:vAlign w:val="center"/>
          </w:tcPr>
          <w:p>
            <w:pPr>
              <w:jc w:val="center"/>
            </w:pPr>
            <w:r>
              <w:rPr>
                <w:b/>
                <w:color w:val="FFFFFF"/>
                <w:sz w:val="16"/>
              </w:rPr>
              <w:t>Quyền hạn chính</w:t>
            </w:r>
          </w:p>
        </w:tc>
        <w:tc>
          <w:tcPr>
            <w:tcW w:type="dxa" w:w="2232"/>
            <w:shd w:fill="173B67"/>
            <w:tcMar>
              <w:top w:w="100" w:type="dxa"/>
              <w:start w:w="120" w:type="dxa"/>
              <w:bottom w:w="100" w:type="dxa"/>
              <w:end w:w="120" w:type="dxa"/>
            </w:tcMar>
            <w:vAlign w:val="center"/>
          </w:tcPr>
          <w:p>
            <w:pPr>
              <w:jc w:val="center"/>
            </w:pPr>
            <w:r>
              <w:rPr>
                <w:b/>
                <w:color w:val="FFFFFF"/>
                <w:sz w:val="16"/>
              </w:rPr>
              <w:t>Giới hạn</w:t>
            </w:r>
          </w:p>
        </w:tc>
      </w:tr>
      <w:tr>
        <w:tc>
          <w:tcPr>
            <w:tcW w:type="dxa" w:w="1800"/>
            <w:tcMar>
              <w:top w:w="100" w:type="dxa"/>
              <w:start w:w="120" w:type="dxa"/>
              <w:bottom w:w="100" w:type="dxa"/>
              <w:end w:w="120" w:type="dxa"/>
            </w:tcMar>
            <w:vAlign w:val="center"/>
          </w:tcPr>
          <w:p>
            <w:pPr>
              <w:jc w:val="center"/>
            </w:pPr>
            <w:r>
              <w:rPr>
                <w:rFonts w:ascii="Arial" w:hAnsi="Arial"/>
                <w:sz w:val="16"/>
              </w:rPr>
              <w:t>Khách hàng</w:t>
            </w:r>
          </w:p>
        </w:tc>
        <w:tc>
          <w:tcPr>
            <w:tcW w:type="dxa" w:w="2232"/>
            <w:tcMar>
              <w:top w:w="100" w:type="dxa"/>
              <w:start w:w="120" w:type="dxa"/>
              <w:bottom w:w="100" w:type="dxa"/>
              <w:end w:w="120" w:type="dxa"/>
            </w:tcMar>
            <w:vAlign w:val="center"/>
          </w:tcPr>
          <w:p>
            <w:pPr>
              <w:jc w:val="center"/>
            </w:pPr>
            <w:r>
              <w:rPr>
                <w:rFonts w:ascii="Arial" w:hAnsi="Arial"/>
                <w:sz w:val="16"/>
              </w:rPr>
              <w:t>Tìm/mua/tra cứu</w:t>
            </w:r>
          </w:p>
        </w:tc>
        <w:tc>
          <w:tcPr>
            <w:tcW w:type="dxa" w:w="3384"/>
            <w:tcMar>
              <w:top w:w="100" w:type="dxa"/>
              <w:start w:w="120" w:type="dxa"/>
              <w:bottom w:w="100" w:type="dxa"/>
              <w:end w:w="120" w:type="dxa"/>
            </w:tcMar>
            <w:vAlign w:val="center"/>
          </w:tcPr>
          <w:p>
            <w:pPr>
              <w:jc w:val="left"/>
            </w:pPr>
            <w:r>
              <w:rPr>
                <w:rFonts w:ascii="Arial" w:hAnsi="Arial"/>
                <w:sz w:val="16"/>
              </w:rPr>
              <w:t>Catalog, giỏ, checkout, hồ sơ, đơn và đơn thuốc của mình</w:t>
            </w:r>
          </w:p>
        </w:tc>
        <w:tc>
          <w:tcPr>
            <w:tcW w:type="dxa" w:w="2232"/>
            <w:tcMar>
              <w:top w:w="100" w:type="dxa"/>
              <w:start w:w="120" w:type="dxa"/>
              <w:bottom w:w="100" w:type="dxa"/>
              <w:end w:w="120" w:type="dxa"/>
            </w:tcMar>
            <w:vAlign w:val="center"/>
          </w:tcPr>
          <w:p>
            <w:pPr>
              <w:jc w:val="left"/>
            </w:pPr>
            <w:r>
              <w:rPr>
                <w:rFonts w:ascii="Arial" w:hAnsi="Arial"/>
                <w:sz w:val="16"/>
              </w:rPr>
              <w:t>Không xem dữ liệu khách khác; Rx cần duyệt</w:t>
            </w:r>
          </w:p>
        </w:tc>
      </w:tr>
      <w:tr>
        <w:tc>
          <w:tcPr>
            <w:tcW w:type="dxa" w:w="1800"/>
            <w:tcMar>
              <w:top w:w="100" w:type="dxa"/>
              <w:start w:w="120" w:type="dxa"/>
              <w:bottom w:w="100" w:type="dxa"/>
              <w:end w:w="120" w:type="dxa"/>
            </w:tcMar>
            <w:vAlign w:val="center"/>
            <w:shd w:fill="F5F8FC"/>
          </w:tcPr>
          <w:p>
            <w:pPr>
              <w:jc w:val="center"/>
            </w:pPr>
            <w:r>
              <w:rPr>
                <w:rFonts w:ascii="Arial" w:hAnsi="Arial"/>
                <w:sz w:val="16"/>
              </w:rPr>
              <w:t>Dược sĩ/nhân viên bán</w:t>
            </w:r>
          </w:p>
        </w:tc>
        <w:tc>
          <w:tcPr>
            <w:tcW w:type="dxa" w:w="2232"/>
            <w:tcMar>
              <w:top w:w="100" w:type="dxa"/>
              <w:start w:w="120" w:type="dxa"/>
              <w:bottom w:w="100" w:type="dxa"/>
              <w:end w:w="120" w:type="dxa"/>
            </w:tcMar>
            <w:vAlign w:val="center"/>
            <w:shd w:fill="F5F8FC"/>
          </w:tcPr>
          <w:p>
            <w:pPr>
              <w:jc w:val="left"/>
            </w:pPr>
            <w:r>
              <w:rPr>
                <w:rFonts w:ascii="Arial" w:hAnsi="Arial"/>
                <w:sz w:val="16"/>
              </w:rPr>
              <w:t>Tư vấn và cấp thuốc</w:t>
            </w:r>
          </w:p>
        </w:tc>
        <w:tc>
          <w:tcPr>
            <w:tcW w:type="dxa" w:w="3384"/>
            <w:tcMar>
              <w:top w:w="100" w:type="dxa"/>
              <w:start w:w="120" w:type="dxa"/>
              <w:bottom w:w="100" w:type="dxa"/>
              <w:end w:w="120" w:type="dxa"/>
            </w:tcMar>
            <w:vAlign w:val="center"/>
            <w:shd w:fill="F5F8FC"/>
          </w:tcPr>
          <w:p>
            <w:pPr>
              <w:jc w:val="left"/>
            </w:pPr>
            <w:r>
              <w:rPr>
                <w:rFonts w:ascii="Arial" w:hAnsi="Arial"/>
                <w:sz w:val="16"/>
              </w:rPr>
              <w:t>Review prescription, POS, xác nhận/hoàn tất đơn, xem tồn được gán</w:t>
            </w:r>
          </w:p>
        </w:tc>
        <w:tc>
          <w:tcPr>
            <w:tcW w:type="dxa" w:w="2232"/>
            <w:tcMar>
              <w:top w:w="100" w:type="dxa"/>
              <w:start w:w="120" w:type="dxa"/>
              <w:bottom w:w="100" w:type="dxa"/>
              <w:end w:w="120" w:type="dxa"/>
            </w:tcMar>
            <w:vAlign w:val="center"/>
            <w:shd w:fill="F5F8FC"/>
          </w:tcPr>
          <w:p>
            <w:pPr>
              <w:jc w:val="left"/>
            </w:pPr>
            <w:r>
              <w:rPr>
                <w:rFonts w:ascii="Arial" w:hAnsi="Arial"/>
                <w:sz w:val="16"/>
              </w:rPr>
              <w:t>Không quản trị user/role</w:t>
            </w:r>
          </w:p>
        </w:tc>
      </w:tr>
      <w:tr>
        <w:tc>
          <w:tcPr>
            <w:tcW w:type="dxa" w:w="1800"/>
            <w:tcMar>
              <w:top w:w="100" w:type="dxa"/>
              <w:start w:w="120" w:type="dxa"/>
              <w:bottom w:w="100" w:type="dxa"/>
              <w:end w:w="120" w:type="dxa"/>
            </w:tcMar>
            <w:vAlign w:val="center"/>
          </w:tcPr>
          <w:p>
            <w:pPr>
              <w:jc w:val="center"/>
            </w:pPr>
            <w:r>
              <w:rPr>
                <w:rFonts w:ascii="Arial" w:hAnsi="Arial"/>
                <w:sz w:val="16"/>
              </w:rPr>
              <w:t>Nhân viên kho</w:t>
            </w:r>
          </w:p>
        </w:tc>
        <w:tc>
          <w:tcPr>
            <w:tcW w:type="dxa" w:w="2232"/>
            <w:tcMar>
              <w:top w:w="100" w:type="dxa"/>
              <w:start w:w="120" w:type="dxa"/>
              <w:bottom w:w="100" w:type="dxa"/>
              <w:end w:w="120" w:type="dxa"/>
            </w:tcMar>
            <w:vAlign w:val="center"/>
          </w:tcPr>
          <w:p>
            <w:pPr>
              <w:jc w:val="center"/>
            </w:pPr>
            <w:r>
              <w:rPr>
                <w:rFonts w:ascii="Arial" w:hAnsi="Arial"/>
                <w:sz w:val="16"/>
              </w:rPr>
              <w:t>Nhập và phân phối</w:t>
            </w:r>
          </w:p>
        </w:tc>
        <w:tc>
          <w:tcPr>
            <w:tcW w:type="dxa" w:w="3384"/>
            <w:tcMar>
              <w:top w:w="100" w:type="dxa"/>
              <w:start w:w="120" w:type="dxa"/>
              <w:bottom w:w="100" w:type="dxa"/>
              <w:end w:w="120" w:type="dxa"/>
            </w:tcMar>
            <w:vAlign w:val="center"/>
          </w:tcPr>
          <w:p>
            <w:pPr>
              <w:jc w:val="left"/>
            </w:pPr>
            <w:r>
              <w:rPr>
                <w:rFonts w:ascii="Arial" w:hAnsi="Arial"/>
                <w:sz w:val="16"/>
              </w:rPr>
              <w:t>Sản phẩm, lô, receive/adjust/transfer, ledger</w:t>
            </w:r>
          </w:p>
        </w:tc>
        <w:tc>
          <w:tcPr>
            <w:tcW w:type="dxa" w:w="2232"/>
            <w:tcMar>
              <w:top w:w="100" w:type="dxa"/>
              <w:start w:w="120" w:type="dxa"/>
              <w:bottom w:w="100" w:type="dxa"/>
              <w:end w:w="120" w:type="dxa"/>
            </w:tcMar>
            <w:vAlign w:val="center"/>
          </w:tcPr>
          <w:p>
            <w:pPr>
              <w:jc w:val="left"/>
            </w:pPr>
            <w:r>
              <w:rPr>
                <w:rFonts w:ascii="Arial" w:hAnsi="Arial"/>
                <w:sz w:val="16"/>
              </w:rPr>
              <w:t>Không xử lý đơn bán</w:t>
            </w:r>
          </w:p>
        </w:tc>
      </w:tr>
      <w:tr>
        <w:tc>
          <w:tcPr>
            <w:tcW w:type="dxa" w:w="1800"/>
            <w:tcMar>
              <w:top w:w="100" w:type="dxa"/>
              <w:start w:w="120" w:type="dxa"/>
              <w:bottom w:w="100" w:type="dxa"/>
              <w:end w:w="120" w:type="dxa"/>
            </w:tcMar>
            <w:vAlign w:val="center"/>
            <w:shd w:fill="F5F8FC"/>
          </w:tcPr>
          <w:p>
            <w:pPr>
              <w:jc w:val="center"/>
            </w:pPr>
            <w:r>
              <w:rPr>
                <w:rFonts w:ascii="Arial" w:hAnsi="Arial"/>
                <w:sz w:val="16"/>
              </w:rPr>
              <w:t>Quản lý chi nhánh</w:t>
            </w:r>
          </w:p>
        </w:tc>
        <w:tc>
          <w:tcPr>
            <w:tcW w:type="dxa" w:w="2232"/>
            <w:tcMar>
              <w:top w:w="100" w:type="dxa"/>
              <w:start w:w="120" w:type="dxa"/>
              <w:bottom w:w="100" w:type="dxa"/>
              <w:end w:w="120" w:type="dxa"/>
            </w:tcMar>
            <w:vAlign w:val="center"/>
            <w:shd w:fill="F5F8FC"/>
          </w:tcPr>
          <w:p>
            <w:pPr>
              <w:jc w:val="left"/>
            </w:pPr>
            <w:r>
              <w:rPr>
                <w:rFonts w:ascii="Arial" w:hAnsi="Arial"/>
                <w:sz w:val="16"/>
              </w:rPr>
              <w:t>Điều hành một cơ sở</w:t>
            </w:r>
          </w:p>
        </w:tc>
        <w:tc>
          <w:tcPr>
            <w:tcW w:type="dxa" w:w="3384"/>
            <w:tcMar>
              <w:top w:w="100" w:type="dxa"/>
              <w:start w:w="120" w:type="dxa"/>
              <w:bottom w:w="100" w:type="dxa"/>
              <w:end w:w="120" w:type="dxa"/>
            </w:tcMar>
            <w:vAlign w:val="center"/>
            <w:shd w:fill="F5F8FC"/>
          </w:tcPr>
          <w:p>
            <w:pPr>
              <w:jc w:val="left"/>
            </w:pPr>
            <w:r>
              <w:rPr>
                <w:rFonts w:ascii="Arial" w:hAnsi="Arial"/>
                <w:sz w:val="16"/>
              </w:rPr>
              <w:t>Báo cáo, đơn, tồn, cảnh báo, voucher trong chi nhánh</w:t>
            </w:r>
          </w:p>
        </w:tc>
        <w:tc>
          <w:tcPr>
            <w:tcW w:type="dxa" w:w="2232"/>
            <w:tcMar>
              <w:top w:w="100" w:type="dxa"/>
              <w:start w:w="120" w:type="dxa"/>
              <w:bottom w:w="100" w:type="dxa"/>
              <w:end w:w="120" w:type="dxa"/>
            </w:tcMar>
            <w:vAlign w:val="center"/>
            <w:shd w:fill="F5F8FC"/>
          </w:tcPr>
          <w:p>
            <w:pPr>
              <w:jc w:val="left"/>
            </w:pPr>
            <w:r>
              <w:rPr>
                <w:rFonts w:ascii="Arial" w:hAnsi="Arial"/>
                <w:sz w:val="16"/>
              </w:rPr>
              <w:t>Không xem chi nhánh khác; không duyệt đơn thuốc</w:t>
            </w:r>
          </w:p>
        </w:tc>
      </w:tr>
      <w:tr>
        <w:tc>
          <w:tcPr>
            <w:tcW w:type="dxa" w:w="1800"/>
            <w:tcMar>
              <w:top w:w="100" w:type="dxa"/>
              <w:start w:w="120" w:type="dxa"/>
              <w:bottom w:w="100" w:type="dxa"/>
              <w:end w:w="120" w:type="dxa"/>
            </w:tcMar>
            <w:vAlign w:val="center"/>
          </w:tcPr>
          <w:p>
            <w:pPr>
              <w:jc w:val="center"/>
            </w:pPr>
            <w:r>
              <w:rPr>
                <w:rFonts w:ascii="Arial" w:hAnsi="Arial"/>
                <w:sz w:val="16"/>
              </w:rPr>
              <w:t>Admin</w:t>
            </w:r>
          </w:p>
        </w:tc>
        <w:tc>
          <w:tcPr>
            <w:tcW w:type="dxa" w:w="2232"/>
            <w:tcMar>
              <w:top w:w="100" w:type="dxa"/>
              <w:start w:w="120" w:type="dxa"/>
              <w:bottom w:w="100" w:type="dxa"/>
              <w:end w:w="120" w:type="dxa"/>
            </w:tcMar>
            <w:vAlign w:val="center"/>
          </w:tcPr>
          <w:p>
            <w:pPr>
              <w:jc w:val="left"/>
            </w:pPr>
            <w:r>
              <w:rPr>
                <w:rFonts w:ascii="Arial" w:hAnsi="Arial"/>
                <w:sz w:val="16"/>
              </w:rPr>
              <w:t>Quản trị toàn hệ thống</w:t>
            </w:r>
          </w:p>
        </w:tc>
        <w:tc>
          <w:tcPr>
            <w:tcW w:type="dxa" w:w="3384"/>
            <w:tcMar>
              <w:top w:w="100" w:type="dxa"/>
              <w:start w:w="120" w:type="dxa"/>
              <w:bottom w:w="100" w:type="dxa"/>
              <w:end w:w="120" w:type="dxa"/>
            </w:tcMar>
            <w:vAlign w:val="center"/>
          </w:tcPr>
          <w:p>
            <w:pPr>
              <w:jc w:val="left"/>
            </w:pPr>
            <w:r>
              <w:rPr>
                <w:rFonts w:ascii="Arial" w:hAnsi="Arial"/>
                <w:sz w:val="16"/>
              </w:rPr>
              <w:t>User, role/permission, branch, category, audit, báo cáo toàn cục</w:t>
            </w:r>
          </w:p>
        </w:tc>
        <w:tc>
          <w:tcPr>
            <w:tcW w:type="dxa" w:w="2232"/>
            <w:tcMar>
              <w:top w:w="100" w:type="dxa"/>
              <w:start w:w="120" w:type="dxa"/>
              <w:bottom w:w="100" w:type="dxa"/>
              <w:end w:w="120" w:type="dxa"/>
            </w:tcMar>
            <w:vAlign w:val="center"/>
          </w:tcPr>
          <w:p>
            <w:pPr>
              <w:jc w:val="left"/>
            </w:pPr>
            <w:r>
              <w:rPr>
                <w:rFonts w:ascii="Arial" w:hAnsi="Arial"/>
                <w:sz w:val="16"/>
              </w:rPr>
              <w:t>Không được tự khóa tài khoản đang dùng</w:t>
            </w:r>
          </w:p>
        </w:tc>
      </w:tr>
    </w:tbl>
    <w:p>
      <w:pPr>
        <w:spacing w:after="20"/>
      </w:pPr>
    </w:p>
    <w:p>
      <w:pPr>
        <w:keepNext/>
        <w:jc w:val="center"/>
      </w:pPr>
      <w:r>
        <w:rPr>
          <w:i/>
          <w:color w:val="475569"/>
          <w:sz w:val="18"/>
        </w:rPr>
        <w:t>Hình 1. System Context</w:t>
      </w:r>
    </w:p>
    <w:p>
      <w:pPr>
        <w:jc w:val="center"/>
      </w:pPr>
      <w:r>
        <w:drawing>
          <wp:inline xmlns:a="http://schemas.openxmlformats.org/drawingml/2006/main" xmlns:pic="http://schemas.openxmlformats.org/drawingml/2006/picture">
            <wp:extent cx="6126480" cy="4370222"/>
            <wp:docPr id="1" name="Picture 1" descr="Sơ đồ System Context của PharmaCare: khách hàng và nhân viên dùng React Portal, gọi ASP.NET Core API qua HTTPS/JWT; API truy cập PostgreSQL qua EF Core."/>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126480" cy="4370222"/>
                    </a:xfrm>
                    <a:prstGeom prst="rect"/>
                  </pic:spPr>
                </pic:pic>
              </a:graphicData>
            </a:graphic>
          </wp:inline>
        </w:drawing>
      </w:r>
    </w:p>
    <w:p>
      <w:r>
        <w:br w:type="page"/>
      </w:r>
    </w:p>
    <w:p>
      <w:pPr>
        <w:pStyle w:val="Heading1"/>
      </w:pPr>
      <w:r>
        <w:t>2. Use Case, User Story và Acceptance Criteria</w:t>
      </w:r>
    </w:p>
    <w:p>
      <w:pPr>
        <w:pStyle w:val="Heading2"/>
      </w:pPr>
      <w:r>
        <w:t>UC-01 — Mua thuốc OTC không cần tài khoản</w:t>
      </w:r>
    </w:p>
    <w:tbl>
      <w:tblPr>
        <w:tblW w:type="auto" w:w="0"/>
        <w:jc w:val="center"/>
        <w:tblLayout w:type="fixed"/>
        <w:tblLook w:firstColumn="1" w:firstRow="1" w:lastColumn="0" w:lastRow="0" w:noHBand="0" w:noVBand="1" w:val="04A0"/>
      </w:tblPr>
      <w:tblGrid>
        <w:gridCol w:w="2088"/>
        <w:gridCol w:w="756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8"/>
              </w:rPr>
              <w:t>Thuộc tính</w:t>
            </w:r>
          </w:p>
        </w:tc>
        <w:tc>
          <w:tcPr>
            <w:tcW w:type="dxa" w:w="7560"/>
            <w:shd w:fill="173B67"/>
            <w:tcMar>
              <w:top w:w="100" w:type="dxa"/>
              <w:start w:w="120" w:type="dxa"/>
              <w:bottom w:w="100" w:type="dxa"/>
              <w:end w:w="120" w:type="dxa"/>
            </w:tcMar>
            <w:vAlign w:val="center"/>
          </w:tcPr>
          <w:p>
            <w:pPr>
              <w:jc w:val="center"/>
            </w:pPr>
            <w:r>
              <w:rPr>
                <w:b/>
                <w:color w:val="FFFFFF"/>
                <w:sz w:val="18"/>
              </w:rPr>
              <w:t>Mô tả</w:t>
            </w:r>
          </w:p>
        </w:tc>
      </w:tr>
      <w:tr>
        <w:tc>
          <w:tcPr>
            <w:tcW w:type="dxa" w:w="2088"/>
            <w:tcMar>
              <w:top w:w="100" w:type="dxa"/>
              <w:start w:w="120" w:type="dxa"/>
              <w:bottom w:w="100" w:type="dxa"/>
              <w:end w:w="120" w:type="dxa"/>
            </w:tcMar>
            <w:vAlign w:val="center"/>
          </w:tcPr>
          <w:p>
            <w:pPr>
              <w:jc w:val="center"/>
            </w:pPr>
            <w:r>
              <w:rPr>
                <w:rFonts w:ascii="Arial" w:hAnsi="Arial"/>
                <w:sz w:val="18"/>
              </w:rPr>
              <w:t>Actor</w:t>
            </w:r>
          </w:p>
        </w:tc>
        <w:tc>
          <w:tcPr>
            <w:tcW w:type="dxa" w:w="7560"/>
            <w:tcMar>
              <w:top w:w="100" w:type="dxa"/>
              <w:start w:w="120" w:type="dxa"/>
              <w:bottom w:w="100" w:type="dxa"/>
              <w:end w:w="120" w:type="dxa"/>
            </w:tcMar>
            <w:vAlign w:val="center"/>
          </w:tcPr>
          <w:p>
            <w:pPr>
              <w:jc w:val="center"/>
            </w:pPr>
            <w:r>
              <w:rPr>
                <w:rFonts w:ascii="Arial" w:hAnsi="Arial"/>
                <w:sz w:val="18"/>
              </w:rPr>
              <w:t>Khách hàng</w:t>
            </w:r>
          </w:p>
        </w:tc>
      </w:tr>
      <w:tr>
        <w:tc>
          <w:tcPr>
            <w:tcW w:type="dxa" w:w="2088"/>
            <w:tcMar>
              <w:top w:w="100" w:type="dxa"/>
              <w:start w:w="120" w:type="dxa"/>
              <w:bottom w:w="100" w:type="dxa"/>
              <w:end w:w="120" w:type="dxa"/>
            </w:tcMar>
            <w:vAlign w:val="center"/>
            <w:shd w:fill="F5F8FC"/>
          </w:tcPr>
          <w:p>
            <w:pPr>
              <w:jc w:val="center"/>
            </w:pPr>
            <w:r>
              <w:rPr>
                <w:rFonts w:ascii="Arial" w:hAnsi="Arial"/>
                <w:sz w:val="18"/>
              </w:rPr>
              <w:t>Tiền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Catalog có sản phẩm còn hoạt động</w:t>
            </w:r>
          </w:p>
        </w:tc>
      </w:tr>
      <w:tr>
        <w:tc>
          <w:tcPr>
            <w:tcW w:type="dxa" w:w="2088"/>
            <w:tcMar>
              <w:top w:w="100" w:type="dxa"/>
              <w:start w:w="120" w:type="dxa"/>
              <w:bottom w:w="100" w:type="dxa"/>
              <w:end w:w="120" w:type="dxa"/>
            </w:tcMar>
            <w:vAlign w:val="center"/>
          </w:tcPr>
          <w:p>
            <w:pPr>
              <w:jc w:val="center"/>
            </w:pPr>
            <w:r>
              <w:rPr>
                <w:rFonts w:ascii="Arial" w:hAnsi="Arial"/>
                <w:sz w:val="18"/>
              </w:rPr>
              <w:t>Luồng chính</w:t>
            </w:r>
          </w:p>
        </w:tc>
        <w:tc>
          <w:tcPr>
            <w:tcW w:type="dxa" w:w="7560"/>
            <w:tcMar>
              <w:top w:w="100" w:type="dxa"/>
              <w:start w:w="120" w:type="dxa"/>
              <w:bottom w:w="100" w:type="dxa"/>
              <w:end w:w="120" w:type="dxa"/>
            </w:tcMar>
            <w:vAlign w:val="center"/>
          </w:tcPr>
          <w:p>
            <w:pPr>
              <w:jc w:val="left"/>
            </w:pPr>
            <w:r>
              <w:rPr>
                <w:rFonts w:ascii="Arial" w:hAnsi="Arial"/>
                <w:sz w:val="18"/>
              </w:rPr>
              <w:t>Tìm/lọc → chọn đơn vị → thêm giỏ → chọn chi nhánh/hình thức nhận → nhập thông tin → đặt đơn</w:t>
            </w:r>
          </w:p>
        </w:tc>
      </w:tr>
      <w:tr>
        <w:tc>
          <w:tcPr>
            <w:tcW w:type="dxa" w:w="2088"/>
            <w:tcMar>
              <w:top w:w="100" w:type="dxa"/>
              <w:start w:w="120" w:type="dxa"/>
              <w:bottom w:w="100" w:type="dxa"/>
              <w:end w:w="120" w:type="dxa"/>
            </w:tcMar>
            <w:vAlign w:val="center"/>
            <w:shd w:fill="F5F8FC"/>
          </w:tcPr>
          <w:p>
            <w:pPr>
              <w:jc w:val="center"/>
            </w:pPr>
            <w:r>
              <w:rPr>
                <w:rFonts w:ascii="Arial" w:hAnsi="Arial"/>
                <w:sz w:val="18"/>
              </w:rPr>
              <w:t>Hậu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Đơn PENDING, tồn được RESERVE, giá/VAT lưu theo snapshot</w:t>
            </w:r>
          </w:p>
        </w:tc>
      </w:tr>
      <w:tr>
        <w:tc>
          <w:tcPr>
            <w:tcW w:type="dxa" w:w="2088"/>
            <w:tcMar>
              <w:top w:w="100" w:type="dxa"/>
              <w:start w:w="120" w:type="dxa"/>
              <w:bottom w:w="100" w:type="dxa"/>
              <w:end w:w="120" w:type="dxa"/>
            </w:tcMar>
            <w:vAlign w:val="center"/>
          </w:tcPr>
          <w:p>
            <w:pPr>
              <w:jc w:val="center"/>
            </w:pPr>
            <w:r>
              <w:rPr>
                <w:rFonts w:ascii="Arial" w:hAnsi="Arial"/>
                <w:sz w:val="18"/>
              </w:rPr>
              <w:t>Ngoại lệ/negative case</w:t>
            </w:r>
          </w:p>
        </w:tc>
        <w:tc>
          <w:tcPr>
            <w:tcW w:type="dxa" w:w="7560"/>
            <w:tcMar>
              <w:top w:w="100" w:type="dxa"/>
              <w:start w:w="120" w:type="dxa"/>
              <w:bottom w:w="100" w:type="dxa"/>
              <w:end w:w="120" w:type="dxa"/>
            </w:tcMar>
            <w:vAlign w:val="center"/>
          </w:tcPr>
          <w:p>
            <w:pPr>
              <w:jc w:val="left"/>
            </w:pPr>
            <w:r>
              <w:rPr>
                <w:rFonts w:ascii="Arial" w:hAnsi="Arial"/>
                <w:sz w:val="18"/>
              </w:rPr>
              <w:t>Hết tồn 409; dữ liệu giao hàng thiếu 400; voucher sai bị từ chối</w:t>
            </w:r>
          </w:p>
        </w:tc>
      </w:tr>
    </w:tbl>
    <w:p>
      <w:pPr>
        <w:spacing w:after="20"/>
      </w:pPr>
    </w:p>
    <w:p>
      <w:pPr>
        <w:pStyle w:val="Heading2"/>
      </w:pPr>
      <w:r>
        <w:t>UC-02 — Tư vấn và mua thuốc kê đơn</w:t>
      </w:r>
    </w:p>
    <w:tbl>
      <w:tblPr>
        <w:tblW w:type="auto" w:w="0"/>
        <w:jc w:val="center"/>
        <w:tblLayout w:type="fixed"/>
        <w:tblLook w:firstColumn="1" w:firstRow="1" w:lastColumn="0" w:lastRow="0" w:noHBand="0" w:noVBand="1" w:val="04A0"/>
      </w:tblPr>
      <w:tblGrid>
        <w:gridCol w:w="2088"/>
        <w:gridCol w:w="756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8"/>
              </w:rPr>
              <w:t>Thuộc tính</w:t>
            </w:r>
          </w:p>
        </w:tc>
        <w:tc>
          <w:tcPr>
            <w:tcW w:type="dxa" w:w="7560"/>
            <w:shd w:fill="173B67"/>
            <w:tcMar>
              <w:top w:w="100" w:type="dxa"/>
              <w:start w:w="120" w:type="dxa"/>
              <w:bottom w:w="100" w:type="dxa"/>
              <w:end w:w="120" w:type="dxa"/>
            </w:tcMar>
            <w:vAlign w:val="center"/>
          </w:tcPr>
          <w:p>
            <w:pPr>
              <w:jc w:val="center"/>
            </w:pPr>
            <w:r>
              <w:rPr>
                <w:b/>
                <w:color w:val="FFFFFF"/>
                <w:sz w:val="18"/>
              </w:rPr>
              <w:t>Mô tả</w:t>
            </w:r>
          </w:p>
        </w:tc>
      </w:tr>
      <w:tr>
        <w:tc>
          <w:tcPr>
            <w:tcW w:type="dxa" w:w="2088"/>
            <w:tcMar>
              <w:top w:w="100" w:type="dxa"/>
              <w:start w:w="120" w:type="dxa"/>
              <w:bottom w:w="100" w:type="dxa"/>
              <w:end w:w="120" w:type="dxa"/>
            </w:tcMar>
            <w:vAlign w:val="center"/>
          </w:tcPr>
          <w:p>
            <w:pPr>
              <w:jc w:val="center"/>
            </w:pPr>
            <w:r>
              <w:rPr>
                <w:rFonts w:ascii="Arial" w:hAnsi="Arial"/>
                <w:sz w:val="18"/>
              </w:rPr>
              <w:t>Actor</w:t>
            </w:r>
          </w:p>
        </w:tc>
        <w:tc>
          <w:tcPr>
            <w:tcW w:type="dxa" w:w="7560"/>
            <w:tcMar>
              <w:top w:w="100" w:type="dxa"/>
              <w:start w:w="120" w:type="dxa"/>
              <w:bottom w:w="100" w:type="dxa"/>
              <w:end w:w="120" w:type="dxa"/>
            </w:tcMar>
            <w:vAlign w:val="center"/>
          </w:tcPr>
          <w:p>
            <w:pPr>
              <w:jc w:val="left"/>
            </w:pPr>
            <w:r>
              <w:rPr>
                <w:rFonts w:ascii="Arial" w:hAnsi="Arial"/>
                <w:sz w:val="18"/>
              </w:rPr>
              <w:t>Khách hàng, Dược sĩ</w:t>
            </w:r>
          </w:p>
        </w:tc>
      </w:tr>
      <w:tr>
        <w:tc>
          <w:tcPr>
            <w:tcW w:type="dxa" w:w="2088"/>
            <w:tcMar>
              <w:top w:w="100" w:type="dxa"/>
              <w:start w:w="120" w:type="dxa"/>
              <w:bottom w:w="100" w:type="dxa"/>
              <w:end w:w="120" w:type="dxa"/>
            </w:tcMar>
            <w:vAlign w:val="center"/>
            <w:shd w:fill="F5F8FC"/>
          </w:tcPr>
          <w:p>
            <w:pPr>
              <w:jc w:val="center"/>
            </w:pPr>
            <w:r>
              <w:rPr>
                <w:rFonts w:ascii="Arial" w:hAnsi="Arial"/>
                <w:sz w:val="18"/>
              </w:rPr>
              <w:t>Tiền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Khách đăng nhập; ảnh đơn hợp lệ</w:t>
            </w:r>
          </w:p>
        </w:tc>
      </w:tr>
      <w:tr>
        <w:tc>
          <w:tcPr>
            <w:tcW w:type="dxa" w:w="2088"/>
            <w:tcMar>
              <w:top w:w="100" w:type="dxa"/>
              <w:start w:w="120" w:type="dxa"/>
              <w:bottom w:w="100" w:type="dxa"/>
              <w:end w:w="120" w:type="dxa"/>
            </w:tcMar>
            <w:vAlign w:val="center"/>
          </w:tcPr>
          <w:p>
            <w:pPr>
              <w:jc w:val="center"/>
            </w:pPr>
            <w:r>
              <w:rPr>
                <w:rFonts w:ascii="Arial" w:hAnsi="Arial"/>
                <w:sz w:val="18"/>
              </w:rPr>
              <w:t>Luồng chính</w:t>
            </w:r>
          </w:p>
        </w:tc>
        <w:tc>
          <w:tcPr>
            <w:tcW w:type="dxa" w:w="7560"/>
            <w:tcMar>
              <w:top w:w="100" w:type="dxa"/>
              <w:start w:w="120" w:type="dxa"/>
              <w:bottom w:w="100" w:type="dxa"/>
              <w:end w:w="120" w:type="dxa"/>
            </w:tcMar>
            <w:vAlign w:val="center"/>
          </w:tcPr>
          <w:p>
            <w:pPr>
              <w:jc w:val="left"/>
            </w:pPr>
            <w:r>
              <w:rPr>
                <w:rFonts w:ascii="Arial" w:hAnsi="Arial"/>
                <w:sz w:val="18"/>
              </w:rPr>
              <w:t>Upload multipart → dược sĩ xem ảnh → chọn thuốc/liều → APPROVE → khách checkout gắn prescriptionId</w:t>
            </w:r>
          </w:p>
        </w:tc>
      </w:tr>
      <w:tr>
        <w:tc>
          <w:tcPr>
            <w:tcW w:type="dxa" w:w="2088"/>
            <w:tcMar>
              <w:top w:w="100" w:type="dxa"/>
              <w:start w:w="120" w:type="dxa"/>
              <w:bottom w:w="100" w:type="dxa"/>
              <w:end w:w="120" w:type="dxa"/>
            </w:tcMar>
            <w:vAlign w:val="center"/>
            <w:shd w:fill="F5F8FC"/>
          </w:tcPr>
          <w:p>
            <w:pPr>
              <w:jc w:val="center"/>
            </w:pPr>
            <w:r>
              <w:rPr>
                <w:rFonts w:ascii="Arial" w:hAnsi="Arial"/>
                <w:sz w:val="18"/>
              </w:rPr>
              <w:t>Hậu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Đơn liên kết đúng đơn đã duyệt và chi nhánh</w:t>
            </w:r>
          </w:p>
        </w:tc>
      </w:tr>
      <w:tr>
        <w:tc>
          <w:tcPr>
            <w:tcW w:type="dxa" w:w="2088"/>
            <w:tcMar>
              <w:top w:w="100" w:type="dxa"/>
              <w:start w:w="120" w:type="dxa"/>
              <w:bottom w:w="100" w:type="dxa"/>
              <w:end w:w="120" w:type="dxa"/>
            </w:tcMar>
            <w:vAlign w:val="center"/>
          </w:tcPr>
          <w:p>
            <w:pPr>
              <w:jc w:val="center"/>
            </w:pPr>
            <w:r>
              <w:rPr>
                <w:rFonts w:ascii="Arial" w:hAnsi="Arial"/>
                <w:sz w:val="18"/>
              </w:rPr>
              <w:t>Ngoại lệ/negative case</w:t>
            </w:r>
          </w:p>
        </w:tc>
        <w:tc>
          <w:tcPr>
            <w:tcW w:type="dxa" w:w="7560"/>
            <w:tcMar>
              <w:top w:w="100" w:type="dxa"/>
              <w:start w:w="120" w:type="dxa"/>
              <w:bottom w:w="100" w:type="dxa"/>
              <w:end w:w="120" w:type="dxa"/>
            </w:tcMar>
            <w:vAlign w:val="center"/>
          </w:tcPr>
          <w:p>
            <w:pPr>
              <w:jc w:val="left"/>
            </w:pPr>
            <w:r>
              <w:rPr>
                <w:rFonts w:ascii="Arial" w:hAnsi="Arial"/>
                <w:sz w:val="18"/>
              </w:rPr>
              <w:t>Đơn bị từ chối; sai chi nhánh/số lượng; file quá giới hạn</w:t>
            </w:r>
          </w:p>
        </w:tc>
      </w:tr>
    </w:tbl>
    <w:p>
      <w:pPr>
        <w:spacing w:after="20"/>
      </w:pPr>
    </w:p>
    <w:p>
      <w:pPr>
        <w:pStyle w:val="Heading2"/>
      </w:pPr>
      <w:r>
        <w:t>UC-03 — Nhập lô và phân phối chi nhánh</w:t>
      </w:r>
    </w:p>
    <w:tbl>
      <w:tblPr>
        <w:tblW w:type="auto" w:w="0"/>
        <w:jc w:val="center"/>
        <w:tblLayout w:type="fixed"/>
        <w:tblLook w:firstColumn="1" w:firstRow="1" w:lastColumn="0" w:lastRow="0" w:noHBand="0" w:noVBand="1" w:val="04A0"/>
      </w:tblPr>
      <w:tblGrid>
        <w:gridCol w:w="2088"/>
        <w:gridCol w:w="756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8"/>
              </w:rPr>
              <w:t>Thuộc tính</w:t>
            </w:r>
          </w:p>
        </w:tc>
        <w:tc>
          <w:tcPr>
            <w:tcW w:type="dxa" w:w="7560"/>
            <w:shd w:fill="173B67"/>
            <w:tcMar>
              <w:top w:w="100" w:type="dxa"/>
              <w:start w:w="120" w:type="dxa"/>
              <w:bottom w:w="100" w:type="dxa"/>
              <w:end w:w="120" w:type="dxa"/>
            </w:tcMar>
            <w:vAlign w:val="center"/>
          </w:tcPr>
          <w:p>
            <w:pPr>
              <w:jc w:val="center"/>
            </w:pPr>
            <w:r>
              <w:rPr>
                <w:b/>
                <w:color w:val="FFFFFF"/>
                <w:sz w:val="18"/>
              </w:rPr>
              <w:t>Mô tả</w:t>
            </w:r>
          </w:p>
        </w:tc>
      </w:tr>
      <w:tr>
        <w:tc>
          <w:tcPr>
            <w:tcW w:type="dxa" w:w="2088"/>
            <w:tcMar>
              <w:top w:w="100" w:type="dxa"/>
              <w:start w:w="120" w:type="dxa"/>
              <w:bottom w:w="100" w:type="dxa"/>
              <w:end w:w="120" w:type="dxa"/>
            </w:tcMar>
            <w:vAlign w:val="center"/>
          </w:tcPr>
          <w:p>
            <w:pPr>
              <w:jc w:val="center"/>
            </w:pPr>
            <w:r>
              <w:rPr>
                <w:rFonts w:ascii="Arial" w:hAnsi="Arial"/>
                <w:sz w:val="18"/>
              </w:rPr>
              <w:t>Actor</w:t>
            </w:r>
          </w:p>
        </w:tc>
        <w:tc>
          <w:tcPr>
            <w:tcW w:type="dxa" w:w="7560"/>
            <w:tcMar>
              <w:top w:w="100" w:type="dxa"/>
              <w:start w:w="120" w:type="dxa"/>
              <w:bottom w:w="100" w:type="dxa"/>
              <w:end w:w="120" w:type="dxa"/>
            </w:tcMar>
            <w:vAlign w:val="center"/>
          </w:tcPr>
          <w:p>
            <w:pPr>
              <w:jc w:val="center"/>
            </w:pPr>
            <w:r>
              <w:rPr>
                <w:rFonts w:ascii="Arial" w:hAnsi="Arial"/>
                <w:sz w:val="18"/>
              </w:rPr>
              <w:t>Nhân viên kho</w:t>
            </w:r>
          </w:p>
        </w:tc>
      </w:tr>
      <w:tr>
        <w:tc>
          <w:tcPr>
            <w:tcW w:type="dxa" w:w="2088"/>
            <w:tcMar>
              <w:top w:w="100" w:type="dxa"/>
              <w:start w:w="120" w:type="dxa"/>
              <w:bottom w:w="100" w:type="dxa"/>
              <w:end w:w="120" w:type="dxa"/>
            </w:tcMar>
            <w:vAlign w:val="center"/>
            <w:shd w:fill="F5F8FC"/>
          </w:tcPr>
          <w:p>
            <w:pPr>
              <w:jc w:val="center"/>
            </w:pPr>
            <w:r>
              <w:rPr>
                <w:rFonts w:ascii="Arial" w:hAnsi="Arial"/>
                <w:sz w:val="18"/>
              </w:rPr>
              <w:t>Tiền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Sản phẩm và chi nhánh hoạt động</w:t>
            </w:r>
          </w:p>
        </w:tc>
      </w:tr>
      <w:tr>
        <w:tc>
          <w:tcPr>
            <w:tcW w:type="dxa" w:w="2088"/>
            <w:tcMar>
              <w:top w:w="100" w:type="dxa"/>
              <w:start w:w="120" w:type="dxa"/>
              <w:bottom w:w="100" w:type="dxa"/>
              <w:end w:w="120" w:type="dxa"/>
            </w:tcMar>
            <w:vAlign w:val="center"/>
          </w:tcPr>
          <w:p>
            <w:pPr>
              <w:jc w:val="center"/>
            </w:pPr>
            <w:r>
              <w:rPr>
                <w:rFonts w:ascii="Arial" w:hAnsi="Arial"/>
                <w:sz w:val="18"/>
              </w:rPr>
              <w:t>Luồng chính</w:t>
            </w:r>
          </w:p>
        </w:tc>
        <w:tc>
          <w:tcPr>
            <w:tcW w:type="dxa" w:w="7560"/>
            <w:tcMar>
              <w:top w:w="100" w:type="dxa"/>
              <w:start w:w="120" w:type="dxa"/>
              <w:bottom w:w="100" w:type="dxa"/>
              <w:end w:w="120" w:type="dxa"/>
            </w:tcMar>
            <w:vAlign w:val="center"/>
          </w:tcPr>
          <w:p>
            <w:pPr>
              <w:jc w:val="left"/>
            </w:pPr>
            <w:r>
              <w:rPr>
                <w:rFonts w:ascii="Arial" w:hAnsi="Arial"/>
                <w:sz w:val="18"/>
              </w:rPr>
              <w:t>Tạo batch → receive kho nguồn → transfer kho đích → kiểm tra ledger</w:t>
            </w:r>
          </w:p>
        </w:tc>
      </w:tr>
      <w:tr>
        <w:tc>
          <w:tcPr>
            <w:tcW w:type="dxa" w:w="2088"/>
            <w:tcMar>
              <w:top w:w="100" w:type="dxa"/>
              <w:start w:w="120" w:type="dxa"/>
              <w:bottom w:w="100" w:type="dxa"/>
              <w:end w:w="120" w:type="dxa"/>
            </w:tcMar>
            <w:vAlign w:val="center"/>
            <w:shd w:fill="F5F8FC"/>
          </w:tcPr>
          <w:p>
            <w:pPr>
              <w:jc w:val="center"/>
            </w:pPr>
            <w:r>
              <w:rPr>
                <w:rFonts w:ascii="Arial" w:hAnsi="Arial"/>
                <w:sz w:val="18"/>
              </w:rPr>
              <w:t>Hậu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Nguồn giảm, đích tăng, cùng batch; audit actor/time</w:t>
            </w:r>
          </w:p>
        </w:tc>
      </w:tr>
      <w:tr>
        <w:tc>
          <w:tcPr>
            <w:tcW w:type="dxa" w:w="2088"/>
            <w:tcMar>
              <w:top w:w="100" w:type="dxa"/>
              <w:start w:w="120" w:type="dxa"/>
              <w:bottom w:w="100" w:type="dxa"/>
              <w:end w:w="120" w:type="dxa"/>
            </w:tcMar>
            <w:vAlign w:val="center"/>
          </w:tcPr>
          <w:p>
            <w:pPr>
              <w:jc w:val="center"/>
            </w:pPr>
            <w:r>
              <w:rPr>
                <w:rFonts w:ascii="Arial" w:hAnsi="Arial"/>
                <w:sz w:val="18"/>
              </w:rPr>
              <w:t>Ngoại lệ/negative case</w:t>
            </w:r>
          </w:p>
        </w:tc>
        <w:tc>
          <w:tcPr>
            <w:tcW w:type="dxa" w:w="7560"/>
            <w:tcMar>
              <w:top w:w="100" w:type="dxa"/>
              <w:start w:w="120" w:type="dxa"/>
              <w:bottom w:w="100" w:type="dxa"/>
              <w:end w:w="120" w:type="dxa"/>
            </w:tcMar>
            <w:vAlign w:val="center"/>
          </w:tcPr>
          <w:p>
            <w:pPr>
              <w:jc w:val="left"/>
            </w:pPr>
            <w:r>
              <w:rPr>
                <w:rFonts w:ascii="Arial" w:hAnsi="Arial"/>
                <w:sz w:val="18"/>
              </w:rPr>
              <w:t>Lô hết hạn; thiếu tồn; branch ngoài phạm vi 403</w:t>
            </w:r>
          </w:p>
        </w:tc>
      </w:tr>
    </w:tbl>
    <w:p>
      <w:pPr>
        <w:spacing w:after="20"/>
      </w:pPr>
    </w:p>
    <w:p>
      <w:pPr>
        <w:pStyle w:val="Heading2"/>
      </w:pPr>
      <w:r>
        <w:t>UC-04 — Bán thuốc tại quầy</w:t>
      </w:r>
    </w:p>
    <w:tbl>
      <w:tblPr>
        <w:tblW w:type="auto" w:w="0"/>
        <w:jc w:val="center"/>
        <w:tblLayout w:type="fixed"/>
        <w:tblLook w:firstColumn="1" w:firstRow="1" w:lastColumn="0" w:lastRow="0" w:noHBand="0" w:noVBand="1" w:val="04A0"/>
      </w:tblPr>
      <w:tblGrid>
        <w:gridCol w:w="2088"/>
        <w:gridCol w:w="756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8"/>
              </w:rPr>
              <w:t>Thuộc tính</w:t>
            </w:r>
          </w:p>
        </w:tc>
        <w:tc>
          <w:tcPr>
            <w:tcW w:type="dxa" w:w="7560"/>
            <w:shd w:fill="173B67"/>
            <w:tcMar>
              <w:top w:w="100" w:type="dxa"/>
              <w:start w:w="120" w:type="dxa"/>
              <w:bottom w:w="100" w:type="dxa"/>
              <w:end w:w="120" w:type="dxa"/>
            </w:tcMar>
            <w:vAlign w:val="center"/>
          </w:tcPr>
          <w:p>
            <w:pPr>
              <w:jc w:val="center"/>
            </w:pPr>
            <w:r>
              <w:rPr>
                <w:b/>
                <w:color w:val="FFFFFF"/>
                <w:sz w:val="18"/>
              </w:rPr>
              <w:t>Mô tả</w:t>
            </w:r>
          </w:p>
        </w:tc>
      </w:tr>
      <w:tr>
        <w:tc>
          <w:tcPr>
            <w:tcW w:type="dxa" w:w="2088"/>
            <w:tcMar>
              <w:top w:w="100" w:type="dxa"/>
              <w:start w:w="120" w:type="dxa"/>
              <w:bottom w:w="100" w:type="dxa"/>
              <w:end w:w="120" w:type="dxa"/>
            </w:tcMar>
            <w:vAlign w:val="center"/>
          </w:tcPr>
          <w:p>
            <w:pPr>
              <w:jc w:val="center"/>
            </w:pPr>
            <w:r>
              <w:rPr>
                <w:rFonts w:ascii="Arial" w:hAnsi="Arial"/>
                <w:sz w:val="18"/>
              </w:rPr>
              <w:t>Actor</w:t>
            </w:r>
          </w:p>
        </w:tc>
        <w:tc>
          <w:tcPr>
            <w:tcW w:type="dxa" w:w="7560"/>
            <w:tcMar>
              <w:top w:w="100" w:type="dxa"/>
              <w:start w:w="120" w:type="dxa"/>
              <w:bottom w:w="100" w:type="dxa"/>
              <w:end w:w="120" w:type="dxa"/>
            </w:tcMar>
            <w:vAlign w:val="center"/>
          </w:tcPr>
          <w:p>
            <w:pPr>
              <w:jc w:val="center"/>
            </w:pPr>
            <w:r>
              <w:rPr>
                <w:rFonts w:ascii="Arial" w:hAnsi="Arial"/>
                <w:sz w:val="18"/>
              </w:rPr>
              <w:t>Dược sĩ</w:t>
            </w:r>
          </w:p>
        </w:tc>
      </w:tr>
      <w:tr>
        <w:tc>
          <w:tcPr>
            <w:tcW w:type="dxa" w:w="2088"/>
            <w:tcMar>
              <w:top w:w="100" w:type="dxa"/>
              <w:start w:w="120" w:type="dxa"/>
              <w:bottom w:w="100" w:type="dxa"/>
              <w:end w:w="120" w:type="dxa"/>
            </w:tcMar>
            <w:vAlign w:val="center"/>
            <w:shd w:fill="F5F8FC"/>
          </w:tcPr>
          <w:p>
            <w:pPr>
              <w:jc w:val="center"/>
            </w:pPr>
            <w:r>
              <w:rPr>
                <w:rFonts w:ascii="Arial" w:hAnsi="Arial"/>
                <w:sz w:val="18"/>
              </w:rPr>
              <w:t>Tiền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Đăng nhập và có orders.manage</w:t>
            </w:r>
          </w:p>
        </w:tc>
      </w:tr>
      <w:tr>
        <w:tc>
          <w:tcPr>
            <w:tcW w:type="dxa" w:w="2088"/>
            <w:tcMar>
              <w:top w:w="100" w:type="dxa"/>
              <w:start w:w="120" w:type="dxa"/>
              <w:bottom w:w="100" w:type="dxa"/>
              <w:end w:w="120" w:type="dxa"/>
            </w:tcMar>
            <w:vAlign w:val="center"/>
          </w:tcPr>
          <w:p>
            <w:pPr>
              <w:jc w:val="center"/>
            </w:pPr>
            <w:r>
              <w:rPr>
                <w:rFonts w:ascii="Arial" w:hAnsi="Arial"/>
                <w:sz w:val="18"/>
              </w:rPr>
              <w:t>Luồng chính</w:t>
            </w:r>
          </w:p>
        </w:tc>
        <w:tc>
          <w:tcPr>
            <w:tcW w:type="dxa" w:w="7560"/>
            <w:tcMar>
              <w:top w:w="100" w:type="dxa"/>
              <w:start w:w="120" w:type="dxa"/>
              <w:bottom w:w="100" w:type="dxa"/>
              <w:end w:w="120" w:type="dxa"/>
            </w:tcMar>
            <w:vAlign w:val="center"/>
          </w:tcPr>
          <w:p>
            <w:pPr>
              <w:jc w:val="left"/>
            </w:pPr>
            <w:r>
              <w:rPr>
                <w:rFonts w:ascii="Arial" w:hAnsi="Arial"/>
                <w:sz w:val="18"/>
              </w:rPr>
              <w:t>Chọn chi nhánh → sản phẩm/đơn vị → xác nhận đơn giấy nếu Rx → tạo POS → hoàn tất</w:t>
            </w:r>
          </w:p>
        </w:tc>
      </w:tr>
      <w:tr>
        <w:tc>
          <w:tcPr>
            <w:tcW w:type="dxa" w:w="2088"/>
            <w:tcMar>
              <w:top w:w="100" w:type="dxa"/>
              <w:start w:w="120" w:type="dxa"/>
              <w:bottom w:w="100" w:type="dxa"/>
              <w:end w:w="120" w:type="dxa"/>
            </w:tcMar>
            <w:vAlign w:val="center"/>
            <w:shd w:fill="F5F8FC"/>
          </w:tcPr>
          <w:p>
            <w:pPr>
              <w:jc w:val="center"/>
            </w:pPr>
            <w:r>
              <w:rPr>
                <w:rFonts w:ascii="Arial" w:hAnsi="Arial"/>
                <w:sz w:val="18"/>
              </w:rPr>
              <w:t>Hậu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Đơn COMPLETED/PAID; tồn SALE theo base quantity</w:t>
            </w:r>
          </w:p>
        </w:tc>
      </w:tr>
      <w:tr>
        <w:tc>
          <w:tcPr>
            <w:tcW w:type="dxa" w:w="2088"/>
            <w:tcMar>
              <w:top w:w="100" w:type="dxa"/>
              <w:start w:w="120" w:type="dxa"/>
              <w:bottom w:w="100" w:type="dxa"/>
              <w:end w:w="120" w:type="dxa"/>
            </w:tcMar>
            <w:vAlign w:val="center"/>
          </w:tcPr>
          <w:p>
            <w:pPr>
              <w:jc w:val="center"/>
            </w:pPr>
            <w:r>
              <w:rPr>
                <w:rFonts w:ascii="Arial" w:hAnsi="Arial"/>
                <w:sz w:val="18"/>
              </w:rPr>
              <w:t>Ngoại lệ/negative case</w:t>
            </w:r>
          </w:p>
        </w:tc>
        <w:tc>
          <w:tcPr>
            <w:tcW w:type="dxa" w:w="7560"/>
            <w:tcMar>
              <w:top w:w="100" w:type="dxa"/>
              <w:start w:w="120" w:type="dxa"/>
              <w:bottom w:w="100" w:type="dxa"/>
              <w:end w:w="120" w:type="dxa"/>
            </w:tcMar>
            <w:vAlign w:val="center"/>
          </w:tcPr>
          <w:p>
            <w:pPr>
              <w:jc w:val="left"/>
            </w:pPr>
            <w:r>
              <w:rPr>
                <w:rFonts w:ascii="Arial" w:hAnsi="Arial"/>
                <w:sz w:val="18"/>
              </w:rPr>
              <w:t>Rx thiếu xác nhận; thiếu tồn; chi nhánh ngoài phạm vi</w:t>
            </w:r>
          </w:p>
        </w:tc>
      </w:tr>
    </w:tbl>
    <w:p>
      <w:pPr>
        <w:spacing w:after="20"/>
      </w:pPr>
    </w:p>
    <w:p>
      <w:pPr>
        <w:pStyle w:val="Heading2"/>
      </w:pPr>
      <w:r>
        <w:t>UC-05 — Điều hành và báo cáo thuế</w:t>
      </w:r>
    </w:p>
    <w:tbl>
      <w:tblPr>
        <w:tblW w:type="auto" w:w="0"/>
        <w:jc w:val="center"/>
        <w:tblLayout w:type="fixed"/>
        <w:tblLook w:firstColumn="1" w:firstRow="1" w:lastColumn="0" w:lastRow="0" w:noHBand="0" w:noVBand="1" w:val="04A0"/>
      </w:tblPr>
      <w:tblGrid>
        <w:gridCol w:w="2088"/>
        <w:gridCol w:w="756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8"/>
              </w:rPr>
              <w:t>Thuộc tính</w:t>
            </w:r>
          </w:p>
        </w:tc>
        <w:tc>
          <w:tcPr>
            <w:tcW w:type="dxa" w:w="7560"/>
            <w:shd w:fill="173B67"/>
            <w:tcMar>
              <w:top w:w="100" w:type="dxa"/>
              <w:start w:w="120" w:type="dxa"/>
              <w:bottom w:w="100" w:type="dxa"/>
              <w:end w:w="120" w:type="dxa"/>
            </w:tcMar>
            <w:vAlign w:val="center"/>
          </w:tcPr>
          <w:p>
            <w:pPr>
              <w:jc w:val="center"/>
            </w:pPr>
            <w:r>
              <w:rPr>
                <w:b/>
                <w:color w:val="FFFFFF"/>
                <w:sz w:val="18"/>
              </w:rPr>
              <w:t>Mô tả</w:t>
            </w:r>
          </w:p>
        </w:tc>
      </w:tr>
      <w:tr>
        <w:tc>
          <w:tcPr>
            <w:tcW w:type="dxa" w:w="2088"/>
            <w:tcMar>
              <w:top w:w="100" w:type="dxa"/>
              <w:start w:w="120" w:type="dxa"/>
              <w:bottom w:w="100" w:type="dxa"/>
              <w:end w:w="120" w:type="dxa"/>
            </w:tcMar>
            <w:vAlign w:val="center"/>
          </w:tcPr>
          <w:p>
            <w:pPr>
              <w:jc w:val="center"/>
            </w:pPr>
            <w:r>
              <w:rPr>
                <w:rFonts w:ascii="Arial" w:hAnsi="Arial"/>
                <w:sz w:val="18"/>
              </w:rPr>
              <w:t>Actor</w:t>
            </w:r>
          </w:p>
        </w:tc>
        <w:tc>
          <w:tcPr>
            <w:tcW w:type="dxa" w:w="7560"/>
            <w:tcMar>
              <w:top w:w="100" w:type="dxa"/>
              <w:start w:w="120" w:type="dxa"/>
              <w:bottom w:w="100" w:type="dxa"/>
              <w:end w:w="120" w:type="dxa"/>
            </w:tcMar>
            <w:vAlign w:val="center"/>
          </w:tcPr>
          <w:p>
            <w:pPr>
              <w:jc w:val="center"/>
            </w:pPr>
            <w:r>
              <w:rPr>
                <w:rFonts w:ascii="Arial" w:hAnsi="Arial"/>
                <w:sz w:val="18"/>
              </w:rPr>
              <w:t>Quản lý chi nhánh</w:t>
            </w:r>
          </w:p>
        </w:tc>
      </w:tr>
      <w:tr>
        <w:tc>
          <w:tcPr>
            <w:tcW w:type="dxa" w:w="2088"/>
            <w:tcMar>
              <w:top w:w="100" w:type="dxa"/>
              <w:start w:w="120" w:type="dxa"/>
              <w:bottom w:w="100" w:type="dxa"/>
              <w:end w:w="120" w:type="dxa"/>
            </w:tcMar>
            <w:vAlign w:val="center"/>
            <w:shd w:fill="F5F8FC"/>
          </w:tcPr>
          <w:p>
            <w:pPr>
              <w:jc w:val="center"/>
            </w:pPr>
            <w:r>
              <w:rPr>
                <w:rFonts w:ascii="Arial" w:hAnsi="Arial"/>
                <w:sz w:val="18"/>
              </w:rPr>
              <w:t>Tiền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Được Admin gán đúng một chi nhánh</w:t>
            </w:r>
          </w:p>
        </w:tc>
      </w:tr>
      <w:tr>
        <w:tc>
          <w:tcPr>
            <w:tcW w:type="dxa" w:w="2088"/>
            <w:tcMar>
              <w:top w:w="100" w:type="dxa"/>
              <w:start w:w="120" w:type="dxa"/>
              <w:bottom w:w="100" w:type="dxa"/>
              <w:end w:w="120" w:type="dxa"/>
            </w:tcMar>
            <w:vAlign w:val="center"/>
          </w:tcPr>
          <w:p>
            <w:pPr>
              <w:jc w:val="center"/>
            </w:pPr>
            <w:r>
              <w:rPr>
                <w:rFonts w:ascii="Arial" w:hAnsi="Arial"/>
                <w:sz w:val="18"/>
              </w:rPr>
              <w:t>Luồng chính</w:t>
            </w:r>
          </w:p>
        </w:tc>
        <w:tc>
          <w:tcPr>
            <w:tcW w:type="dxa" w:w="7560"/>
            <w:tcMar>
              <w:top w:w="100" w:type="dxa"/>
              <w:start w:w="120" w:type="dxa"/>
              <w:bottom w:w="100" w:type="dxa"/>
              <w:end w:w="120" w:type="dxa"/>
            </w:tcMar>
            <w:vAlign w:val="center"/>
          </w:tcPr>
          <w:p>
            <w:pPr>
              <w:jc w:val="left"/>
            </w:pPr>
            <w:r>
              <w:rPr>
                <w:rFonts w:ascii="Arial" w:hAnsi="Arial"/>
                <w:sz w:val="18"/>
              </w:rPr>
              <w:t>Chọn kỳ → xem trước VAT/VAT/sau VAT/thực thu/hoàn tiền → xem top/cảnh báo</w:t>
            </w:r>
          </w:p>
        </w:tc>
      </w:tr>
      <w:tr>
        <w:tc>
          <w:tcPr>
            <w:tcW w:type="dxa" w:w="2088"/>
            <w:tcMar>
              <w:top w:w="100" w:type="dxa"/>
              <w:start w:w="120" w:type="dxa"/>
              <w:bottom w:w="100" w:type="dxa"/>
              <w:end w:w="120" w:type="dxa"/>
            </w:tcMar>
            <w:vAlign w:val="center"/>
            <w:shd w:fill="F5F8FC"/>
          </w:tcPr>
          <w:p>
            <w:pPr>
              <w:jc w:val="center"/>
            </w:pPr>
            <w:r>
              <w:rPr>
                <w:rFonts w:ascii="Arial" w:hAnsi="Arial"/>
                <w:sz w:val="18"/>
              </w:rPr>
              <w:t>Hậu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Chỉ số khớp phương trình; chỉ dữ liệu chi nhánh</w:t>
            </w:r>
          </w:p>
        </w:tc>
      </w:tr>
      <w:tr>
        <w:tc>
          <w:tcPr>
            <w:tcW w:type="dxa" w:w="2088"/>
            <w:tcMar>
              <w:top w:w="100" w:type="dxa"/>
              <w:start w:w="120" w:type="dxa"/>
              <w:bottom w:w="100" w:type="dxa"/>
              <w:end w:w="120" w:type="dxa"/>
            </w:tcMar>
            <w:vAlign w:val="center"/>
          </w:tcPr>
          <w:p>
            <w:pPr>
              <w:jc w:val="center"/>
            </w:pPr>
            <w:r>
              <w:rPr>
                <w:rFonts w:ascii="Arial" w:hAnsi="Arial"/>
                <w:sz w:val="18"/>
              </w:rPr>
              <w:t>Ngoại lệ/negative case</w:t>
            </w:r>
          </w:p>
        </w:tc>
        <w:tc>
          <w:tcPr>
            <w:tcW w:type="dxa" w:w="7560"/>
            <w:tcMar>
              <w:top w:w="100" w:type="dxa"/>
              <w:start w:w="120" w:type="dxa"/>
              <w:bottom w:w="100" w:type="dxa"/>
              <w:end w:w="120" w:type="dxa"/>
            </w:tcMar>
            <w:vAlign w:val="center"/>
          </w:tcPr>
          <w:p>
            <w:pPr>
              <w:jc w:val="left"/>
            </w:pPr>
            <w:r>
              <w:rPr>
                <w:rFonts w:ascii="Arial" w:hAnsi="Arial"/>
                <w:sz w:val="18"/>
              </w:rPr>
              <w:t>branchId khác trả 403; khoảng ngày &gt;367 bị từ chối</w:t>
            </w:r>
          </w:p>
        </w:tc>
      </w:tr>
    </w:tbl>
    <w:p>
      <w:pPr>
        <w:spacing w:after="20"/>
      </w:pPr>
    </w:p>
    <w:p>
      <w:pPr>
        <w:pStyle w:val="Heading2"/>
      </w:pPr>
      <w:r>
        <w:t>UC-06 — Quản trị tài khoản và quyền</w:t>
      </w:r>
    </w:p>
    <w:tbl>
      <w:tblPr>
        <w:tblW w:type="auto" w:w="0"/>
        <w:jc w:val="center"/>
        <w:tblLayout w:type="fixed"/>
        <w:tblLook w:firstColumn="1" w:firstRow="1" w:lastColumn="0" w:lastRow="0" w:noHBand="0" w:noVBand="1" w:val="04A0"/>
      </w:tblPr>
      <w:tblGrid>
        <w:gridCol w:w="2088"/>
        <w:gridCol w:w="756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8"/>
              </w:rPr>
              <w:t>Thuộc tính</w:t>
            </w:r>
          </w:p>
        </w:tc>
        <w:tc>
          <w:tcPr>
            <w:tcW w:type="dxa" w:w="7560"/>
            <w:shd w:fill="173B67"/>
            <w:tcMar>
              <w:top w:w="100" w:type="dxa"/>
              <w:start w:w="120" w:type="dxa"/>
              <w:bottom w:w="100" w:type="dxa"/>
              <w:end w:w="120" w:type="dxa"/>
            </w:tcMar>
            <w:vAlign w:val="center"/>
          </w:tcPr>
          <w:p>
            <w:pPr>
              <w:jc w:val="center"/>
            </w:pPr>
            <w:r>
              <w:rPr>
                <w:b/>
                <w:color w:val="FFFFFF"/>
                <w:sz w:val="18"/>
              </w:rPr>
              <w:t>Mô tả</w:t>
            </w:r>
          </w:p>
        </w:tc>
      </w:tr>
      <w:tr>
        <w:tc>
          <w:tcPr>
            <w:tcW w:type="dxa" w:w="2088"/>
            <w:tcMar>
              <w:top w:w="100" w:type="dxa"/>
              <w:start w:w="120" w:type="dxa"/>
              <w:bottom w:w="100" w:type="dxa"/>
              <w:end w:w="120" w:type="dxa"/>
            </w:tcMar>
            <w:vAlign w:val="center"/>
          </w:tcPr>
          <w:p>
            <w:pPr>
              <w:jc w:val="center"/>
            </w:pPr>
            <w:r>
              <w:rPr>
                <w:rFonts w:ascii="Arial" w:hAnsi="Arial"/>
                <w:sz w:val="18"/>
              </w:rPr>
              <w:t>Actor</w:t>
            </w:r>
          </w:p>
        </w:tc>
        <w:tc>
          <w:tcPr>
            <w:tcW w:type="dxa" w:w="7560"/>
            <w:tcMar>
              <w:top w:w="100" w:type="dxa"/>
              <w:start w:w="120" w:type="dxa"/>
              <w:bottom w:w="100" w:type="dxa"/>
              <w:end w:w="120" w:type="dxa"/>
            </w:tcMar>
            <w:vAlign w:val="center"/>
          </w:tcPr>
          <w:p>
            <w:pPr>
              <w:jc w:val="center"/>
            </w:pPr>
            <w:r>
              <w:rPr>
                <w:rFonts w:ascii="Arial" w:hAnsi="Arial"/>
                <w:sz w:val="18"/>
              </w:rPr>
              <w:t>Admin</w:t>
            </w:r>
          </w:p>
        </w:tc>
      </w:tr>
      <w:tr>
        <w:tc>
          <w:tcPr>
            <w:tcW w:type="dxa" w:w="2088"/>
            <w:tcMar>
              <w:top w:w="100" w:type="dxa"/>
              <w:start w:w="120" w:type="dxa"/>
              <w:bottom w:w="100" w:type="dxa"/>
              <w:end w:w="120" w:type="dxa"/>
            </w:tcMar>
            <w:vAlign w:val="center"/>
            <w:shd w:fill="F5F8FC"/>
          </w:tcPr>
          <w:p>
            <w:pPr>
              <w:jc w:val="center"/>
            </w:pPr>
            <w:r>
              <w:rPr>
                <w:rFonts w:ascii="Arial" w:hAnsi="Arial"/>
                <w:sz w:val="18"/>
              </w:rPr>
              <w:t>Tiền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Admin có users/roles/branches.manage</w:t>
            </w:r>
          </w:p>
        </w:tc>
      </w:tr>
      <w:tr>
        <w:tc>
          <w:tcPr>
            <w:tcW w:type="dxa" w:w="2088"/>
            <w:tcMar>
              <w:top w:w="100" w:type="dxa"/>
              <w:start w:w="120" w:type="dxa"/>
              <w:bottom w:w="100" w:type="dxa"/>
              <w:end w:w="120" w:type="dxa"/>
            </w:tcMar>
            <w:vAlign w:val="center"/>
          </w:tcPr>
          <w:p>
            <w:pPr>
              <w:jc w:val="center"/>
            </w:pPr>
            <w:r>
              <w:rPr>
                <w:rFonts w:ascii="Arial" w:hAnsi="Arial"/>
                <w:sz w:val="18"/>
              </w:rPr>
              <w:t>Luồng chính</w:t>
            </w:r>
          </w:p>
        </w:tc>
        <w:tc>
          <w:tcPr>
            <w:tcW w:type="dxa" w:w="7560"/>
            <w:tcMar>
              <w:top w:w="100" w:type="dxa"/>
              <w:start w:w="120" w:type="dxa"/>
              <w:bottom w:w="100" w:type="dxa"/>
              <w:end w:w="120" w:type="dxa"/>
            </w:tcMar>
            <w:vAlign w:val="center"/>
          </w:tcPr>
          <w:p>
            <w:pPr>
              <w:jc w:val="left"/>
            </w:pPr>
            <w:r>
              <w:rPr>
                <w:rFonts w:ascii="Arial" w:hAnsi="Arial"/>
                <w:sz w:val="18"/>
              </w:rPr>
              <w:t>Tạo user → gán role → gán branch → khóa/mở → xem audit</w:t>
            </w:r>
          </w:p>
        </w:tc>
      </w:tr>
      <w:tr>
        <w:tc>
          <w:tcPr>
            <w:tcW w:type="dxa" w:w="2088"/>
            <w:tcMar>
              <w:top w:w="100" w:type="dxa"/>
              <w:start w:w="120" w:type="dxa"/>
              <w:bottom w:w="100" w:type="dxa"/>
              <w:end w:w="120" w:type="dxa"/>
            </w:tcMar>
            <w:vAlign w:val="center"/>
            <w:shd w:fill="F5F8FC"/>
          </w:tcPr>
          <w:p>
            <w:pPr>
              <w:jc w:val="center"/>
            </w:pPr>
            <w:r>
              <w:rPr>
                <w:rFonts w:ascii="Arial" w:hAnsi="Arial"/>
                <w:sz w:val="18"/>
              </w:rPr>
              <w:t>Hậu điều kiện</w:t>
            </w:r>
          </w:p>
        </w:tc>
        <w:tc>
          <w:tcPr>
            <w:tcW w:type="dxa" w:w="7560"/>
            <w:tcMar>
              <w:top w:w="100" w:type="dxa"/>
              <w:start w:w="120" w:type="dxa"/>
              <w:bottom w:w="100" w:type="dxa"/>
              <w:end w:w="120" w:type="dxa"/>
            </w:tcMar>
            <w:vAlign w:val="center"/>
            <w:shd w:fill="F5F8FC"/>
          </w:tcPr>
          <w:p>
            <w:pPr>
              <w:jc w:val="left"/>
            </w:pPr>
            <w:r>
              <w:rPr>
                <w:rFonts w:ascii="Arial" w:hAnsi="Arial"/>
                <w:sz w:val="18"/>
              </w:rPr>
              <w:t>Quyền có hiệu lực ở JWT lần đăng nhập tiếp theo; mutation có log</w:t>
            </w:r>
          </w:p>
        </w:tc>
      </w:tr>
      <w:tr>
        <w:tc>
          <w:tcPr>
            <w:tcW w:type="dxa" w:w="2088"/>
            <w:tcMar>
              <w:top w:w="100" w:type="dxa"/>
              <w:start w:w="120" w:type="dxa"/>
              <w:bottom w:w="100" w:type="dxa"/>
              <w:end w:w="120" w:type="dxa"/>
            </w:tcMar>
            <w:vAlign w:val="center"/>
          </w:tcPr>
          <w:p>
            <w:pPr>
              <w:jc w:val="center"/>
            </w:pPr>
            <w:r>
              <w:rPr>
                <w:rFonts w:ascii="Arial" w:hAnsi="Arial"/>
                <w:sz w:val="18"/>
              </w:rPr>
              <w:t>Ngoại lệ/negative case</w:t>
            </w:r>
          </w:p>
        </w:tc>
        <w:tc>
          <w:tcPr>
            <w:tcW w:type="dxa" w:w="7560"/>
            <w:tcMar>
              <w:top w:w="100" w:type="dxa"/>
              <w:start w:w="120" w:type="dxa"/>
              <w:bottom w:w="100" w:type="dxa"/>
              <w:end w:w="120" w:type="dxa"/>
            </w:tcMar>
            <w:vAlign w:val="center"/>
          </w:tcPr>
          <w:p>
            <w:pPr>
              <w:jc w:val="left"/>
            </w:pPr>
            <w:r>
              <w:rPr>
                <w:rFonts w:ascii="Arial" w:hAnsi="Arial"/>
                <w:sz w:val="18"/>
              </w:rPr>
              <w:t>Không tự khóa; role hệ thống không xóa; role đang dùng không xóa</w:t>
            </w:r>
          </w:p>
        </w:tc>
      </w:tr>
    </w:tbl>
    <w:p>
      <w:pPr>
        <w:spacing w:after="20"/>
      </w:pPr>
    </w:p>
    <w:p>
      <w:pPr>
        <w:pStyle w:val="Heading2"/>
      </w:pPr>
      <w:r>
        <w:t>2.7 User Story và AC kiểm thử được</w:t>
      </w:r>
    </w:p>
    <w:tbl>
      <w:tblPr>
        <w:tblW w:type="auto" w:w="0"/>
        <w:jc w:val="center"/>
        <w:tblLayout w:type="fixed"/>
        <w:tblLook w:firstColumn="1" w:firstRow="1" w:lastColumn="0" w:lastRow="0" w:noHBand="0" w:noVBand="1" w:val="04A0"/>
      </w:tblPr>
      <w:tblGrid>
        <w:gridCol w:w="1007"/>
        <w:gridCol w:w="3816"/>
        <w:gridCol w:w="4824"/>
      </w:tblGrid>
      <w:tr>
        <w:trPr>
          <w:tblHeader w:val="true"/>
        </w:trPr>
        <w:tc>
          <w:tcPr>
            <w:tcW w:type="dxa" w:w="1008"/>
            <w:shd w:fill="173B67"/>
            <w:tcMar>
              <w:top w:w="100" w:type="dxa"/>
              <w:start w:w="120" w:type="dxa"/>
              <w:bottom w:w="100" w:type="dxa"/>
              <w:end w:w="120" w:type="dxa"/>
            </w:tcMar>
            <w:vAlign w:val="center"/>
          </w:tcPr>
          <w:p>
            <w:pPr>
              <w:jc w:val="center"/>
            </w:pPr>
            <w:r>
              <w:rPr>
                <w:b/>
                <w:color w:val="FFFFFF"/>
                <w:sz w:val="16"/>
              </w:rPr>
              <w:t>ID</w:t>
            </w:r>
          </w:p>
        </w:tc>
        <w:tc>
          <w:tcPr>
            <w:tcW w:type="dxa" w:w="3816"/>
            <w:shd w:fill="173B67"/>
            <w:tcMar>
              <w:top w:w="100" w:type="dxa"/>
              <w:start w:w="120" w:type="dxa"/>
              <w:bottom w:w="100" w:type="dxa"/>
              <w:end w:w="120" w:type="dxa"/>
            </w:tcMar>
            <w:vAlign w:val="center"/>
          </w:tcPr>
          <w:p>
            <w:pPr>
              <w:jc w:val="center"/>
            </w:pPr>
            <w:r>
              <w:rPr>
                <w:b/>
                <w:color w:val="FFFFFF"/>
                <w:sz w:val="16"/>
              </w:rPr>
              <w:t>User Story</w:t>
            </w:r>
          </w:p>
        </w:tc>
        <w:tc>
          <w:tcPr>
            <w:tcW w:type="dxa" w:w="4824"/>
            <w:shd w:fill="173B67"/>
            <w:tcMar>
              <w:top w:w="100" w:type="dxa"/>
              <w:start w:w="120" w:type="dxa"/>
              <w:bottom w:w="100" w:type="dxa"/>
              <w:end w:w="120" w:type="dxa"/>
            </w:tcMar>
            <w:vAlign w:val="center"/>
          </w:tcPr>
          <w:p>
            <w:pPr>
              <w:jc w:val="center"/>
            </w:pPr>
            <w:r>
              <w:rPr>
                <w:b/>
                <w:color w:val="FFFFFF"/>
                <w:sz w:val="16"/>
              </w:rPr>
              <w:t>Acceptance Criteria</w:t>
            </w:r>
          </w:p>
        </w:tc>
      </w:tr>
      <w:tr>
        <w:tc>
          <w:tcPr>
            <w:tcW w:type="dxa" w:w="1008"/>
            <w:tcMar>
              <w:top w:w="100" w:type="dxa"/>
              <w:start w:w="120" w:type="dxa"/>
              <w:bottom w:w="100" w:type="dxa"/>
              <w:end w:w="120" w:type="dxa"/>
            </w:tcMar>
            <w:vAlign w:val="center"/>
          </w:tcPr>
          <w:p>
            <w:pPr>
              <w:jc w:val="center"/>
            </w:pPr>
            <w:r>
              <w:rPr>
                <w:rFonts w:ascii="Arial" w:hAnsi="Arial"/>
                <w:sz w:val="16"/>
              </w:rPr>
              <w:t>US-01</w:t>
            </w:r>
          </w:p>
        </w:tc>
        <w:tc>
          <w:tcPr>
            <w:tcW w:type="dxa" w:w="3816"/>
            <w:tcMar>
              <w:top w:w="100" w:type="dxa"/>
              <w:start w:w="120" w:type="dxa"/>
              <w:bottom w:w="100" w:type="dxa"/>
              <w:end w:w="120" w:type="dxa"/>
            </w:tcMar>
            <w:vAlign w:val="center"/>
          </w:tcPr>
          <w:p>
            <w:pPr>
              <w:jc w:val="left"/>
            </w:pPr>
            <w:r>
              <w:rPr>
                <w:rFonts w:ascii="Arial" w:hAnsi="Arial"/>
                <w:sz w:val="16"/>
              </w:rPr>
              <w:t>Là khách vãng lai, tôi muốn mua OTC mà không đăng nhập để checkout nhanh.</w:t>
            </w:r>
          </w:p>
        </w:tc>
        <w:tc>
          <w:tcPr>
            <w:tcW w:type="dxa" w:w="4824"/>
            <w:tcMar>
              <w:top w:w="100" w:type="dxa"/>
              <w:start w:w="120" w:type="dxa"/>
              <w:bottom w:w="100" w:type="dxa"/>
              <w:end w:w="120" w:type="dxa"/>
            </w:tcMar>
            <w:vAlign w:val="center"/>
          </w:tcPr>
          <w:p>
            <w:pPr>
              <w:jc w:val="left"/>
            </w:pPr>
            <w:r>
              <w:rPr>
                <w:rFonts w:ascii="Arial" w:hAnsi="Arial"/>
                <w:sz w:val="16"/>
              </w:rPr>
              <w:t>AC-01.1 GET catalog 200 không token; AC-01.2 POST guest order 201; AC-01.3 thiếu tồn trả 409.</w:t>
            </w:r>
          </w:p>
        </w:tc>
      </w:tr>
      <w:tr>
        <w:tc>
          <w:tcPr>
            <w:tcW w:type="dxa" w:w="1008"/>
            <w:tcMar>
              <w:top w:w="100" w:type="dxa"/>
              <w:start w:w="120" w:type="dxa"/>
              <w:bottom w:w="100" w:type="dxa"/>
              <w:end w:w="120" w:type="dxa"/>
            </w:tcMar>
            <w:vAlign w:val="center"/>
            <w:shd w:fill="F5F8FC"/>
          </w:tcPr>
          <w:p>
            <w:pPr>
              <w:jc w:val="center"/>
            </w:pPr>
            <w:r>
              <w:rPr>
                <w:rFonts w:ascii="Arial" w:hAnsi="Arial"/>
                <w:sz w:val="16"/>
              </w:rPr>
              <w:t>US-02</w:t>
            </w:r>
          </w:p>
        </w:tc>
        <w:tc>
          <w:tcPr>
            <w:tcW w:type="dxa" w:w="3816"/>
            <w:tcMar>
              <w:top w:w="100" w:type="dxa"/>
              <w:start w:w="120" w:type="dxa"/>
              <w:bottom w:w="100" w:type="dxa"/>
              <w:end w:w="120" w:type="dxa"/>
            </w:tcMar>
            <w:vAlign w:val="center"/>
            <w:shd w:fill="F5F8FC"/>
          </w:tcPr>
          <w:p>
            <w:pPr>
              <w:jc w:val="left"/>
            </w:pPr>
            <w:r>
              <w:rPr>
                <w:rFonts w:ascii="Arial" w:hAnsi="Arial"/>
                <w:sz w:val="16"/>
              </w:rPr>
              <w:t>Là dược sĩ, tôi muốn duyệt đơn kèm liều dùng để cấp thuốc an toàn.</w:t>
            </w:r>
          </w:p>
        </w:tc>
        <w:tc>
          <w:tcPr>
            <w:tcW w:type="dxa" w:w="4824"/>
            <w:tcMar>
              <w:top w:w="100" w:type="dxa"/>
              <w:start w:w="120" w:type="dxa"/>
              <w:bottom w:w="100" w:type="dxa"/>
              <w:end w:w="120" w:type="dxa"/>
            </w:tcMar>
            <w:vAlign w:val="center"/>
            <w:shd w:fill="F5F8FC"/>
          </w:tcPr>
          <w:p>
            <w:pPr>
              <w:jc w:val="left"/>
            </w:pPr>
            <w:r>
              <w:rPr>
                <w:rFonts w:ascii="Arial" w:hAnsi="Arial"/>
                <w:sz w:val="16"/>
              </w:rPr>
              <w:t>AC-02.1 chỉ prescriptions.review thấy nút; AC-02.2 thiếu liều trả 400; AC-02.3 manager không review được.</w:t>
            </w:r>
          </w:p>
        </w:tc>
      </w:tr>
      <w:tr>
        <w:tc>
          <w:tcPr>
            <w:tcW w:type="dxa" w:w="1008"/>
            <w:tcMar>
              <w:top w:w="100" w:type="dxa"/>
              <w:start w:w="120" w:type="dxa"/>
              <w:bottom w:w="100" w:type="dxa"/>
              <w:end w:w="120" w:type="dxa"/>
            </w:tcMar>
            <w:vAlign w:val="center"/>
          </w:tcPr>
          <w:p>
            <w:pPr>
              <w:jc w:val="center"/>
            </w:pPr>
            <w:r>
              <w:rPr>
                <w:rFonts w:ascii="Arial" w:hAnsi="Arial"/>
                <w:sz w:val="16"/>
              </w:rPr>
              <w:t>US-03</w:t>
            </w:r>
          </w:p>
        </w:tc>
        <w:tc>
          <w:tcPr>
            <w:tcW w:type="dxa" w:w="3816"/>
            <w:tcMar>
              <w:top w:w="100" w:type="dxa"/>
              <w:start w:w="120" w:type="dxa"/>
              <w:bottom w:w="100" w:type="dxa"/>
              <w:end w:w="120" w:type="dxa"/>
            </w:tcMar>
            <w:vAlign w:val="center"/>
          </w:tcPr>
          <w:p>
            <w:pPr>
              <w:jc w:val="left"/>
            </w:pPr>
            <w:r>
              <w:rPr>
                <w:rFonts w:ascii="Arial" w:hAnsi="Arial"/>
                <w:sz w:val="16"/>
              </w:rPr>
              <w:t>Là nhân viên kho, tôi muốn chuyển đúng lô giữa hai chi nhánh để cân bằng tồn.</w:t>
            </w:r>
          </w:p>
        </w:tc>
        <w:tc>
          <w:tcPr>
            <w:tcW w:type="dxa" w:w="4824"/>
            <w:tcMar>
              <w:top w:w="100" w:type="dxa"/>
              <w:start w:w="120" w:type="dxa"/>
              <w:bottom w:w="100" w:type="dxa"/>
              <w:end w:w="120" w:type="dxa"/>
            </w:tcMar>
            <w:vAlign w:val="center"/>
          </w:tcPr>
          <w:p>
            <w:pPr>
              <w:jc w:val="left"/>
            </w:pPr>
            <w:r>
              <w:rPr>
                <w:rFonts w:ascii="Arial" w:hAnsi="Arial"/>
                <w:sz w:val="16"/>
              </w:rPr>
              <w:t>AC-03.1 nguồn/đích đối ứng; AC-03.2 ledger có OUT/IN; AC-03.3 thiếu tồn trả 409.</w:t>
            </w:r>
          </w:p>
        </w:tc>
      </w:tr>
      <w:tr>
        <w:tc>
          <w:tcPr>
            <w:tcW w:type="dxa" w:w="1008"/>
            <w:tcMar>
              <w:top w:w="100" w:type="dxa"/>
              <w:start w:w="120" w:type="dxa"/>
              <w:bottom w:w="100" w:type="dxa"/>
              <w:end w:w="120" w:type="dxa"/>
            </w:tcMar>
            <w:vAlign w:val="center"/>
            <w:shd w:fill="F5F8FC"/>
          </w:tcPr>
          <w:p>
            <w:pPr>
              <w:jc w:val="center"/>
            </w:pPr>
            <w:r>
              <w:rPr>
                <w:rFonts w:ascii="Arial" w:hAnsi="Arial"/>
                <w:sz w:val="16"/>
              </w:rPr>
              <w:t>US-04</w:t>
            </w:r>
          </w:p>
        </w:tc>
        <w:tc>
          <w:tcPr>
            <w:tcW w:type="dxa" w:w="3816"/>
            <w:tcMar>
              <w:top w:w="100" w:type="dxa"/>
              <w:start w:w="120" w:type="dxa"/>
              <w:bottom w:w="100" w:type="dxa"/>
              <w:end w:w="120" w:type="dxa"/>
            </w:tcMar>
            <w:vAlign w:val="center"/>
            <w:shd w:fill="F5F8FC"/>
          </w:tcPr>
          <w:p>
            <w:pPr>
              <w:jc w:val="left"/>
            </w:pPr>
            <w:r>
              <w:rPr>
                <w:rFonts w:ascii="Arial" w:hAnsi="Arial"/>
                <w:sz w:val="16"/>
              </w:rPr>
              <w:t>Là quản lý, tôi chỉ muốn thấy số liệu cơ sở mình quản lý.</w:t>
            </w:r>
          </w:p>
        </w:tc>
        <w:tc>
          <w:tcPr>
            <w:tcW w:type="dxa" w:w="4824"/>
            <w:tcMar>
              <w:top w:w="100" w:type="dxa"/>
              <w:start w:w="120" w:type="dxa"/>
              <w:bottom w:w="100" w:type="dxa"/>
              <w:end w:w="120" w:type="dxa"/>
            </w:tcMar>
            <w:vAlign w:val="center"/>
            <w:shd w:fill="F5F8FC"/>
          </w:tcPr>
          <w:p>
            <w:pPr>
              <w:jc w:val="left"/>
            </w:pPr>
            <w:r>
              <w:rPr>
                <w:rFonts w:ascii="Arial" w:hAnsi="Arial"/>
                <w:sz w:val="16"/>
              </w:rPr>
              <w:t>AC-04.1 /me có đúng 1 branch; AC-04.2 branch khác 403; AC-04.3 tổng hợp không chứa dữ liệu ngoài phạm vi.</w:t>
            </w:r>
          </w:p>
        </w:tc>
      </w:tr>
      <w:tr>
        <w:tc>
          <w:tcPr>
            <w:tcW w:type="dxa" w:w="1008"/>
            <w:tcMar>
              <w:top w:w="100" w:type="dxa"/>
              <w:start w:w="120" w:type="dxa"/>
              <w:bottom w:w="100" w:type="dxa"/>
              <w:end w:w="120" w:type="dxa"/>
            </w:tcMar>
            <w:vAlign w:val="center"/>
          </w:tcPr>
          <w:p>
            <w:pPr>
              <w:jc w:val="center"/>
            </w:pPr>
            <w:r>
              <w:rPr>
                <w:rFonts w:ascii="Arial" w:hAnsi="Arial"/>
                <w:sz w:val="16"/>
              </w:rPr>
              <w:t>US-05</w:t>
            </w:r>
          </w:p>
        </w:tc>
        <w:tc>
          <w:tcPr>
            <w:tcW w:type="dxa" w:w="3816"/>
            <w:tcMar>
              <w:top w:w="100" w:type="dxa"/>
              <w:start w:w="120" w:type="dxa"/>
              <w:bottom w:w="100" w:type="dxa"/>
              <w:end w:w="120" w:type="dxa"/>
            </w:tcMar>
            <w:vAlign w:val="center"/>
          </w:tcPr>
          <w:p>
            <w:pPr>
              <w:jc w:val="left"/>
            </w:pPr>
            <w:r>
              <w:rPr>
                <w:rFonts w:ascii="Arial" w:hAnsi="Arial"/>
                <w:sz w:val="16"/>
              </w:rPr>
              <w:t>Là kế toán/quản lý, tôi muốn tách VAT để đối soát doanh thu.</w:t>
            </w:r>
          </w:p>
        </w:tc>
        <w:tc>
          <w:tcPr>
            <w:tcW w:type="dxa" w:w="4824"/>
            <w:tcMar>
              <w:top w:w="100" w:type="dxa"/>
              <w:start w:w="120" w:type="dxa"/>
              <w:bottom w:w="100" w:type="dxa"/>
              <w:end w:w="120" w:type="dxa"/>
            </w:tcMar>
            <w:vAlign w:val="center"/>
          </w:tcPr>
          <w:p>
            <w:pPr>
              <w:jc w:val="left"/>
            </w:pPr>
            <w:r>
              <w:rPr>
                <w:rFonts w:ascii="Arial" w:hAnsi="Arial"/>
                <w:sz w:val="16"/>
              </w:rPr>
              <w:t>AC-05.1 afterVAT=beforeVAT+VAT; AC-05.2 collected=afterVAT+shipping−discount; AC-05.3 net=collected−refund.</w:t>
            </w:r>
          </w:p>
        </w:tc>
      </w:tr>
    </w:tbl>
    <w:p>
      <w:pPr>
        <w:spacing w:after="20"/>
      </w:pPr>
    </w:p>
    <w:p>
      <w:r>
        <w:br w:type="page"/>
      </w:r>
    </w:p>
    <w:p>
      <w:pPr>
        <w:pStyle w:val="Heading1"/>
      </w:pPr>
      <w:r>
        <w:t>3. Yêu cầu chức năng và phi chức năng</w:t>
      </w:r>
    </w:p>
    <w:p>
      <w:pPr>
        <w:pStyle w:val="Heading2"/>
      </w:pPr>
      <w:r>
        <w:t>3.1 Functional Requirements</w:t>
      </w:r>
    </w:p>
    <w:tbl>
      <w:tblPr>
        <w:tblW w:type="auto" w:w="0"/>
        <w:jc w:val="center"/>
        <w:tblLayout w:type="fixed"/>
        <w:tblLook w:firstColumn="1" w:firstRow="1" w:lastColumn="0" w:lastRow="0" w:noHBand="0" w:noVBand="1" w:val="04A0"/>
      </w:tblPr>
      <w:tblGrid>
        <w:gridCol w:w="1080"/>
        <w:gridCol w:w="8568"/>
      </w:tblGrid>
      <w:tr>
        <w:trPr>
          <w:tblHeader w:val="true"/>
        </w:trPr>
        <w:tc>
          <w:tcPr>
            <w:tcW w:type="dxa" w:w="1080"/>
            <w:shd w:fill="173B67"/>
            <w:tcMar>
              <w:top w:w="100" w:type="dxa"/>
              <w:start w:w="120" w:type="dxa"/>
              <w:bottom w:w="100" w:type="dxa"/>
              <w:end w:w="120" w:type="dxa"/>
            </w:tcMar>
            <w:vAlign w:val="center"/>
          </w:tcPr>
          <w:p>
            <w:pPr>
              <w:jc w:val="center"/>
            </w:pPr>
            <w:r>
              <w:rPr>
                <w:b/>
                <w:color w:val="FFFFFF"/>
                <w:sz w:val="18"/>
              </w:rPr>
              <w:t>ID</w:t>
            </w:r>
          </w:p>
        </w:tc>
        <w:tc>
          <w:tcPr>
            <w:tcW w:type="dxa" w:w="8568"/>
            <w:shd w:fill="173B67"/>
            <w:tcMar>
              <w:top w:w="100" w:type="dxa"/>
              <w:start w:w="120" w:type="dxa"/>
              <w:bottom w:w="100" w:type="dxa"/>
              <w:end w:w="120" w:type="dxa"/>
            </w:tcMar>
            <w:vAlign w:val="center"/>
          </w:tcPr>
          <w:p>
            <w:pPr>
              <w:jc w:val="center"/>
            </w:pPr>
            <w:r>
              <w:rPr>
                <w:b/>
                <w:color w:val="FFFFFF"/>
                <w:sz w:val="18"/>
              </w:rPr>
              <w:t>Yêu cầu</w:t>
            </w:r>
          </w:p>
        </w:tc>
      </w:tr>
      <w:tr>
        <w:tc>
          <w:tcPr>
            <w:tcW w:type="dxa" w:w="1080"/>
            <w:tcMar>
              <w:top w:w="100" w:type="dxa"/>
              <w:start w:w="120" w:type="dxa"/>
              <w:bottom w:w="100" w:type="dxa"/>
              <w:end w:w="120" w:type="dxa"/>
            </w:tcMar>
            <w:vAlign w:val="center"/>
          </w:tcPr>
          <w:p>
            <w:pPr>
              <w:jc w:val="center"/>
            </w:pPr>
            <w:r>
              <w:rPr>
                <w:rFonts w:ascii="Arial" w:hAnsi="Arial"/>
                <w:sz w:val="18"/>
              </w:rPr>
              <w:t>FR-01</w:t>
            </w:r>
          </w:p>
        </w:tc>
        <w:tc>
          <w:tcPr>
            <w:tcW w:type="dxa" w:w="8568"/>
            <w:tcMar>
              <w:top w:w="100" w:type="dxa"/>
              <w:start w:w="120" w:type="dxa"/>
              <w:bottom w:w="100" w:type="dxa"/>
              <w:end w:w="120" w:type="dxa"/>
            </w:tcMar>
            <w:vAlign w:val="center"/>
          </w:tcPr>
          <w:p>
            <w:pPr>
              <w:jc w:val="left"/>
            </w:pPr>
            <w:r>
              <w:rPr>
                <w:rFonts w:ascii="Arial" w:hAnsi="Arial"/>
                <w:sz w:val="18"/>
              </w:rPr>
              <w:t>Catalog công khai tìm/lọc/phân trang và xem chi tiết thuốc.</w:t>
            </w:r>
          </w:p>
        </w:tc>
      </w:tr>
      <w:tr>
        <w:tc>
          <w:tcPr>
            <w:tcW w:type="dxa" w:w="1080"/>
            <w:tcMar>
              <w:top w:w="100" w:type="dxa"/>
              <w:start w:w="120" w:type="dxa"/>
              <w:bottom w:w="100" w:type="dxa"/>
              <w:end w:w="120" w:type="dxa"/>
            </w:tcMar>
            <w:vAlign w:val="center"/>
            <w:shd w:fill="F5F8FC"/>
          </w:tcPr>
          <w:p>
            <w:pPr>
              <w:jc w:val="center"/>
            </w:pPr>
            <w:r>
              <w:rPr>
                <w:rFonts w:ascii="Arial" w:hAnsi="Arial"/>
                <w:sz w:val="18"/>
              </w:rPr>
              <w:t>FR-02</w:t>
            </w:r>
          </w:p>
        </w:tc>
        <w:tc>
          <w:tcPr>
            <w:tcW w:type="dxa" w:w="8568"/>
            <w:tcMar>
              <w:top w:w="100" w:type="dxa"/>
              <w:start w:w="120" w:type="dxa"/>
              <w:bottom w:w="100" w:type="dxa"/>
              <w:end w:w="120" w:type="dxa"/>
            </w:tcMar>
            <w:vAlign w:val="center"/>
            <w:shd w:fill="F5F8FC"/>
          </w:tcPr>
          <w:p>
            <w:pPr>
              <w:jc w:val="left"/>
            </w:pPr>
            <w:r>
              <w:rPr>
                <w:rFonts w:ascii="Arial" w:hAnsi="Arial"/>
                <w:sz w:val="18"/>
              </w:rPr>
              <w:t>Sản phẩm có nhiều đơn vị bán với conversionFactor, salePrice và một default duy nhất.</w:t>
            </w:r>
          </w:p>
        </w:tc>
      </w:tr>
      <w:tr>
        <w:tc>
          <w:tcPr>
            <w:tcW w:type="dxa" w:w="1080"/>
            <w:tcMar>
              <w:top w:w="100" w:type="dxa"/>
              <w:start w:w="120" w:type="dxa"/>
              <w:bottom w:w="100" w:type="dxa"/>
              <w:end w:w="120" w:type="dxa"/>
            </w:tcMar>
            <w:vAlign w:val="center"/>
          </w:tcPr>
          <w:p>
            <w:pPr>
              <w:jc w:val="center"/>
            </w:pPr>
            <w:r>
              <w:rPr>
                <w:rFonts w:ascii="Arial" w:hAnsi="Arial"/>
                <w:sz w:val="18"/>
              </w:rPr>
              <w:t>FR-03</w:t>
            </w:r>
          </w:p>
        </w:tc>
        <w:tc>
          <w:tcPr>
            <w:tcW w:type="dxa" w:w="8568"/>
            <w:tcMar>
              <w:top w:w="100" w:type="dxa"/>
              <w:start w:w="120" w:type="dxa"/>
              <w:bottom w:w="100" w:type="dxa"/>
              <w:end w:w="120" w:type="dxa"/>
            </w:tcMar>
            <w:vAlign w:val="center"/>
          </w:tcPr>
          <w:p>
            <w:pPr>
              <w:jc w:val="left"/>
            </w:pPr>
            <w:r>
              <w:rPr>
                <w:rFonts w:ascii="Arial" w:hAnsi="Arial"/>
                <w:sz w:val="18"/>
              </w:rPr>
              <w:t>Guest checkout cho OTC; lưu người đặt/người nhận/hình thức nhận.</w:t>
            </w:r>
          </w:p>
        </w:tc>
      </w:tr>
      <w:tr>
        <w:tc>
          <w:tcPr>
            <w:tcW w:type="dxa" w:w="1080"/>
            <w:tcMar>
              <w:top w:w="100" w:type="dxa"/>
              <w:start w:w="120" w:type="dxa"/>
              <w:bottom w:w="100" w:type="dxa"/>
              <w:end w:w="120" w:type="dxa"/>
            </w:tcMar>
            <w:vAlign w:val="center"/>
            <w:shd w:fill="F5F8FC"/>
          </w:tcPr>
          <w:p>
            <w:pPr>
              <w:jc w:val="center"/>
            </w:pPr>
            <w:r>
              <w:rPr>
                <w:rFonts w:ascii="Arial" w:hAnsi="Arial"/>
                <w:sz w:val="18"/>
              </w:rPr>
              <w:t>FR-04</w:t>
            </w:r>
          </w:p>
        </w:tc>
        <w:tc>
          <w:tcPr>
            <w:tcW w:type="dxa" w:w="8568"/>
            <w:tcMar>
              <w:top w:w="100" w:type="dxa"/>
              <w:start w:w="120" w:type="dxa"/>
              <w:bottom w:w="100" w:type="dxa"/>
              <w:end w:w="120" w:type="dxa"/>
            </w:tcMar>
            <w:vAlign w:val="center"/>
            <w:shd w:fill="F5F8FC"/>
          </w:tcPr>
          <w:p>
            <w:pPr>
              <w:jc w:val="left"/>
            </w:pPr>
            <w:r>
              <w:rPr>
                <w:rFonts w:ascii="Arial" w:hAnsi="Arial"/>
                <w:sz w:val="18"/>
              </w:rPr>
              <w:t>Rx yêu cầu đơn được duyệt hoặc xác nhận đơn giấy tại POS.</w:t>
            </w:r>
          </w:p>
        </w:tc>
      </w:tr>
      <w:tr>
        <w:tc>
          <w:tcPr>
            <w:tcW w:type="dxa" w:w="1080"/>
            <w:tcMar>
              <w:top w:w="100" w:type="dxa"/>
              <w:start w:w="120" w:type="dxa"/>
              <w:bottom w:w="100" w:type="dxa"/>
              <w:end w:w="120" w:type="dxa"/>
            </w:tcMar>
            <w:vAlign w:val="center"/>
          </w:tcPr>
          <w:p>
            <w:pPr>
              <w:jc w:val="center"/>
            </w:pPr>
            <w:r>
              <w:rPr>
                <w:rFonts w:ascii="Arial" w:hAnsi="Arial"/>
                <w:sz w:val="18"/>
              </w:rPr>
              <w:t>FR-05</w:t>
            </w:r>
          </w:p>
        </w:tc>
        <w:tc>
          <w:tcPr>
            <w:tcW w:type="dxa" w:w="8568"/>
            <w:tcMar>
              <w:top w:w="100" w:type="dxa"/>
              <w:start w:w="120" w:type="dxa"/>
              <w:bottom w:w="100" w:type="dxa"/>
              <w:end w:w="120" w:type="dxa"/>
            </w:tcMar>
            <w:vAlign w:val="center"/>
          </w:tcPr>
          <w:p>
            <w:pPr>
              <w:jc w:val="left"/>
            </w:pPr>
            <w:r>
              <w:rPr>
                <w:rFonts w:ascii="Arial" w:hAnsi="Arial"/>
                <w:sz w:val="18"/>
              </w:rPr>
              <w:t>Tạo lô có NSX/HSD/giá vốn; nhập, điều chỉnh và chuyển tồn theo lô.</w:t>
            </w:r>
          </w:p>
        </w:tc>
      </w:tr>
      <w:tr>
        <w:tc>
          <w:tcPr>
            <w:tcW w:type="dxa" w:w="1080"/>
            <w:tcMar>
              <w:top w:w="100" w:type="dxa"/>
              <w:start w:w="120" w:type="dxa"/>
              <w:bottom w:w="100" w:type="dxa"/>
              <w:end w:w="120" w:type="dxa"/>
            </w:tcMar>
            <w:vAlign w:val="center"/>
            <w:shd w:fill="F5F8FC"/>
          </w:tcPr>
          <w:p>
            <w:pPr>
              <w:jc w:val="center"/>
            </w:pPr>
            <w:r>
              <w:rPr>
                <w:rFonts w:ascii="Arial" w:hAnsi="Arial"/>
                <w:sz w:val="18"/>
              </w:rPr>
              <w:t>FR-06</w:t>
            </w:r>
          </w:p>
        </w:tc>
        <w:tc>
          <w:tcPr>
            <w:tcW w:type="dxa" w:w="8568"/>
            <w:tcMar>
              <w:top w:w="100" w:type="dxa"/>
              <w:start w:w="120" w:type="dxa"/>
              <w:bottom w:w="100" w:type="dxa"/>
              <w:end w:w="120" w:type="dxa"/>
            </w:tcMar>
            <w:vAlign w:val="center"/>
            <w:shd w:fill="F5F8FC"/>
          </w:tcPr>
          <w:p>
            <w:pPr>
              <w:jc w:val="left"/>
            </w:pPr>
            <w:r>
              <w:rPr>
                <w:rFonts w:ascii="Arial" w:hAnsi="Arial"/>
                <w:sz w:val="18"/>
              </w:rPr>
              <w:t>Giữ tồn khi tạo đơn, giải phóng khi hủy và trừ khi hoàn tất.</w:t>
            </w:r>
          </w:p>
        </w:tc>
      </w:tr>
      <w:tr>
        <w:tc>
          <w:tcPr>
            <w:tcW w:type="dxa" w:w="1080"/>
            <w:tcMar>
              <w:top w:w="100" w:type="dxa"/>
              <w:start w:w="120" w:type="dxa"/>
              <w:bottom w:w="100" w:type="dxa"/>
              <w:end w:w="120" w:type="dxa"/>
            </w:tcMar>
            <w:vAlign w:val="center"/>
          </w:tcPr>
          <w:p>
            <w:pPr>
              <w:jc w:val="center"/>
            </w:pPr>
            <w:r>
              <w:rPr>
                <w:rFonts w:ascii="Arial" w:hAnsi="Arial"/>
                <w:sz w:val="18"/>
              </w:rPr>
              <w:t>FR-07</w:t>
            </w:r>
          </w:p>
        </w:tc>
        <w:tc>
          <w:tcPr>
            <w:tcW w:type="dxa" w:w="8568"/>
            <w:tcMar>
              <w:top w:w="100" w:type="dxa"/>
              <w:start w:w="120" w:type="dxa"/>
              <w:bottom w:w="100" w:type="dxa"/>
              <w:end w:w="120" w:type="dxa"/>
            </w:tcMar>
            <w:vAlign w:val="center"/>
          </w:tcPr>
          <w:p>
            <w:pPr>
              <w:jc w:val="left"/>
            </w:pPr>
            <w:r>
              <w:rPr>
                <w:rFonts w:ascii="Arial" w:hAnsi="Arial"/>
                <w:sz w:val="18"/>
              </w:rPr>
              <w:t>Xử lý đơn PENDING→CONFIRMED→COMPLETED/CANCELLED, payment lifecycle.</w:t>
            </w:r>
          </w:p>
        </w:tc>
      </w:tr>
      <w:tr>
        <w:tc>
          <w:tcPr>
            <w:tcW w:type="dxa" w:w="1080"/>
            <w:tcMar>
              <w:top w:w="100" w:type="dxa"/>
              <w:start w:w="120" w:type="dxa"/>
              <w:bottom w:w="100" w:type="dxa"/>
              <w:end w:w="120" w:type="dxa"/>
            </w:tcMar>
            <w:vAlign w:val="center"/>
            <w:shd w:fill="F5F8FC"/>
          </w:tcPr>
          <w:p>
            <w:pPr>
              <w:jc w:val="center"/>
            </w:pPr>
            <w:r>
              <w:rPr>
                <w:rFonts w:ascii="Arial" w:hAnsi="Arial"/>
                <w:sz w:val="18"/>
              </w:rPr>
              <w:t>FR-08</w:t>
            </w:r>
          </w:p>
        </w:tc>
        <w:tc>
          <w:tcPr>
            <w:tcW w:type="dxa" w:w="8568"/>
            <w:tcMar>
              <w:top w:w="100" w:type="dxa"/>
              <w:start w:w="120" w:type="dxa"/>
              <w:bottom w:w="100" w:type="dxa"/>
              <w:end w:w="120" w:type="dxa"/>
            </w:tcMar>
            <w:vAlign w:val="center"/>
            <w:shd w:fill="F5F8FC"/>
          </w:tcPr>
          <w:p>
            <w:pPr>
              <w:jc w:val="left"/>
            </w:pPr>
            <w:r>
              <w:rPr>
                <w:rFonts w:ascii="Arial" w:hAnsi="Arial"/>
                <w:sz w:val="18"/>
              </w:rPr>
              <w:t>Báo cáo kỳ/chi nhánh: trước VAT, VAT, sau VAT, thực thu, hoàn, top và cảnh báo.</w:t>
            </w:r>
          </w:p>
        </w:tc>
      </w:tr>
      <w:tr>
        <w:tc>
          <w:tcPr>
            <w:tcW w:type="dxa" w:w="1080"/>
            <w:tcMar>
              <w:top w:w="100" w:type="dxa"/>
              <w:start w:w="120" w:type="dxa"/>
              <w:bottom w:w="100" w:type="dxa"/>
              <w:end w:w="120" w:type="dxa"/>
            </w:tcMar>
            <w:vAlign w:val="center"/>
          </w:tcPr>
          <w:p>
            <w:pPr>
              <w:jc w:val="center"/>
            </w:pPr>
            <w:r>
              <w:rPr>
                <w:rFonts w:ascii="Arial" w:hAnsi="Arial"/>
                <w:sz w:val="18"/>
              </w:rPr>
              <w:t>FR-09</w:t>
            </w:r>
          </w:p>
        </w:tc>
        <w:tc>
          <w:tcPr>
            <w:tcW w:type="dxa" w:w="8568"/>
            <w:tcMar>
              <w:top w:w="100" w:type="dxa"/>
              <w:start w:w="120" w:type="dxa"/>
              <w:bottom w:w="100" w:type="dxa"/>
              <w:end w:w="120" w:type="dxa"/>
            </w:tcMar>
            <w:vAlign w:val="center"/>
          </w:tcPr>
          <w:p>
            <w:pPr>
              <w:jc w:val="left"/>
            </w:pPr>
            <w:r>
              <w:rPr>
                <w:rFonts w:ascii="Arial" w:hAnsi="Arial"/>
                <w:sz w:val="18"/>
              </w:rPr>
              <w:t>Admin CRUD user/role/permission/branch/category; phân công BranchManager một chi nhánh.</w:t>
            </w:r>
          </w:p>
        </w:tc>
      </w:tr>
      <w:tr>
        <w:tc>
          <w:tcPr>
            <w:tcW w:type="dxa" w:w="1080"/>
            <w:tcMar>
              <w:top w:w="100" w:type="dxa"/>
              <w:start w:w="120" w:type="dxa"/>
              <w:bottom w:w="100" w:type="dxa"/>
              <w:end w:w="120" w:type="dxa"/>
            </w:tcMar>
            <w:vAlign w:val="center"/>
            <w:shd w:fill="F5F8FC"/>
          </w:tcPr>
          <w:p>
            <w:pPr>
              <w:jc w:val="center"/>
            </w:pPr>
            <w:r>
              <w:rPr>
                <w:rFonts w:ascii="Arial" w:hAnsi="Arial"/>
                <w:sz w:val="18"/>
              </w:rPr>
              <w:t>FR-10</w:t>
            </w:r>
          </w:p>
        </w:tc>
        <w:tc>
          <w:tcPr>
            <w:tcW w:type="dxa" w:w="8568"/>
            <w:tcMar>
              <w:top w:w="100" w:type="dxa"/>
              <w:start w:w="120" w:type="dxa"/>
              <w:bottom w:w="100" w:type="dxa"/>
              <w:end w:w="120" w:type="dxa"/>
            </w:tcMar>
            <w:vAlign w:val="center"/>
            <w:shd w:fill="F5F8FC"/>
          </w:tcPr>
          <w:p>
            <w:pPr>
              <w:jc w:val="left"/>
            </w:pPr>
            <w:r>
              <w:rPr>
                <w:rFonts w:ascii="Arial" w:hAnsi="Arial"/>
                <w:sz w:val="18"/>
              </w:rPr>
              <w:t>Audit mọi mutation xác thực và audit nghiệp vụ trọng yếu.</w:t>
            </w:r>
          </w:p>
        </w:tc>
      </w:tr>
      <w:tr>
        <w:tc>
          <w:tcPr>
            <w:tcW w:type="dxa" w:w="1080"/>
            <w:tcMar>
              <w:top w:w="100" w:type="dxa"/>
              <w:start w:w="120" w:type="dxa"/>
              <w:bottom w:w="100" w:type="dxa"/>
              <w:end w:w="120" w:type="dxa"/>
            </w:tcMar>
            <w:vAlign w:val="center"/>
          </w:tcPr>
          <w:p>
            <w:pPr>
              <w:jc w:val="center"/>
            </w:pPr>
            <w:r>
              <w:rPr>
                <w:rFonts w:ascii="Arial" w:hAnsi="Arial"/>
                <w:sz w:val="18"/>
              </w:rPr>
              <w:t>FR-11</w:t>
            </w:r>
          </w:p>
        </w:tc>
        <w:tc>
          <w:tcPr>
            <w:tcW w:type="dxa" w:w="8568"/>
            <w:tcMar>
              <w:top w:w="100" w:type="dxa"/>
              <w:start w:w="120" w:type="dxa"/>
              <w:bottom w:w="100" w:type="dxa"/>
              <w:end w:w="120" w:type="dxa"/>
            </w:tcMar>
            <w:vAlign w:val="center"/>
          </w:tcPr>
          <w:p>
            <w:pPr>
              <w:jc w:val="left"/>
            </w:pPr>
            <w:r>
              <w:rPr>
                <w:rFonts w:ascii="Arial" w:hAnsi="Arial"/>
                <w:sz w:val="18"/>
              </w:rPr>
              <w:t>Refresh token rotation/revoke và khóa user thu hồi token còn hiệu lực.</w:t>
            </w:r>
          </w:p>
        </w:tc>
      </w:tr>
      <w:tr>
        <w:tc>
          <w:tcPr>
            <w:tcW w:type="dxa" w:w="1080"/>
            <w:tcMar>
              <w:top w:w="100" w:type="dxa"/>
              <w:start w:w="120" w:type="dxa"/>
              <w:bottom w:w="100" w:type="dxa"/>
              <w:end w:w="120" w:type="dxa"/>
            </w:tcMar>
            <w:vAlign w:val="center"/>
            <w:shd w:fill="F5F8FC"/>
          </w:tcPr>
          <w:p>
            <w:pPr>
              <w:jc w:val="center"/>
            </w:pPr>
            <w:r>
              <w:rPr>
                <w:rFonts w:ascii="Arial" w:hAnsi="Arial"/>
                <w:sz w:val="18"/>
              </w:rPr>
              <w:t>FR-12</w:t>
            </w:r>
          </w:p>
        </w:tc>
        <w:tc>
          <w:tcPr>
            <w:tcW w:type="dxa" w:w="8568"/>
            <w:tcMar>
              <w:top w:w="100" w:type="dxa"/>
              <w:start w:w="120" w:type="dxa"/>
              <w:bottom w:w="100" w:type="dxa"/>
              <w:end w:w="120" w:type="dxa"/>
            </w:tcMar>
            <w:vAlign w:val="center"/>
            <w:shd w:fill="F5F8FC"/>
          </w:tcPr>
          <w:p>
            <w:pPr>
              <w:jc w:val="left"/>
            </w:pPr>
            <w:r>
              <w:rPr>
                <w:rFonts w:ascii="Arial" w:hAnsi="Arial"/>
                <w:sz w:val="18"/>
              </w:rPr>
              <w:t>Phạm vi dữ liệu nội bộ được lọc ở backend theo UserBranch.</w:t>
            </w:r>
          </w:p>
        </w:tc>
      </w:tr>
    </w:tbl>
    <w:p>
      <w:pPr>
        <w:spacing w:after="20"/>
      </w:pPr>
    </w:p>
    <w:p>
      <w:pPr>
        <w:pStyle w:val="Heading2"/>
      </w:pPr>
      <w:r>
        <w:t>3.2 Non-functional Requirements</w:t>
      </w:r>
    </w:p>
    <w:tbl>
      <w:tblPr>
        <w:tblW w:type="auto" w:w="0"/>
        <w:jc w:val="center"/>
        <w:tblLayout w:type="fixed"/>
        <w:tblLook w:firstColumn="1" w:firstRow="1" w:lastColumn="0" w:lastRow="0" w:noHBand="0" w:noVBand="1" w:val="04A0"/>
      </w:tblPr>
      <w:tblGrid>
        <w:gridCol w:w="1800"/>
        <w:gridCol w:w="7848"/>
      </w:tblGrid>
      <w:tr>
        <w:trPr>
          <w:tblHeader w:val="true"/>
        </w:trPr>
        <w:tc>
          <w:tcPr>
            <w:tcW w:type="dxa" w:w="1800"/>
            <w:shd w:fill="173B67"/>
            <w:tcMar>
              <w:top w:w="100" w:type="dxa"/>
              <w:start w:w="120" w:type="dxa"/>
              <w:bottom w:w="100" w:type="dxa"/>
              <w:end w:w="120" w:type="dxa"/>
            </w:tcMar>
            <w:vAlign w:val="center"/>
          </w:tcPr>
          <w:p>
            <w:pPr>
              <w:jc w:val="center"/>
            </w:pPr>
            <w:r>
              <w:rPr>
                <w:b/>
                <w:color w:val="FFFFFF"/>
                <w:sz w:val="17"/>
              </w:rPr>
              <w:t>ID</w:t>
            </w:r>
          </w:p>
        </w:tc>
        <w:tc>
          <w:tcPr>
            <w:tcW w:type="dxa" w:w="7848"/>
            <w:shd w:fill="173B67"/>
            <w:tcMar>
              <w:top w:w="100" w:type="dxa"/>
              <w:start w:w="120" w:type="dxa"/>
              <w:bottom w:w="100" w:type="dxa"/>
              <w:end w:w="120" w:type="dxa"/>
            </w:tcMar>
            <w:vAlign w:val="center"/>
          </w:tcPr>
          <w:p>
            <w:pPr>
              <w:jc w:val="center"/>
            </w:pPr>
            <w:r>
              <w:rPr>
                <w:b/>
                <w:color w:val="FFFFFF"/>
                <w:sz w:val="17"/>
              </w:rPr>
              <w:t>Yêu cầu đo lường/kiểm chứng</w:t>
            </w:r>
          </w:p>
        </w:tc>
      </w:tr>
      <w:tr>
        <w:tc>
          <w:tcPr>
            <w:tcW w:type="dxa" w:w="1800"/>
            <w:tcMar>
              <w:top w:w="100" w:type="dxa"/>
              <w:start w:w="120" w:type="dxa"/>
              <w:bottom w:w="100" w:type="dxa"/>
              <w:end w:w="120" w:type="dxa"/>
            </w:tcMar>
            <w:vAlign w:val="center"/>
          </w:tcPr>
          <w:p>
            <w:pPr>
              <w:jc w:val="center"/>
            </w:pPr>
            <w:r>
              <w:rPr>
                <w:rFonts w:ascii="Arial" w:hAnsi="Arial"/>
                <w:sz w:val="17"/>
              </w:rPr>
              <w:t>NFR-01 Hiệu năng</w:t>
            </w:r>
          </w:p>
        </w:tc>
        <w:tc>
          <w:tcPr>
            <w:tcW w:type="dxa" w:w="7848"/>
            <w:tcMar>
              <w:top w:w="100" w:type="dxa"/>
              <w:start w:w="120" w:type="dxa"/>
              <w:bottom w:w="100" w:type="dxa"/>
              <w:end w:w="120" w:type="dxa"/>
            </w:tcMar>
            <w:vAlign w:val="center"/>
          </w:tcPr>
          <w:p>
            <w:pPr>
              <w:jc w:val="left"/>
            </w:pPr>
            <w:r>
              <w:rPr>
                <w:rFonts w:ascii="Arial" w:hAnsi="Arial"/>
                <w:sz w:val="17"/>
              </w:rPr>
              <w:t>p95 catalog/dashboard local &lt;200 ms ở tải kiểm thử; hiện đo 5,1 ms/12,6 ms.</w:t>
            </w:r>
          </w:p>
        </w:tc>
      </w:tr>
      <w:tr>
        <w:tc>
          <w:tcPr>
            <w:tcW w:type="dxa" w:w="1800"/>
            <w:tcMar>
              <w:top w:w="100" w:type="dxa"/>
              <w:start w:w="120" w:type="dxa"/>
              <w:bottom w:w="100" w:type="dxa"/>
              <w:end w:w="120" w:type="dxa"/>
            </w:tcMar>
            <w:vAlign w:val="center"/>
            <w:shd w:fill="F5F8FC"/>
          </w:tcPr>
          <w:p>
            <w:pPr>
              <w:jc w:val="center"/>
            </w:pPr>
            <w:r>
              <w:rPr>
                <w:rFonts w:ascii="Arial" w:hAnsi="Arial"/>
                <w:sz w:val="17"/>
              </w:rPr>
              <w:t>NFR-02 Bảo mật</w:t>
            </w:r>
          </w:p>
        </w:tc>
        <w:tc>
          <w:tcPr>
            <w:tcW w:type="dxa" w:w="7848"/>
            <w:tcMar>
              <w:top w:w="100" w:type="dxa"/>
              <w:start w:w="120" w:type="dxa"/>
              <w:bottom w:w="100" w:type="dxa"/>
              <w:end w:w="120" w:type="dxa"/>
            </w:tcMar>
            <w:vAlign w:val="center"/>
            <w:shd w:fill="F5F8FC"/>
          </w:tcPr>
          <w:p>
            <w:pPr>
              <w:jc w:val="left"/>
            </w:pPr>
            <w:r>
              <w:rPr>
                <w:rFonts w:ascii="Arial" w:hAnsi="Arial"/>
                <w:sz w:val="17"/>
              </w:rPr>
              <w:t>Mọi API nội bộ mặc định yêu cầu JWT + permission; negative authorization trả 401/403.</w:t>
            </w:r>
          </w:p>
        </w:tc>
      </w:tr>
      <w:tr>
        <w:tc>
          <w:tcPr>
            <w:tcW w:type="dxa" w:w="1800"/>
            <w:tcMar>
              <w:top w:w="100" w:type="dxa"/>
              <w:start w:w="120" w:type="dxa"/>
              <w:bottom w:w="100" w:type="dxa"/>
              <w:end w:w="120" w:type="dxa"/>
            </w:tcMar>
            <w:vAlign w:val="center"/>
          </w:tcPr>
          <w:p>
            <w:pPr>
              <w:jc w:val="center"/>
            </w:pPr>
            <w:r>
              <w:rPr>
                <w:rFonts w:ascii="Arial" w:hAnsi="Arial"/>
                <w:sz w:val="17"/>
              </w:rPr>
              <w:t>NFR-03 Nhất quán</w:t>
            </w:r>
          </w:p>
        </w:tc>
        <w:tc>
          <w:tcPr>
            <w:tcW w:type="dxa" w:w="7848"/>
            <w:tcMar>
              <w:top w:w="100" w:type="dxa"/>
              <w:start w:w="120" w:type="dxa"/>
              <w:bottom w:w="100" w:type="dxa"/>
              <w:end w:w="120" w:type="dxa"/>
            </w:tcMar>
            <w:vAlign w:val="center"/>
          </w:tcPr>
          <w:p>
            <w:pPr>
              <w:jc w:val="left"/>
            </w:pPr>
            <w:r>
              <w:rPr>
                <w:rFonts w:ascii="Arial" w:hAnsi="Arial"/>
                <w:sz w:val="17"/>
              </w:rPr>
              <w:t>Tạo/hoàn tất đơn và cập nhật tồn trong transaction; optimistic version cho inventory.</w:t>
            </w:r>
          </w:p>
        </w:tc>
      </w:tr>
      <w:tr>
        <w:tc>
          <w:tcPr>
            <w:tcW w:type="dxa" w:w="1800"/>
            <w:tcMar>
              <w:top w:w="100" w:type="dxa"/>
              <w:start w:w="120" w:type="dxa"/>
              <w:bottom w:w="100" w:type="dxa"/>
              <w:end w:w="120" w:type="dxa"/>
            </w:tcMar>
            <w:vAlign w:val="center"/>
            <w:shd w:fill="F5F8FC"/>
          </w:tcPr>
          <w:p>
            <w:pPr>
              <w:jc w:val="center"/>
            </w:pPr>
            <w:r>
              <w:rPr>
                <w:rFonts w:ascii="Arial" w:hAnsi="Arial"/>
                <w:sz w:val="17"/>
              </w:rPr>
              <w:t>NFR-04 Khả dụng</w:t>
            </w:r>
          </w:p>
        </w:tc>
        <w:tc>
          <w:tcPr>
            <w:tcW w:type="dxa" w:w="7848"/>
            <w:tcMar>
              <w:top w:w="100" w:type="dxa"/>
              <w:start w:w="120" w:type="dxa"/>
              <w:bottom w:w="100" w:type="dxa"/>
              <w:end w:w="120" w:type="dxa"/>
            </w:tcMar>
            <w:vAlign w:val="center"/>
            <w:shd w:fill="F5F8FC"/>
          </w:tcPr>
          <w:p>
            <w:pPr>
              <w:jc w:val="left"/>
            </w:pPr>
            <w:r>
              <w:rPr>
                <w:rFonts w:ascii="Arial" w:hAnsi="Arial"/>
                <w:sz w:val="17"/>
              </w:rPr>
              <w:t>Lỗi chuẩn hóa 400/401/403/404/409; frontend refresh rotation và fallback rõ ràng.</w:t>
            </w:r>
          </w:p>
        </w:tc>
      </w:tr>
      <w:tr>
        <w:tc>
          <w:tcPr>
            <w:tcW w:type="dxa" w:w="1800"/>
            <w:tcMar>
              <w:top w:w="100" w:type="dxa"/>
              <w:start w:w="120" w:type="dxa"/>
              <w:bottom w:w="100" w:type="dxa"/>
              <w:end w:w="120" w:type="dxa"/>
            </w:tcMar>
            <w:vAlign w:val="center"/>
          </w:tcPr>
          <w:p>
            <w:pPr>
              <w:jc w:val="center"/>
            </w:pPr>
            <w:r>
              <w:rPr>
                <w:rFonts w:ascii="Arial" w:hAnsi="Arial"/>
                <w:sz w:val="17"/>
              </w:rPr>
              <w:t>NFR-05 Truy vết</w:t>
            </w:r>
          </w:p>
        </w:tc>
        <w:tc>
          <w:tcPr>
            <w:tcW w:type="dxa" w:w="7848"/>
            <w:tcMar>
              <w:top w:w="100" w:type="dxa"/>
              <w:start w:w="120" w:type="dxa"/>
              <w:bottom w:w="100" w:type="dxa"/>
              <w:end w:w="120" w:type="dxa"/>
            </w:tcMar>
            <w:vAlign w:val="center"/>
          </w:tcPr>
          <w:p>
            <w:pPr>
              <w:jc w:val="left"/>
            </w:pPr>
            <w:r>
              <w:rPr>
                <w:rFonts w:ascii="Arial" w:hAnsi="Arial"/>
                <w:sz w:val="17"/>
              </w:rPr>
              <w:t>100% mutation xác thực thành công có actor, action, path, status, IP, timestamp; không log secret.</w:t>
            </w:r>
          </w:p>
        </w:tc>
      </w:tr>
      <w:tr>
        <w:tc>
          <w:tcPr>
            <w:tcW w:type="dxa" w:w="1800"/>
            <w:tcMar>
              <w:top w:w="100" w:type="dxa"/>
              <w:start w:w="120" w:type="dxa"/>
              <w:bottom w:w="100" w:type="dxa"/>
              <w:end w:w="120" w:type="dxa"/>
            </w:tcMar>
            <w:vAlign w:val="center"/>
            <w:shd w:fill="F5F8FC"/>
          </w:tcPr>
          <w:p>
            <w:pPr>
              <w:jc w:val="center"/>
            </w:pPr>
            <w:r>
              <w:rPr>
                <w:rFonts w:ascii="Arial" w:hAnsi="Arial"/>
                <w:sz w:val="17"/>
              </w:rPr>
              <w:t>NFR-06 Khả năng bảo trì</w:t>
            </w:r>
          </w:p>
        </w:tc>
        <w:tc>
          <w:tcPr>
            <w:tcW w:type="dxa" w:w="7848"/>
            <w:tcMar>
              <w:top w:w="100" w:type="dxa"/>
              <w:start w:w="120" w:type="dxa"/>
              <w:bottom w:w="100" w:type="dxa"/>
              <w:end w:w="120" w:type="dxa"/>
            </w:tcMar>
            <w:vAlign w:val="center"/>
            <w:shd w:fill="F5F8FC"/>
          </w:tcPr>
          <w:p>
            <w:pPr>
              <w:jc w:val="left"/>
            </w:pPr>
            <w:r>
              <w:rPr>
                <w:rFonts w:ascii="Arial" w:hAnsi="Arial"/>
                <w:sz w:val="17"/>
              </w:rPr>
              <w:t>Controller/Service/DTO/Entity tách lớp; migration có phiên bản; lint/build phải pass.</w:t>
            </w:r>
          </w:p>
        </w:tc>
      </w:tr>
      <w:tr>
        <w:tc>
          <w:tcPr>
            <w:tcW w:type="dxa" w:w="1800"/>
            <w:tcMar>
              <w:top w:w="100" w:type="dxa"/>
              <w:start w:w="120" w:type="dxa"/>
              <w:bottom w:w="100" w:type="dxa"/>
              <w:end w:w="120" w:type="dxa"/>
            </w:tcMar>
            <w:vAlign w:val="center"/>
          </w:tcPr>
          <w:p>
            <w:pPr>
              <w:jc w:val="center"/>
            </w:pPr>
            <w:r>
              <w:rPr>
                <w:rFonts w:ascii="Arial" w:hAnsi="Arial"/>
                <w:sz w:val="17"/>
              </w:rPr>
              <w:t>NFR-07 Dữ liệu</w:t>
            </w:r>
          </w:p>
        </w:tc>
        <w:tc>
          <w:tcPr>
            <w:tcW w:type="dxa" w:w="7848"/>
            <w:tcMar>
              <w:top w:w="100" w:type="dxa"/>
              <w:start w:w="120" w:type="dxa"/>
              <w:bottom w:w="100" w:type="dxa"/>
              <w:end w:w="120" w:type="dxa"/>
            </w:tcMar>
            <w:vAlign w:val="center"/>
          </w:tcPr>
          <w:p>
            <w:pPr>
              <w:jc w:val="left"/>
            </w:pPr>
            <w:r>
              <w:rPr>
                <w:rFonts w:ascii="Arial" w:hAnsi="Arial"/>
                <w:sz w:val="17"/>
              </w:rPr>
              <w:t>Tiền dùng decimal; thời gian DateTimeOffset UTC; báo cáo ngày quy đổi Asia/Ho_Chi_Minh.</w:t>
            </w:r>
          </w:p>
        </w:tc>
      </w:tr>
      <w:tr>
        <w:tc>
          <w:tcPr>
            <w:tcW w:type="dxa" w:w="1800"/>
            <w:tcMar>
              <w:top w:w="100" w:type="dxa"/>
              <w:start w:w="120" w:type="dxa"/>
              <w:bottom w:w="100" w:type="dxa"/>
              <w:end w:w="120" w:type="dxa"/>
            </w:tcMar>
            <w:vAlign w:val="center"/>
            <w:shd w:fill="F5F8FC"/>
          </w:tcPr>
          <w:p>
            <w:pPr>
              <w:jc w:val="center"/>
            </w:pPr>
            <w:r>
              <w:rPr>
                <w:rFonts w:ascii="Arial" w:hAnsi="Arial"/>
                <w:sz w:val="17"/>
              </w:rPr>
              <w:t>NFR-08 Mở rộng</w:t>
            </w:r>
          </w:p>
        </w:tc>
        <w:tc>
          <w:tcPr>
            <w:tcW w:type="dxa" w:w="7848"/>
            <w:tcMar>
              <w:top w:w="100" w:type="dxa"/>
              <w:start w:w="120" w:type="dxa"/>
              <w:bottom w:w="100" w:type="dxa"/>
              <w:end w:w="120" w:type="dxa"/>
            </w:tcMar>
            <w:vAlign w:val="center"/>
            <w:shd w:fill="F5F8FC"/>
          </w:tcPr>
          <w:p>
            <w:pPr>
              <w:jc w:val="left"/>
            </w:pPr>
            <w:r>
              <w:rPr>
                <w:rFonts w:ascii="Arial" w:hAnsi="Arial"/>
                <w:sz w:val="17"/>
              </w:rPr>
              <w:t>Pagination tối đa; index báo cáo/audit; split-query tránh cartesian explosion.</w:t>
            </w:r>
          </w:p>
        </w:tc>
      </w:tr>
    </w:tbl>
    <w:p>
      <w:pPr>
        <w:spacing w:after="20"/>
      </w:pPr>
    </w:p>
    <w:p>
      <w:r>
        <w:br w:type="page"/>
      </w:r>
    </w:p>
    <w:p>
      <w:pPr>
        <w:pStyle w:val="Heading1"/>
      </w:pPr>
      <w:r>
        <w:t>4. Mô hình miền và thiết kế dữ liệu</w:t>
      </w:r>
    </w:p>
    <w:p>
      <w:pPr>
        <w:pStyle w:val="Heading2"/>
      </w:pPr>
      <w:r>
        <w:t>4.1 Domain objects</w:t>
      </w:r>
    </w:p>
    <w:tbl>
      <w:tblPr>
        <w:tblW w:type="auto" w:w="0"/>
        <w:jc w:val="center"/>
        <w:tblLayout w:type="fixed"/>
        <w:tblLook w:firstColumn="1" w:firstRow="1" w:lastColumn="0" w:lastRow="0" w:noHBand="0" w:noVBand="1" w:val="04A0"/>
      </w:tblPr>
      <w:tblGrid>
        <w:gridCol w:w="1512"/>
        <w:gridCol w:w="3240"/>
        <w:gridCol w:w="4896"/>
      </w:tblGrid>
      <w:tr>
        <w:trPr>
          <w:tblHeader w:val="true"/>
        </w:trPr>
        <w:tc>
          <w:tcPr>
            <w:tcW w:type="dxa" w:w="1512"/>
            <w:shd w:fill="173B67"/>
            <w:tcMar>
              <w:top w:w="100" w:type="dxa"/>
              <w:start w:w="120" w:type="dxa"/>
              <w:bottom w:w="100" w:type="dxa"/>
              <w:end w:w="120" w:type="dxa"/>
            </w:tcMar>
            <w:vAlign w:val="center"/>
          </w:tcPr>
          <w:p>
            <w:pPr>
              <w:jc w:val="center"/>
            </w:pPr>
            <w:r>
              <w:rPr>
                <w:b/>
                <w:color w:val="FFFFFF"/>
                <w:sz w:val="16"/>
              </w:rPr>
              <w:t>Nhóm</w:t>
            </w:r>
          </w:p>
        </w:tc>
        <w:tc>
          <w:tcPr>
            <w:tcW w:type="dxa" w:w="3240"/>
            <w:shd w:fill="173B67"/>
            <w:tcMar>
              <w:top w:w="100" w:type="dxa"/>
              <w:start w:w="120" w:type="dxa"/>
              <w:bottom w:w="100" w:type="dxa"/>
              <w:end w:w="120" w:type="dxa"/>
            </w:tcMar>
            <w:vAlign w:val="center"/>
          </w:tcPr>
          <w:p>
            <w:pPr>
              <w:jc w:val="center"/>
            </w:pPr>
            <w:r>
              <w:rPr>
                <w:b/>
                <w:color w:val="FFFFFF"/>
                <w:sz w:val="16"/>
              </w:rPr>
              <w:t>Entity</w:t>
            </w:r>
          </w:p>
        </w:tc>
        <w:tc>
          <w:tcPr>
            <w:tcW w:type="dxa" w:w="4896"/>
            <w:shd w:fill="173B67"/>
            <w:tcMar>
              <w:top w:w="100" w:type="dxa"/>
              <w:start w:w="120" w:type="dxa"/>
              <w:bottom w:w="100" w:type="dxa"/>
              <w:end w:w="120" w:type="dxa"/>
            </w:tcMar>
            <w:vAlign w:val="center"/>
          </w:tcPr>
          <w:p>
            <w:pPr>
              <w:jc w:val="center"/>
            </w:pPr>
            <w:r>
              <w:rPr>
                <w:b/>
                <w:color w:val="FFFFFF"/>
                <w:sz w:val="16"/>
              </w:rPr>
              <w:t>Trách nhiệm/quan hệ</w:t>
            </w:r>
          </w:p>
        </w:tc>
      </w:tr>
      <w:tr>
        <w:tc>
          <w:tcPr>
            <w:tcW w:type="dxa" w:w="1512"/>
            <w:tcMar>
              <w:top w:w="100" w:type="dxa"/>
              <w:start w:w="120" w:type="dxa"/>
              <w:bottom w:w="100" w:type="dxa"/>
              <w:end w:w="120" w:type="dxa"/>
            </w:tcMar>
            <w:vAlign w:val="center"/>
          </w:tcPr>
          <w:p>
            <w:pPr>
              <w:jc w:val="center"/>
            </w:pPr>
            <w:r>
              <w:rPr>
                <w:rFonts w:ascii="Arial" w:hAnsi="Arial"/>
                <w:sz w:val="16"/>
              </w:rPr>
              <w:t>Identity</w:t>
            </w:r>
          </w:p>
        </w:tc>
        <w:tc>
          <w:tcPr>
            <w:tcW w:type="dxa" w:w="3240"/>
            <w:tcMar>
              <w:top w:w="100" w:type="dxa"/>
              <w:start w:w="120" w:type="dxa"/>
              <w:bottom w:w="100" w:type="dxa"/>
              <w:end w:w="120" w:type="dxa"/>
            </w:tcMar>
            <w:vAlign w:val="center"/>
          </w:tcPr>
          <w:p>
            <w:pPr>
              <w:jc w:val="left"/>
            </w:pPr>
            <w:r>
              <w:rPr>
                <w:rFonts w:ascii="Arial" w:hAnsi="Arial"/>
                <w:sz w:val="16"/>
              </w:rPr>
              <w:t>User, Role, Permission, UserRole, RolePermission, UserBranch</w:t>
            </w:r>
          </w:p>
        </w:tc>
        <w:tc>
          <w:tcPr>
            <w:tcW w:type="dxa" w:w="4896"/>
            <w:tcMar>
              <w:top w:w="100" w:type="dxa"/>
              <w:start w:w="120" w:type="dxa"/>
              <w:bottom w:w="100" w:type="dxa"/>
              <w:end w:w="120" w:type="dxa"/>
            </w:tcMar>
            <w:vAlign w:val="center"/>
          </w:tcPr>
          <w:p>
            <w:pPr>
              <w:jc w:val="left"/>
            </w:pPr>
            <w:r>
              <w:rPr>
                <w:rFonts w:ascii="Arial" w:hAnsi="Arial"/>
                <w:sz w:val="16"/>
              </w:rPr>
              <w:t>N–N RBAC; UserBranch định nghĩa data scope và primary branch</w:t>
            </w:r>
          </w:p>
        </w:tc>
      </w:tr>
      <w:tr>
        <w:tc>
          <w:tcPr>
            <w:tcW w:type="dxa" w:w="1512"/>
            <w:tcMar>
              <w:top w:w="100" w:type="dxa"/>
              <w:start w:w="120" w:type="dxa"/>
              <w:bottom w:w="100" w:type="dxa"/>
              <w:end w:w="120" w:type="dxa"/>
            </w:tcMar>
            <w:vAlign w:val="center"/>
            <w:shd w:fill="F5F8FC"/>
          </w:tcPr>
          <w:p>
            <w:pPr>
              <w:jc w:val="center"/>
            </w:pPr>
            <w:r>
              <w:rPr>
                <w:rFonts w:ascii="Arial" w:hAnsi="Arial"/>
                <w:sz w:val="16"/>
              </w:rPr>
              <w:t>Catalog</w:t>
            </w:r>
          </w:p>
        </w:tc>
        <w:tc>
          <w:tcPr>
            <w:tcW w:type="dxa" w:w="3240"/>
            <w:tcMar>
              <w:top w:w="100" w:type="dxa"/>
              <w:start w:w="120" w:type="dxa"/>
              <w:bottom w:w="100" w:type="dxa"/>
              <w:end w:w="120" w:type="dxa"/>
            </w:tcMar>
            <w:vAlign w:val="center"/>
            <w:shd w:fill="F5F8FC"/>
          </w:tcPr>
          <w:p>
            <w:pPr>
              <w:jc w:val="left"/>
            </w:pPr>
            <w:r>
              <w:rPr>
                <w:rFonts w:ascii="Arial" w:hAnsi="Arial"/>
                <w:sz w:val="16"/>
              </w:rPr>
              <w:t>Category, Product, ProductSaleUnit</w:t>
            </w:r>
          </w:p>
        </w:tc>
        <w:tc>
          <w:tcPr>
            <w:tcW w:type="dxa" w:w="4896"/>
            <w:tcMar>
              <w:top w:w="100" w:type="dxa"/>
              <w:start w:w="120" w:type="dxa"/>
              <w:bottom w:w="100" w:type="dxa"/>
              <w:end w:w="120" w:type="dxa"/>
            </w:tcMar>
            <w:vAlign w:val="center"/>
            <w:shd w:fill="F5F8FC"/>
          </w:tcPr>
          <w:p>
            <w:pPr>
              <w:jc w:val="left"/>
            </w:pPr>
            <w:r>
              <w:rPr>
                <w:rFonts w:ascii="Arial" w:hAnsi="Arial"/>
                <w:sz w:val="16"/>
              </w:rPr>
              <w:t>Category cây; Product có Rx/VAT; unit quy đổi về base quantity</w:t>
            </w:r>
          </w:p>
        </w:tc>
      </w:tr>
      <w:tr>
        <w:tc>
          <w:tcPr>
            <w:tcW w:type="dxa" w:w="1512"/>
            <w:tcMar>
              <w:top w:w="100" w:type="dxa"/>
              <w:start w:w="120" w:type="dxa"/>
              <w:bottom w:w="100" w:type="dxa"/>
              <w:end w:w="120" w:type="dxa"/>
            </w:tcMar>
            <w:vAlign w:val="center"/>
          </w:tcPr>
          <w:p>
            <w:pPr>
              <w:jc w:val="center"/>
            </w:pPr>
            <w:r>
              <w:rPr>
                <w:rFonts w:ascii="Arial" w:hAnsi="Arial"/>
                <w:sz w:val="16"/>
              </w:rPr>
              <w:t>Inventory</w:t>
            </w:r>
          </w:p>
        </w:tc>
        <w:tc>
          <w:tcPr>
            <w:tcW w:type="dxa" w:w="3240"/>
            <w:tcMar>
              <w:top w:w="100" w:type="dxa"/>
              <w:start w:w="120" w:type="dxa"/>
              <w:bottom w:w="100" w:type="dxa"/>
              <w:end w:w="120" w:type="dxa"/>
            </w:tcMar>
            <w:vAlign w:val="center"/>
          </w:tcPr>
          <w:p>
            <w:pPr>
              <w:jc w:val="left"/>
            </w:pPr>
            <w:r>
              <w:rPr>
                <w:rFonts w:ascii="Arial" w:hAnsi="Arial"/>
                <w:sz w:val="16"/>
              </w:rPr>
              <w:t>Batch, BranchInventory, InventoryTransaction</w:t>
            </w:r>
          </w:p>
        </w:tc>
        <w:tc>
          <w:tcPr>
            <w:tcW w:type="dxa" w:w="4896"/>
            <w:tcMar>
              <w:top w:w="100" w:type="dxa"/>
              <w:start w:w="120" w:type="dxa"/>
              <w:bottom w:w="100" w:type="dxa"/>
              <w:end w:w="120" w:type="dxa"/>
            </w:tcMar>
            <w:vAlign w:val="center"/>
          </w:tcPr>
          <w:p>
            <w:pPr>
              <w:jc w:val="left"/>
            </w:pPr>
            <w:r>
              <w:rPr>
                <w:rFonts w:ascii="Arial" w:hAnsi="Arial"/>
                <w:sz w:val="16"/>
              </w:rPr>
              <w:t>Tồn theo Branch×Product×Batch; ledger append theo nghiệp vụ</w:t>
            </w:r>
          </w:p>
        </w:tc>
      </w:tr>
      <w:tr>
        <w:tc>
          <w:tcPr>
            <w:tcW w:type="dxa" w:w="1512"/>
            <w:tcMar>
              <w:top w:w="100" w:type="dxa"/>
              <w:start w:w="120" w:type="dxa"/>
              <w:bottom w:w="100" w:type="dxa"/>
              <w:end w:w="120" w:type="dxa"/>
            </w:tcMar>
            <w:vAlign w:val="center"/>
            <w:shd w:fill="F5F8FC"/>
          </w:tcPr>
          <w:p>
            <w:pPr>
              <w:jc w:val="center"/>
            </w:pPr>
            <w:r>
              <w:rPr>
                <w:rFonts w:ascii="Arial" w:hAnsi="Arial"/>
                <w:sz w:val="16"/>
              </w:rPr>
              <w:t>Prescription</w:t>
            </w:r>
          </w:p>
        </w:tc>
        <w:tc>
          <w:tcPr>
            <w:tcW w:type="dxa" w:w="3240"/>
            <w:tcMar>
              <w:top w:w="100" w:type="dxa"/>
              <w:start w:w="120" w:type="dxa"/>
              <w:bottom w:w="100" w:type="dxa"/>
              <w:end w:w="120" w:type="dxa"/>
            </w:tcMar>
            <w:vAlign w:val="center"/>
            <w:shd w:fill="F5F8FC"/>
          </w:tcPr>
          <w:p>
            <w:pPr>
              <w:jc w:val="left"/>
            </w:pPr>
            <w:r>
              <w:rPr>
                <w:rFonts w:ascii="Arial" w:hAnsi="Arial"/>
                <w:sz w:val="16"/>
              </w:rPr>
              <w:t>Prescription, PrescriptionItem</w:t>
            </w:r>
          </w:p>
        </w:tc>
        <w:tc>
          <w:tcPr>
            <w:tcW w:type="dxa" w:w="4896"/>
            <w:tcMar>
              <w:top w:w="100" w:type="dxa"/>
              <w:start w:w="120" w:type="dxa"/>
              <w:bottom w:w="100" w:type="dxa"/>
              <w:end w:w="120" w:type="dxa"/>
            </w:tcMar>
            <w:vAlign w:val="center"/>
            <w:shd w:fill="F5F8FC"/>
          </w:tcPr>
          <w:p>
            <w:pPr>
              <w:jc w:val="left"/>
            </w:pPr>
            <w:r>
              <w:rPr>
                <w:rFonts w:ascii="Arial" w:hAnsi="Arial"/>
                <w:sz w:val="16"/>
              </w:rPr>
              <w:t>Ảnh, bệnh nhân, branch, trạng thái review, thuốc/liều được duyệt</w:t>
            </w:r>
          </w:p>
        </w:tc>
      </w:tr>
      <w:tr>
        <w:tc>
          <w:tcPr>
            <w:tcW w:type="dxa" w:w="1512"/>
            <w:tcMar>
              <w:top w:w="100" w:type="dxa"/>
              <w:start w:w="120" w:type="dxa"/>
              <w:bottom w:w="100" w:type="dxa"/>
              <w:end w:w="120" w:type="dxa"/>
            </w:tcMar>
            <w:vAlign w:val="center"/>
          </w:tcPr>
          <w:p>
            <w:pPr>
              <w:jc w:val="center"/>
            </w:pPr>
            <w:r>
              <w:rPr>
                <w:rFonts w:ascii="Arial" w:hAnsi="Arial"/>
                <w:sz w:val="16"/>
              </w:rPr>
              <w:t>Commerce</w:t>
            </w:r>
          </w:p>
        </w:tc>
        <w:tc>
          <w:tcPr>
            <w:tcW w:type="dxa" w:w="3240"/>
            <w:tcMar>
              <w:top w:w="100" w:type="dxa"/>
              <w:start w:w="120" w:type="dxa"/>
              <w:bottom w:w="100" w:type="dxa"/>
              <w:end w:w="120" w:type="dxa"/>
            </w:tcMar>
            <w:vAlign w:val="center"/>
          </w:tcPr>
          <w:p>
            <w:pPr>
              <w:jc w:val="left"/>
            </w:pPr>
            <w:r>
              <w:rPr>
                <w:rFonts w:ascii="Arial" w:hAnsi="Arial"/>
                <w:sz w:val="16"/>
              </w:rPr>
              <w:t>Order, OrderItem, StatusHistory, PaymentTransaction</w:t>
            </w:r>
          </w:p>
        </w:tc>
        <w:tc>
          <w:tcPr>
            <w:tcW w:type="dxa" w:w="4896"/>
            <w:tcMar>
              <w:top w:w="100" w:type="dxa"/>
              <w:start w:w="120" w:type="dxa"/>
              <w:bottom w:w="100" w:type="dxa"/>
              <w:end w:w="120" w:type="dxa"/>
            </w:tcMar>
            <w:vAlign w:val="center"/>
          </w:tcPr>
          <w:p>
            <w:pPr>
              <w:jc w:val="left"/>
            </w:pPr>
            <w:r>
              <w:rPr>
                <w:rFonts w:ascii="Arial" w:hAnsi="Arial"/>
                <w:sz w:val="16"/>
              </w:rPr>
              <w:t>Snapshot giá/thuế/đơn vị/lô; lifecycle và thanh toán</w:t>
            </w:r>
          </w:p>
        </w:tc>
      </w:tr>
      <w:tr>
        <w:tc>
          <w:tcPr>
            <w:tcW w:type="dxa" w:w="1512"/>
            <w:tcMar>
              <w:top w:w="100" w:type="dxa"/>
              <w:start w:w="120" w:type="dxa"/>
              <w:bottom w:w="100" w:type="dxa"/>
              <w:end w:w="120" w:type="dxa"/>
            </w:tcMar>
            <w:vAlign w:val="center"/>
            <w:shd w:fill="F5F8FC"/>
          </w:tcPr>
          <w:p>
            <w:pPr>
              <w:jc w:val="center"/>
            </w:pPr>
            <w:r>
              <w:rPr>
                <w:rFonts w:ascii="Arial" w:hAnsi="Arial"/>
                <w:sz w:val="16"/>
              </w:rPr>
              <w:t>Promotion</w:t>
            </w:r>
          </w:p>
        </w:tc>
        <w:tc>
          <w:tcPr>
            <w:tcW w:type="dxa" w:w="3240"/>
            <w:tcMar>
              <w:top w:w="100" w:type="dxa"/>
              <w:start w:w="120" w:type="dxa"/>
              <w:bottom w:w="100" w:type="dxa"/>
              <w:end w:w="120" w:type="dxa"/>
            </w:tcMar>
            <w:vAlign w:val="center"/>
            <w:shd w:fill="F5F8FC"/>
          </w:tcPr>
          <w:p>
            <w:pPr>
              <w:jc w:val="left"/>
            </w:pPr>
            <w:r>
              <w:rPr>
                <w:rFonts w:ascii="Arial" w:hAnsi="Arial"/>
                <w:sz w:val="16"/>
              </w:rPr>
              <w:t>Voucher, VoucherUsage</w:t>
            </w:r>
          </w:p>
        </w:tc>
        <w:tc>
          <w:tcPr>
            <w:tcW w:type="dxa" w:w="4896"/>
            <w:tcMar>
              <w:top w:w="100" w:type="dxa"/>
              <w:start w:w="120" w:type="dxa"/>
              <w:bottom w:w="100" w:type="dxa"/>
              <w:end w:w="120" w:type="dxa"/>
            </w:tcMar>
            <w:vAlign w:val="center"/>
            <w:shd w:fill="F5F8FC"/>
          </w:tcPr>
          <w:p>
            <w:pPr>
              <w:jc w:val="left"/>
            </w:pPr>
            <w:r>
              <w:rPr>
                <w:rFonts w:ascii="Arial" w:hAnsi="Arial"/>
                <w:sz w:val="16"/>
              </w:rPr>
              <w:t>Giới hạn thời gian, lượt dùng, khách được gán và mức giảm</w:t>
            </w:r>
          </w:p>
        </w:tc>
      </w:tr>
      <w:tr>
        <w:tc>
          <w:tcPr>
            <w:tcW w:type="dxa" w:w="1512"/>
            <w:tcMar>
              <w:top w:w="100" w:type="dxa"/>
              <w:start w:w="120" w:type="dxa"/>
              <w:bottom w:w="100" w:type="dxa"/>
              <w:end w:w="120" w:type="dxa"/>
            </w:tcMar>
            <w:vAlign w:val="center"/>
          </w:tcPr>
          <w:p>
            <w:pPr>
              <w:jc w:val="center"/>
            </w:pPr>
            <w:r>
              <w:rPr>
                <w:rFonts w:ascii="Arial" w:hAnsi="Arial"/>
                <w:sz w:val="16"/>
              </w:rPr>
              <w:t>Governance</w:t>
            </w:r>
          </w:p>
        </w:tc>
        <w:tc>
          <w:tcPr>
            <w:tcW w:type="dxa" w:w="3240"/>
            <w:tcMar>
              <w:top w:w="100" w:type="dxa"/>
              <w:start w:w="120" w:type="dxa"/>
              <w:bottom w:w="100" w:type="dxa"/>
              <w:end w:w="120" w:type="dxa"/>
            </w:tcMar>
            <w:vAlign w:val="center"/>
          </w:tcPr>
          <w:p>
            <w:pPr>
              <w:jc w:val="left"/>
            </w:pPr>
            <w:r>
              <w:rPr>
                <w:rFonts w:ascii="Arial" w:hAnsi="Arial"/>
                <w:sz w:val="16"/>
              </w:rPr>
              <w:t>AuditLog, RefreshToken</w:t>
            </w:r>
          </w:p>
        </w:tc>
        <w:tc>
          <w:tcPr>
            <w:tcW w:type="dxa" w:w="4896"/>
            <w:tcMar>
              <w:top w:w="100" w:type="dxa"/>
              <w:start w:w="120" w:type="dxa"/>
              <w:bottom w:w="100" w:type="dxa"/>
              <w:end w:w="120" w:type="dxa"/>
            </w:tcMar>
            <w:vAlign w:val="center"/>
          </w:tcPr>
          <w:p>
            <w:pPr>
              <w:jc w:val="left"/>
            </w:pPr>
            <w:r>
              <w:rPr>
                <w:rFonts w:ascii="Arial" w:hAnsi="Arial"/>
                <w:sz w:val="16"/>
              </w:rPr>
              <w:t>Truy vết mutation/nghiệp vụ; rotation/revoke phiên đăng nhập</w:t>
            </w:r>
          </w:p>
        </w:tc>
      </w:tr>
    </w:tbl>
    <w:p>
      <w:pPr>
        <w:spacing w:after="20"/>
      </w:pPr>
    </w:p>
    <w:p>
      <w:pPr>
        <w:pStyle w:val="Heading2"/>
      </w:pPr>
      <w:r>
        <w:t>4.2 Quan hệ, constraint và index quan trọng</w:t>
      </w:r>
    </w:p>
    <w:p>
      <w:pPr>
        <w:pStyle w:val="ListBullet"/>
      </w:pPr>
      <w:r>
        <w:t>PK dùng UUID cho domain chính; audit dùng bigint tăng dần.</w:t>
      </w:r>
    </w:p>
    <w:p>
      <w:pPr>
        <w:pStyle w:val="ListBullet"/>
      </w:pPr>
      <w:r>
        <w:t>Unique: user.email, user.username (khi có), role.name, permission.code, branch.code, product.code, category.slug, voucher.code.</w:t>
      </w:r>
    </w:p>
    <w:p>
      <w:pPr>
        <w:pStyle w:val="ListBullet"/>
      </w:pPr>
      <w:r>
        <w:t>Composite key/index: role_permissions, user_roles, user_branches; branch_inventory theo branch/product/batch; audit theo createdAt, action+createdAt và entityName+entityId.</w:t>
      </w:r>
    </w:p>
    <w:p>
      <w:pPr>
        <w:pStyle w:val="ListBullet"/>
      </w:pPr>
      <w:r>
        <w:t>Một sản phẩm phải có đúng một sale unit mặc định hoạt động; không trùng unitName hoặc conversionFactor.</w:t>
      </w:r>
    </w:p>
    <w:p>
      <w:pPr>
        <w:pStyle w:val="ListBullet"/>
      </w:pPr>
      <w:r>
        <w:t>Tồn khả dụng = quantityOnHand − reservedQuantity; không cho âm; cập nhật version để phát hiện cạnh tranh.</w:t>
      </w:r>
    </w:p>
    <w:p>
      <w:pPr>
        <w:pStyle w:val="ListBullet"/>
      </w:pPr>
      <w:r>
        <w:t>OrderItem lưu SaleUnitName, SaleQuantity, UnitPrice, VatRate, VatAmount, LineTotal để báo cáo không đổi khi catalog được chỉnh sau này.</w:t>
      </w:r>
    </w:p>
    <w:p>
      <w:pPr>
        <w:pStyle w:val="Heading2"/>
      </w:pPr>
      <w:r>
        <w:t>4.3 Công thức giá và VAT</w:t>
      </w:r>
    </w:p>
    <w:p>
      <w:pPr>
        <w:spacing w:before="80" w:after="160"/>
        <w:ind w:left="200" w:right="200"/>
        <w:shd w:fill="DCFCE7"/>
        <w:pBdr>
          <w:left w:val="single" w:sz="20" w:color="1D4ED8" w:space="8"/>
        </w:pBdr>
      </w:pPr>
      <w:r>
        <w:rPr>
          <w:b/>
        </w:rPr>
        <w:t xml:space="preserve">Công thức chuẩn — </w:t>
      </w:r>
      <w:r>
        <w:t>Giá bán đơn vị đã gồm VAT. baseLine = grossLine / (1 + vatRate/100); vatLine = grossLine − baseLine. Cấp báo cáo: salesIncludingVat = revenueBeforeVat + vatAmount; grossSales = salesIncludingVat + shippingRevenue − discountAmount; netRevenue = grossSales − refundedAmount.</w:t>
      </w:r>
    </w:p>
    <w:p>
      <w:pPr>
        <w:keepNext/>
        <w:jc w:val="center"/>
      </w:pPr>
      <w:r>
        <w:rPr>
          <w:i/>
          <w:color w:val="475569"/>
          <w:sz w:val="18"/>
        </w:rPr>
        <w:t>Hình 2. Chuỗi dữ liệu từ catalog tới báo cáo</w:t>
      </w:r>
    </w:p>
    <w:p>
      <w:pPr>
        <w:jc w:val="center"/>
      </w:pPr>
      <w:r>
        <w:drawing>
          <wp:inline xmlns:a="http://schemas.openxmlformats.org/drawingml/2006/main" xmlns:pic="http://schemas.openxmlformats.org/drawingml/2006/picture">
            <wp:extent cx="6126480" cy="4370222"/>
            <wp:docPr id="2" name="Picture 2" descr="Sơ đồ luồng dữ liệu PharmaCare từ sản phẩm và đơn vị bán, qua lô nhập kho và chuyển chi nhánh, tới đơn hàng, hoàn tất, báo cáo và audit."/>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6126480" cy="4370222"/>
                    </a:xfrm>
                    <a:prstGeom prst="rect"/>
                  </pic:spPr>
                </pic:pic>
              </a:graphicData>
            </a:graphic>
          </wp:inline>
        </w:drawing>
      </w:r>
    </w:p>
    <w:p>
      <w:r>
        <w:br w:type="page"/>
      </w:r>
    </w:p>
    <w:p>
      <w:pPr>
        <w:pStyle w:val="Heading1"/>
      </w:pPr>
      <w:r>
        <w:t>5. Thiết kế kiến trúc và API contract</w:t>
      </w:r>
    </w:p>
    <w:p>
      <w:pPr>
        <w:pStyle w:val="Heading2"/>
      </w:pPr>
      <w:r>
        <w:t>5.1 Kiến trúc container/module</w:t>
      </w:r>
    </w:p>
    <w:tbl>
      <w:tblPr>
        <w:tblW w:type="auto" w:w="0"/>
        <w:jc w:val="center"/>
        <w:tblLayout w:type="fixed"/>
        <w:tblLook w:firstColumn="1" w:firstRow="1" w:lastColumn="0" w:lastRow="0" w:noHBand="0" w:noVBand="1" w:val="04A0"/>
      </w:tblPr>
      <w:tblGrid>
        <w:gridCol w:w="1655"/>
        <w:gridCol w:w="3240"/>
        <w:gridCol w:w="4752"/>
      </w:tblGrid>
      <w:tr>
        <w:trPr>
          <w:tblHeader w:val="true"/>
        </w:trPr>
        <w:tc>
          <w:tcPr>
            <w:tcW w:type="dxa" w:w="1656"/>
            <w:shd w:fill="173B67"/>
            <w:tcMar>
              <w:top w:w="100" w:type="dxa"/>
              <w:start w:w="120" w:type="dxa"/>
              <w:bottom w:w="100" w:type="dxa"/>
              <w:end w:w="120" w:type="dxa"/>
            </w:tcMar>
            <w:vAlign w:val="center"/>
          </w:tcPr>
          <w:p>
            <w:pPr>
              <w:jc w:val="center"/>
            </w:pPr>
            <w:r>
              <w:rPr>
                <w:b/>
                <w:color w:val="FFFFFF"/>
                <w:sz w:val="17"/>
              </w:rPr>
              <w:t>Lớp</w:t>
            </w:r>
          </w:p>
        </w:tc>
        <w:tc>
          <w:tcPr>
            <w:tcW w:type="dxa" w:w="3240"/>
            <w:shd w:fill="173B67"/>
            <w:tcMar>
              <w:top w:w="100" w:type="dxa"/>
              <w:start w:w="120" w:type="dxa"/>
              <w:bottom w:w="100" w:type="dxa"/>
              <w:end w:w="120" w:type="dxa"/>
            </w:tcMar>
            <w:vAlign w:val="center"/>
          </w:tcPr>
          <w:p>
            <w:pPr>
              <w:jc w:val="center"/>
            </w:pPr>
            <w:r>
              <w:rPr>
                <w:b/>
                <w:color w:val="FFFFFF"/>
                <w:sz w:val="17"/>
              </w:rPr>
              <w:t>Module</w:t>
            </w:r>
          </w:p>
        </w:tc>
        <w:tc>
          <w:tcPr>
            <w:tcW w:type="dxa" w:w="4752"/>
            <w:shd w:fill="173B67"/>
            <w:tcMar>
              <w:top w:w="100" w:type="dxa"/>
              <w:start w:w="120" w:type="dxa"/>
              <w:bottom w:w="100" w:type="dxa"/>
              <w:end w:w="120" w:type="dxa"/>
            </w:tcMar>
            <w:vAlign w:val="center"/>
          </w:tcPr>
          <w:p>
            <w:pPr>
              <w:jc w:val="center"/>
            </w:pPr>
            <w:r>
              <w:rPr>
                <w:b/>
                <w:color w:val="FFFFFF"/>
                <w:sz w:val="17"/>
              </w:rPr>
              <w:t>Trách nhiệm</w:t>
            </w:r>
          </w:p>
        </w:tc>
      </w:tr>
      <w:tr>
        <w:tc>
          <w:tcPr>
            <w:tcW w:type="dxa" w:w="1656"/>
            <w:tcMar>
              <w:top w:w="100" w:type="dxa"/>
              <w:start w:w="120" w:type="dxa"/>
              <w:bottom w:w="100" w:type="dxa"/>
              <w:end w:w="120" w:type="dxa"/>
            </w:tcMar>
            <w:vAlign w:val="center"/>
          </w:tcPr>
          <w:p>
            <w:pPr>
              <w:jc w:val="center"/>
            </w:pPr>
            <w:r>
              <w:rPr>
                <w:rFonts w:ascii="Arial" w:hAnsi="Arial"/>
                <w:sz w:val="17"/>
              </w:rPr>
              <w:t>Presentation</w:t>
            </w:r>
          </w:p>
        </w:tc>
        <w:tc>
          <w:tcPr>
            <w:tcW w:type="dxa" w:w="3240"/>
            <w:tcMar>
              <w:top w:w="100" w:type="dxa"/>
              <w:start w:w="120" w:type="dxa"/>
              <w:bottom w:w="100" w:type="dxa"/>
              <w:end w:w="120" w:type="dxa"/>
            </w:tcMar>
            <w:vAlign w:val="center"/>
          </w:tcPr>
          <w:p>
            <w:pPr>
              <w:jc w:val="left"/>
            </w:pPr>
            <w:r>
              <w:rPr>
                <w:rFonts w:ascii="Arial" w:hAnsi="Arial"/>
                <w:sz w:val="17"/>
              </w:rPr>
              <w:t>React Customer Portal</w:t>
            </w:r>
          </w:p>
        </w:tc>
        <w:tc>
          <w:tcPr>
            <w:tcW w:type="dxa" w:w="4752"/>
            <w:tcMar>
              <w:top w:w="100" w:type="dxa"/>
              <w:start w:w="120" w:type="dxa"/>
              <w:bottom w:w="100" w:type="dxa"/>
              <w:end w:w="120" w:type="dxa"/>
            </w:tcMar>
            <w:vAlign w:val="center"/>
          </w:tcPr>
          <w:p>
            <w:pPr>
              <w:jc w:val="left"/>
            </w:pPr>
            <w:r>
              <w:rPr>
                <w:rFonts w:ascii="Arial" w:hAnsi="Arial"/>
                <w:sz w:val="17"/>
              </w:rPr>
              <w:t>Catalog, detail, cart Zustand, checkout, profile, order/prescription history</w:t>
            </w:r>
          </w:p>
        </w:tc>
      </w:tr>
      <w:tr>
        <w:tc>
          <w:tcPr>
            <w:tcW w:type="dxa" w:w="1656"/>
            <w:tcMar>
              <w:top w:w="100" w:type="dxa"/>
              <w:start w:w="120" w:type="dxa"/>
              <w:bottom w:w="100" w:type="dxa"/>
              <w:end w:w="120" w:type="dxa"/>
            </w:tcMar>
            <w:vAlign w:val="center"/>
            <w:shd w:fill="F5F8FC"/>
          </w:tcPr>
          <w:p>
            <w:pPr>
              <w:jc w:val="center"/>
            </w:pPr>
            <w:r>
              <w:rPr>
                <w:rFonts w:ascii="Arial" w:hAnsi="Arial"/>
                <w:sz w:val="17"/>
              </w:rPr>
              <w:t>Presentation</w:t>
            </w:r>
          </w:p>
        </w:tc>
        <w:tc>
          <w:tcPr>
            <w:tcW w:type="dxa" w:w="3240"/>
            <w:tcMar>
              <w:top w:w="100" w:type="dxa"/>
              <w:start w:w="120" w:type="dxa"/>
              <w:bottom w:w="100" w:type="dxa"/>
              <w:end w:w="120" w:type="dxa"/>
            </w:tcMar>
            <w:vAlign w:val="center"/>
            <w:shd w:fill="F5F8FC"/>
          </w:tcPr>
          <w:p>
            <w:pPr>
              <w:jc w:val="left"/>
            </w:pPr>
            <w:r>
              <w:rPr>
                <w:rFonts w:ascii="Arial" w:hAnsi="Arial"/>
                <w:sz w:val="17"/>
              </w:rPr>
              <w:t>React Internal Portal</w:t>
            </w:r>
          </w:p>
        </w:tc>
        <w:tc>
          <w:tcPr>
            <w:tcW w:type="dxa" w:w="4752"/>
            <w:tcMar>
              <w:top w:w="100" w:type="dxa"/>
              <w:start w:w="120" w:type="dxa"/>
              <w:bottom w:w="100" w:type="dxa"/>
              <w:end w:w="120" w:type="dxa"/>
            </w:tcMar>
            <w:vAlign w:val="center"/>
            <w:shd w:fill="F5F8FC"/>
          </w:tcPr>
          <w:p>
            <w:pPr>
              <w:jc w:val="left"/>
            </w:pPr>
            <w:r>
              <w:rPr>
                <w:rFonts w:ascii="Arial" w:hAnsi="Arial"/>
                <w:sz w:val="17"/>
              </w:rPr>
              <w:t>POS, order/Rx, inventory, manager dashboard, Admin console, audit viewer</w:t>
            </w:r>
          </w:p>
        </w:tc>
      </w:tr>
      <w:tr>
        <w:tc>
          <w:tcPr>
            <w:tcW w:type="dxa" w:w="1656"/>
            <w:tcMar>
              <w:top w:w="100" w:type="dxa"/>
              <w:start w:w="120" w:type="dxa"/>
              <w:bottom w:w="100" w:type="dxa"/>
              <w:end w:w="120" w:type="dxa"/>
            </w:tcMar>
            <w:vAlign w:val="center"/>
          </w:tcPr>
          <w:p>
            <w:pPr>
              <w:jc w:val="center"/>
            </w:pPr>
            <w:r>
              <w:rPr>
                <w:rFonts w:ascii="Arial" w:hAnsi="Arial"/>
                <w:sz w:val="17"/>
              </w:rPr>
              <w:t>API</w:t>
            </w:r>
          </w:p>
        </w:tc>
        <w:tc>
          <w:tcPr>
            <w:tcW w:type="dxa" w:w="3240"/>
            <w:tcMar>
              <w:top w:w="100" w:type="dxa"/>
              <w:start w:w="120" w:type="dxa"/>
              <w:bottom w:w="100" w:type="dxa"/>
              <w:end w:w="120" w:type="dxa"/>
            </w:tcMar>
            <w:vAlign w:val="center"/>
          </w:tcPr>
          <w:p>
            <w:pPr>
              <w:jc w:val="left"/>
            </w:pPr>
            <w:r>
              <w:rPr>
                <w:rFonts w:ascii="Arial" w:hAnsi="Arial"/>
                <w:sz w:val="17"/>
              </w:rPr>
              <w:t>Controllers + DTO validation</w:t>
            </w:r>
          </w:p>
        </w:tc>
        <w:tc>
          <w:tcPr>
            <w:tcW w:type="dxa" w:w="4752"/>
            <w:tcMar>
              <w:top w:w="100" w:type="dxa"/>
              <w:start w:w="120" w:type="dxa"/>
              <w:bottom w:w="100" w:type="dxa"/>
              <w:end w:w="120" w:type="dxa"/>
            </w:tcMar>
            <w:vAlign w:val="center"/>
          </w:tcPr>
          <w:p>
            <w:pPr>
              <w:jc w:val="left"/>
            </w:pPr>
            <w:r>
              <w:rPr>
                <w:rFonts w:ascii="Arial" w:hAnsi="Arial"/>
                <w:sz w:val="17"/>
              </w:rPr>
              <w:t>HTTP contract, auth policy, pagination, status code</w:t>
            </w:r>
          </w:p>
        </w:tc>
      </w:tr>
      <w:tr>
        <w:tc>
          <w:tcPr>
            <w:tcW w:type="dxa" w:w="1656"/>
            <w:tcMar>
              <w:top w:w="100" w:type="dxa"/>
              <w:start w:w="120" w:type="dxa"/>
              <w:bottom w:w="100" w:type="dxa"/>
              <w:end w:w="120" w:type="dxa"/>
            </w:tcMar>
            <w:vAlign w:val="center"/>
            <w:shd w:fill="F5F8FC"/>
          </w:tcPr>
          <w:p>
            <w:pPr>
              <w:jc w:val="center"/>
            </w:pPr>
            <w:r>
              <w:rPr>
                <w:rFonts w:ascii="Arial" w:hAnsi="Arial"/>
                <w:sz w:val="17"/>
              </w:rPr>
              <w:t>Application</w:t>
            </w:r>
          </w:p>
        </w:tc>
        <w:tc>
          <w:tcPr>
            <w:tcW w:type="dxa" w:w="3240"/>
            <w:tcMar>
              <w:top w:w="100" w:type="dxa"/>
              <w:start w:w="120" w:type="dxa"/>
              <w:bottom w:w="100" w:type="dxa"/>
              <w:end w:w="120" w:type="dxa"/>
            </w:tcMar>
            <w:vAlign w:val="center"/>
            <w:shd w:fill="F5F8FC"/>
          </w:tcPr>
          <w:p>
            <w:pPr>
              <w:jc w:val="left"/>
            </w:pPr>
            <w:r>
              <w:rPr>
                <w:rFonts w:ascii="Arial" w:hAnsi="Arial"/>
                <w:sz w:val="17"/>
              </w:rPr>
              <w:t>Auth/Order/Inventory/BranchAccess services</w:t>
            </w:r>
          </w:p>
        </w:tc>
        <w:tc>
          <w:tcPr>
            <w:tcW w:type="dxa" w:w="4752"/>
            <w:tcMar>
              <w:top w:w="100" w:type="dxa"/>
              <w:start w:w="120" w:type="dxa"/>
              <w:bottom w:w="100" w:type="dxa"/>
              <w:end w:w="120" w:type="dxa"/>
            </w:tcMar>
            <w:vAlign w:val="center"/>
            <w:shd w:fill="F5F8FC"/>
          </w:tcPr>
          <w:p>
            <w:pPr>
              <w:jc w:val="left"/>
            </w:pPr>
            <w:r>
              <w:rPr>
                <w:rFonts w:ascii="Arial" w:hAnsi="Arial"/>
                <w:sz w:val="17"/>
              </w:rPr>
              <w:t>Transaction, FEFO, lifecycle, scope, token</w:t>
            </w:r>
          </w:p>
        </w:tc>
      </w:tr>
      <w:tr>
        <w:tc>
          <w:tcPr>
            <w:tcW w:type="dxa" w:w="1656"/>
            <w:tcMar>
              <w:top w:w="100" w:type="dxa"/>
              <w:start w:w="120" w:type="dxa"/>
              <w:bottom w:w="100" w:type="dxa"/>
              <w:end w:w="120" w:type="dxa"/>
            </w:tcMar>
            <w:vAlign w:val="center"/>
          </w:tcPr>
          <w:p>
            <w:pPr>
              <w:jc w:val="center"/>
            </w:pPr>
            <w:r>
              <w:rPr>
                <w:rFonts w:ascii="Arial" w:hAnsi="Arial"/>
                <w:sz w:val="17"/>
              </w:rPr>
              <w:t>Domain/Data</w:t>
            </w:r>
          </w:p>
        </w:tc>
        <w:tc>
          <w:tcPr>
            <w:tcW w:type="dxa" w:w="3240"/>
            <w:tcMar>
              <w:top w:w="100" w:type="dxa"/>
              <w:start w:w="120" w:type="dxa"/>
              <w:bottom w:w="100" w:type="dxa"/>
              <w:end w:w="120" w:type="dxa"/>
            </w:tcMar>
            <w:vAlign w:val="center"/>
          </w:tcPr>
          <w:p>
            <w:pPr>
              <w:jc w:val="left"/>
            </w:pPr>
            <w:r>
              <w:rPr>
                <w:rFonts w:ascii="Arial" w:hAnsi="Arial"/>
                <w:sz w:val="17"/>
              </w:rPr>
              <w:t>Entities + EF Core + PostgreSQL</w:t>
            </w:r>
          </w:p>
        </w:tc>
        <w:tc>
          <w:tcPr>
            <w:tcW w:type="dxa" w:w="4752"/>
            <w:tcMar>
              <w:top w:w="100" w:type="dxa"/>
              <w:start w:w="120" w:type="dxa"/>
              <w:bottom w:w="100" w:type="dxa"/>
              <w:end w:w="120" w:type="dxa"/>
            </w:tcMar>
            <w:vAlign w:val="center"/>
          </w:tcPr>
          <w:p>
            <w:pPr>
              <w:jc w:val="left"/>
            </w:pPr>
            <w:r>
              <w:rPr>
                <w:rFonts w:ascii="Arial" w:hAnsi="Arial"/>
                <w:sz w:val="17"/>
              </w:rPr>
              <w:t>Invariant, relationship, migration, index, concurrency</w:t>
            </w:r>
          </w:p>
        </w:tc>
      </w:tr>
      <w:tr>
        <w:tc>
          <w:tcPr>
            <w:tcW w:type="dxa" w:w="1656"/>
            <w:tcMar>
              <w:top w:w="100" w:type="dxa"/>
              <w:start w:w="120" w:type="dxa"/>
              <w:bottom w:w="100" w:type="dxa"/>
              <w:end w:w="120" w:type="dxa"/>
            </w:tcMar>
            <w:vAlign w:val="center"/>
            <w:shd w:fill="F5F8FC"/>
          </w:tcPr>
          <w:p>
            <w:pPr>
              <w:jc w:val="center"/>
            </w:pPr>
            <w:r>
              <w:rPr>
                <w:rFonts w:ascii="Arial" w:hAnsi="Arial"/>
                <w:sz w:val="17"/>
              </w:rPr>
              <w:t>Cross-cutting</w:t>
            </w:r>
          </w:p>
        </w:tc>
        <w:tc>
          <w:tcPr>
            <w:tcW w:type="dxa" w:w="3240"/>
            <w:tcMar>
              <w:top w:w="100" w:type="dxa"/>
              <w:start w:w="120" w:type="dxa"/>
              <w:bottom w:w="100" w:type="dxa"/>
              <w:end w:w="120" w:type="dxa"/>
            </w:tcMar>
            <w:vAlign w:val="center"/>
            <w:shd w:fill="F5F8FC"/>
          </w:tcPr>
          <w:p>
            <w:pPr>
              <w:jc w:val="left"/>
            </w:pPr>
            <w:r>
              <w:rPr>
                <w:rFonts w:ascii="Arial" w:hAnsi="Arial"/>
                <w:sz w:val="17"/>
              </w:rPr>
              <w:t>JWT, CORS, MutationAuditMiddleware</w:t>
            </w:r>
          </w:p>
        </w:tc>
        <w:tc>
          <w:tcPr>
            <w:tcW w:type="dxa" w:w="4752"/>
            <w:tcMar>
              <w:top w:w="100" w:type="dxa"/>
              <w:start w:w="120" w:type="dxa"/>
              <w:bottom w:w="100" w:type="dxa"/>
              <w:end w:w="120" w:type="dxa"/>
            </w:tcMar>
            <w:vAlign w:val="center"/>
            <w:shd w:fill="F5F8FC"/>
          </w:tcPr>
          <w:p>
            <w:pPr>
              <w:jc w:val="left"/>
            </w:pPr>
            <w:r>
              <w:rPr>
                <w:rFonts w:ascii="Arial" w:hAnsi="Arial"/>
                <w:sz w:val="17"/>
              </w:rPr>
              <w:t>Authentication, authorization, tracing and secure proxy boundary</w:t>
            </w:r>
          </w:p>
        </w:tc>
      </w:tr>
    </w:tbl>
    <w:p>
      <w:pPr>
        <w:spacing w:after="20"/>
      </w:pPr>
    </w:p>
    <w:p>
      <w:pPr>
        <w:pStyle w:val="Heading2"/>
      </w:pPr>
      <w:r>
        <w:t>5.2 API contract ưu tiên</w:t>
      </w:r>
    </w:p>
    <w:tbl>
      <w:tblPr>
        <w:tblW w:type="auto" w:w="0"/>
        <w:jc w:val="center"/>
        <w:tblLayout w:type="fixed"/>
        <w:tblLook w:firstColumn="1" w:firstRow="1" w:lastColumn="0" w:lastRow="0" w:noHBand="0" w:noVBand="1" w:val="04A0"/>
      </w:tblPr>
      <w:tblGrid>
        <w:gridCol w:w="936"/>
        <w:gridCol w:w="3240"/>
        <w:gridCol w:w="1944"/>
        <w:gridCol w:w="2520"/>
        <w:gridCol w:w="1007"/>
      </w:tblGrid>
      <w:tr>
        <w:trPr>
          <w:tblHeader w:val="true"/>
        </w:trPr>
        <w:tc>
          <w:tcPr>
            <w:tcW w:type="dxa" w:w="936"/>
            <w:shd w:fill="173B67"/>
            <w:tcMar>
              <w:top w:w="100" w:type="dxa"/>
              <w:start w:w="120" w:type="dxa"/>
              <w:bottom w:w="100" w:type="dxa"/>
              <w:end w:w="120" w:type="dxa"/>
            </w:tcMar>
            <w:vAlign w:val="center"/>
          </w:tcPr>
          <w:p>
            <w:pPr>
              <w:jc w:val="center"/>
            </w:pPr>
            <w:r>
              <w:rPr>
                <w:b/>
                <w:color w:val="FFFFFF"/>
                <w:sz w:val="15"/>
              </w:rPr>
              <w:t>Method</w:t>
            </w:r>
          </w:p>
        </w:tc>
        <w:tc>
          <w:tcPr>
            <w:tcW w:type="dxa" w:w="3240"/>
            <w:shd w:fill="173B67"/>
            <w:tcMar>
              <w:top w:w="100" w:type="dxa"/>
              <w:start w:w="120" w:type="dxa"/>
              <w:bottom w:w="100" w:type="dxa"/>
              <w:end w:w="120" w:type="dxa"/>
            </w:tcMar>
            <w:vAlign w:val="center"/>
          </w:tcPr>
          <w:p>
            <w:pPr>
              <w:jc w:val="center"/>
            </w:pPr>
            <w:r>
              <w:rPr>
                <w:b/>
                <w:color w:val="FFFFFF"/>
                <w:sz w:val="15"/>
              </w:rPr>
              <w:t>Endpoint</w:t>
            </w:r>
          </w:p>
        </w:tc>
        <w:tc>
          <w:tcPr>
            <w:tcW w:type="dxa" w:w="1944"/>
            <w:shd w:fill="173B67"/>
            <w:tcMar>
              <w:top w:w="100" w:type="dxa"/>
              <w:start w:w="120" w:type="dxa"/>
              <w:bottom w:w="100" w:type="dxa"/>
              <w:end w:w="120" w:type="dxa"/>
            </w:tcMar>
            <w:vAlign w:val="center"/>
          </w:tcPr>
          <w:p>
            <w:pPr>
              <w:jc w:val="center"/>
            </w:pPr>
            <w:r>
              <w:rPr>
                <w:b/>
                <w:color w:val="FFFFFF"/>
                <w:sz w:val="15"/>
              </w:rPr>
              <w:t>Quyền</w:t>
            </w:r>
          </w:p>
        </w:tc>
        <w:tc>
          <w:tcPr>
            <w:tcW w:type="dxa" w:w="2520"/>
            <w:shd w:fill="173B67"/>
            <w:tcMar>
              <w:top w:w="100" w:type="dxa"/>
              <w:start w:w="120" w:type="dxa"/>
              <w:bottom w:w="100" w:type="dxa"/>
              <w:end w:w="120" w:type="dxa"/>
            </w:tcMar>
            <w:vAlign w:val="center"/>
          </w:tcPr>
          <w:p>
            <w:pPr>
              <w:jc w:val="center"/>
            </w:pPr>
            <w:r>
              <w:rPr>
                <w:b/>
                <w:color w:val="FFFFFF"/>
                <w:sz w:val="15"/>
              </w:rPr>
              <w:t>Ý nghĩa</w:t>
            </w:r>
          </w:p>
        </w:tc>
        <w:tc>
          <w:tcPr>
            <w:tcW w:type="dxa" w:w="1008"/>
            <w:shd w:fill="173B67"/>
            <w:tcMar>
              <w:top w:w="100" w:type="dxa"/>
              <w:start w:w="120" w:type="dxa"/>
              <w:bottom w:w="100" w:type="dxa"/>
              <w:end w:w="120" w:type="dxa"/>
            </w:tcMar>
            <w:vAlign w:val="center"/>
          </w:tcPr>
          <w:p>
            <w:pPr>
              <w:jc w:val="center"/>
            </w:pPr>
            <w:r>
              <w:rPr>
                <w:b/>
                <w:color w:val="FFFFFF"/>
                <w:sz w:val="15"/>
              </w:rPr>
              <w:t>Kết quả</w:t>
            </w:r>
          </w:p>
        </w:tc>
      </w:tr>
      <w:tr>
        <w:tc>
          <w:tcPr>
            <w:tcW w:type="dxa" w:w="936"/>
            <w:tcMar>
              <w:top w:w="100" w:type="dxa"/>
              <w:start w:w="120" w:type="dxa"/>
              <w:bottom w:w="100" w:type="dxa"/>
              <w:end w:w="120" w:type="dxa"/>
            </w:tcMar>
            <w:vAlign w:val="center"/>
          </w:tcPr>
          <w:p>
            <w:pPr>
              <w:jc w:val="center"/>
            </w:pPr>
            <w:r>
              <w:rPr>
                <w:rFonts w:ascii="Arial" w:hAnsi="Arial"/>
                <w:sz w:val="15"/>
              </w:rPr>
              <w:t>GET</w:t>
            </w:r>
          </w:p>
        </w:tc>
        <w:tc>
          <w:tcPr>
            <w:tcW w:type="dxa" w:w="3240"/>
            <w:tcMar>
              <w:top w:w="100" w:type="dxa"/>
              <w:start w:w="120" w:type="dxa"/>
              <w:bottom w:w="100" w:type="dxa"/>
              <w:end w:w="120" w:type="dxa"/>
            </w:tcMar>
            <w:vAlign w:val="center"/>
          </w:tcPr>
          <w:p>
            <w:pPr>
              <w:jc w:val="center"/>
            </w:pPr>
            <w:r>
              <w:rPr>
                <w:rFonts w:ascii="Arial" w:hAnsi="Arial"/>
                <w:sz w:val="15"/>
              </w:rPr>
              <w:t>/api/products</w:t>
            </w:r>
          </w:p>
        </w:tc>
        <w:tc>
          <w:tcPr>
            <w:tcW w:type="dxa" w:w="1944"/>
            <w:tcMar>
              <w:top w:w="100" w:type="dxa"/>
              <w:start w:w="120" w:type="dxa"/>
              <w:bottom w:w="100" w:type="dxa"/>
              <w:end w:w="120" w:type="dxa"/>
            </w:tcMar>
            <w:vAlign w:val="center"/>
          </w:tcPr>
          <w:p>
            <w:pPr>
              <w:jc w:val="center"/>
            </w:pPr>
            <w:r>
              <w:rPr>
                <w:rFonts w:ascii="Arial" w:hAnsi="Arial"/>
                <w:sz w:val="15"/>
              </w:rPr>
              <w:t>Public</w:t>
            </w:r>
          </w:p>
        </w:tc>
        <w:tc>
          <w:tcPr>
            <w:tcW w:type="dxa" w:w="2520"/>
            <w:tcMar>
              <w:top w:w="100" w:type="dxa"/>
              <w:start w:w="120" w:type="dxa"/>
              <w:bottom w:w="100" w:type="dxa"/>
              <w:end w:w="120" w:type="dxa"/>
            </w:tcMar>
            <w:vAlign w:val="center"/>
          </w:tcPr>
          <w:p>
            <w:pPr>
              <w:jc w:val="left"/>
            </w:pPr>
            <w:r>
              <w:rPr>
                <w:rFonts w:ascii="Arial" w:hAnsi="Arial"/>
                <w:sz w:val="15"/>
              </w:rPr>
              <w:t>Catalog phân trang/tìm/lọc</w:t>
            </w:r>
          </w:p>
        </w:tc>
        <w:tc>
          <w:tcPr>
            <w:tcW w:type="dxa" w:w="1008"/>
            <w:tcMar>
              <w:top w:w="100" w:type="dxa"/>
              <w:start w:w="120" w:type="dxa"/>
              <w:bottom w:w="100" w:type="dxa"/>
              <w:end w:w="120" w:type="dxa"/>
            </w:tcMar>
            <w:vAlign w:val="center"/>
          </w:tcPr>
          <w:p>
            <w:pPr>
              <w:jc w:val="center"/>
            </w:pPr>
            <w:r>
              <w:rPr>
                <w:rFonts w:ascii="Arial" w:hAnsi="Arial"/>
                <w:sz w:val="15"/>
              </w:rPr>
              <w:t>200</w:t>
            </w:r>
          </w:p>
        </w:tc>
      </w:tr>
      <w:tr>
        <w:tc>
          <w:tcPr>
            <w:tcW w:type="dxa" w:w="936"/>
            <w:tcMar>
              <w:top w:w="100" w:type="dxa"/>
              <w:start w:w="120" w:type="dxa"/>
              <w:bottom w:w="100" w:type="dxa"/>
              <w:end w:w="120" w:type="dxa"/>
            </w:tcMar>
            <w:vAlign w:val="center"/>
            <w:shd w:fill="F5F8FC"/>
          </w:tcPr>
          <w:p>
            <w:pPr>
              <w:jc w:val="center"/>
            </w:pPr>
            <w:r>
              <w:rPr>
                <w:rFonts w:ascii="Arial" w:hAnsi="Arial"/>
                <w:sz w:val="15"/>
              </w:rPr>
              <w:t>GET</w:t>
            </w:r>
          </w:p>
        </w:tc>
        <w:tc>
          <w:tcPr>
            <w:tcW w:type="dxa" w:w="3240"/>
            <w:tcMar>
              <w:top w:w="100" w:type="dxa"/>
              <w:start w:w="120" w:type="dxa"/>
              <w:bottom w:w="100" w:type="dxa"/>
              <w:end w:w="120" w:type="dxa"/>
            </w:tcMar>
            <w:vAlign w:val="center"/>
            <w:shd w:fill="F5F8FC"/>
          </w:tcPr>
          <w:p>
            <w:pPr>
              <w:jc w:val="left"/>
            </w:pPr>
            <w:r>
              <w:rPr>
                <w:rFonts w:ascii="Arial" w:hAnsi="Arial"/>
                <w:sz w:val="15"/>
              </w:rPr>
              <w:t>/api/products/{id}</w:t>
            </w:r>
          </w:p>
        </w:tc>
        <w:tc>
          <w:tcPr>
            <w:tcW w:type="dxa" w:w="1944"/>
            <w:tcMar>
              <w:top w:w="100" w:type="dxa"/>
              <w:start w:w="120" w:type="dxa"/>
              <w:bottom w:w="100" w:type="dxa"/>
              <w:end w:w="120" w:type="dxa"/>
            </w:tcMar>
            <w:vAlign w:val="center"/>
            <w:shd w:fill="F5F8FC"/>
          </w:tcPr>
          <w:p>
            <w:pPr>
              <w:jc w:val="center"/>
            </w:pPr>
            <w:r>
              <w:rPr>
                <w:rFonts w:ascii="Arial" w:hAnsi="Arial"/>
                <w:sz w:val="15"/>
              </w:rPr>
              <w:t>Public</w:t>
            </w:r>
          </w:p>
        </w:tc>
        <w:tc>
          <w:tcPr>
            <w:tcW w:type="dxa" w:w="2520"/>
            <w:tcMar>
              <w:top w:w="100" w:type="dxa"/>
              <w:start w:w="120" w:type="dxa"/>
              <w:bottom w:w="100" w:type="dxa"/>
              <w:end w:w="120" w:type="dxa"/>
            </w:tcMar>
            <w:vAlign w:val="center"/>
            <w:shd w:fill="F5F8FC"/>
          </w:tcPr>
          <w:p>
            <w:pPr>
              <w:jc w:val="left"/>
            </w:pPr>
            <w:r>
              <w:rPr>
                <w:rFonts w:ascii="Arial" w:hAnsi="Arial"/>
                <w:sz w:val="15"/>
              </w:rPr>
              <w:t>Chi tiết + saleUnits</w:t>
            </w:r>
          </w:p>
        </w:tc>
        <w:tc>
          <w:tcPr>
            <w:tcW w:type="dxa" w:w="1008"/>
            <w:tcMar>
              <w:top w:w="100" w:type="dxa"/>
              <w:start w:w="120" w:type="dxa"/>
              <w:bottom w:w="100" w:type="dxa"/>
              <w:end w:w="120" w:type="dxa"/>
            </w:tcMar>
            <w:vAlign w:val="center"/>
            <w:shd w:fill="F5F8FC"/>
          </w:tcPr>
          <w:p>
            <w:pPr>
              <w:jc w:val="center"/>
            </w:pPr>
            <w:r>
              <w:rPr>
                <w:rFonts w:ascii="Arial" w:hAnsi="Arial"/>
                <w:sz w:val="15"/>
              </w:rPr>
              <w:t>200/404</w:t>
            </w:r>
          </w:p>
        </w:tc>
      </w:tr>
      <w:tr>
        <w:tc>
          <w:tcPr>
            <w:tcW w:type="dxa" w:w="936"/>
            <w:tcMar>
              <w:top w:w="100" w:type="dxa"/>
              <w:start w:w="120" w:type="dxa"/>
              <w:bottom w:w="100" w:type="dxa"/>
              <w:end w:w="120" w:type="dxa"/>
            </w:tcMar>
            <w:vAlign w:val="center"/>
          </w:tcPr>
          <w:p>
            <w:pPr>
              <w:jc w:val="center"/>
            </w:pPr>
            <w:r>
              <w:rPr>
                <w:rFonts w:ascii="Arial" w:hAnsi="Arial"/>
                <w:sz w:val="15"/>
              </w:rPr>
              <w:t>POST</w:t>
            </w:r>
          </w:p>
        </w:tc>
        <w:tc>
          <w:tcPr>
            <w:tcW w:type="dxa" w:w="3240"/>
            <w:tcMar>
              <w:top w:w="100" w:type="dxa"/>
              <w:start w:w="120" w:type="dxa"/>
              <w:bottom w:w="100" w:type="dxa"/>
              <w:end w:w="120" w:type="dxa"/>
            </w:tcMar>
            <w:vAlign w:val="center"/>
          </w:tcPr>
          <w:p>
            <w:pPr>
              <w:jc w:val="left"/>
            </w:pPr>
            <w:r>
              <w:rPr>
                <w:rFonts w:ascii="Arial" w:hAnsi="Arial"/>
                <w:sz w:val="15"/>
              </w:rPr>
              <w:t>/api/auth/register</w:t>
            </w:r>
          </w:p>
        </w:tc>
        <w:tc>
          <w:tcPr>
            <w:tcW w:type="dxa" w:w="1944"/>
            <w:tcMar>
              <w:top w:w="100" w:type="dxa"/>
              <w:start w:w="120" w:type="dxa"/>
              <w:bottom w:w="100" w:type="dxa"/>
              <w:end w:w="120" w:type="dxa"/>
            </w:tcMar>
            <w:vAlign w:val="center"/>
          </w:tcPr>
          <w:p>
            <w:pPr>
              <w:jc w:val="center"/>
            </w:pPr>
            <w:r>
              <w:rPr>
                <w:rFonts w:ascii="Arial" w:hAnsi="Arial"/>
                <w:sz w:val="15"/>
              </w:rPr>
              <w:t>Public</w:t>
            </w:r>
          </w:p>
        </w:tc>
        <w:tc>
          <w:tcPr>
            <w:tcW w:type="dxa" w:w="2520"/>
            <w:tcMar>
              <w:top w:w="100" w:type="dxa"/>
              <w:start w:w="120" w:type="dxa"/>
              <w:bottom w:w="100" w:type="dxa"/>
              <w:end w:w="120" w:type="dxa"/>
            </w:tcMar>
            <w:vAlign w:val="center"/>
          </w:tcPr>
          <w:p>
            <w:pPr>
              <w:jc w:val="center"/>
            </w:pPr>
            <w:r>
              <w:rPr>
                <w:rFonts w:ascii="Arial" w:hAnsi="Arial"/>
                <w:sz w:val="15"/>
              </w:rPr>
              <w:t>Đăng ký customer</w:t>
            </w:r>
          </w:p>
        </w:tc>
        <w:tc>
          <w:tcPr>
            <w:tcW w:type="dxa" w:w="1008"/>
            <w:tcMar>
              <w:top w:w="100" w:type="dxa"/>
              <w:start w:w="120" w:type="dxa"/>
              <w:bottom w:w="100" w:type="dxa"/>
              <w:end w:w="120" w:type="dxa"/>
            </w:tcMar>
            <w:vAlign w:val="center"/>
          </w:tcPr>
          <w:p>
            <w:pPr>
              <w:jc w:val="center"/>
            </w:pPr>
            <w:r>
              <w:rPr>
                <w:rFonts w:ascii="Arial" w:hAnsi="Arial"/>
                <w:sz w:val="15"/>
              </w:rPr>
              <w:t>201/400/409</w:t>
            </w:r>
          </w:p>
        </w:tc>
      </w:tr>
      <w:tr>
        <w:tc>
          <w:tcPr>
            <w:tcW w:type="dxa" w:w="936"/>
            <w:tcMar>
              <w:top w:w="100" w:type="dxa"/>
              <w:start w:w="120" w:type="dxa"/>
              <w:bottom w:w="100" w:type="dxa"/>
              <w:end w:w="120" w:type="dxa"/>
            </w:tcMar>
            <w:vAlign w:val="center"/>
            <w:shd w:fill="F5F8FC"/>
          </w:tcPr>
          <w:p>
            <w:pPr>
              <w:jc w:val="center"/>
            </w:pPr>
            <w:r>
              <w:rPr>
                <w:rFonts w:ascii="Arial" w:hAnsi="Arial"/>
                <w:sz w:val="15"/>
              </w:rPr>
              <w:t>POST</w:t>
            </w:r>
          </w:p>
        </w:tc>
        <w:tc>
          <w:tcPr>
            <w:tcW w:type="dxa" w:w="3240"/>
            <w:tcMar>
              <w:top w:w="100" w:type="dxa"/>
              <w:start w:w="120" w:type="dxa"/>
              <w:bottom w:w="100" w:type="dxa"/>
              <w:end w:w="120" w:type="dxa"/>
            </w:tcMar>
            <w:vAlign w:val="center"/>
            <w:shd w:fill="F5F8FC"/>
          </w:tcPr>
          <w:p>
            <w:pPr>
              <w:jc w:val="center"/>
            </w:pPr>
            <w:r>
              <w:rPr>
                <w:rFonts w:ascii="Arial" w:hAnsi="Arial"/>
                <w:sz w:val="15"/>
              </w:rPr>
              <w:t>/api/orders/guest</w:t>
            </w:r>
          </w:p>
        </w:tc>
        <w:tc>
          <w:tcPr>
            <w:tcW w:type="dxa" w:w="1944"/>
            <w:tcMar>
              <w:top w:w="100" w:type="dxa"/>
              <w:start w:w="120" w:type="dxa"/>
              <w:bottom w:w="100" w:type="dxa"/>
              <w:end w:w="120" w:type="dxa"/>
            </w:tcMar>
            <w:vAlign w:val="center"/>
            <w:shd w:fill="F5F8FC"/>
          </w:tcPr>
          <w:p>
            <w:pPr>
              <w:jc w:val="center"/>
            </w:pPr>
            <w:r>
              <w:rPr>
                <w:rFonts w:ascii="Arial" w:hAnsi="Arial"/>
                <w:sz w:val="15"/>
              </w:rPr>
              <w:t>Public</w:t>
            </w:r>
          </w:p>
        </w:tc>
        <w:tc>
          <w:tcPr>
            <w:tcW w:type="dxa" w:w="2520"/>
            <w:tcMar>
              <w:top w:w="100" w:type="dxa"/>
              <w:start w:w="120" w:type="dxa"/>
              <w:bottom w:w="100" w:type="dxa"/>
              <w:end w:w="120" w:type="dxa"/>
            </w:tcMar>
            <w:vAlign w:val="center"/>
            <w:shd w:fill="F5F8FC"/>
          </w:tcPr>
          <w:p>
            <w:pPr>
              <w:jc w:val="left"/>
            </w:pPr>
            <w:r>
              <w:rPr>
                <w:rFonts w:ascii="Arial" w:hAnsi="Arial"/>
                <w:sz w:val="15"/>
              </w:rPr>
              <w:t>Checkout OTC khách vãng lai</w:t>
            </w:r>
          </w:p>
        </w:tc>
        <w:tc>
          <w:tcPr>
            <w:tcW w:type="dxa" w:w="1008"/>
            <w:tcMar>
              <w:top w:w="100" w:type="dxa"/>
              <w:start w:w="120" w:type="dxa"/>
              <w:bottom w:w="100" w:type="dxa"/>
              <w:end w:w="120" w:type="dxa"/>
            </w:tcMar>
            <w:vAlign w:val="center"/>
            <w:shd w:fill="F5F8FC"/>
          </w:tcPr>
          <w:p>
            <w:pPr>
              <w:jc w:val="center"/>
            </w:pPr>
            <w:r>
              <w:rPr>
                <w:rFonts w:ascii="Arial" w:hAnsi="Arial"/>
                <w:sz w:val="15"/>
              </w:rPr>
              <w:t>201/400/409</w:t>
            </w:r>
          </w:p>
        </w:tc>
      </w:tr>
      <w:tr>
        <w:tc>
          <w:tcPr>
            <w:tcW w:type="dxa" w:w="936"/>
            <w:tcMar>
              <w:top w:w="100" w:type="dxa"/>
              <w:start w:w="120" w:type="dxa"/>
              <w:bottom w:w="100" w:type="dxa"/>
              <w:end w:w="120" w:type="dxa"/>
            </w:tcMar>
            <w:vAlign w:val="center"/>
          </w:tcPr>
          <w:p>
            <w:pPr>
              <w:jc w:val="center"/>
            </w:pPr>
            <w:r>
              <w:rPr>
                <w:rFonts w:ascii="Arial" w:hAnsi="Arial"/>
                <w:sz w:val="15"/>
              </w:rPr>
              <w:t>POST</w:t>
            </w:r>
          </w:p>
        </w:tc>
        <w:tc>
          <w:tcPr>
            <w:tcW w:type="dxa" w:w="3240"/>
            <w:tcMar>
              <w:top w:w="100" w:type="dxa"/>
              <w:start w:w="120" w:type="dxa"/>
              <w:bottom w:w="100" w:type="dxa"/>
              <w:end w:w="120" w:type="dxa"/>
            </w:tcMar>
            <w:vAlign w:val="center"/>
          </w:tcPr>
          <w:p>
            <w:pPr>
              <w:jc w:val="left"/>
            </w:pPr>
            <w:r>
              <w:rPr>
                <w:rFonts w:ascii="Arial" w:hAnsi="Arial"/>
                <w:sz w:val="15"/>
              </w:rPr>
              <w:t>/api/prescriptions</w:t>
            </w:r>
          </w:p>
        </w:tc>
        <w:tc>
          <w:tcPr>
            <w:tcW w:type="dxa" w:w="1944"/>
            <w:tcMar>
              <w:top w:w="100" w:type="dxa"/>
              <w:start w:w="120" w:type="dxa"/>
              <w:bottom w:w="100" w:type="dxa"/>
              <w:end w:w="120" w:type="dxa"/>
            </w:tcMar>
            <w:vAlign w:val="center"/>
          </w:tcPr>
          <w:p>
            <w:pPr>
              <w:jc w:val="left"/>
            </w:pPr>
            <w:r>
              <w:rPr>
                <w:rFonts w:ascii="Arial" w:hAnsi="Arial"/>
                <w:sz w:val="15"/>
              </w:rPr>
              <w:t>prescriptions.create</w:t>
            </w:r>
          </w:p>
        </w:tc>
        <w:tc>
          <w:tcPr>
            <w:tcW w:type="dxa" w:w="2520"/>
            <w:tcMar>
              <w:top w:w="100" w:type="dxa"/>
              <w:start w:w="120" w:type="dxa"/>
              <w:bottom w:w="100" w:type="dxa"/>
              <w:end w:w="120" w:type="dxa"/>
            </w:tcMar>
            <w:vAlign w:val="center"/>
          </w:tcPr>
          <w:p>
            <w:pPr>
              <w:jc w:val="center"/>
            </w:pPr>
            <w:r>
              <w:rPr>
                <w:rFonts w:ascii="Arial" w:hAnsi="Arial"/>
                <w:sz w:val="15"/>
              </w:rPr>
              <w:t>Upload multipart</w:t>
            </w:r>
          </w:p>
        </w:tc>
        <w:tc>
          <w:tcPr>
            <w:tcW w:type="dxa" w:w="1008"/>
            <w:tcMar>
              <w:top w:w="100" w:type="dxa"/>
              <w:start w:w="120" w:type="dxa"/>
              <w:bottom w:w="100" w:type="dxa"/>
              <w:end w:w="120" w:type="dxa"/>
            </w:tcMar>
            <w:vAlign w:val="center"/>
          </w:tcPr>
          <w:p>
            <w:pPr>
              <w:jc w:val="center"/>
            </w:pPr>
            <w:r>
              <w:rPr>
                <w:rFonts w:ascii="Arial" w:hAnsi="Arial"/>
                <w:sz w:val="15"/>
              </w:rPr>
              <w:t>201/400</w:t>
            </w:r>
          </w:p>
        </w:tc>
      </w:tr>
      <w:tr>
        <w:tc>
          <w:tcPr>
            <w:tcW w:type="dxa" w:w="936"/>
            <w:tcMar>
              <w:top w:w="100" w:type="dxa"/>
              <w:start w:w="120" w:type="dxa"/>
              <w:bottom w:w="100" w:type="dxa"/>
              <w:end w:w="120" w:type="dxa"/>
            </w:tcMar>
            <w:vAlign w:val="center"/>
            <w:shd w:fill="F5F8FC"/>
          </w:tcPr>
          <w:p>
            <w:pPr>
              <w:jc w:val="center"/>
            </w:pPr>
            <w:r>
              <w:rPr>
                <w:rFonts w:ascii="Arial" w:hAnsi="Arial"/>
                <w:sz w:val="15"/>
              </w:rPr>
              <w:t>POST</w:t>
            </w:r>
          </w:p>
        </w:tc>
        <w:tc>
          <w:tcPr>
            <w:tcW w:type="dxa" w:w="3240"/>
            <w:tcMar>
              <w:top w:w="100" w:type="dxa"/>
              <w:start w:w="120" w:type="dxa"/>
              <w:bottom w:w="100" w:type="dxa"/>
              <w:end w:w="120" w:type="dxa"/>
            </w:tcMar>
            <w:vAlign w:val="center"/>
            <w:shd w:fill="F5F8FC"/>
          </w:tcPr>
          <w:p>
            <w:pPr>
              <w:jc w:val="left"/>
            </w:pPr>
            <w:r>
              <w:rPr>
                <w:rFonts w:ascii="Arial" w:hAnsi="Arial"/>
                <w:sz w:val="15"/>
              </w:rPr>
              <w:t>/api/prescriptions/{id}/review</w:t>
            </w:r>
          </w:p>
        </w:tc>
        <w:tc>
          <w:tcPr>
            <w:tcW w:type="dxa" w:w="1944"/>
            <w:tcMar>
              <w:top w:w="100" w:type="dxa"/>
              <w:start w:w="120" w:type="dxa"/>
              <w:bottom w:w="100" w:type="dxa"/>
              <w:end w:w="120" w:type="dxa"/>
            </w:tcMar>
            <w:vAlign w:val="center"/>
            <w:shd w:fill="F5F8FC"/>
          </w:tcPr>
          <w:p>
            <w:pPr>
              <w:jc w:val="left"/>
            </w:pPr>
            <w:r>
              <w:rPr>
                <w:rFonts w:ascii="Arial" w:hAnsi="Arial"/>
                <w:sz w:val="15"/>
              </w:rPr>
              <w:t>prescriptions.review</w:t>
            </w:r>
          </w:p>
        </w:tc>
        <w:tc>
          <w:tcPr>
            <w:tcW w:type="dxa" w:w="2520"/>
            <w:tcMar>
              <w:top w:w="100" w:type="dxa"/>
              <w:start w:w="120" w:type="dxa"/>
              <w:bottom w:w="100" w:type="dxa"/>
              <w:end w:w="120" w:type="dxa"/>
            </w:tcMar>
            <w:vAlign w:val="center"/>
            <w:shd w:fill="F5F8FC"/>
          </w:tcPr>
          <w:p>
            <w:pPr>
              <w:jc w:val="center"/>
            </w:pPr>
            <w:r>
              <w:rPr>
                <w:rFonts w:ascii="Arial" w:hAnsi="Arial"/>
                <w:sz w:val="15"/>
              </w:rPr>
              <w:t>Duyệt/từ chối</w:t>
            </w:r>
          </w:p>
        </w:tc>
        <w:tc>
          <w:tcPr>
            <w:tcW w:type="dxa" w:w="1008"/>
            <w:tcMar>
              <w:top w:w="100" w:type="dxa"/>
              <w:start w:w="120" w:type="dxa"/>
              <w:bottom w:w="100" w:type="dxa"/>
              <w:end w:w="120" w:type="dxa"/>
            </w:tcMar>
            <w:vAlign w:val="center"/>
            <w:shd w:fill="F5F8FC"/>
          </w:tcPr>
          <w:p>
            <w:pPr>
              <w:jc w:val="center"/>
            </w:pPr>
            <w:r>
              <w:rPr>
                <w:rFonts w:ascii="Arial" w:hAnsi="Arial"/>
                <w:sz w:val="15"/>
              </w:rPr>
              <w:t>204/400/403</w:t>
            </w:r>
          </w:p>
        </w:tc>
      </w:tr>
      <w:tr>
        <w:tc>
          <w:tcPr>
            <w:tcW w:type="dxa" w:w="936"/>
            <w:tcMar>
              <w:top w:w="100" w:type="dxa"/>
              <w:start w:w="120" w:type="dxa"/>
              <w:bottom w:w="100" w:type="dxa"/>
              <w:end w:w="120" w:type="dxa"/>
            </w:tcMar>
            <w:vAlign w:val="center"/>
          </w:tcPr>
          <w:p>
            <w:pPr>
              <w:jc w:val="center"/>
            </w:pPr>
            <w:r>
              <w:rPr>
                <w:rFonts w:ascii="Arial" w:hAnsi="Arial"/>
                <w:sz w:val="15"/>
              </w:rPr>
              <w:t>POST</w:t>
            </w:r>
          </w:p>
        </w:tc>
        <w:tc>
          <w:tcPr>
            <w:tcW w:type="dxa" w:w="3240"/>
            <w:tcMar>
              <w:top w:w="100" w:type="dxa"/>
              <w:start w:w="120" w:type="dxa"/>
              <w:bottom w:w="100" w:type="dxa"/>
              <w:end w:w="120" w:type="dxa"/>
            </w:tcMar>
            <w:vAlign w:val="center"/>
          </w:tcPr>
          <w:p>
            <w:pPr>
              <w:jc w:val="left"/>
            </w:pPr>
            <w:r>
              <w:rPr>
                <w:rFonts w:ascii="Arial" w:hAnsi="Arial"/>
                <w:sz w:val="15"/>
              </w:rPr>
              <w:t>/api/inventory/receive</w:t>
            </w:r>
          </w:p>
        </w:tc>
        <w:tc>
          <w:tcPr>
            <w:tcW w:type="dxa" w:w="1944"/>
            <w:tcMar>
              <w:top w:w="100" w:type="dxa"/>
              <w:start w:w="120" w:type="dxa"/>
              <w:bottom w:w="100" w:type="dxa"/>
              <w:end w:w="120" w:type="dxa"/>
            </w:tcMar>
            <w:vAlign w:val="center"/>
          </w:tcPr>
          <w:p>
            <w:pPr>
              <w:jc w:val="center"/>
            </w:pPr>
            <w:r>
              <w:rPr>
                <w:rFonts w:ascii="Arial" w:hAnsi="Arial"/>
                <w:sz w:val="15"/>
              </w:rPr>
              <w:t>inventory.adjust</w:t>
            </w:r>
          </w:p>
        </w:tc>
        <w:tc>
          <w:tcPr>
            <w:tcW w:type="dxa" w:w="2520"/>
            <w:tcMar>
              <w:top w:w="100" w:type="dxa"/>
              <w:start w:w="120" w:type="dxa"/>
              <w:bottom w:w="100" w:type="dxa"/>
              <w:end w:w="120" w:type="dxa"/>
            </w:tcMar>
            <w:vAlign w:val="center"/>
          </w:tcPr>
          <w:p>
            <w:pPr>
              <w:jc w:val="center"/>
            </w:pPr>
            <w:r>
              <w:rPr>
                <w:rFonts w:ascii="Arial" w:hAnsi="Arial"/>
                <w:sz w:val="15"/>
              </w:rPr>
              <w:t>Nhập lô</w:t>
            </w:r>
          </w:p>
        </w:tc>
        <w:tc>
          <w:tcPr>
            <w:tcW w:type="dxa" w:w="1008"/>
            <w:tcMar>
              <w:top w:w="100" w:type="dxa"/>
              <w:start w:w="120" w:type="dxa"/>
              <w:bottom w:w="100" w:type="dxa"/>
              <w:end w:w="120" w:type="dxa"/>
            </w:tcMar>
            <w:vAlign w:val="center"/>
          </w:tcPr>
          <w:p>
            <w:pPr>
              <w:jc w:val="center"/>
            </w:pPr>
            <w:r>
              <w:rPr>
                <w:rFonts w:ascii="Arial" w:hAnsi="Arial"/>
                <w:sz w:val="15"/>
              </w:rPr>
              <w:t>204/400/403</w:t>
            </w:r>
          </w:p>
        </w:tc>
      </w:tr>
      <w:tr>
        <w:tc>
          <w:tcPr>
            <w:tcW w:type="dxa" w:w="936"/>
            <w:tcMar>
              <w:top w:w="100" w:type="dxa"/>
              <w:start w:w="120" w:type="dxa"/>
              <w:bottom w:w="100" w:type="dxa"/>
              <w:end w:w="120" w:type="dxa"/>
            </w:tcMar>
            <w:vAlign w:val="center"/>
            <w:shd w:fill="F5F8FC"/>
          </w:tcPr>
          <w:p>
            <w:pPr>
              <w:jc w:val="center"/>
            </w:pPr>
            <w:r>
              <w:rPr>
                <w:rFonts w:ascii="Arial" w:hAnsi="Arial"/>
                <w:sz w:val="15"/>
              </w:rPr>
              <w:t>POST</w:t>
            </w:r>
          </w:p>
        </w:tc>
        <w:tc>
          <w:tcPr>
            <w:tcW w:type="dxa" w:w="3240"/>
            <w:tcMar>
              <w:top w:w="100" w:type="dxa"/>
              <w:start w:w="120" w:type="dxa"/>
              <w:bottom w:w="100" w:type="dxa"/>
              <w:end w:w="120" w:type="dxa"/>
            </w:tcMar>
            <w:vAlign w:val="center"/>
            <w:shd w:fill="F5F8FC"/>
          </w:tcPr>
          <w:p>
            <w:pPr>
              <w:jc w:val="left"/>
            </w:pPr>
            <w:r>
              <w:rPr>
                <w:rFonts w:ascii="Arial" w:hAnsi="Arial"/>
                <w:sz w:val="15"/>
              </w:rPr>
              <w:t>/api/inventory/transfer</w:t>
            </w:r>
          </w:p>
        </w:tc>
        <w:tc>
          <w:tcPr>
            <w:tcW w:type="dxa" w:w="1944"/>
            <w:tcMar>
              <w:top w:w="100" w:type="dxa"/>
              <w:start w:w="120" w:type="dxa"/>
              <w:bottom w:w="100" w:type="dxa"/>
              <w:end w:w="120" w:type="dxa"/>
            </w:tcMar>
            <w:vAlign w:val="center"/>
            <w:shd w:fill="F5F8FC"/>
          </w:tcPr>
          <w:p>
            <w:pPr>
              <w:jc w:val="center"/>
            </w:pPr>
            <w:r>
              <w:rPr>
                <w:rFonts w:ascii="Arial" w:hAnsi="Arial"/>
                <w:sz w:val="15"/>
              </w:rPr>
              <w:t>inventory.adjust</w:t>
            </w:r>
          </w:p>
        </w:tc>
        <w:tc>
          <w:tcPr>
            <w:tcW w:type="dxa" w:w="2520"/>
            <w:tcMar>
              <w:top w:w="100" w:type="dxa"/>
              <w:start w:w="120" w:type="dxa"/>
              <w:bottom w:w="100" w:type="dxa"/>
              <w:end w:w="120" w:type="dxa"/>
            </w:tcMar>
            <w:vAlign w:val="center"/>
            <w:shd w:fill="F5F8FC"/>
          </w:tcPr>
          <w:p>
            <w:pPr>
              <w:jc w:val="center"/>
            </w:pPr>
            <w:r>
              <w:rPr>
                <w:rFonts w:ascii="Arial" w:hAnsi="Arial"/>
                <w:sz w:val="15"/>
              </w:rPr>
              <w:t>Chuyển chi nhánh</w:t>
            </w:r>
          </w:p>
        </w:tc>
        <w:tc>
          <w:tcPr>
            <w:tcW w:type="dxa" w:w="1008"/>
            <w:tcMar>
              <w:top w:w="100" w:type="dxa"/>
              <w:start w:w="120" w:type="dxa"/>
              <w:bottom w:w="100" w:type="dxa"/>
              <w:end w:w="120" w:type="dxa"/>
            </w:tcMar>
            <w:vAlign w:val="center"/>
            <w:shd w:fill="F5F8FC"/>
          </w:tcPr>
          <w:p>
            <w:pPr>
              <w:jc w:val="center"/>
            </w:pPr>
            <w:r>
              <w:rPr>
                <w:rFonts w:ascii="Arial" w:hAnsi="Arial"/>
                <w:sz w:val="15"/>
              </w:rPr>
              <w:t>204/403/409</w:t>
            </w:r>
          </w:p>
        </w:tc>
      </w:tr>
      <w:tr>
        <w:tc>
          <w:tcPr>
            <w:tcW w:type="dxa" w:w="936"/>
            <w:tcMar>
              <w:top w:w="100" w:type="dxa"/>
              <w:start w:w="120" w:type="dxa"/>
              <w:bottom w:w="100" w:type="dxa"/>
              <w:end w:w="120" w:type="dxa"/>
            </w:tcMar>
            <w:vAlign w:val="center"/>
          </w:tcPr>
          <w:p>
            <w:pPr>
              <w:jc w:val="center"/>
            </w:pPr>
            <w:r>
              <w:rPr>
                <w:rFonts w:ascii="Arial" w:hAnsi="Arial"/>
                <w:sz w:val="15"/>
              </w:rPr>
              <w:t>POST</w:t>
            </w:r>
          </w:p>
        </w:tc>
        <w:tc>
          <w:tcPr>
            <w:tcW w:type="dxa" w:w="3240"/>
            <w:tcMar>
              <w:top w:w="100" w:type="dxa"/>
              <w:start w:w="120" w:type="dxa"/>
              <w:bottom w:w="100" w:type="dxa"/>
              <w:end w:w="120" w:type="dxa"/>
            </w:tcMar>
            <w:vAlign w:val="center"/>
          </w:tcPr>
          <w:p>
            <w:pPr>
              <w:jc w:val="center"/>
            </w:pPr>
            <w:r>
              <w:rPr>
                <w:rFonts w:ascii="Arial" w:hAnsi="Arial"/>
                <w:sz w:val="15"/>
              </w:rPr>
              <w:t>/api/orders</w:t>
            </w:r>
          </w:p>
        </w:tc>
        <w:tc>
          <w:tcPr>
            <w:tcW w:type="dxa" w:w="1944"/>
            <w:tcMar>
              <w:top w:w="100" w:type="dxa"/>
              <w:start w:w="120" w:type="dxa"/>
              <w:bottom w:w="100" w:type="dxa"/>
              <w:end w:w="120" w:type="dxa"/>
            </w:tcMar>
            <w:vAlign w:val="center"/>
          </w:tcPr>
          <w:p>
            <w:pPr>
              <w:jc w:val="center"/>
            </w:pPr>
            <w:r>
              <w:rPr>
                <w:rFonts w:ascii="Arial" w:hAnsi="Arial"/>
                <w:sz w:val="15"/>
              </w:rPr>
              <w:t>orders.create</w:t>
            </w:r>
          </w:p>
        </w:tc>
        <w:tc>
          <w:tcPr>
            <w:tcW w:type="dxa" w:w="2520"/>
            <w:tcMar>
              <w:top w:w="100" w:type="dxa"/>
              <w:start w:w="120" w:type="dxa"/>
              <w:bottom w:w="100" w:type="dxa"/>
              <w:end w:w="120" w:type="dxa"/>
            </w:tcMar>
            <w:vAlign w:val="center"/>
          </w:tcPr>
          <w:p>
            <w:pPr>
              <w:jc w:val="center"/>
            </w:pPr>
            <w:r>
              <w:rPr>
                <w:rFonts w:ascii="Arial" w:hAnsi="Arial"/>
                <w:sz w:val="15"/>
              </w:rPr>
              <w:t>Tạo đơn, giữ tồn</w:t>
            </w:r>
          </w:p>
        </w:tc>
        <w:tc>
          <w:tcPr>
            <w:tcW w:type="dxa" w:w="1008"/>
            <w:tcMar>
              <w:top w:w="100" w:type="dxa"/>
              <w:start w:w="120" w:type="dxa"/>
              <w:bottom w:w="100" w:type="dxa"/>
              <w:end w:w="120" w:type="dxa"/>
            </w:tcMar>
            <w:vAlign w:val="center"/>
          </w:tcPr>
          <w:p>
            <w:pPr>
              <w:jc w:val="center"/>
            </w:pPr>
            <w:r>
              <w:rPr>
                <w:rFonts w:ascii="Arial" w:hAnsi="Arial"/>
                <w:sz w:val="15"/>
              </w:rPr>
              <w:t>201/409</w:t>
            </w:r>
          </w:p>
        </w:tc>
      </w:tr>
      <w:tr>
        <w:tc>
          <w:tcPr>
            <w:tcW w:type="dxa" w:w="936"/>
            <w:tcMar>
              <w:top w:w="100" w:type="dxa"/>
              <w:start w:w="120" w:type="dxa"/>
              <w:bottom w:w="100" w:type="dxa"/>
              <w:end w:w="120" w:type="dxa"/>
            </w:tcMar>
            <w:vAlign w:val="center"/>
            <w:shd w:fill="F5F8FC"/>
          </w:tcPr>
          <w:p>
            <w:pPr>
              <w:jc w:val="center"/>
            </w:pPr>
            <w:r>
              <w:rPr>
                <w:rFonts w:ascii="Arial" w:hAnsi="Arial"/>
                <w:sz w:val="15"/>
              </w:rPr>
              <w:t>POST</w:t>
            </w:r>
          </w:p>
        </w:tc>
        <w:tc>
          <w:tcPr>
            <w:tcW w:type="dxa" w:w="3240"/>
            <w:tcMar>
              <w:top w:w="100" w:type="dxa"/>
              <w:start w:w="120" w:type="dxa"/>
              <w:bottom w:w="100" w:type="dxa"/>
              <w:end w:w="120" w:type="dxa"/>
            </w:tcMar>
            <w:vAlign w:val="center"/>
            <w:shd w:fill="F5F8FC"/>
          </w:tcPr>
          <w:p>
            <w:pPr>
              <w:jc w:val="left"/>
            </w:pPr>
            <w:r>
              <w:rPr>
                <w:rFonts w:ascii="Arial" w:hAnsi="Arial"/>
                <w:sz w:val="15"/>
              </w:rPr>
              <w:t>/api/orders/{id}/complete</w:t>
            </w:r>
          </w:p>
        </w:tc>
        <w:tc>
          <w:tcPr>
            <w:tcW w:type="dxa" w:w="1944"/>
            <w:tcMar>
              <w:top w:w="100" w:type="dxa"/>
              <w:start w:w="120" w:type="dxa"/>
              <w:bottom w:w="100" w:type="dxa"/>
              <w:end w:w="120" w:type="dxa"/>
            </w:tcMar>
            <w:vAlign w:val="center"/>
            <w:shd w:fill="F5F8FC"/>
          </w:tcPr>
          <w:p>
            <w:pPr>
              <w:jc w:val="center"/>
            </w:pPr>
            <w:r>
              <w:rPr>
                <w:rFonts w:ascii="Arial" w:hAnsi="Arial"/>
                <w:sz w:val="15"/>
              </w:rPr>
              <w:t>orders.manage</w:t>
            </w:r>
          </w:p>
        </w:tc>
        <w:tc>
          <w:tcPr>
            <w:tcW w:type="dxa" w:w="2520"/>
            <w:tcMar>
              <w:top w:w="100" w:type="dxa"/>
              <w:start w:w="120" w:type="dxa"/>
              <w:bottom w:w="100" w:type="dxa"/>
              <w:end w:w="120" w:type="dxa"/>
            </w:tcMar>
            <w:vAlign w:val="center"/>
            <w:shd w:fill="F5F8FC"/>
          </w:tcPr>
          <w:p>
            <w:pPr>
              <w:jc w:val="center"/>
            </w:pPr>
            <w:r>
              <w:rPr>
                <w:rFonts w:ascii="Arial" w:hAnsi="Arial"/>
                <w:sz w:val="15"/>
              </w:rPr>
              <w:t>SALE và payment</w:t>
            </w:r>
          </w:p>
        </w:tc>
        <w:tc>
          <w:tcPr>
            <w:tcW w:type="dxa" w:w="1008"/>
            <w:tcMar>
              <w:top w:w="100" w:type="dxa"/>
              <w:start w:w="120" w:type="dxa"/>
              <w:bottom w:w="100" w:type="dxa"/>
              <w:end w:w="120" w:type="dxa"/>
            </w:tcMar>
            <w:vAlign w:val="center"/>
            <w:shd w:fill="F5F8FC"/>
          </w:tcPr>
          <w:p>
            <w:pPr>
              <w:jc w:val="center"/>
            </w:pPr>
            <w:r>
              <w:rPr>
                <w:rFonts w:ascii="Arial" w:hAnsi="Arial"/>
                <w:sz w:val="15"/>
              </w:rPr>
              <w:t>204/403/409</w:t>
            </w:r>
          </w:p>
        </w:tc>
      </w:tr>
      <w:tr>
        <w:tc>
          <w:tcPr>
            <w:tcW w:type="dxa" w:w="936"/>
            <w:tcMar>
              <w:top w:w="100" w:type="dxa"/>
              <w:start w:w="120" w:type="dxa"/>
              <w:bottom w:w="100" w:type="dxa"/>
              <w:end w:w="120" w:type="dxa"/>
            </w:tcMar>
            <w:vAlign w:val="center"/>
          </w:tcPr>
          <w:p>
            <w:pPr>
              <w:jc w:val="center"/>
            </w:pPr>
            <w:r>
              <w:rPr>
                <w:rFonts w:ascii="Arial" w:hAnsi="Arial"/>
                <w:sz w:val="15"/>
              </w:rPr>
              <w:t>GET</w:t>
            </w:r>
          </w:p>
        </w:tc>
        <w:tc>
          <w:tcPr>
            <w:tcW w:type="dxa" w:w="3240"/>
            <w:tcMar>
              <w:top w:w="100" w:type="dxa"/>
              <w:start w:w="120" w:type="dxa"/>
              <w:bottom w:w="100" w:type="dxa"/>
              <w:end w:w="120" w:type="dxa"/>
            </w:tcMar>
            <w:vAlign w:val="center"/>
          </w:tcPr>
          <w:p>
            <w:pPr>
              <w:jc w:val="left"/>
            </w:pPr>
            <w:r>
              <w:rPr>
                <w:rFonts w:ascii="Arial" w:hAnsi="Arial"/>
                <w:sz w:val="15"/>
              </w:rPr>
              <w:t>/api/reports/dashboard</w:t>
            </w:r>
          </w:p>
        </w:tc>
        <w:tc>
          <w:tcPr>
            <w:tcW w:type="dxa" w:w="1944"/>
            <w:tcMar>
              <w:top w:w="100" w:type="dxa"/>
              <w:start w:w="120" w:type="dxa"/>
              <w:bottom w:w="100" w:type="dxa"/>
              <w:end w:w="120" w:type="dxa"/>
            </w:tcMar>
            <w:vAlign w:val="center"/>
          </w:tcPr>
          <w:p>
            <w:pPr>
              <w:jc w:val="center"/>
            </w:pPr>
            <w:r>
              <w:rPr>
                <w:rFonts w:ascii="Arial" w:hAnsi="Arial"/>
                <w:sz w:val="15"/>
              </w:rPr>
              <w:t>reports.read</w:t>
            </w:r>
          </w:p>
        </w:tc>
        <w:tc>
          <w:tcPr>
            <w:tcW w:type="dxa" w:w="2520"/>
            <w:tcMar>
              <w:top w:w="100" w:type="dxa"/>
              <w:start w:w="120" w:type="dxa"/>
              <w:bottom w:w="100" w:type="dxa"/>
              <w:end w:w="120" w:type="dxa"/>
            </w:tcMar>
            <w:vAlign w:val="center"/>
          </w:tcPr>
          <w:p>
            <w:pPr>
              <w:jc w:val="left"/>
            </w:pPr>
            <w:r>
              <w:rPr>
                <w:rFonts w:ascii="Arial" w:hAnsi="Arial"/>
                <w:sz w:val="15"/>
              </w:rPr>
              <w:t>Thuế/doanh thu theo scope</w:t>
            </w:r>
          </w:p>
        </w:tc>
        <w:tc>
          <w:tcPr>
            <w:tcW w:type="dxa" w:w="1008"/>
            <w:tcMar>
              <w:top w:w="100" w:type="dxa"/>
              <w:start w:w="120" w:type="dxa"/>
              <w:bottom w:w="100" w:type="dxa"/>
              <w:end w:w="120" w:type="dxa"/>
            </w:tcMar>
            <w:vAlign w:val="center"/>
          </w:tcPr>
          <w:p>
            <w:pPr>
              <w:jc w:val="center"/>
            </w:pPr>
            <w:r>
              <w:rPr>
                <w:rFonts w:ascii="Arial" w:hAnsi="Arial"/>
                <w:sz w:val="15"/>
              </w:rPr>
              <w:t>200/403</w:t>
            </w:r>
          </w:p>
        </w:tc>
      </w:tr>
      <w:tr>
        <w:tc>
          <w:tcPr>
            <w:tcW w:type="dxa" w:w="936"/>
            <w:tcMar>
              <w:top w:w="100" w:type="dxa"/>
              <w:start w:w="120" w:type="dxa"/>
              <w:bottom w:w="100" w:type="dxa"/>
              <w:end w:w="120" w:type="dxa"/>
            </w:tcMar>
            <w:vAlign w:val="center"/>
            <w:shd w:fill="F5F8FC"/>
          </w:tcPr>
          <w:p>
            <w:pPr>
              <w:jc w:val="center"/>
            </w:pPr>
            <w:r>
              <w:rPr>
                <w:rFonts w:ascii="Arial" w:hAnsi="Arial"/>
                <w:sz w:val="15"/>
              </w:rPr>
              <w:t>PUT</w:t>
            </w:r>
          </w:p>
        </w:tc>
        <w:tc>
          <w:tcPr>
            <w:tcW w:type="dxa" w:w="3240"/>
            <w:tcMar>
              <w:top w:w="100" w:type="dxa"/>
              <w:start w:w="120" w:type="dxa"/>
              <w:bottom w:w="100" w:type="dxa"/>
              <w:end w:w="120" w:type="dxa"/>
            </w:tcMar>
            <w:vAlign w:val="center"/>
            <w:shd w:fill="F5F8FC"/>
          </w:tcPr>
          <w:p>
            <w:pPr>
              <w:jc w:val="left"/>
            </w:pPr>
            <w:r>
              <w:rPr>
                <w:rFonts w:ascii="Arial" w:hAnsi="Arial"/>
                <w:sz w:val="15"/>
              </w:rPr>
              <w:t>/api/users/{u}/branches/{b}</w:t>
            </w:r>
          </w:p>
        </w:tc>
        <w:tc>
          <w:tcPr>
            <w:tcW w:type="dxa" w:w="1944"/>
            <w:tcMar>
              <w:top w:w="100" w:type="dxa"/>
              <w:start w:w="120" w:type="dxa"/>
              <w:bottom w:w="100" w:type="dxa"/>
              <w:end w:w="120" w:type="dxa"/>
            </w:tcMar>
            <w:vAlign w:val="center"/>
            <w:shd w:fill="F5F8FC"/>
          </w:tcPr>
          <w:p>
            <w:pPr>
              <w:jc w:val="center"/>
            </w:pPr>
            <w:r>
              <w:rPr>
                <w:rFonts w:ascii="Arial" w:hAnsi="Arial"/>
                <w:sz w:val="15"/>
              </w:rPr>
              <w:t>branches.manage</w:t>
            </w:r>
          </w:p>
        </w:tc>
        <w:tc>
          <w:tcPr>
            <w:tcW w:type="dxa" w:w="2520"/>
            <w:tcMar>
              <w:top w:w="100" w:type="dxa"/>
              <w:start w:w="120" w:type="dxa"/>
              <w:bottom w:w="100" w:type="dxa"/>
              <w:end w:w="120" w:type="dxa"/>
            </w:tcMar>
            <w:vAlign w:val="center"/>
            <w:shd w:fill="F5F8FC"/>
          </w:tcPr>
          <w:p>
            <w:pPr>
              <w:jc w:val="center"/>
            </w:pPr>
            <w:r>
              <w:rPr>
                <w:rFonts w:ascii="Arial" w:hAnsi="Arial"/>
                <w:sz w:val="15"/>
              </w:rPr>
              <w:t>Gán data scope</w:t>
            </w:r>
          </w:p>
        </w:tc>
        <w:tc>
          <w:tcPr>
            <w:tcW w:type="dxa" w:w="1008"/>
            <w:tcMar>
              <w:top w:w="100" w:type="dxa"/>
              <w:start w:w="120" w:type="dxa"/>
              <w:bottom w:w="100" w:type="dxa"/>
              <w:end w:w="120" w:type="dxa"/>
            </w:tcMar>
            <w:vAlign w:val="center"/>
            <w:shd w:fill="F5F8FC"/>
          </w:tcPr>
          <w:p>
            <w:pPr>
              <w:jc w:val="center"/>
            </w:pPr>
            <w:r>
              <w:rPr>
                <w:rFonts w:ascii="Arial" w:hAnsi="Arial"/>
                <w:sz w:val="15"/>
              </w:rPr>
              <w:t>204/404</w:t>
            </w:r>
          </w:p>
        </w:tc>
      </w:tr>
      <w:tr>
        <w:tc>
          <w:tcPr>
            <w:tcW w:type="dxa" w:w="936"/>
            <w:tcMar>
              <w:top w:w="100" w:type="dxa"/>
              <w:start w:w="120" w:type="dxa"/>
              <w:bottom w:w="100" w:type="dxa"/>
              <w:end w:w="120" w:type="dxa"/>
            </w:tcMar>
            <w:vAlign w:val="center"/>
          </w:tcPr>
          <w:p>
            <w:pPr>
              <w:jc w:val="center"/>
            </w:pPr>
            <w:r>
              <w:rPr>
                <w:rFonts w:ascii="Arial" w:hAnsi="Arial"/>
                <w:sz w:val="15"/>
              </w:rPr>
              <w:t>GET</w:t>
            </w:r>
          </w:p>
        </w:tc>
        <w:tc>
          <w:tcPr>
            <w:tcW w:type="dxa" w:w="3240"/>
            <w:tcMar>
              <w:top w:w="100" w:type="dxa"/>
              <w:start w:w="120" w:type="dxa"/>
              <w:bottom w:w="100" w:type="dxa"/>
              <w:end w:w="120" w:type="dxa"/>
            </w:tcMar>
            <w:vAlign w:val="center"/>
          </w:tcPr>
          <w:p>
            <w:pPr>
              <w:jc w:val="center"/>
            </w:pPr>
            <w:r>
              <w:rPr>
                <w:rFonts w:ascii="Arial" w:hAnsi="Arial"/>
                <w:sz w:val="15"/>
              </w:rPr>
              <w:t>/api/audit-logs</w:t>
            </w:r>
          </w:p>
        </w:tc>
        <w:tc>
          <w:tcPr>
            <w:tcW w:type="dxa" w:w="1944"/>
            <w:tcMar>
              <w:top w:w="100" w:type="dxa"/>
              <w:start w:w="120" w:type="dxa"/>
              <w:bottom w:w="100" w:type="dxa"/>
              <w:end w:w="120" w:type="dxa"/>
            </w:tcMar>
            <w:vAlign w:val="center"/>
          </w:tcPr>
          <w:p>
            <w:pPr>
              <w:jc w:val="center"/>
            </w:pPr>
            <w:r>
              <w:rPr>
                <w:rFonts w:ascii="Arial" w:hAnsi="Arial"/>
                <w:sz w:val="15"/>
              </w:rPr>
              <w:t>audit.read</w:t>
            </w:r>
          </w:p>
        </w:tc>
        <w:tc>
          <w:tcPr>
            <w:tcW w:type="dxa" w:w="2520"/>
            <w:tcMar>
              <w:top w:w="100" w:type="dxa"/>
              <w:start w:w="120" w:type="dxa"/>
              <w:bottom w:w="100" w:type="dxa"/>
              <w:end w:w="120" w:type="dxa"/>
            </w:tcMar>
            <w:vAlign w:val="center"/>
          </w:tcPr>
          <w:p>
            <w:pPr>
              <w:jc w:val="left"/>
            </w:pPr>
            <w:r>
              <w:rPr>
                <w:rFonts w:ascii="Arial" w:hAnsi="Arial"/>
                <w:sz w:val="15"/>
              </w:rPr>
              <w:t>Truy vết phân trang</w:t>
            </w:r>
          </w:p>
        </w:tc>
        <w:tc>
          <w:tcPr>
            <w:tcW w:type="dxa" w:w="1008"/>
            <w:tcMar>
              <w:top w:w="100" w:type="dxa"/>
              <w:start w:w="120" w:type="dxa"/>
              <w:bottom w:w="100" w:type="dxa"/>
              <w:end w:w="120" w:type="dxa"/>
            </w:tcMar>
            <w:vAlign w:val="center"/>
          </w:tcPr>
          <w:p>
            <w:pPr>
              <w:jc w:val="center"/>
            </w:pPr>
            <w:r>
              <w:rPr>
                <w:rFonts w:ascii="Arial" w:hAnsi="Arial"/>
                <w:sz w:val="15"/>
              </w:rPr>
              <w:t>200/403</w:t>
            </w:r>
          </w:p>
        </w:tc>
      </w:tr>
    </w:tbl>
    <w:p>
      <w:pPr>
        <w:spacing w:after="20"/>
      </w:pPr>
    </w:p>
    <w:p>
      <w:pPr>
        <w:pStyle w:val="Heading2"/>
      </w:pPr>
      <w:r>
        <w:t>5.3 Sequence — đặt và hoàn tất đơn OTC</w:t>
      </w:r>
    </w:p>
    <w:p>
      <w:pPr>
        <w:pStyle w:val="ListBullet"/>
      </w:pPr>
      <w:r>
        <w:t>1. Frontend lấy product/saleUnit và availability của chi nhánh.</w:t>
      </w:r>
    </w:p>
    <w:p>
      <w:pPr>
        <w:pStyle w:val="ListBullet"/>
      </w:pPr>
      <w:r>
        <w:t>2. POST order gửi productId, saleUnitId, sale quantity và thông tin nhận.</w:t>
      </w:r>
    </w:p>
    <w:p>
      <w:pPr>
        <w:pStyle w:val="ListBullet"/>
      </w:pPr>
      <w:r>
        <w:t>3. OrderService khóa logic trong transaction, quy đổi base quantity và phân bổ batch FEFO.</w:t>
      </w:r>
    </w:p>
    <w:p>
      <w:pPr>
        <w:pStyle w:val="ListBullet"/>
      </w:pPr>
      <w:r>
        <w:t>4. Tồn được tăng reservedQuantity; ghi RESERVE; order PENDING và snapshot VAT.</w:t>
      </w:r>
    </w:p>
    <w:p>
      <w:pPr>
        <w:pStyle w:val="ListBullet"/>
      </w:pPr>
      <w:r>
        <w:t>5. Dược sĩ xác nhận, sau đó complete; quantityOnHand và reservedQuantity cùng giảm; ghi SALE.</w:t>
      </w:r>
    </w:p>
    <w:p>
      <w:pPr>
        <w:pStyle w:val="ListBullet"/>
      </w:pPr>
      <w:r>
        <w:t>6. COD/POS chuyển PAID; audit ORDER_COMPLETE và HTTP_POST; dashboard tổng hợp order COMPLETED.</w:t>
      </w:r>
    </w:p>
    <w:p>
      <w:r>
        <w:br w:type="page"/>
      </w:r>
    </w:p>
    <w:p>
      <w:pPr>
        <w:pStyle w:val="Heading1"/>
      </w:pPr>
      <w:r>
        <w:t>6. Trade-off và Architectural Decision Records</w:t>
      </w:r>
    </w:p>
    <w:p>
      <w:pPr>
        <w:pStyle w:val="Heading2"/>
      </w:pPr>
      <w:r>
        <w:t>ADR-01 — Modular monolith thay vì microservices</w:t>
      </w:r>
    </w:p>
    <w:p>
      <w:r>
        <w:t>Bối cảnh: Nhóm nhỏ, kế hoạch học phần, cần transaction đơn–tồn mạnh.</w:t>
      </w:r>
    </w:p>
    <w:tbl>
      <w:tblPr>
        <w:tblW w:type="auto" w:w="0"/>
        <w:jc w:val="center"/>
        <w:tblLayout w:type="fixed"/>
        <w:tblLook w:firstColumn="1" w:firstRow="1" w:lastColumn="0" w:lastRow="0" w:noHBand="0" w:noVBand="1" w:val="04A0"/>
      </w:tblPr>
      <w:tblGrid>
        <w:gridCol w:w="2232"/>
        <w:gridCol w:w="3384"/>
        <w:gridCol w:w="4031"/>
      </w:tblGrid>
      <w:tr>
        <w:trPr>
          <w:tblHeader w:val="true"/>
        </w:trPr>
        <w:tc>
          <w:tcPr>
            <w:tcW w:type="dxa" w:w="2232"/>
            <w:shd w:fill="173B67"/>
            <w:tcMar>
              <w:top w:w="100" w:type="dxa"/>
              <w:start w:w="120" w:type="dxa"/>
              <w:bottom w:w="100" w:type="dxa"/>
              <w:end w:w="120" w:type="dxa"/>
            </w:tcMar>
            <w:vAlign w:val="center"/>
          </w:tcPr>
          <w:p>
            <w:pPr>
              <w:jc w:val="center"/>
            </w:pPr>
            <w:r>
              <w:rPr>
                <w:b/>
                <w:color w:val="FFFFFF"/>
                <w:sz w:val="16"/>
              </w:rPr>
              <w:t>Phương án</w:t>
            </w:r>
          </w:p>
        </w:tc>
        <w:tc>
          <w:tcPr>
            <w:tcW w:type="dxa" w:w="3384"/>
            <w:shd w:fill="173B67"/>
            <w:tcMar>
              <w:top w:w="100" w:type="dxa"/>
              <w:start w:w="120" w:type="dxa"/>
              <w:bottom w:w="100" w:type="dxa"/>
              <w:end w:w="120" w:type="dxa"/>
            </w:tcMar>
            <w:vAlign w:val="center"/>
          </w:tcPr>
          <w:p>
            <w:pPr>
              <w:jc w:val="center"/>
            </w:pPr>
            <w:r>
              <w:rPr>
                <w:b/>
                <w:color w:val="FFFFFF"/>
                <w:sz w:val="16"/>
              </w:rPr>
              <w:t>Lợi ích</w:t>
            </w:r>
          </w:p>
        </w:tc>
        <w:tc>
          <w:tcPr>
            <w:tcW w:type="dxa" w:w="4032"/>
            <w:shd w:fill="173B67"/>
            <w:tcMar>
              <w:top w:w="100" w:type="dxa"/>
              <w:start w:w="120" w:type="dxa"/>
              <w:bottom w:w="100" w:type="dxa"/>
              <w:end w:w="120" w:type="dxa"/>
            </w:tcMar>
            <w:vAlign w:val="center"/>
          </w:tcPr>
          <w:p>
            <w:pPr>
              <w:jc w:val="center"/>
            </w:pPr>
            <w:r>
              <w:rPr>
                <w:b/>
                <w:color w:val="FFFFFF"/>
                <w:sz w:val="16"/>
              </w:rPr>
              <w:t>Chi phí/rủi ro</w:t>
            </w:r>
          </w:p>
        </w:tc>
      </w:tr>
      <w:tr>
        <w:tc>
          <w:tcPr>
            <w:tcW w:type="dxa" w:w="2232"/>
            <w:tcMar>
              <w:top w:w="100" w:type="dxa"/>
              <w:start w:w="120" w:type="dxa"/>
              <w:bottom w:w="100" w:type="dxa"/>
              <w:end w:w="120" w:type="dxa"/>
            </w:tcMar>
            <w:vAlign w:val="center"/>
          </w:tcPr>
          <w:p>
            <w:pPr>
              <w:jc w:val="center"/>
            </w:pPr>
            <w:r>
              <w:rPr>
                <w:rFonts w:ascii="Arial" w:hAnsi="Arial"/>
                <w:sz w:val="16"/>
              </w:rPr>
              <w:t>Modular monolith</w:t>
            </w:r>
          </w:p>
        </w:tc>
        <w:tc>
          <w:tcPr>
            <w:tcW w:type="dxa" w:w="3384"/>
            <w:tcMar>
              <w:top w:w="100" w:type="dxa"/>
              <w:start w:w="120" w:type="dxa"/>
              <w:bottom w:w="100" w:type="dxa"/>
              <w:end w:w="120" w:type="dxa"/>
            </w:tcMar>
            <w:vAlign w:val="center"/>
          </w:tcPr>
          <w:p>
            <w:pPr>
              <w:jc w:val="left"/>
            </w:pPr>
            <w:r>
              <w:rPr>
                <w:rFonts w:ascii="Arial" w:hAnsi="Arial"/>
                <w:sz w:val="16"/>
              </w:rPr>
              <w:t>Triển khai đơn giản; transaction ACID; debug dễ</w:t>
            </w:r>
          </w:p>
        </w:tc>
        <w:tc>
          <w:tcPr>
            <w:tcW w:type="dxa" w:w="4032"/>
            <w:tcMar>
              <w:top w:w="100" w:type="dxa"/>
              <w:start w:w="120" w:type="dxa"/>
              <w:bottom w:w="100" w:type="dxa"/>
              <w:end w:w="120" w:type="dxa"/>
            </w:tcMar>
            <w:vAlign w:val="center"/>
          </w:tcPr>
          <w:p>
            <w:pPr>
              <w:jc w:val="left"/>
            </w:pPr>
            <w:r>
              <w:rPr>
                <w:rFonts w:ascii="Arial" w:hAnsi="Arial"/>
                <w:sz w:val="16"/>
              </w:rPr>
              <w:t>Scale theo module chưa độc lập</w:t>
            </w:r>
          </w:p>
        </w:tc>
      </w:tr>
      <w:tr>
        <w:tc>
          <w:tcPr>
            <w:tcW w:type="dxa" w:w="2232"/>
            <w:tcMar>
              <w:top w:w="100" w:type="dxa"/>
              <w:start w:w="120" w:type="dxa"/>
              <w:bottom w:w="100" w:type="dxa"/>
              <w:end w:w="120" w:type="dxa"/>
            </w:tcMar>
            <w:vAlign w:val="center"/>
            <w:shd w:fill="F5F8FC"/>
          </w:tcPr>
          <w:p>
            <w:pPr>
              <w:jc w:val="center"/>
            </w:pPr>
            <w:r>
              <w:rPr>
                <w:rFonts w:ascii="Arial" w:hAnsi="Arial"/>
                <w:sz w:val="16"/>
              </w:rPr>
              <w:t>Microservices</w:t>
            </w:r>
          </w:p>
        </w:tc>
        <w:tc>
          <w:tcPr>
            <w:tcW w:type="dxa" w:w="3384"/>
            <w:tcMar>
              <w:top w:w="100" w:type="dxa"/>
              <w:start w:w="120" w:type="dxa"/>
              <w:bottom w:w="100" w:type="dxa"/>
              <w:end w:w="120" w:type="dxa"/>
            </w:tcMar>
            <w:vAlign w:val="center"/>
            <w:shd w:fill="F5F8FC"/>
          </w:tcPr>
          <w:p>
            <w:pPr>
              <w:jc w:val="left"/>
            </w:pPr>
            <w:r>
              <w:rPr>
                <w:rFonts w:ascii="Arial" w:hAnsi="Arial"/>
                <w:sz w:val="16"/>
              </w:rPr>
              <w:t>Scale/triển khai từng dịch vụ</w:t>
            </w:r>
          </w:p>
        </w:tc>
        <w:tc>
          <w:tcPr>
            <w:tcW w:type="dxa" w:w="4032"/>
            <w:tcMar>
              <w:top w:w="100" w:type="dxa"/>
              <w:start w:w="120" w:type="dxa"/>
              <w:bottom w:w="100" w:type="dxa"/>
              <w:end w:w="120" w:type="dxa"/>
            </w:tcMar>
            <w:vAlign w:val="center"/>
            <w:shd w:fill="F5F8FC"/>
          </w:tcPr>
          <w:p>
            <w:pPr>
              <w:jc w:val="left"/>
            </w:pPr>
            <w:r>
              <w:rPr>
                <w:rFonts w:ascii="Arial" w:hAnsi="Arial"/>
                <w:sz w:val="16"/>
              </w:rPr>
              <w:t>Tăng network failure, saga, observability và DevOps</w:t>
            </w:r>
          </w:p>
        </w:tc>
      </w:tr>
    </w:tbl>
    <w:p>
      <w:pPr>
        <w:spacing w:after="20"/>
      </w:pPr>
    </w:p>
    <w:p>
      <w:r>
        <w:t>Quyết định: Chọn modular monolith với boundary Controller/Service/Entity và migration chung.</w:t>
      </w:r>
    </w:p>
    <w:p>
      <w:r>
        <w:t>Trigger xem xét lại: Xem xét tách Reporting/Notification khi tải báo cáo ảnh hưởng OLTP hoặc đội vận hành độc lập.</w:t>
      </w:r>
    </w:p>
    <w:p>
      <w:pPr>
        <w:pStyle w:val="Heading2"/>
      </w:pPr>
      <w:r>
        <w:t>ADR-02 — RBAC permission claims + branch data scope</w:t>
      </w:r>
    </w:p>
    <w:p>
      <w:r>
        <w:t>Bối cảnh: Role tên gọi không đủ mô tả hành động và không giải quyết truy cập chéo chi nhánh.</w:t>
      </w:r>
    </w:p>
    <w:tbl>
      <w:tblPr>
        <w:tblW w:type="auto" w:w="0"/>
        <w:jc w:val="center"/>
        <w:tblLayout w:type="fixed"/>
        <w:tblLook w:firstColumn="1" w:firstRow="1" w:lastColumn="0" w:lastRow="0" w:noHBand="0" w:noVBand="1" w:val="04A0"/>
      </w:tblPr>
      <w:tblGrid>
        <w:gridCol w:w="2232"/>
        <w:gridCol w:w="3384"/>
        <w:gridCol w:w="4031"/>
      </w:tblGrid>
      <w:tr>
        <w:trPr>
          <w:tblHeader w:val="true"/>
        </w:trPr>
        <w:tc>
          <w:tcPr>
            <w:tcW w:type="dxa" w:w="2232"/>
            <w:shd w:fill="173B67"/>
            <w:tcMar>
              <w:top w:w="100" w:type="dxa"/>
              <w:start w:w="120" w:type="dxa"/>
              <w:bottom w:w="100" w:type="dxa"/>
              <w:end w:w="120" w:type="dxa"/>
            </w:tcMar>
            <w:vAlign w:val="center"/>
          </w:tcPr>
          <w:p>
            <w:pPr>
              <w:jc w:val="center"/>
            </w:pPr>
            <w:r>
              <w:rPr>
                <w:b/>
                <w:color w:val="FFFFFF"/>
                <w:sz w:val="16"/>
              </w:rPr>
              <w:t>Phương án</w:t>
            </w:r>
          </w:p>
        </w:tc>
        <w:tc>
          <w:tcPr>
            <w:tcW w:type="dxa" w:w="3384"/>
            <w:shd w:fill="173B67"/>
            <w:tcMar>
              <w:top w:w="100" w:type="dxa"/>
              <w:start w:w="120" w:type="dxa"/>
              <w:bottom w:w="100" w:type="dxa"/>
              <w:end w:w="120" w:type="dxa"/>
            </w:tcMar>
            <w:vAlign w:val="center"/>
          </w:tcPr>
          <w:p>
            <w:pPr>
              <w:jc w:val="center"/>
            </w:pPr>
            <w:r>
              <w:rPr>
                <w:b/>
                <w:color w:val="FFFFFF"/>
                <w:sz w:val="16"/>
              </w:rPr>
              <w:t>Lợi ích</w:t>
            </w:r>
          </w:p>
        </w:tc>
        <w:tc>
          <w:tcPr>
            <w:tcW w:type="dxa" w:w="4032"/>
            <w:shd w:fill="173B67"/>
            <w:tcMar>
              <w:top w:w="100" w:type="dxa"/>
              <w:start w:w="120" w:type="dxa"/>
              <w:bottom w:w="100" w:type="dxa"/>
              <w:end w:w="120" w:type="dxa"/>
            </w:tcMar>
            <w:vAlign w:val="center"/>
          </w:tcPr>
          <w:p>
            <w:pPr>
              <w:jc w:val="center"/>
            </w:pPr>
            <w:r>
              <w:rPr>
                <w:b/>
                <w:color w:val="FFFFFF"/>
                <w:sz w:val="16"/>
              </w:rPr>
              <w:t>Chi phí/rủi ro</w:t>
            </w:r>
          </w:p>
        </w:tc>
      </w:tr>
      <w:tr>
        <w:tc>
          <w:tcPr>
            <w:tcW w:type="dxa" w:w="2232"/>
            <w:tcMar>
              <w:top w:w="100" w:type="dxa"/>
              <w:start w:w="120" w:type="dxa"/>
              <w:bottom w:w="100" w:type="dxa"/>
              <w:end w:w="120" w:type="dxa"/>
            </w:tcMar>
            <w:vAlign w:val="center"/>
          </w:tcPr>
          <w:p>
            <w:pPr>
              <w:jc w:val="center"/>
            </w:pPr>
            <w:r>
              <w:rPr>
                <w:rFonts w:ascii="Arial" w:hAnsi="Arial"/>
                <w:sz w:val="16"/>
              </w:rPr>
              <w:t>Hard-code role</w:t>
            </w:r>
          </w:p>
        </w:tc>
        <w:tc>
          <w:tcPr>
            <w:tcW w:type="dxa" w:w="3384"/>
            <w:tcMar>
              <w:top w:w="100" w:type="dxa"/>
              <w:start w:w="120" w:type="dxa"/>
              <w:bottom w:w="100" w:type="dxa"/>
              <w:end w:w="120" w:type="dxa"/>
            </w:tcMar>
            <w:vAlign w:val="center"/>
          </w:tcPr>
          <w:p>
            <w:pPr>
              <w:jc w:val="center"/>
            </w:pPr>
            <w:r>
              <w:rPr>
                <w:rFonts w:ascii="Arial" w:hAnsi="Arial"/>
                <w:sz w:val="16"/>
              </w:rPr>
              <w:t>Nhanh lúc đầu</w:t>
            </w:r>
          </w:p>
        </w:tc>
        <w:tc>
          <w:tcPr>
            <w:tcW w:type="dxa" w:w="4032"/>
            <w:tcMar>
              <w:top w:w="100" w:type="dxa"/>
              <w:start w:w="120" w:type="dxa"/>
              <w:bottom w:w="100" w:type="dxa"/>
              <w:end w:w="120" w:type="dxa"/>
            </w:tcMar>
            <w:vAlign w:val="center"/>
          </w:tcPr>
          <w:p>
            <w:pPr>
              <w:jc w:val="left"/>
            </w:pPr>
            <w:r>
              <w:rPr>
                <w:rFonts w:ascii="Arial" w:hAnsi="Arial"/>
                <w:sz w:val="16"/>
              </w:rPr>
              <w:t>Khó mở rộng, dễ trộn authn/authz</w:t>
            </w:r>
          </w:p>
        </w:tc>
      </w:tr>
      <w:tr>
        <w:tc>
          <w:tcPr>
            <w:tcW w:type="dxa" w:w="2232"/>
            <w:tcMar>
              <w:top w:w="100" w:type="dxa"/>
              <w:start w:w="120" w:type="dxa"/>
              <w:bottom w:w="100" w:type="dxa"/>
              <w:end w:w="120" w:type="dxa"/>
            </w:tcMar>
            <w:vAlign w:val="center"/>
            <w:shd w:fill="F5F8FC"/>
          </w:tcPr>
          <w:p>
            <w:pPr>
              <w:jc w:val="center"/>
            </w:pPr>
            <w:r>
              <w:rPr>
                <w:rFonts w:ascii="Arial" w:hAnsi="Arial"/>
                <w:sz w:val="16"/>
              </w:rPr>
              <w:t>Permission + UserBranch</w:t>
            </w:r>
          </w:p>
        </w:tc>
        <w:tc>
          <w:tcPr>
            <w:tcW w:type="dxa" w:w="3384"/>
            <w:tcMar>
              <w:top w:w="100" w:type="dxa"/>
              <w:start w:w="120" w:type="dxa"/>
              <w:bottom w:w="100" w:type="dxa"/>
              <w:end w:w="120" w:type="dxa"/>
            </w:tcMar>
            <w:vAlign w:val="center"/>
            <w:shd w:fill="F5F8FC"/>
          </w:tcPr>
          <w:p>
            <w:pPr>
              <w:jc w:val="left"/>
            </w:pPr>
            <w:r>
              <w:rPr>
                <w:rFonts w:ascii="Arial" w:hAnsi="Arial"/>
                <w:sz w:val="16"/>
              </w:rPr>
              <w:t>Least privilege; ma trận sửa qua Admin</w:t>
            </w:r>
          </w:p>
        </w:tc>
        <w:tc>
          <w:tcPr>
            <w:tcW w:type="dxa" w:w="4032"/>
            <w:tcMar>
              <w:top w:w="100" w:type="dxa"/>
              <w:start w:w="120" w:type="dxa"/>
              <w:bottom w:w="100" w:type="dxa"/>
              <w:end w:w="120" w:type="dxa"/>
            </w:tcMar>
            <w:vAlign w:val="center"/>
            <w:shd w:fill="F5F8FC"/>
          </w:tcPr>
          <w:p>
            <w:pPr>
              <w:jc w:val="left"/>
            </w:pPr>
            <w:r>
              <w:rPr>
                <w:rFonts w:ascii="Arial" w:hAnsi="Arial"/>
                <w:sz w:val="16"/>
              </w:rPr>
              <w:t>Token phải làm mới khi quyền đổi</w:t>
            </w:r>
          </w:p>
        </w:tc>
      </w:tr>
    </w:tbl>
    <w:p>
      <w:pPr>
        <w:spacing w:after="20"/>
      </w:pPr>
    </w:p>
    <w:p>
      <w:r>
        <w:t>Quyết định: JWT chứa role/permission; backend policy resource.action; branch được kiểm tra qua service và query scope.</w:t>
      </w:r>
    </w:p>
    <w:p>
      <w:r>
        <w:t>Trigger xem xét lại: Xem xét policy engine khi có điều kiện vùng/ca làm việc/thuộc tính phức tạp.</w:t>
      </w:r>
    </w:p>
    <w:p>
      <w:pPr>
        <w:pStyle w:val="Heading2"/>
      </w:pPr>
      <w:r>
        <w:t>ADR-03 — Giá đơn vị snapshot và base quantity</w:t>
      </w:r>
    </w:p>
    <w:p>
      <w:r>
        <w:t>Bối cảnh: Sản phẩm bán Hộp/Vỉ/Viên nhưng tồn phải thống nhất.</w:t>
      </w:r>
    </w:p>
    <w:tbl>
      <w:tblPr>
        <w:tblW w:type="auto" w:w="0"/>
        <w:jc w:val="center"/>
        <w:tblLayout w:type="fixed"/>
        <w:tblLook w:firstColumn="1" w:firstRow="1" w:lastColumn="0" w:lastRow="0" w:noHBand="0" w:noVBand="1" w:val="04A0"/>
      </w:tblPr>
      <w:tblGrid>
        <w:gridCol w:w="2232"/>
        <w:gridCol w:w="3384"/>
        <w:gridCol w:w="4031"/>
      </w:tblGrid>
      <w:tr>
        <w:trPr>
          <w:tblHeader w:val="true"/>
        </w:trPr>
        <w:tc>
          <w:tcPr>
            <w:tcW w:type="dxa" w:w="2232"/>
            <w:shd w:fill="173B67"/>
            <w:tcMar>
              <w:top w:w="100" w:type="dxa"/>
              <w:start w:w="120" w:type="dxa"/>
              <w:bottom w:w="100" w:type="dxa"/>
              <w:end w:w="120" w:type="dxa"/>
            </w:tcMar>
            <w:vAlign w:val="center"/>
          </w:tcPr>
          <w:p>
            <w:pPr>
              <w:jc w:val="center"/>
            </w:pPr>
            <w:r>
              <w:rPr>
                <w:b/>
                <w:color w:val="FFFFFF"/>
                <w:sz w:val="16"/>
              </w:rPr>
              <w:t>Phương án</w:t>
            </w:r>
          </w:p>
        </w:tc>
        <w:tc>
          <w:tcPr>
            <w:tcW w:type="dxa" w:w="3384"/>
            <w:shd w:fill="173B67"/>
            <w:tcMar>
              <w:top w:w="100" w:type="dxa"/>
              <w:start w:w="120" w:type="dxa"/>
              <w:bottom w:w="100" w:type="dxa"/>
              <w:end w:w="120" w:type="dxa"/>
            </w:tcMar>
            <w:vAlign w:val="center"/>
          </w:tcPr>
          <w:p>
            <w:pPr>
              <w:jc w:val="center"/>
            </w:pPr>
            <w:r>
              <w:rPr>
                <w:b/>
                <w:color w:val="FFFFFF"/>
                <w:sz w:val="16"/>
              </w:rPr>
              <w:t>Lợi ích</w:t>
            </w:r>
          </w:p>
        </w:tc>
        <w:tc>
          <w:tcPr>
            <w:tcW w:type="dxa" w:w="4032"/>
            <w:shd w:fill="173B67"/>
            <w:tcMar>
              <w:top w:w="100" w:type="dxa"/>
              <w:start w:w="120" w:type="dxa"/>
              <w:bottom w:w="100" w:type="dxa"/>
              <w:end w:w="120" w:type="dxa"/>
            </w:tcMar>
            <w:vAlign w:val="center"/>
          </w:tcPr>
          <w:p>
            <w:pPr>
              <w:jc w:val="center"/>
            </w:pPr>
            <w:r>
              <w:rPr>
                <w:b/>
                <w:color w:val="FFFFFF"/>
                <w:sz w:val="16"/>
              </w:rPr>
              <w:t>Chi phí/rủi ro</w:t>
            </w:r>
          </w:p>
        </w:tc>
      </w:tr>
      <w:tr>
        <w:tc>
          <w:tcPr>
            <w:tcW w:type="dxa" w:w="2232"/>
            <w:tcMar>
              <w:top w:w="100" w:type="dxa"/>
              <w:start w:w="120" w:type="dxa"/>
              <w:bottom w:w="100" w:type="dxa"/>
              <w:end w:w="120" w:type="dxa"/>
            </w:tcMar>
            <w:vAlign w:val="center"/>
          </w:tcPr>
          <w:p>
            <w:pPr>
              <w:jc w:val="center"/>
            </w:pPr>
            <w:r>
              <w:rPr>
                <w:rFonts w:ascii="Arial" w:hAnsi="Arial"/>
                <w:sz w:val="16"/>
              </w:rPr>
              <w:t>Chỉ lưu hộp</w:t>
            </w:r>
          </w:p>
        </w:tc>
        <w:tc>
          <w:tcPr>
            <w:tcW w:type="dxa" w:w="3384"/>
            <w:tcMar>
              <w:top w:w="100" w:type="dxa"/>
              <w:start w:w="120" w:type="dxa"/>
              <w:bottom w:w="100" w:type="dxa"/>
              <w:end w:w="120" w:type="dxa"/>
            </w:tcMar>
            <w:vAlign w:val="center"/>
          </w:tcPr>
          <w:p>
            <w:pPr>
              <w:jc w:val="center"/>
            </w:pPr>
            <w:r>
              <w:rPr>
                <w:rFonts w:ascii="Arial" w:hAnsi="Arial"/>
                <w:sz w:val="16"/>
              </w:rPr>
              <w:t>Đơn giản</w:t>
            </w:r>
          </w:p>
        </w:tc>
        <w:tc>
          <w:tcPr>
            <w:tcW w:type="dxa" w:w="4032"/>
            <w:tcMar>
              <w:top w:w="100" w:type="dxa"/>
              <w:start w:w="120" w:type="dxa"/>
              <w:bottom w:w="100" w:type="dxa"/>
              <w:end w:w="120" w:type="dxa"/>
            </w:tcMar>
            <w:vAlign w:val="center"/>
          </w:tcPr>
          <w:p>
            <w:pPr>
              <w:jc w:val="left"/>
            </w:pPr>
            <w:r>
              <w:rPr>
                <w:rFonts w:ascii="Arial" w:hAnsi="Arial"/>
                <w:sz w:val="16"/>
              </w:rPr>
              <w:t>Không bán lẻ; sai nhu cầu thực tế</w:t>
            </w:r>
          </w:p>
        </w:tc>
      </w:tr>
      <w:tr>
        <w:tc>
          <w:tcPr>
            <w:tcW w:type="dxa" w:w="2232"/>
            <w:tcMar>
              <w:top w:w="100" w:type="dxa"/>
              <w:start w:w="120" w:type="dxa"/>
              <w:bottom w:w="100" w:type="dxa"/>
              <w:end w:w="120" w:type="dxa"/>
            </w:tcMar>
            <w:vAlign w:val="center"/>
            <w:shd w:fill="F5F8FC"/>
          </w:tcPr>
          <w:p>
            <w:pPr>
              <w:jc w:val="center"/>
            </w:pPr>
            <w:r>
              <w:rPr>
                <w:rFonts w:ascii="Arial" w:hAnsi="Arial"/>
                <w:sz w:val="16"/>
              </w:rPr>
              <w:t>Quy đổi base + snapshot</w:t>
            </w:r>
          </w:p>
        </w:tc>
        <w:tc>
          <w:tcPr>
            <w:tcW w:type="dxa" w:w="3384"/>
            <w:tcMar>
              <w:top w:w="100" w:type="dxa"/>
              <w:start w:w="120" w:type="dxa"/>
              <w:bottom w:w="100" w:type="dxa"/>
              <w:end w:w="120" w:type="dxa"/>
            </w:tcMar>
            <w:vAlign w:val="center"/>
            <w:shd w:fill="F5F8FC"/>
          </w:tcPr>
          <w:p>
            <w:pPr>
              <w:jc w:val="left"/>
            </w:pPr>
            <w:r>
              <w:rPr>
                <w:rFonts w:ascii="Arial" w:hAnsi="Arial"/>
                <w:sz w:val="16"/>
              </w:rPr>
              <w:t>Tồn chính xác, lịch sử giá/thuế bền vững</w:t>
            </w:r>
          </w:p>
        </w:tc>
        <w:tc>
          <w:tcPr>
            <w:tcW w:type="dxa" w:w="4032"/>
            <w:tcMar>
              <w:top w:w="100" w:type="dxa"/>
              <w:start w:w="120" w:type="dxa"/>
              <w:bottom w:w="100" w:type="dxa"/>
              <w:end w:w="120" w:type="dxa"/>
            </w:tcMar>
            <w:vAlign w:val="center"/>
            <w:shd w:fill="F5F8FC"/>
          </w:tcPr>
          <w:p>
            <w:pPr>
              <w:jc w:val="left"/>
            </w:pPr>
            <w:r>
              <w:rPr>
                <w:rFonts w:ascii="Arial" w:hAnsi="Arial"/>
                <w:sz w:val="16"/>
              </w:rPr>
              <w:t>Cần validation conversion và rounding</w:t>
            </w:r>
          </w:p>
        </w:tc>
      </w:tr>
    </w:tbl>
    <w:p>
      <w:pPr>
        <w:spacing w:after="20"/>
      </w:pPr>
    </w:p>
    <w:p>
      <w:r>
        <w:t>Quyết định: Mỗi unit có conversionFactor/salePrice; order giữ sale quantity và base quantity.</w:t>
      </w:r>
    </w:p>
    <w:p>
      <w:r>
        <w:t>Trigger xem xét lại: Xem xét bảng price history nếu cần hiệu lực giá theo thời gian/chi nhánh.</w:t>
      </w:r>
    </w:p>
    <w:p>
      <w:pPr>
        <w:pStyle w:val="Heading2"/>
      </w:pPr>
      <w:r>
        <w:t>ADR-04 — Audit kép: nghiệp vụ + HTTP mutation</w:t>
      </w:r>
    </w:p>
    <w:p>
      <w:r>
        <w:t>Bối cảnh: Cần vừa hiểu ý nghĩa nghiệp vụ vừa phủ CRUD quản trị.</w:t>
      </w:r>
    </w:p>
    <w:tbl>
      <w:tblPr>
        <w:tblW w:type="auto" w:w="0"/>
        <w:jc w:val="center"/>
        <w:tblLayout w:type="fixed"/>
        <w:tblLook w:firstColumn="1" w:firstRow="1" w:lastColumn="0" w:lastRow="0" w:noHBand="0" w:noVBand="1" w:val="04A0"/>
      </w:tblPr>
      <w:tblGrid>
        <w:gridCol w:w="2232"/>
        <w:gridCol w:w="3384"/>
        <w:gridCol w:w="4031"/>
      </w:tblGrid>
      <w:tr>
        <w:trPr>
          <w:tblHeader w:val="true"/>
        </w:trPr>
        <w:tc>
          <w:tcPr>
            <w:tcW w:type="dxa" w:w="2232"/>
            <w:shd w:fill="173B67"/>
            <w:tcMar>
              <w:top w:w="100" w:type="dxa"/>
              <w:start w:w="120" w:type="dxa"/>
              <w:bottom w:w="100" w:type="dxa"/>
              <w:end w:w="120" w:type="dxa"/>
            </w:tcMar>
            <w:vAlign w:val="center"/>
          </w:tcPr>
          <w:p>
            <w:pPr>
              <w:jc w:val="center"/>
            </w:pPr>
            <w:r>
              <w:rPr>
                <w:b/>
                <w:color w:val="FFFFFF"/>
                <w:sz w:val="16"/>
              </w:rPr>
              <w:t>Phương án</w:t>
            </w:r>
          </w:p>
        </w:tc>
        <w:tc>
          <w:tcPr>
            <w:tcW w:type="dxa" w:w="3384"/>
            <w:shd w:fill="173B67"/>
            <w:tcMar>
              <w:top w:w="100" w:type="dxa"/>
              <w:start w:w="120" w:type="dxa"/>
              <w:bottom w:w="100" w:type="dxa"/>
              <w:end w:w="120" w:type="dxa"/>
            </w:tcMar>
            <w:vAlign w:val="center"/>
          </w:tcPr>
          <w:p>
            <w:pPr>
              <w:jc w:val="center"/>
            </w:pPr>
            <w:r>
              <w:rPr>
                <w:b/>
                <w:color w:val="FFFFFF"/>
                <w:sz w:val="16"/>
              </w:rPr>
              <w:t>Lợi ích</w:t>
            </w:r>
          </w:p>
        </w:tc>
        <w:tc>
          <w:tcPr>
            <w:tcW w:type="dxa" w:w="4032"/>
            <w:shd w:fill="173B67"/>
            <w:tcMar>
              <w:top w:w="100" w:type="dxa"/>
              <w:start w:w="120" w:type="dxa"/>
              <w:bottom w:w="100" w:type="dxa"/>
              <w:end w:w="120" w:type="dxa"/>
            </w:tcMar>
            <w:vAlign w:val="center"/>
          </w:tcPr>
          <w:p>
            <w:pPr>
              <w:jc w:val="center"/>
            </w:pPr>
            <w:r>
              <w:rPr>
                <w:b/>
                <w:color w:val="FFFFFF"/>
                <w:sz w:val="16"/>
              </w:rPr>
              <w:t>Chi phí/rủi ro</w:t>
            </w:r>
          </w:p>
        </w:tc>
      </w:tr>
      <w:tr>
        <w:tc>
          <w:tcPr>
            <w:tcW w:type="dxa" w:w="2232"/>
            <w:tcMar>
              <w:top w:w="100" w:type="dxa"/>
              <w:start w:w="120" w:type="dxa"/>
              <w:bottom w:w="100" w:type="dxa"/>
              <w:end w:w="120" w:type="dxa"/>
            </w:tcMar>
            <w:vAlign w:val="center"/>
          </w:tcPr>
          <w:p>
            <w:pPr>
              <w:jc w:val="center"/>
            </w:pPr>
            <w:r>
              <w:rPr>
                <w:rFonts w:ascii="Arial" w:hAnsi="Arial"/>
                <w:sz w:val="16"/>
              </w:rPr>
              <w:t>Chỉ HTTP access log</w:t>
            </w:r>
          </w:p>
        </w:tc>
        <w:tc>
          <w:tcPr>
            <w:tcW w:type="dxa" w:w="3384"/>
            <w:tcMar>
              <w:top w:w="100" w:type="dxa"/>
              <w:start w:w="120" w:type="dxa"/>
              <w:bottom w:w="100" w:type="dxa"/>
              <w:end w:w="120" w:type="dxa"/>
            </w:tcMar>
            <w:vAlign w:val="center"/>
          </w:tcPr>
          <w:p>
            <w:pPr>
              <w:jc w:val="center"/>
            </w:pPr>
            <w:r>
              <w:rPr>
                <w:rFonts w:ascii="Arial" w:hAnsi="Arial"/>
                <w:sz w:val="16"/>
              </w:rPr>
              <w:t>Phủ rộng</w:t>
            </w:r>
          </w:p>
        </w:tc>
        <w:tc>
          <w:tcPr>
            <w:tcW w:type="dxa" w:w="4032"/>
            <w:tcMar>
              <w:top w:w="100" w:type="dxa"/>
              <w:start w:w="120" w:type="dxa"/>
              <w:bottom w:w="100" w:type="dxa"/>
              <w:end w:w="120" w:type="dxa"/>
            </w:tcMar>
            <w:vAlign w:val="center"/>
          </w:tcPr>
          <w:p>
            <w:pPr>
              <w:jc w:val="left"/>
            </w:pPr>
            <w:r>
              <w:rPr>
                <w:rFonts w:ascii="Arial" w:hAnsi="Arial"/>
                <w:sz w:val="16"/>
              </w:rPr>
              <w:t>Không biết before/after nghiệp vụ</w:t>
            </w:r>
          </w:p>
        </w:tc>
      </w:tr>
      <w:tr>
        <w:tc>
          <w:tcPr>
            <w:tcW w:type="dxa" w:w="2232"/>
            <w:tcMar>
              <w:top w:w="100" w:type="dxa"/>
              <w:start w:w="120" w:type="dxa"/>
              <w:bottom w:w="100" w:type="dxa"/>
              <w:end w:w="120" w:type="dxa"/>
            </w:tcMar>
            <w:vAlign w:val="center"/>
            <w:shd w:fill="F5F8FC"/>
          </w:tcPr>
          <w:p>
            <w:pPr>
              <w:jc w:val="center"/>
            </w:pPr>
            <w:r>
              <w:rPr>
                <w:rFonts w:ascii="Arial" w:hAnsi="Arial"/>
                <w:sz w:val="16"/>
              </w:rPr>
              <w:t>Chỉ domain audit</w:t>
            </w:r>
          </w:p>
        </w:tc>
        <w:tc>
          <w:tcPr>
            <w:tcW w:type="dxa" w:w="3384"/>
            <w:tcMar>
              <w:top w:w="100" w:type="dxa"/>
              <w:start w:w="120" w:type="dxa"/>
              <w:bottom w:w="100" w:type="dxa"/>
              <w:end w:w="120" w:type="dxa"/>
            </w:tcMar>
            <w:vAlign w:val="center"/>
            <w:shd w:fill="F5F8FC"/>
          </w:tcPr>
          <w:p>
            <w:pPr>
              <w:jc w:val="center"/>
            </w:pPr>
            <w:r>
              <w:rPr>
                <w:rFonts w:ascii="Arial" w:hAnsi="Arial"/>
                <w:sz w:val="16"/>
              </w:rPr>
              <w:t>Giàu nghĩa</w:t>
            </w:r>
          </w:p>
        </w:tc>
        <w:tc>
          <w:tcPr>
            <w:tcW w:type="dxa" w:w="4032"/>
            <w:tcMar>
              <w:top w:w="100" w:type="dxa"/>
              <w:start w:w="120" w:type="dxa"/>
              <w:bottom w:w="100" w:type="dxa"/>
              <w:end w:w="120" w:type="dxa"/>
            </w:tcMar>
            <w:vAlign w:val="center"/>
            <w:shd w:fill="F5F8FC"/>
          </w:tcPr>
          <w:p>
            <w:pPr>
              <w:jc w:val="left"/>
            </w:pPr>
            <w:r>
              <w:rPr>
                <w:rFonts w:ascii="Arial" w:hAnsi="Arial"/>
                <w:sz w:val="16"/>
              </w:rPr>
              <w:t>Dễ sót controller CRUD</w:t>
            </w:r>
          </w:p>
        </w:tc>
      </w:tr>
      <w:tr>
        <w:tc>
          <w:tcPr>
            <w:tcW w:type="dxa" w:w="2232"/>
            <w:tcMar>
              <w:top w:w="100" w:type="dxa"/>
              <w:start w:w="120" w:type="dxa"/>
              <w:bottom w:w="100" w:type="dxa"/>
              <w:end w:w="120" w:type="dxa"/>
            </w:tcMar>
            <w:vAlign w:val="center"/>
          </w:tcPr>
          <w:p>
            <w:pPr>
              <w:jc w:val="center"/>
            </w:pPr>
            <w:r>
              <w:rPr>
                <w:rFonts w:ascii="Arial" w:hAnsi="Arial"/>
                <w:sz w:val="16"/>
              </w:rPr>
              <w:t>Kết hợp</w:t>
            </w:r>
          </w:p>
        </w:tc>
        <w:tc>
          <w:tcPr>
            <w:tcW w:type="dxa" w:w="3384"/>
            <w:tcMar>
              <w:top w:w="100" w:type="dxa"/>
              <w:start w:w="120" w:type="dxa"/>
              <w:bottom w:w="100" w:type="dxa"/>
              <w:end w:w="120" w:type="dxa"/>
            </w:tcMar>
            <w:vAlign w:val="center"/>
          </w:tcPr>
          <w:p>
            <w:pPr>
              <w:jc w:val="left"/>
            </w:pPr>
            <w:r>
              <w:rPr>
                <w:rFonts w:ascii="Arial" w:hAnsi="Arial"/>
                <w:sz w:val="16"/>
              </w:rPr>
              <w:t>Phủ rộng + có semantic</w:t>
            </w:r>
          </w:p>
        </w:tc>
        <w:tc>
          <w:tcPr>
            <w:tcW w:type="dxa" w:w="4032"/>
            <w:tcMar>
              <w:top w:w="100" w:type="dxa"/>
              <w:start w:w="120" w:type="dxa"/>
              <w:bottom w:w="100" w:type="dxa"/>
              <w:end w:w="120" w:type="dxa"/>
            </w:tcMar>
            <w:vAlign w:val="center"/>
          </w:tcPr>
          <w:p>
            <w:pPr>
              <w:jc w:val="center"/>
            </w:pPr>
            <w:r>
              <w:rPr>
                <w:rFonts w:ascii="Arial" w:hAnsi="Arial"/>
                <w:sz w:val="16"/>
              </w:rPr>
              <w:t>Có thể trùng log</w:t>
            </w:r>
          </w:p>
        </w:tc>
      </w:tr>
    </w:tbl>
    <w:p>
      <w:pPr>
        <w:spacing w:after="20"/>
      </w:pPr>
    </w:p>
    <w:p>
      <w:r>
        <w:t>Quyết định: Giữ domain audit ORDER/PRESCRIPTION và generic mutation audit không lưu body.</w:t>
      </w:r>
    </w:p>
    <w:p>
      <w:r>
        <w:t>Trigger xem xét lại: Đẩy sang immutable sink/SIEM khi có yêu cầu tuân thủ production.</w:t>
      </w:r>
    </w:p>
    <w:p>
      <w:r>
        <w:br w:type="page"/>
      </w:r>
    </w:p>
    <w:p>
      <w:pPr>
        <w:pStyle w:val="Heading1"/>
      </w:pPr>
      <w:r>
        <w:t>7. Threat model, RBAC và security design</w:t>
      </w:r>
    </w:p>
    <w:p>
      <w:pPr>
        <w:pStyle w:val="Heading2"/>
      </w:pPr>
      <w:r>
        <w:t>7.1 Asset, entry point và trust boundary</w:t>
      </w:r>
    </w:p>
    <w:p>
      <w:pPr>
        <w:pStyle w:val="ListBullet"/>
      </w:pPr>
      <w:r>
        <w:t>Asset: dữ liệu khách/đơn thuốc, tồn kho/lô, giá và doanh thu, tài khoản/token, audit trail.</w:t>
      </w:r>
    </w:p>
    <w:p>
      <w:pPr>
        <w:pStyle w:val="ListBullet"/>
      </w:pPr>
      <w:r>
        <w:t>Entry point: public catalog/auth/guest order; authenticated API; multipart prescription; Admin mutations.</w:t>
      </w:r>
    </w:p>
    <w:p>
      <w:pPr>
        <w:pStyle w:val="ListBullet"/>
      </w:pPr>
      <w:r>
        <w:t>Trust boundary: Browser ↔ Vite/API; API ↔ PostgreSQL; file storage đơn thuốc; hệ thống thanh toán ngoài (khi production).</w:t>
      </w:r>
    </w:p>
    <w:p>
      <w:pPr>
        <w:pStyle w:val="Heading2"/>
      </w:pPr>
      <w:r>
        <w:t>7.2 Threat model theo STRIDE</w:t>
      </w:r>
    </w:p>
    <w:tbl>
      <w:tblPr>
        <w:tblW w:type="auto" w:w="0"/>
        <w:jc w:val="center"/>
        <w:tblLayout w:type="fixed"/>
        <w:tblLook w:firstColumn="1" w:firstRow="1" w:lastColumn="0" w:lastRow="0" w:noHBand="0" w:noVBand="1" w:val="04A0"/>
      </w:tblPr>
      <w:tblGrid>
        <w:gridCol w:w="792"/>
        <w:gridCol w:w="1080"/>
        <w:gridCol w:w="2088"/>
        <w:gridCol w:w="792"/>
        <w:gridCol w:w="2448"/>
        <w:gridCol w:w="2448"/>
      </w:tblGrid>
      <w:tr>
        <w:trPr>
          <w:tblHeader w:val="true"/>
        </w:trPr>
        <w:tc>
          <w:tcPr>
            <w:tcW w:type="dxa" w:w="792"/>
            <w:shd w:fill="173B67"/>
            <w:tcMar>
              <w:top w:w="100" w:type="dxa"/>
              <w:start w:w="120" w:type="dxa"/>
              <w:bottom w:w="100" w:type="dxa"/>
              <w:end w:w="120" w:type="dxa"/>
            </w:tcMar>
            <w:vAlign w:val="center"/>
          </w:tcPr>
          <w:p>
            <w:pPr>
              <w:jc w:val="center"/>
            </w:pPr>
            <w:r>
              <w:rPr>
                <w:b/>
                <w:color w:val="FFFFFF"/>
                <w:sz w:val="14"/>
              </w:rPr>
              <w:t>ID</w:t>
            </w:r>
          </w:p>
        </w:tc>
        <w:tc>
          <w:tcPr>
            <w:tcW w:type="dxa" w:w="1080"/>
            <w:shd w:fill="173B67"/>
            <w:tcMar>
              <w:top w:w="100" w:type="dxa"/>
              <w:start w:w="120" w:type="dxa"/>
              <w:bottom w:w="100" w:type="dxa"/>
              <w:end w:w="120" w:type="dxa"/>
            </w:tcMar>
            <w:vAlign w:val="center"/>
          </w:tcPr>
          <w:p>
            <w:pPr>
              <w:jc w:val="center"/>
            </w:pPr>
            <w:r>
              <w:rPr>
                <w:b/>
                <w:color w:val="FFFFFF"/>
                <w:sz w:val="14"/>
              </w:rPr>
              <w:t>STRIDE</w:t>
            </w:r>
          </w:p>
        </w:tc>
        <w:tc>
          <w:tcPr>
            <w:tcW w:type="dxa" w:w="2088"/>
            <w:shd w:fill="173B67"/>
            <w:tcMar>
              <w:top w:w="100" w:type="dxa"/>
              <w:start w:w="120" w:type="dxa"/>
              <w:bottom w:w="100" w:type="dxa"/>
              <w:end w:w="120" w:type="dxa"/>
            </w:tcMar>
            <w:vAlign w:val="center"/>
          </w:tcPr>
          <w:p>
            <w:pPr>
              <w:jc w:val="center"/>
            </w:pPr>
            <w:r>
              <w:rPr>
                <w:b/>
                <w:color w:val="FFFFFF"/>
                <w:sz w:val="14"/>
              </w:rPr>
              <w:t>Kịch bản</w:t>
            </w:r>
          </w:p>
        </w:tc>
        <w:tc>
          <w:tcPr>
            <w:tcW w:type="dxa" w:w="792"/>
            <w:shd w:fill="173B67"/>
            <w:tcMar>
              <w:top w:w="100" w:type="dxa"/>
              <w:start w:w="120" w:type="dxa"/>
              <w:bottom w:w="100" w:type="dxa"/>
              <w:end w:w="120" w:type="dxa"/>
            </w:tcMar>
            <w:vAlign w:val="center"/>
          </w:tcPr>
          <w:p>
            <w:pPr>
              <w:jc w:val="center"/>
            </w:pPr>
            <w:r>
              <w:rPr>
                <w:b/>
                <w:color w:val="FFFFFF"/>
                <w:sz w:val="14"/>
              </w:rPr>
              <w:t>Risk</w:t>
            </w:r>
          </w:p>
        </w:tc>
        <w:tc>
          <w:tcPr>
            <w:tcW w:type="dxa" w:w="2448"/>
            <w:shd w:fill="173B67"/>
            <w:tcMar>
              <w:top w:w="100" w:type="dxa"/>
              <w:start w:w="120" w:type="dxa"/>
              <w:bottom w:w="100" w:type="dxa"/>
              <w:end w:w="120" w:type="dxa"/>
            </w:tcMar>
            <w:vAlign w:val="center"/>
          </w:tcPr>
          <w:p>
            <w:pPr>
              <w:jc w:val="center"/>
            </w:pPr>
            <w:r>
              <w:rPr>
                <w:b/>
                <w:color w:val="FFFFFF"/>
                <w:sz w:val="14"/>
              </w:rPr>
              <w:t>Mitigation</w:t>
            </w:r>
          </w:p>
        </w:tc>
        <w:tc>
          <w:tcPr>
            <w:tcW w:type="dxa" w:w="2448"/>
            <w:shd w:fill="173B67"/>
            <w:tcMar>
              <w:top w:w="100" w:type="dxa"/>
              <w:start w:w="120" w:type="dxa"/>
              <w:bottom w:w="100" w:type="dxa"/>
              <w:end w:w="120" w:type="dxa"/>
            </w:tcMar>
            <w:vAlign w:val="center"/>
          </w:tcPr>
          <w:p>
            <w:pPr>
              <w:jc w:val="center"/>
            </w:pPr>
            <w:r>
              <w:rPr>
                <w:b/>
                <w:color w:val="FFFFFF"/>
                <w:sz w:val="14"/>
              </w:rPr>
              <w:t>Security test</w:t>
            </w:r>
          </w:p>
        </w:tc>
      </w:tr>
      <w:tr>
        <w:tc>
          <w:tcPr>
            <w:tcW w:type="dxa" w:w="792"/>
            <w:tcMar>
              <w:top w:w="100" w:type="dxa"/>
              <w:start w:w="120" w:type="dxa"/>
              <w:bottom w:w="100" w:type="dxa"/>
              <w:end w:w="120" w:type="dxa"/>
            </w:tcMar>
            <w:vAlign w:val="center"/>
          </w:tcPr>
          <w:p>
            <w:pPr>
              <w:jc w:val="center"/>
            </w:pPr>
            <w:r>
              <w:rPr>
                <w:rFonts w:ascii="Arial" w:hAnsi="Arial"/>
                <w:sz w:val="14"/>
              </w:rPr>
              <w:t>T-01</w:t>
            </w:r>
          </w:p>
        </w:tc>
        <w:tc>
          <w:tcPr>
            <w:tcW w:type="dxa" w:w="1080"/>
            <w:tcMar>
              <w:top w:w="100" w:type="dxa"/>
              <w:start w:w="120" w:type="dxa"/>
              <w:bottom w:w="100" w:type="dxa"/>
              <w:end w:w="120" w:type="dxa"/>
            </w:tcMar>
            <w:vAlign w:val="center"/>
          </w:tcPr>
          <w:p>
            <w:pPr>
              <w:jc w:val="center"/>
            </w:pPr>
            <w:r>
              <w:rPr>
                <w:rFonts w:ascii="Arial" w:hAnsi="Arial"/>
                <w:sz w:val="14"/>
              </w:rPr>
              <w:t>Spoofing</w:t>
            </w:r>
          </w:p>
        </w:tc>
        <w:tc>
          <w:tcPr>
            <w:tcW w:type="dxa" w:w="2088"/>
            <w:tcMar>
              <w:top w:w="100" w:type="dxa"/>
              <w:start w:w="120" w:type="dxa"/>
              <w:bottom w:w="100" w:type="dxa"/>
              <w:end w:w="120" w:type="dxa"/>
            </w:tcMar>
            <w:vAlign w:val="center"/>
          </w:tcPr>
          <w:p>
            <w:pPr>
              <w:jc w:val="left"/>
            </w:pPr>
            <w:r>
              <w:rPr>
                <w:rFonts w:ascii="Arial" w:hAnsi="Arial"/>
                <w:sz w:val="14"/>
              </w:rPr>
              <w:t>Đánh cắp access/refresh token</w:t>
            </w:r>
          </w:p>
        </w:tc>
        <w:tc>
          <w:tcPr>
            <w:tcW w:type="dxa" w:w="792"/>
            <w:tcMar>
              <w:top w:w="100" w:type="dxa"/>
              <w:start w:w="120" w:type="dxa"/>
              <w:bottom w:w="100" w:type="dxa"/>
              <w:end w:w="120" w:type="dxa"/>
            </w:tcMar>
            <w:vAlign w:val="center"/>
          </w:tcPr>
          <w:p>
            <w:pPr>
              <w:jc w:val="center"/>
            </w:pPr>
            <w:r>
              <w:rPr>
                <w:rFonts w:ascii="Arial" w:hAnsi="Arial"/>
                <w:sz w:val="14"/>
              </w:rPr>
              <w:t>Cao</w:t>
            </w:r>
          </w:p>
        </w:tc>
        <w:tc>
          <w:tcPr>
            <w:tcW w:type="dxa" w:w="2448"/>
            <w:tcMar>
              <w:top w:w="100" w:type="dxa"/>
              <w:start w:w="120" w:type="dxa"/>
              <w:bottom w:w="100" w:type="dxa"/>
              <w:end w:w="120" w:type="dxa"/>
            </w:tcMar>
            <w:vAlign w:val="center"/>
          </w:tcPr>
          <w:p>
            <w:pPr>
              <w:jc w:val="left"/>
            </w:pPr>
            <w:r>
              <w:rPr>
                <w:rFonts w:ascii="Arial" w:hAnsi="Arial"/>
                <w:sz w:val="14"/>
              </w:rPr>
              <w:t>JWT expiry, refresh rotation/revoke, HTTPS, khóa user thu hồi token</w:t>
            </w:r>
          </w:p>
        </w:tc>
        <w:tc>
          <w:tcPr>
            <w:tcW w:type="dxa" w:w="2448"/>
            <w:tcMar>
              <w:top w:w="100" w:type="dxa"/>
              <w:start w:w="120" w:type="dxa"/>
              <w:bottom w:w="100" w:type="dxa"/>
              <w:end w:w="120" w:type="dxa"/>
            </w:tcMar>
            <w:vAlign w:val="center"/>
          </w:tcPr>
          <w:p>
            <w:pPr>
              <w:jc w:val="left"/>
            </w:pPr>
            <w:r>
              <w:rPr>
                <w:rFonts w:ascii="Arial" w:hAnsi="Arial"/>
                <w:sz w:val="14"/>
              </w:rPr>
              <w:t>Login/refresh/revoke; 401 token sai/hết hạn</w:t>
            </w:r>
          </w:p>
        </w:tc>
      </w:tr>
      <w:tr>
        <w:tc>
          <w:tcPr>
            <w:tcW w:type="dxa" w:w="792"/>
            <w:tcMar>
              <w:top w:w="100" w:type="dxa"/>
              <w:start w:w="120" w:type="dxa"/>
              <w:bottom w:w="100" w:type="dxa"/>
              <w:end w:w="120" w:type="dxa"/>
            </w:tcMar>
            <w:vAlign w:val="center"/>
            <w:shd w:fill="F5F8FC"/>
          </w:tcPr>
          <w:p>
            <w:pPr>
              <w:jc w:val="center"/>
            </w:pPr>
            <w:r>
              <w:rPr>
                <w:rFonts w:ascii="Arial" w:hAnsi="Arial"/>
                <w:sz w:val="14"/>
              </w:rPr>
              <w:t>T-02</w:t>
            </w:r>
          </w:p>
        </w:tc>
        <w:tc>
          <w:tcPr>
            <w:tcW w:type="dxa" w:w="1080"/>
            <w:tcMar>
              <w:top w:w="100" w:type="dxa"/>
              <w:start w:w="120" w:type="dxa"/>
              <w:bottom w:w="100" w:type="dxa"/>
              <w:end w:w="120" w:type="dxa"/>
            </w:tcMar>
            <w:vAlign w:val="center"/>
            <w:shd w:fill="F5F8FC"/>
          </w:tcPr>
          <w:p>
            <w:pPr>
              <w:jc w:val="center"/>
            </w:pPr>
            <w:r>
              <w:rPr>
                <w:rFonts w:ascii="Arial" w:hAnsi="Arial"/>
                <w:sz w:val="14"/>
              </w:rPr>
              <w:t>Tampering</w:t>
            </w:r>
          </w:p>
        </w:tc>
        <w:tc>
          <w:tcPr>
            <w:tcW w:type="dxa" w:w="2088"/>
            <w:tcMar>
              <w:top w:w="100" w:type="dxa"/>
              <w:start w:w="120" w:type="dxa"/>
              <w:bottom w:w="100" w:type="dxa"/>
              <w:end w:w="120" w:type="dxa"/>
            </w:tcMar>
            <w:vAlign w:val="center"/>
            <w:shd w:fill="F5F8FC"/>
          </w:tcPr>
          <w:p>
            <w:pPr>
              <w:jc w:val="left"/>
            </w:pPr>
            <w:r>
              <w:rPr>
                <w:rFonts w:ascii="Arial" w:hAnsi="Arial"/>
                <w:sz w:val="14"/>
              </w:rPr>
              <w:t>Sửa giá/VAT/số lượng từ frontend</w:t>
            </w:r>
          </w:p>
        </w:tc>
        <w:tc>
          <w:tcPr>
            <w:tcW w:type="dxa" w:w="792"/>
            <w:tcMar>
              <w:top w:w="100" w:type="dxa"/>
              <w:start w:w="120" w:type="dxa"/>
              <w:bottom w:w="100" w:type="dxa"/>
              <w:end w:w="120" w:type="dxa"/>
            </w:tcMar>
            <w:vAlign w:val="center"/>
            <w:shd w:fill="F5F8FC"/>
          </w:tcPr>
          <w:p>
            <w:pPr>
              <w:jc w:val="center"/>
            </w:pPr>
            <w:r>
              <w:rPr>
                <w:rFonts w:ascii="Arial" w:hAnsi="Arial"/>
                <w:sz w:val="14"/>
              </w:rPr>
              <w:t>Cao</w:t>
            </w:r>
          </w:p>
        </w:tc>
        <w:tc>
          <w:tcPr>
            <w:tcW w:type="dxa" w:w="2448"/>
            <w:tcMar>
              <w:top w:w="100" w:type="dxa"/>
              <w:start w:w="120" w:type="dxa"/>
              <w:bottom w:w="100" w:type="dxa"/>
              <w:end w:w="120" w:type="dxa"/>
            </w:tcMar>
            <w:vAlign w:val="center"/>
            <w:shd w:fill="F5F8FC"/>
          </w:tcPr>
          <w:p>
            <w:pPr>
              <w:jc w:val="left"/>
            </w:pPr>
            <w:r>
              <w:rPr>
                <w:rFonts w:ascii="Arial" w:hAnsi="Arial"/>
                <w:sz w:val="14"/>
              </w:rPr>
              <w:t>Backend lấy giá/unit/VAT từ DB, transaction và validation</w:t>
            </w:r>
          </w:p>
        </w:tc>
        <w:tc>
          <w:tcPr>
            <w:tcW w:type="dxa" w:w="2448"/>
            <w:tcMar>
              <w:top w:w="100" w:type="dxa"/>
              <w:start w:w="120" w:type="dxa"/>
              <w:bottom w:w="100" w:type="dxa"/>
              <w:end w:w="120" w:type="dxa"/>
            </w:tcMar>
            <w:vAlign w:val="center"/>
            <w:shd w:fill="F5F8FC"/>
          </w:tcPr>
          <w:p>
            <w:pPr>
              <w:jc w:val="left"/>
            </w:pPr>
            <w:r>
              <w:rPr>
                <w:rFonts w:ascii="Arial" w:hAnsi="Arial"/>
                <w:sz w:val="14"/>
              </w:rPr>
              <w:t>Payload giá giả không ảnh hưởng tổng backend</w:t>
            </w:r>
          </w:p>
        </w:tc>
      </w:tr>
      <w:tr>
        <w:tc>
          <w:tcPr>
            <w:tcW w:type="dxa" w:w="792"/>
            <w:tcMar>
              <w:top w:w="100" w:type="dxa"/>
              <w:start w:w="120" w:type="dxa"/>
              <w:bottom w:w="100" w:type="dxa"/>
              <w:end w:w="120" w:type="dxa"/>
            </w:tcMar>
            <w:vAlign w:val="center"/>
          </w:tcPr>
          <w:p>
            <w:pPr>
              <w:jc w:val="center"/>
            </w:pPr>
            <w:r>
              <w:rPr>
                <w:rFonts w:ascii="Arial" w:hAnsi="Arial"/>
                <w:sz w:val="14"/>
              </w:rPr>
              <w:t>T-03</w:t>
            </w:r>
          </w:p>
        </w:tc>
        <w:tc>
          <w:tcPr>
            <w:tcW w:type="dxa" w:w="1080"/>
            <w:tcMar>
              <w:top w:w="100" w:type="dxa"/>
              <w:start w:w="120" w:type="dxa"/>
              <w:bottom w:w="100" w:type="dxa"/>
              <w:end w:w="120" w:type="dxa"/>
            </w:tcMar>
            <w:vAlign w:val="center"/>
          </w:tcPr>
          <w:p>
            <w:pPr>
              <w:jc w:val="center"/>
            </w:pPr>
            <w:r>
              <w:rPr>
                <w:rFonts w:ascii="Arial" w:hAnsi="Arial"/>
                <w:sz w:val="14"/>
              </w:rPr>
              <w:t>Repudiation</w:t>
            </w:r>
          </w:p>
        </w:tc>
        <w:tc>
          <w:tcPr>
            <w:tcW w:type="dxa" w:w="2088"/>
            <w:tcMar>
              <w:top w:w="100" w:type="dxa"/>
              <w:start w:w="120" w:type="dxa"/>
              <w:bottom w:w="100" w:type="dxa"/>
              <w:end w:w="120" w:type="dxa"/>
            </w:tcMar>
            <w:vAlign w:val="center"/>
          </w:tcPr>
          <w:p>
            <w:pPr>
              <w:jc w:val="left"/>
            </w:pPr>
            <w:r>
              <w:rPr>
                <w:rFonts w:ascii="Arial" w:hAnsi="Arial"/>
                <w:sz w:val="14"/>
              </w:rPr>
              <w:t>Nhân viên phủ nhận chỉnh kho/đơn</w:t>
            </w:r>
          </w:p>
        </w:tc>
        <w:tc>
          <w:tcPr>
            <w:tcW w:type="dxa" w:w="792"/>
            <w:tcMar>
              <w:top w:w="100" w:type="dxa"/>
              <w:start w:w="120" w:type="dxa"/>
              <w:bottom w:w="100" w:type="dxa"/>
              <w:end w:w="120" w:type="dxa"/>
            </w:tcMar>
            <w:vAlign w:val="center"/>
          </w:tcPr>
          <w:p>
            <w:pPr>
              <w:jc w:val="center"/>
            </w:pPr>
            <w:r>
              <w:rPr>
                <w:rFonts w:ascii="Arial" w:hAnsi="Arial"/>
                <w:sz w:val="14"/>
              </w:rPr>
              <w:t>Cao</w:t>
            </w:r>
          </w:p>
        </w:tc>
        <w:tc>
          <w:tcPr>
            <w:tcW w:type="dxa" w:w="2448"/>
            <w:tcMar>
              <w:top w:w="100" w:type="dxa"/>
              <w:start w:w="120" w:type="dxa"/>
              <w:bottom w:w="100" w:type="dxa"/>
              <w:end w:w="120" w:type="dxa"/>
            </w:tcMar>
            <w:vAlign w:val="center"/>
          </w:tcPr>
          <w:p>
            <w:pPr>
              <w:jc w:val="left"/>
            </w:pPr>
            <w:r>
              <w:rPr>
                <w:rFonts w:ascii="Arial" w:hAnsi="Arial"/>
                <w:sz w:val="14"/>
              </w:rPr>
              <w:t>Ledger + audit actor/action/IP/time; domain audit</w:t>
            </w:r>
          </w:p>
        </w:tc>
        <w:tc>
          <w:tcPr>
            <w:tcW w:type="dxa" w:w="2448"/>
            <w:tcMar>
              <w:top w:w="100" w:type="dxa"/>
              <w:start w:w="120" w:type="dxa"/>
              <w:bottom w:w="100" w:type="dxa"/>
              <w:end w:w="120" w:type="dxa"/>
            </w:tcMar>
            <w:vAlign w:val="center"/>
          </w:tcPr>
          <w:p>
            <w:pPr>
              <w:jc w:val="left"/>
            </w:pPr>
            <w:r>
              <w:rPr>
                <w:rFonts w:ascii="Arial" w:hAnsi="Arial"/>
                <w:sz w:val="14"/>
              </w:rPr>
              <w:t>Kiểm tra IMPORT/TRANSFER/RESERVE/SALE và audit</w:t>
            </w:r>
          </w:p>
        </w:tc>
      </w:tr>
      <w:tr>
        <w:tc>
          <w:tcPr>
            <w:tcW w:type="dxa" w:w="792"/>
            <w:tcMar>
              <w:top w:w="100" w:type="dxa"/>
              <w:start w:w="120" w:type="dxa"/>
              <w:bottom w:w="100" w:type="dxa"/>
              <w:end w:w="120" w:type="dxa"/>
            </w:tcMar>
            <w:vAlign w:val="center"/>
            <w:shd w:fill="F5F8FC"/>
          </w:tcPr>
          <w:p>
            <w:pPr>
              <w:jc w:val="center"/>
            </w:pPr>
            <w:r>
              <w:rPr>
                <w:rFonts w:ascii="Arial" w:hAnsi="Arial"/>
                <w:sz w:val="14"/>
              </w:rPr>
              <w:t>T-04</w:t>
            </w:r>
          </w:p>
        </w:tc>
        <w:tc>
          <w:tcPr>
            <w:tcW w:type="dxa" w:w="1080"/>
            <w:tcMar>
              <w:top w:w="100" w:type="dxa"/>
              <w:start w:w="120" w:type="dxa"/>
              <w:bottom w:w="100" w:type="dxa"/>
              <w:end w:w="120" w:type="dxa"/>
            </w:tcMar>
            <w:vAlign w:val="center"/>
            <w:shd w:fill="F5F8FC"/>
          </w:tcPr>
          <w:p>
            <w:pPr>
              <w:jc w:val="left"/>
            </w:pPr>
            <w:r>
              <w:rPr>
                <w:rFonts w:ascii="Arial" w:hAnsi="Arial"/>
                <w:sz w:val="14"/>
              </w:rPr>
              <w:t>Information disclosure</w:t>
            </w:r>
          </w:p>
        </w:tc>
        <w:tc>
          <w:tcPr>
            <w:tcW w:type="dxa" w:w="2088"/>
            <w:tcMar>
              <w:top w:w="100" w:type="dxa"/>
              <w:start w:w="120" w:type="dxa"/>
              <w:bottom w:w="100" w:type="dxa"/>
              <w:end w:w="120" w:type="dxa"/>
            </w:tcMar>
            <w:vAlign w:val="center"/>
            <w:shd w:fill="F5F8FC"/>
          </w:tcPr>
          <w:p>
            <w:pPr>
              <w:jc w:val="left"/>
            </w:pPr>
            <w:r>
              <w:rPr>
                <w:rFonts w:ascii="Arial" w:hAnsi="Arial"/>
                <w:sz w:val="14"/>
              </w:rPr>
              <w:t>Manager đọc chi nhánh khác</w:t>
            </w:r>
          </w:p>
        </w:tc>
        <w:tc>
          <w:tcPr>
            <w:tcW w:type="dxa" w:w="792"/>
            <w:tcMar>
              <w:top w:w="100" w:type="dxa"/>
              <w:start w:w="120" w:type="dxa"/>
              <w:bottom w:w="100" w:type="dxa"/>
              <w:end w:w="120" w:type="dxa"/>
            </w:tcMar>
            <w:vAlign w:val="center"/>
            <w:shd w:fill="F5F8FC"/>
          </w:tcPr>
          <w:p>
            <w:pPr>
              <w:jc w:val="center"/>
            </w:pPr>
            <w:r>
              <w:rPr>
                <w:rFonts w:ascii="Arial" w:hAnsi="Arial"/>
                <w:sz w:val="14"/>
              </w:rPr>
              <w:t>Cao</w:t>
            </w:r>
          </w:p>
        </w:tc>
        <w:tc>
          <w:tcPr>
            <w:tcW w:type="dxa" w:w="2448"/>
            <w:tcMar>
              <w:top w:w="100" w:type="dxa"/>
              <w:start w:w="120" w:type="dxa"/>
              <w:bottom w:w="100" w:type="dxa"/>
              <w:end w:w="120" w:type="dxa"/>
            </w:tcMar>
            <w:vAlign w:val="center"/>
            <w:shd w:fill="F5F8FC"/>
          </w:tcPr>
          <w:p>
            <w:pPr>
              <w:jc w:val="left"/>
            </w:pPr>
            <w:r>
              <w:rPr>
                <w:rFonts w:ascii="Arial" w:hAnsi="Arial"/>
                <w:sz w:val="14"/>
              </w:rPr>
              <w:t>BranchAccessService + scoped query; 403/404</w:t>
            </w:r>
          </w:p>
        </w:tc>
        <w:tc>
          <w:tcPr>
            <w:tcW w:type="dxa" w:w="2448"/>
            <w:tcMar>
              <w:top w:w="100" w:type="dxa"/>
              <w:start w:w="120" w:type="dxa"/>
              <w:bottom w:w="100" w:type="dxa"/>
              <w:end w:w="120" w:type="dxa"/>
            </w:tcMar>
            <w:vAlign w:val="center"/>
            <w:shd w:fill="F5F8FC"/>
          </w:tcPr>
          <w:p>
            <w:pPr>
              <w:jc w:val="left"/>
            </w:pPr>
            <w:r>
              <w:rPr>
                <w:rFonts w:ascii="Arial" w:hAnsi="Arial"/>
                <w:sz w:val="14"/>
              </w:rPr>
              <w:t>branchId ngoài scope trả 403; detail chéo trả 404</w:t>
            </w:r>
          </w:p>
        </w:tc>
      </w:tr>
      <w:tr>
        <w:tc>
          <w:tcPr>
            <w:tcW w:type="dxa" w:w="792"/>
            <w:tcMar>
              <w:top w:w="100" w:type="dxa"/>
              <w:start w:w="120" w:type="dxa"/>
              <w:bottom w:w="100" w:type="dxa"/>
              <w:end w:w="120" w:type="dxa"/>
            </w:tcMar>
            <w:vAlign w:val="center"/>
          </w:tcPr>
          <w:p>
            <w:pPr>
              <w:jc w:val="center"/>
            </w:pPr>
            <w:r>
              <w:rPr>
                <w:rFonts w:ascii="Arial" w:hAnsi="Arial"/>
                <w:sz w:val="14"/>
              </w:rPr>
              <w:t>T-05</w:t>
            </w:r>
          </w:p>
        </w:tc>
        <w:tc>
          <w:tcPr>
            <w:tcW w:type="dxa" w:w="1080"/>
            <w:tcMar>
              <w:top w:w="100" w:type="dxa"/>
              <w:start w:w="120" w:type="dxa"/>
              <w:bottom w:w="100" w:type="dxa"/>
              <w:end w:w="120" w:type="dxa"/>
            </w:tcMar>
            <w:vAlign w:val="center"/>
          </w:tcPr>
          <w:p>
            <w:pPr>
              <w:jc w:val="center"/>
            </w:pPr>
            <w:r>
              <w:rPr>
                <w:rFonts w:ascii="Arial" w:hAnsi="Arial"/>
                <w:sz w:val="14"/>
              </w:rPr>
              <w:t>Denial of service</w:t>
            </w:r>
          </w:p>
        </w:tc>
        <w:tc>
          <w:tcPr>
            <w:tcW w:type="dxa" w:w="2088"/>
            <w:tcMar>
              <w:top w:w="100" w:type="dxa"/>
              <w:start w:w="120" w:type="dxa"/>
              <w:bottom w:w="100" w:type="dxa"/>
              <w:end w:w="120" w:type="dxa"/>
            </w:tcMar>
            <w:vAlign w:val="center"/>
          </w:tcPr>
          <w:p>
            <w:pPr>
              <w:jc w:val="left"/>
            </w:pPr>
            <w:r>
              <w:rPr>
                <w:rFonts w:ascii="Arial" w:hAnsi="Arial"/>
                <w:sz w:val="14"/>
              </w:rPr>
              <w:t>Search/page/file upload quá lớn</w:t>
            </w:r>
          </w:p>
        </w:tc>
        <w:tc>
          <w:tcPr>
            <w:tcW w:type="dxa" w:w="792"/>
            <w:tcMar>
              <w:top w:w="100" w:type="dxa"/>
              <w:start w:w="120" w:type="dxa"/>
              <w:bottom w:w="100" w:type="dxa"/>
              <w:end w:w="120" w:type="dxa"/>
            </w:tcMar>
            <w:vAlign w:val="center"/>
          </w:tcPr>
          <w:p>
            <w:pPr>
              <w:jc w:val="center"/>
            </w:pPr>
            <w:r>
              <w:rPr>
                <w:rFonts w:ascii="Arial" w:hAnsi="Arial"/>
                <w:sz w:val="14"/>
              </w:rPr>
              <w:t>Trung bình</w:t>
            </w:r>
          </w:p>
        </w:tc>
        <w:tc>
          <w:tcPr>
            <w:tcW w:type="dxa" w:w="2448"/>
            <w:tcMar>
              <w:top w:w="100" w:type="dxa"/>
              <w:start w:w="120" w:type="dxa"/>
              <w:bottom w:w="100" w:type="dxa"/>
              <w:end w:w="120" w:type="dxa"/>
            </w:tcMar>
            <w:vAlign w:val="center"/>
          </w:tcPr>
          <w:p>
            <w:pPr>
              <w:jc w:val="left"/>
            </w:pPr>
            <w:r>
              <w:rPr>
                <w:rFonts w:ascii="Arial" w:hAnsi="Arial"/>
                <w:sz w:val="14"/>
              </w:rPr>
              <w:t>Pagination normalize/max; giới hạn file; range report ≤367 ngày</w:t>
            </w:r>
          </w:p>
        </w:tc>
        <w:tc>
          <w:tcPr>
            <w:tcW w:type="dxa" w:w="2448"/>
            <w:tcMar>
              <w:top w:w="100" w:type="dxa"/>
              <w:start w:w="120" w:type="dxa"/>
              <w:bottom w:w="100" w:type="dxa"/>
              <w:end w:w="120" w:type="dxa"/>
            </w:tcMar>
            <w:vAlign w:val="center"/>
          </w:tcPr>
          <w:p>
            <w:pPr>
              <w:jc w:val="left"/>
            </w:pPr>
            <w:r>
              <w:rPr>
                <w:rFonts w:ascii="Arial" w:hAnsi="Arial"/>
                <w:sz w:val="14"/>
              </w:rPr>
              <w:t>pageSize/range/file boundary tests</w:t>
            </w:r>
          </w:p>
        </w:tc>
      </w:tr>
      <w:tr>
        <w:tc>
          <w:tcPr>
            <w:tcW w:type="dxa" w:w="792"/>
            <w:tcMar>
              <w:top w:w="100" w:type="dxa"/>
              <w:start w:w="120" w:type="dxa"/>
              <w:bottom w:w="100" w:type="dxa"/>
              <w:end w:w="120" w:type="dxa"/>
            </w:tcMar>
            <w:vAlign w:val="center"/>
            <w:shd w:fill="F5F8FC"/>
          </w:tcPr>
          <w:p>
            <w:pPr>
              <w:jc w:val="center"/>
            </w:pPr>
            <w:r>
              <w:rPr>
                <w:rFonts w:ascii="Arial" w:hAnsi="Arial"/>
                <w:sz w:val="14"/>
              </w:rPr>
              <w:t>T-06</w:t>
            </w:r>
          </w:p>
        </w:tc>
        <w:tc>
          <w:tcPr>
            <w:tcW w:type="dxa" w:w="1080"/>
            <w:tcMar>
              <w:top w:w="100" w:type="dxa"/>
              <w:start w:w="120" w:type="dxa"/>
              <w:bottom w:w="100" w:type="dxa"/>
              <w:end w:w="120" w:type="dxa"/>
            </w:tcMar>
            <w:vAlign w:val="center"/>
            <w:shd w:fill="F5F8FC"/>
          </w:tcPr>
          <w:p>
            <w:pPr>
              <w:jc w:val="left"/>
            </w:pPr>
            <w:r>
              <w:rPr>
                <w:rFonts w:ascii="Arial" w:hAnsi="Arial"/>
                <w:sz w:val="14"/>
              </w:rPr>
              <w:t>Elevation of privilege</w:t>
            </w:r>
          </w:p>
        </w:tc>
        <w:tc>
          <w:tcPr>
            <w:tcW w:type="dxa" w:w="2088"/>
            <w:tcMar>
              <w:top w:w="100" w:type="dxa"/>
              <w:start w:w="120" w:type="dxa"/>
              <w:bottom w:w="100" w:type="dxa"/>
              <w:end w:w="120" w:type="dxa"/>
            </w:tcMar>
            <w:vAlign w:val="center"/>
            <w:shd w:fill="F5F8FC"/>
          </w:tcPr>
          <w:p>
            <w:pPr>
              <w:jc w:val="left"/>
            </w:pPr>
            <w:r>
              <w:rPr>
                <w:rFonts w:ascii="Arial" w:hAnsi="Arial"/>
                <w:sz w:val="14"/>
              </w:rPr>
              <w:t>Gọi thẳng endpoint Admin/review</w:t>
            </w:r>
          </w:p>
        </w:tc>
        <w:tc>
          <w:tcPr>
            <w:tcW w:type="dxa" w:w="792"/>
            <w:tcMar>
              <w:top w:w="100" w:type="dxa"/>
              <w:start w:w="120" w:type="dxa"/>
              <w:bottom w:w="100" w:type="dxa"/>
              <w:end w:w="120" w:type="dxa"/>
            </w:tcMar>
            <w:vAlign w:val="center"/>
            <w:shd w:fill="F5F8FC"/>
          </w:tcPr>
          <w:p>
            <w:pPr>
              <w:jc w:val="center"/>
            </w:pPr>
            <w:r>
              <w:rPr>
                <w:rFonts w:ascii="Arial" w:hAnsi="Arial"/>
                <w:sz w:val="14"/>
              </w:rPr>
              <w:t>Cao</w:t>
            </w:r>
          </w:p>
        </w:tc>
        <w:tc>
          <w:tcPr>
            <w:tcW w:type="dxa" w:w="2448"/>
            <w:tcMar>
              <w:top w:w="100" w:type="dxa"/>
              <w:start w:w="120" w:type="dxa"/>
              <w:bottom w:w="100" w:type="dxa"/>
              <w:end w:w="120" w:type="dxa"/>
            </w:tcMar>
            <w:vAlign w:val="center"/>
            <w:shd w:fill="F5F8FC"/>
          </w:tcPr>
          <w:p>
            <w:pPr>
              <w:jc w:val="left"/>
            </w:pPr>
            <w:r>
              <w:rPr>
                <w:rFonts w:ascii="Arial" w:hAnsi="Arial"/>
                <w:sz w:val="14"/>
              </w:rPr>
              <w:t>Permission policy default deny; UI guard chỉ hỗ trợ UX</w:t>
            </w:r>
          </w:p>
        </w:tc>
        <w:tc>
          <w:tcPr>
            <w:tcW w:type="dxa" w:w="2448"/>
            <w:tcMar>
              <w:top w:w="100" w:type="dxa"/>
              <w:start w:w="120" w:type="dxa"/>
              <w:bottom w:w="100" w:type="dxa"/>
              <w:end w:w="120" w:type="dxa"/>
            </w:tcMar>
            <w:vAlign w:val="center"/>
            <w:shd w:fill="F5F8FC"/>
          </w:tcPr>
          <w:p>
            <w:pPr>
              <w:jc w:val="left"/>
            </w:pPr>
            <w:r>
              <w:rPr>
                <w:rFonts w:ascii="Arial" w:hAnsi="Arial"/>
                <w:sz w:val="14"/>
              </w:rPr>
              <w:t>Warehouse users/orders 403; manager review không có quyền</w:t>
            </w:r>
          </w:p>
        </w:tc>
      </w:tr>
      <w:tr>
        <w:tc>
          <w:tcPr>
            <w:tcW w:type="dxa" w:w="792"/>
            <w:tcMar>
              <w:top w:w="100" w:type="dxa"/>
              <w:start w:w="120" w:type="dxa"/>
              <w:bottom w:w="100" w:type="dxa"/>
              <w:end w:w="120" w:type="dxa"/>
            </w:tcMar>
            <w:vAlign w:val="center"/>
          </w:tcPr>
          <w:p>
            <w:pPr>
              <w:jc w:val="center"/>
            </w:pPr>
            <w:r>
              <w:rPr>
                <w:rFonts w:ascii="Arial" w:hAnsi="Arial"/>
                <w:sz w:val="14"/>
              </w:rPr>
              <w:t>T-07</w:t>
            </w:r>
          </w:p>
        </w:tc>
        <w:tc>
          <w:tcPr>
            <w:tcW w:type="dxa" w:w="1080"/>
            <w:tcMar>
              <w:top w:w="100" w:type="dxa"/>
              <w:start w:w="120" w:type="dxa"/>
              <w:bottom w:w="100" w:type="dxa"/>
              <w:end w:w="120" w:type="dxa"/>
            </w:tcMar>
            <w:vAlign w:val="center"/>
          </w:tcPr>
          <w:p>
            <w:pPr>
              <w:jc w:val="center"/>
            </w:pPr>
            <w:r>
              <w:rPr>
                <w:rFonts w:ascii="Arial" w:hAnsi="Arial"/>
                <w:sz w:val="14"/>
              </w:rPr>
              <w:t>Sensitive logging</w:t>
            </w:r>
          </w:p>
        </w:tc>
        <w:tc>
          <w:tcPr>
            <w:tcW w:type="dxa" w:w="2088"/>
            <w:tcMar>
              <w:top w:w="100" w:type="dxa"/>
              <w:start w:w="120" w:type="dxa"/>
              <w:bottom w:w="100" w:type="dxa"/>
              <w:end w:w="120" w:type="dxa"/>
            </w:tcMar>
            <w:vAlign w:val="center"/>
          </w:tcPr>
          <w:p>
            <w:pPr>
              <w:jc w:val="left"/>
            </w:pPr>
            <w:r>
              <w:rPr>
                <w:rFonts w:ascii="Arial" w:hAnsi="Arial"/>
                <w:sz w:val="14"/>
              </w:rPr>
              <w:t>Mật khẩu/token xuất hiện audit</w:t>
            </w:r>
          </w:p>
        </w:tc>
        <w:tc>
          <w:tcPr>
            <w:tcW w:type="dxa" w:w="792"/>
            <w:tcMar>
              <w:top w:w="100" w:type="dxa"/>
              <w:start w:w="120" w:type="dxa"/>
              <w:bottom w:w="100" w:type="dxa"/>
              <w:end w:w="120" w:type="dxa"/>
            </w:tcMar>
            <w:vAlign w:val="center"/>
          </w:tcPr>
          <w:p>
            <w:pPr>
              <w:jc w:val="center"/>
            </w:pPr>
            <w:r>
              <w:rPr>
                <w:rFonts w:ascii="Arial" w:hAnsi="Arial"/>
                <w:sz w:val="14"/>
              </w:rPr>
              <w:t>Cao</w:t>
            </w:r>
          </w:p>
        </w:tc>
        <w:tc>
          <w:tcPr>
            <w:tcW w:type="dxa" w:w="2448"/>
            <w:tcMar>
              <w:top w:w="100" w:type="dxa"/>
              <w:start w:w="120" w:type="dxa"/>
              <w:bottom w:w="100" w:type="dxa"/>
              <w:end w:w="120" w:type="dxa"/>
            </w:tcMar>
            <w:vAlign w:val="center"/>
          </w:tcPr>
          <w:p>
            <w:pPr>
              <w:jc w:val="left"/>
            </w:pPr>
            <w:r>
              <w:rPr>
                <w:rFonts w:ascii="Arial" w:hAnsi="Arial"/>
                <w:sz w:val="14"/>
              </w:rPr>
              <w:t>Mutation audit không ghi request body; loại trừ /api/auth</w:t>
            </w:r>
          </w:p>
        </w:tc>
        <w:tc>
          <w:tcPr>
            <w:tcW w:type="dxa" w:w="2448"/>
            <w:tcMar>
              <w:top w:w="100" w:type="dxa"/>
              <w:start w:w="120" w:type="dxa"/>
              <w:bottom w:w="100" w:type="dxa"/>
              <w:end w:w="120" w:type="dxa"/>
            </w:tcMar>
            <w:vAlign w:val="center"/>
          </w:tcPr>
          <w:p>
            <w:pPr>
              <w:jc w:val="left"/>
            </w:pPr>
            <w:r>
              <w:rPr>
                <w:rFonts w:ascii="Arial" w:hAnsi="Arial"/>
                <w:sz w:val="14"/>
              </w:rPr>
              <w:t>Audit payload chỉ path/status; grep/source review</w:t>
            </w:r>
          </w:p>
        </w:tc>
      </w:tr>
    </w:tbl>
    <w:p>
      <w:pPr>
        <w:spacing w:after="20"/>
      </w:pPr>
    </w:p>
    <w:p>
      <w:pPr>
        <w:pStyle w:val="Heading2"/>
      </w:pPr>
      <w:r>
        <w:t>7.3 Ma trận Role–Permission</w:t>
      </w:r>
    </w:p>
    <w:tbl>
      <w:tblPr>
        <w:tblW w:type="auto" w:w="0"/>
        <w:jc w:val="center"/>
        <w:tblLayout w:type="fixed"/>
        <w:tblLook w:firstColumn="1" w:firstRow="1" w:lastColumn="0" w:lastRow="0" w:noHBand="0" w:noVBand="1" w:val="04A0"/>
      </w:tblPr>
      <w:tblGrid>
        <w:gridCol w:w="2448"/>
        <w:gridCol w:w="1440"/>
        <w:gridCol w:w="1440"/>
        <w:gridCol w:w="1440"/>
        <w:gridCol w:w="1440"/>
        <w:gridCol w:w="1440"/>
      </w:tblGrid>
      <w:tr>
        <w:trPr>
          <w:tblHeader w:val="true"/>
        </w:trPr>
        <w:tc>
          <w:tcPr>
            <w:tcW w:type="dxa" w:w="2448"/>
            <w:shd w:fill="173B67"/>
            <w:tcMar>
              <w:top w:w="100" w:type="dxa"/>
              <w:start w:w="120" w:type="dxa"/>
              <w:bottom w:w="100" w:type="dxa"/>
              <w:end w:w="120" w:type="dxa"/>
            </w:tcMar>
            <w:vAlign w:val="center"/>
          </w:tcPr>
          <w:p>
            <w:pPr>
              <w:jc w:val="center"/>
            </w:pPr>
            <w:r>
              <w:rPr>
                <w:b/>
                <w:color w:val="FFFFFF"/>
                <w:sz w:val="15"/>
              </w:rPr>
              <w:t>Permission</w:t>
            </w:r>
          </w:p>
        </w:tc>
        <w:tc>
          <w:tcPr>
            <w:tcW w:type="dxa" w:w="1440"/>
            <w:shd w:fill="173B67"/>
            <w:tcMar>
              <w:top w:w="100" w:type="dxa"/>
              <w:start w:w="120" w:type="dxa"/>
              <w:bottom w:w="100" w:type="dxa"/>
              <w:end w:w="120" w:type="dxa"/>
            </w:tcMar>
            <w:vAlign w:val="center"/>
          </w:tcPr>
          <w:p>
            <w:pPr>
              <w:jc w:val="center"/>
            </w:pPr>
            <w:r>
              <w:rPr>
                <w:b/>
                <w:color w:val="FFFFFF"/>
                <w:sz w:val="15"/>
              </w:rPr>
              <w:t>Customer</w:t>
            </w:r>
          </w:p>
        </w:tc>
        <w:tc>
          <w:tcPr>
            <w:tcW w:type="dxa" w:w="1440"/>
            <w:shd w:fill="173B67"/>
            <w:tcMar>
              <w:top w:w="100" w:type="dxa"/>
              <w:start w:w="120" w:type="dxa"/>
              <w:bottom w:w="100" w:type="dxa"/>
              <w:end w:w="120" w:type="dxa"/>
            </w:tcMar>
            <w:vAlign w:val="center"/>
          </w:tcPr>
          <w:p>
            <w:pPr>
              <w:jc w:val="center"/>
            </w:pPr>
            <w:r>
              <w:rPr>
                <w:b/>
                <w:color w:val="FFFFFF"/>
                <w:sz w:val="15"/>
              </w:rPr>
              <w:t>Pharmacist</w:t>
            </w:r>
          </w:p>
        </w:tc>
        <w:tc>
          <w:tcPr>
            <w:tcW w:type="dxa" w:w="1440"/>
            <w:shd w:fill="173B67"/>
            <w:tcMar>
              <w:top w:w="100" w:type="dxa"/>
              <w:start w:w="120" w:type="dxa"/>
              <w:bottom w:w="100" w:type="dxa"/>
              <w:end w:w="120" w:type="dxa"/>
            </w:tcMar>
            <w:vAlign w:val="center"/>
          </w:tcPr>
          <w:p>
            <w:pPr>
              <w:jc w:val="center"/>
            </w:pPr>
            <w:r>
              <w:rPr>
                <w:b/>
                <w:color w:val="FFFFFF"/>
                <w:sz w:val="15"/>
              </w:rPr>
              <w:t>Warehouse</w:t>
            </w:r>
          </w:p>
        </w:tc>
        <w:tc>
          <w:tcPr>
            <w:tcW w:type="dxa" w:w="1440"/>
            <w:shd w:fill="173B67"/>
            <w:tcMar>
              <w:top w:w="100" w:type="dxa"/>
              <w:start w:w="120" w:type="dxa"/>
              <w:bottom w:w="100" w:type="dxa"/>
              <w:end w:w="120" w:type="dxa"/>
            </w:tcMar>
            <w:vAlign w:val="center"/>
          </w:tcPr>
          <w:p>
            <w:pPr>
              <w:jc w:val="center"/>
            </w:pPr>
            <w:r>
              <w:rPr>
                <w:b/>
                <w:color w:val="FFFFFF"/>
                <w:sz w:val="15"/>
              </w:rPr>
              <w:t>Manager</w:t>
            </w:r>
          </w:p>
        </w:tc>
        <w:tc>
          <w:tcPr>
            <w:tcW w:type="dxa" w:w="1440"/>
            <w:shd w:fill="173B67"/>
            <w:tcMar>
              <w:top w:w="100" w:type="dxa"/>
              <w:start w:w="120" w:type="dxa"/>
              <w:bottom w:w="100" w:type="dxa"/>
              <w:end w:w="120" w:type="dxa"/>
            </w:tcMar>
            <w:vAlign w:val="center"/>
          </w:tcPr>
          <w:p>
            <w:pPr>
              <w:jc w:val="center"/>
            </w:pPr>
            <w:r>
              <w:rPr>
                <w:b/>
                <w:color w:val="FFFFFF"/>
                <w:sz w:val="15"/>
              </w:rPr>
              <w:t>Admin</w:t>
            </w:r>
          </w:p>
        </w:tc>
      </w:tr>
      <w:tr>
        <w:tc>
          <w:tcPr>
            <w:tcW w:type="dxa" w:w="2448"/>
            <w:tcMar>
              <w:top w:w="100" w:type="dxa"/>
              <w:start w:w="120" w:type="dxa"/>
              <w:bottom w:w="100" w:type="dxa"/>
              <w:end w:w="120" w:type="dxa"/>
            </w:tcMar>
            <w:vAlign w:val="center"/>
          </w:tcPr>
          <w:p>
            <w:pPr>
              <w:jc w:val="center"/>
            </w:pPr>
            <w:r>
              <w:rPr>
                <w:rFonts w:ascii="Arial" w:hAnsi="Arial"/>
                <w:sz w:val="15"/>
              </w:rPr>
              <w:t>products.read</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r>
      <w:tr>
        <w:tc>
          <w:tcPr>
            <w:tcW w:type="dxa" w:w="2448"/>
            <w:tcMar>
              <w:top w:w="100" w:type="dxa"/>
              <w:start w:w="120" w:type="dxa"/>
              <w:bottom w:w="100" w:type="dxa"/>
              <w:end w:w="120" w:type="dxa"/>
            </w:tcMar>
            <w:vAlign w:val="center"/>
            <w:shd w:fill="F5F8FC"/>
          </w:tcPr>
          <w:p>
            <w:pPr>
              <w:jc w:val="center"/>
            </w:pPr>
            <w:r>
              <w:rPr>
                <w:rFonts w:ascii="Arial" w:hAnsi="Arial"/>
                <w:sz w:val="15"/>
              </w:rPr>
              <w:t>orders.create</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r>
      <w:tr>
        <w:tc>
          <w:tcPr>
            <w:tcW w:type="dxa" w:w="2448"/>
            <w:tcMar>
              <w:top w:w="100" w:type="dxa"/>
              <w:start w:w="120" w:type="dxa"/>
              <w:bottom w:w="100" w:type="dxa"/>
              <w:end w:w="120" w:type="dxa"/>
            </w:tcMar>
            <w:vAlign w:val="center"/>
          </w:tcPr>
          <w:p>
            <w:pPr>
              <w:jc w:val="center"/>
            </w:pPr>
            <w:r>
              <w:rPr>
                <w:rFonts w:ascii="Arial" w:hAnsi="Arial"/>
                <w:sz w:val="15"/>
              </w:rPr>
              <w:t>orders.read</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r>
      <w:tr>
        <w:tc>
          <w:tcPr>
            <w:tcW w:type="dxa" w:w="2448"/>
            <w:tcMar>
              <w:top w:w="100" w:type="dxa"/>
              <w:start w:w="120" w:type="dxa"/>
              <w:bottom w:w="100" w:type="dxa"/>
              <w:end w:w="120" w:type="dxa"/>
            </w:tcMar>
            <w:vAlign w:val="center"/>
            <w:shd w:fill="F5F8FC"/>
          </w:tcPr>
          <w:p>
            <w:pPr>
              <w:jc w:val="center"/>
            </w:pPr>
            <w:r>
              <w:rPr>
                <w:rFonts w:ascii="Arial" w:hAnsi="Arial"/>
                <w:sz w:val="15"/>
              </w:rPr>
              <w:t>orders.manage</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r>
      <w:tr>
        <w:tc>
          <w:tcPr>
            <w:tcW w:type="dxa" w:w="2448"/>
            <w:tcMar>
              <w:top w:w="100" w:type="dxa"/>
              <w:start w:w="120" w:type="dxa"/>
              <w:bottom w:w="100" w:type="dxa"/>
              <w:end w:w="120" w:type="dxa"/>
            </w:tcMar>
            <w:vAlign w:val="center"/>
          </w:tcPr>
          <w:p>
            <w:pPr>
              <w:jc w:val="center"/>
            </w:pPr>
            <w:r>
              <w:rPr>
                <w:rFonts w:ascii="Arial" w:hAnsi="Arial"/>
                <w:sz w:val="15"/>
              </w:rPr>
              <w:t>prescriptions.review</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r>
      <w:tr>
        <w:tc>
          <w:tcPr>
            <w:tcW w:type="dxa" w:w="2448"/>
            <w:tcMar>
              <w:top w:w="100" w:type="dxa"/>
              <w:start w:w="120" w:type="dxa"/>
              <w:bottom w:w="100" w:type="dxa"/>
              <w:end w:w="120" w:type="dxa"/>
            </w:tcMar>
            <w:vAlign w:val="center"/>
            <w:shd w:fill="F5F8FC"/>
          </w:tcPr>
          <w:p>
            <w:pPr>
              <w:jc w:val="center"/>
            </w:pPr>
            <w:r>
              <w:rPr>
                <w:rFonts w:ascii="Arial" w:hAnsi="Arial"/>
                <w:sz w:val="15"/>
              </w:rPr>
              <w:t>inventory.read</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r>
      <w:tr>
        <w:tc>
          <w:tcPr>
            <w:tcW w:type="dxa" w:w="2448"/>
            <w:tcMar>
              <w:top w:w="100" w:type="dxa"/>
              <w:start w:w="120" w:type="dxa"/>
              <w:bottom w:w="100" w:type="dxa"/>
              <w:end w:w="120" w:type="dxa"/>
            </w:tcMar>
            <w:vAlign w:val="center"/>
          </w:tcPr>
          <w:p>
            <w:pPr>
              <w:jc w:val="center"/>
            </w:pPr>
            <w:r>
              <w:rPr>
                <w:rFonts w:ascii="Arial" w:hAnsi="Arial"/>
                <w:sz w:val="15"/>
              </w:rPr>
              <w:t>inventory.adjust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r>
      <w:tr>
        <w:tc>
          <w:tcPr>
            <w:tcW w:type="dxa" w:w="2448"/>
            <w:tcMar>
              <w:top w:w="100" w:type="dxa"/>
              <w:start w:w="120" w:type="dxa"/>
              <w:bottom w:w="100" w:type="dxa"/>
              <w:end w:w="120" w:type="dxa"/>
            </w:tcMar>
            <w:vAlign w:val="center"/>
            <w:shd w:fill="F5F8FC"/>
          </w:tcPr>
          <w:p>
            <w:pPr>
              <w:jc w:val="center"/>
            </w:pPr>
            <w:r>
              <w:rPr>
                <w:rFonts w:ascii="Arial" w:hAnsi="Arial"/>
                <w:sz w:val="15"/>
              </w:rPr>
              <w:t>reports.read</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r>
      <w:tr>
        <w:tc>
          <w:tcPr>
            <w:tcW w:type="dxa" w:w="2448"/>
            <w:tcMar>
              <w:top w:w="100" w:type="dxa"/>
              <w:start w:w="120" w:type="dxa"/>
              <w:bottom w:w="100" w:type="dxa"/>
              <w:end w:w="120" w:type="dxa"/>
            </w:tcMar>
            <w:vAlign w:val="center"/>
          </w:tcPr>
          <w:p>
            <w:pPr>
              <w:jc w:val="center"/>
            </w:pPr>
            <w:r>
              <w:rPr>
                <w:rFonts w:ascii="Arial" w:hAnsi="Arial"/>
                <w:sz w:val="15"/>
              </w:rPr>
              <w:t>users.manage</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r>
      <w:tr>
        <w:tc>
          <w:tcPr>
            <w:tcW w:type="dxa" w:w="2448"/>
            <w:tcMar>
              <w:top w:w="100" w:type="dxa"/>
              <w:start w:w="120" w:type="dxa"/>
              <w:bottom w:w="100" w:type="dxa"/>
              <w:end w:w="120" w:type="dxa"/>
            </w:tcMar>
            <w:vAlign w:val="center"/>
            <w:shd w:fill="F5F8FC"/>
          </w:tcPr>
          <w:p>
            <w:pPr>
              <w:jc w:val="center"/>
            </w:pPr>
            <w:r>
              <w:rPr>
                <w:rFonts w:ascii="Arial" w:hAnsi="Arial"/>
                <w:sz w:val="15"/>
              </w:rPr>
              <w:t>roles.manage</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r>
      <w:tr>
        <w:tc>
          <w:tcPr>
            <w:tcW w:type="dxa" w:w="2448"/>
            <w:tcMar>
              <w:top w:w="100" w:type="dxa"/>
              <w:start w:w="120" w:type="dxa"/>
              <w:bottom w:w="100" w:type="dxa"/>
              <w:end w:w="120" w:type="dxa"/>
            </w:tcMar>
            <w:vAlign w:val="center"/>
          </w:tcPr>
          <w:p>
            <w:pPr>
              <w:jc w:val="center"/>
            </w:pPr>
            <w:r>
              <w:rPr>
                <w:rFonts w:ascii="Arial" w:hAnsi="Arial"/>
                <w:sz w:val="15"/>
              </w:rPr>
              <w:t>branches.manage</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c>
          <w:tcPr>
            <w:tcW w:type="dxa" w:w="1440"/>
            <w:tcMar>
              <w:top w:w="100" w:type="dxa"/>
              <w:start w:w="120" w:type="dxa"/>
              <w:bottom w:w="100" w:type="dxa"/>
              <w:end w:w="120" w:type="dxa"/>
            </w:tcMar>
            <w:vAlign w:val="center"/>
          </w:tcPr>
          <w:p>
            <w:pPr>
              <w:jc w:val="center"/>
            </w:pPr>
            <w:r>
              <w:rPr>
                <w:rFonts w:ascii="Arial" w:hAnsi="Arial"/>
                <w:sz w:val="15"/>
              </w:rPr>
              <w:t>✓</w:t>
            </w:r>
          </w:p>
        </w:tc>
      </w:tr>
      <w:tr>
        <w:tc>
          <w:tcPr>
            <w:tcW w:type="dxa" w:w="2448"/>
            <w:tcMar>
              <w:top w:w="100" w:type="dxa"/>
              <w:start w:w="120" w:type="dxa"/>
              <w:bottom w:w="100" w:type="dxa"/>
              <w:end w:w="120" w:type="dxa"/>
            </w:tcMar>
            <w:vAlign w:val="center"/>
            <w:shd w:fill="F5F8FC"/>
          </w:tcPr>
          <w:p>
            <w:pPr>
              <w:jc w:val="center"/>
            </w:pPr>
            <w:r>
              <w:rPr>
                <w:rFonts w:ascii="Arial" w:hAnsi="Arial"/>
                <w:sz w:val="15"/>
              </w:rPr>
              <w:t>audit.read</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c>
          <w:tcPr>
            <w:tcW w:type="dxa" w:w="1440"/>
            <w:tcMar>
              <w:top w:w="100" w:type="dxa"/>
              <w:start w:w="120" w:type="dxa"/>
              <w:bottom w:w="100" w:type="dxa"/>
              <w:end w:w="120" w:type="dxa"/>
            </w:tcMar>
            <w:vAlign w:val="center"/>
            <w:shd w:fill="F5F8FC"/>
          </w:tcPr>
          <w:p>
            <w:pPr>
              <w:jc w:val="center"/>
            </w:pPr>
            <w:r>
              <w:rPr>
                <w:rFonts w:ascii="Arial" w:hAnsi="Arial"/>
                <w:sz w:val="15"/>
              </w:rPr>
              <w:t>✓</w:t>
            </w:r>
          </w:p>
        </w:tc>
      </w:tr>
    </w:tbl>
    <w:p>
      <w:pPr>
        <w:spacing w:after="20"/>
      </w:pPr>
    </w:p>
    <w:p>
      <w:pPr>
        <w:pStyle w:val="Heading2"/>
      </w:pPr>
      <w:r>
        <w:t>7.4 JWT flow</w:t>
      </w:r>
    </w:p>
    <w:p>
      <w:pPr>
        <w:pStyle w:val="ListBullet"/>
      </w:pPr>
      <w:r>
        <w:t>Login bằng email hoặc username; password được kiểm tra bằng PasswordHasher.</w:t>
      </w:r>
    </w:p>
    <w:p>
      <w:pPr>
        <w:pStyle w:val="ListBullet"/>
      </w:pPr>
      <w:r>
        <w:t>Access token mang subject, role và permission; thời hạn ngắn.</w:t>
      </w:r>
    </w:p>
    <w:p>
      <w:pPr>
        <w:pStyle w:val="ListBullet"/>
      </w:pPr>
      <w:r>
        <w:t>Frontend đính Bearer cho API bảo vệ; 401 kích hoạt một refresh promise dùng chung để tránh refresh storm.</w:t>
      </w:r>
    </w:p>
    <w:p>
      <w:pPr>
        <w:pStyle w:val="ListBullet"/>
      </w:pPr>
      <w:r>
        <w:t>Refresh rotation cấp cặp token mới và vô hiệu token cũ; revoke khi logout; khóa tài khoản thu hồi refresh token.</w:t>
      </w:r>
    </w:p>
    <w:p>
      <w:pPr>
        <w:pStyle w:val="ListBullet"/>
      </w:pPr>
      <w:r>
        <w:t>Thay đổi role/branch có hiệu lực chắc chắn sau đăng nhập/refresh mới; backend vẫn kiểm tra branch từ DB nên data scope cập nhật tức thời.</w:t>
      </w:r>
    </w:p>
    <w:p>
      <w:r>
        <w:br w:type="page"/>
      </w:r>
    </w:p>
    <w:p>
      <w:pPr>
        <w:pStyle w:val="Heading1"/>
      </w:pPr>
      <w:r>
        <w:t>8. Phân quyền dữ liệu theo chi nhánh và báo cáo thuế</w:t>
      </w:r>
    </w:p>
    <w:p>
      <w:pPr>
        <w:pStyle w:val="Heading2"/>
      </w:pPr>
      <w:r>
        <w:t>8.1 Quy tắc phạm vi</w:t>
      </w:r>
    </w:p>
    <w:tbl>
      <w:tblPr>
        <w:tblW w:type="auto" w:w="0"/>
        <w:jc w:val="center"/>
        <w:tblLayout w:type="fixed"/>
        <w:tblLook w:firstColumn="1" w:firstRow="1" w:lastColumn="0" w:lastRow="0" w:noHBand="0" w:noVBand="1" w:val="04A0"/>
      </w:tblPr>
      <w:tblGrid>
        <w:gridCol w:w="1728"/>
        <w:gridCol w:w="2376"/>
        <w:gridCol w:w="3096"/>
        <w:gridCol w:w="2448"/>
      </w:tblGrid>
      <w:tr>
        <w:trPr>
          <w:tblHeader w:val="true"/>
        </w:trPr>
        <w:tc>
          <w:tcPr>
            <w:tcW w:type="dxa" w:w="1728"/>
            <w:shd w:fill="173B67"/>
            <w:tcMar>
              <w:top w:w="100" w:type="dxa"/>
              <w:start w:w="120" w:type="dxa"/>
              <w:bottom w:w="100" w:type="dxa"/>
              <w:end w:w="120" w:type="dxa"/>
            </w:tcMar>
            <w:vAlign w:val="center"/>
          </w:tcPr>
          <w:p>
            <w:pPr>
              <w:jc w:val="center"/>
            </w:pPr>
            <w:r>
              <w:rPr>
                <w:b/>
                <w:color w:val="FFFFFF"/>
                <w:sz w:val="16"/>
              </w:rPr>
              <w:t>Vai trò</w:t>
            </w:r>
          </w:p>
        </w:tc>
        <w:tc>
          <w:tcPr>
            <w:tcW w:type="dxa" w:w="2376"/>
            <w:shd w:fill="173B67"/>
            <w:tcMar>
              <w:top w:w="100" w:type="dxa"/>
              <w:start w:w="120" w:type="dxa"/>
              <w:bottom w:w="100" w:type="dxa"/>
              <w:end w:w="120" w:type="dxa"/>
            </w:tcMar>
            <w:vAlign w:val="center"/>
          </w:tcPr>
          <w:p>
            <w:pPr>
              <w:jc w:val="center"/>
            </w:pPr>
            <w:r>
              <w:rPr>
                <w:b/>
                <w:color w:val="FFFFFF"/>
                <w:sz w:val="16"/>
              </w:rPr>
              <w:t>Phạm vi branch</w:t>
            </w:r>
          </w:p>
        </w:tc>
        <w:tc>
          <w:tcPr>
            <w:tcW w:type="dxa" w:w="3096"/>
            <w:shd w:fill="173B67"/>
            <w:tcMar>
              <w:top w:w="100" w:type="dxa"/>
              <w:start w:w="120" w:type="dxa"/>
              <w:bottom w:w="100" w:type="dxa"/>
              <w:end w:w="120" w:type="dxa"/>
            </w:tcMar>
            <w:vAlign w:val="center"/>
          </w:tcPr>
          <w:p>
            <w:pPr>
              <w:jc w:val="center"/>
            </w:pPr>
            <w:r>
              <w:rPr>
                <w:b/>
                <w:color w:val="FFFFFF"/>
                <w:sz w:val="16"/>
              </w:rPr>
              <w:t>Hành vi khi không truyền branchId</w:t>
            </w:r>
          </w:p>
        </w:tc>
        <w:tc>
          <w:tcPr>
            <w:tcW w:type="dxa" w:w="2448"/>
            <w:shd w:fill="173B67"/>
            <w:tcMar>
              <w:top w:w="100" w:type="dxa"/>
              <w:start w:w="120" w:type="dxa"/>
              <w:bottom w:w="100" w:type="dxa"/>
              <w:end w:w="120" w:type="dxa"/>
            </w:tcMar>
            <w:vAlign w:val="center"/>
          </w:tcPr>
          <w:p>
            <w:pPr>
              <w:jc w:val="center"/>
            </w:pPr>
            <w:r>
              <w:rPr>
                <w:b/>
                <w:color w:val="FFFFFF"/>
                <w:sz w:val="16"/>
              </w:rPr>
              <w:t>Khi truyền branch ngoài scope</w:t>
            </w:r>
          </w:p>
        </w:tc>
      </w:tr>
      <w:tr>
        <w:tc>
          <w:tcPr>
            <w:tcW w:type="dxa" w:w="1728"/>
            <w:tcMar>
              <w:top w:w="100" w:type="dxa"/>
              <w:start w:w="120" w:type="dxa"/>
              <w:bottom w:w="100" w:type="dxa"/>
              <w:end w:w="120" w:type="dxa"/>
            </w:tcMar>
            <w:vAlign w:val="center"/>
          </w:tcPr>
          <w:p>
            <w:pPr>
              <w:jc w:val="center"/>
            </w:pPr>
            <w:r>
              <w:rPr>
                <w:rFonts w:ascii="Arial" w:hAnsi="Arial"/>
                <w:sz w:val="16"/>
              </w:rPr>
              <w:t>Customer</w:t>
            </w:r>
          </w:p>
        </w:tc>
        <w:tc>
          <w:tcPr>
            <w:tcW w:type="dxa" w:w="2376"/>
            <w:tcMar>
              <w:top w:w="100" w:type="dxa"/>
              <w:start w:w="120" w:type="dxa"/>
              <w:bottom w:w="100" w:type="dxa"/>
              <w:end w:w="120" w:type="dxa"/>
            </w:tcMar>
            <w:vAlign w:val="center"/>
          </w:tcPr>
          <w:p>
            <w:pPr>
              <w:jc w:val="left"/>
            </w:pPr>
            <w:r>
              <w:rPr>
                <w:rFonts w:ascii="Arial" w:hAnsi="Arial"/>
                <w:sz w:val="16"/>
              </w:rPr>
              <w:t>Đơn/Rx thuộc chính mình</w:t>
            </w:r>
          </w:p>
        </w:tc>
        <w:tc>
          <w:tcPr>
            <w:tcW w:type="dxa" w:w="3096"/>
            <w:tcMar>
              <w:top w:w="100" w:type="dxa"/>
              <w:start w:w="120" w:type="dxa"/>
              <w:bottom w:w="100" w:type="dxa"/>
              <w:end w:w="120" w:type="dxa"/>
            </w:tcMar>
            <w:vAlign w:val="center"/>
          </w:tcPr>
          <w:p>
            <w:pPr>
              <w:jc w:val="center"/>
            </w:pPr>
            <w:r>
              <w:rPr>
                <w:rFonts w:ascii="Arial" w:hAnsi="Arial"/>
                <w:sz w:val="16"/>
              </w:rPr>
              <w:t>Chỉ dữ liệu owner</w:t>
            </w:r>
          </w:p>
        </w:tc>
        <w:tc>
          <w:tcPr>
            <w:tcW w:type="dxa" w:w="2448"/>
            <w:tcMar>
              <w:top w:w="100" w:type="dxa"/>
              <w:start w:w="120" w:type="dxa"/>
              <w:bottom w:w="100" w:type="dxa"/>
              <w:end w:w="120" w:type="dxa"/>
            </w:tcMar>
            <w:vAlign w:val="center"/>
          </w:tcPr>
          <w:p>
            <w:pPr>
              <w:jc w:val="left"/>
            </w:pPr>
            <w:r>
              <w:rPr>
                <w:rFonts w:ascii="Arial" w:hAnsi="Arial"/>
                <w:sz w:val="16"/>
              </w:rPr>
              <w:t>404/403 tùy resource</w:t>
            </w:r>
          </w:p>
        </w:tc>
      </w:tr>
      <w:tr>
        <w:tc>
          <w:tcPr>
            <w:tcW w:type="dxa" w:w="1728"/>
            <w:tcMar>
              <w:top w:w="100" w:type="dxa"/>
              <w:start w:w="120" w:type="dxa"/>
              <w:bottom w:w="100" w:type="dxa"/>
              <w:end w:w="120" w:type="dxa"/>
            </w:tcMar>
            <w:vAlign w:val="center"/>
            <w:shd w:fill="F5F8FC"/>
          </w:tcPr>
          <w:p>
            <w:pPr>
              <w:jc w:val="center"/>
            </w:pPr>
            <w:r>
              <w:rPr>
                <w:rFonts w:ascii="Arial" w:hAnsi="Arial"/>
                <w:sz w:val="16"/>
              </w:rPr>
              <w:t>Pharmacist</w:t>
            </w:r>
          </w:p>
        </w:tc>
        <w:tc>
          <w:tcPr>
            <w:tcW w:type="dxa" w:w="2376"/>
            <w:tcMar>
              <w:top w:w="100" w:type="dxa"/>
              <w:start w:w="120" w:type="dxa"/>
              <w:bottom w:w="100" w:type="dxa"/>
              <w:end w:w="120" w:type="dxa"/>
            </w:tcMar>
            <w:vAlign w:val="center"/>
            <w:shd w:fill="F5F8FC"/>
          </w:tcPr>
          <w:p>
            <w:pPr>
              <w:jc w:val="left"/>
            </w:pPr>
            <w:r>
              <w:rPr>
                <w:rFonts w:ascii="Arial" w:hAnsi="Arial"/>
                <w:sz w:val="16"/>
              </w:rPr>
              <w:t>Các branch được phân công</w:t>
            </w:r>
          </w:p>
        </w:tc>
        <w:tc>
          <w:tcPr>
            <w:tcW w:type="dxa" w:w="3096"/>
            <w:tcMar>
              <w:top w:w="100" w:type="dxa"/>
              <w:start w:w="120" w:type="dxa"/>
              <w:bottom w:w="100" w:type="dxa"/>
              <w:end w:w="120" w:type="dxa"/>
            </w:tcMar>
            <w:vAlign w:val="center"/>
            <w:shd w:fill="F5F8FC"/>
          </w:tcPr>
          <w:p>
            <w:pPr>
              <w:jc w:val="left"/>
            </w:pPr>
            <w:r>
              <w:rPr>
                <w:rFonts w:ascii="Arial" w:hAnsi="Arial"/>
                <w:sz w:val="16"/>
              </w:rPr>
              <w:t>Tổng hợp trong danh sách assigned</w:t>
            </w:r>
          </w:p>
        </w:tc>
        <w:tc>
          <w:tcPr>
            <w:tcW w:type="dxa" w:w="2448"/>
            <w:tcMar>
              <w:top w:w="100" w:type="dxa"/>
              <w:start w:w="120" w:type="dxa"/>
              <w:bottom w:w="100" w:type="dxa"/>
              <w:end w:w="120" w:type="dxa"/>
            </w:tcMar>
            <w:vAlign w:val="center"/>
            <w:shd w:fill="F5F8FC"/>
          </w:tcPr>
          <w:p>
            <w:pPr>
              <w:jc w:val="center"/>
            </w:pPr>
            <w:r>
              <w:rPr>
                <w:rFonts w:ascii="Arial" w:hAnsi="Arial"/>
                <w:sz w:val="16"/>
              </w:rPr>
              <w:t>403/404</w:t>
            </w:r>
          </w:p>
        </w:tc>
      </w:tr>
      <w:tr>
        <w:tc>
          <w:tcPr>
            <w:tcW w:type="dxa" w:w="1728"/>
            <w:tcMar>
              <w:top w:w="100" w:type="dxa"/>
              <w:start w:w="120" w:type="dxa"/>
              <w:bottom w:w="100" w:type="dxa"/>
              <w:end w:w="120" w:type="dxa"/>
            </w:tcMar>
            <w:vAlign w:val="center"/>
          </w:tcPr>
          <w:p>
            <w:pPr>
              <w:jc w:val="center"/>
            </w:pPr>
            <w:r>
              <w:rPr>
                <w:rFonts w:ascii="Arial" w:hAnsi="Arial"/>
                <w:sz w:val="16"/>
              </w:rPr>
              <w:t>WarehouseStaff</w:t>
            </w:r>
          </w:p>
        </w:tc>
        <w:tc>
          <w:tcPr>
            <w:tcW w:type="dxa" w:w="2376"/>
            <w:tcMar>
              <w:top w:w="100" w:type="dxa"/>
              <w:start w:w="120" w:type="dxa"/>
              <w:bottom w:w="100" w:type="dxa"/>
              <w:end w:w="120" w:type="dxa"/>
            </w:tcMar>
            <w:vAlign w:val="center"/>
          </w:tcPr>
          <w:p>
            <w:pPr>
              <w:jc w:val="left"/>
            </w:pPr>
            <w:r>
              <w:rPr>
                <w:rFonts w:ascii="Arial" w:hAnsi="Arial"/>
                <w:sz w:val="16"/>
              </w:rPr>
              <w:t>Các branch được phân công</w:t>
            </w:r>
          </w:p>
        </w:tc>
        <w:tc>
          <w:tcPr>
            <w:tcW w:type="dxa" w:w="3096"/>
            <w:tcMar>
              <w:top w:w="100" w:type="dxa"/>
              <w:start w:w="120" w:type="dxa"/>
              <w:bottom w:w="100" w:type="dxa"/>
              <w:end w:w="120" w:type="dxa"/>
            </w:tcMar>
            <w:vAlign w:val="center"/>
          </w:tcPr>
          <w:p>
            <w:pPr>
              <w:jc w:val="left"/>
            </w:pPr>
            <w:r>
              <w:rPr>
                <w:rFonts w:ascii="Arial" w:hAnsi="Arial"/>
                <w:sz w:val="16"/>
              </w:rPr>
              <w:t>Tồn/ledger trong assigned</w:t>
            </w:r>
          </w:p>
        </w:tc>
        <w:tc>
          <w:tcPr>
            <w:tcW w:type="dxa" w:w="2448"/>
            <w:tcMar>
              <w:top w:w="100" w:type="dxa"/>
              <w:start w:w="120" w:type="dxa"/>
              <w:bottom w:w="100" w:type="dxa"/>
              <w:end w:w="120" w:type="dxa"/>
            </w:tcMar>
            <w:vAlign w:val="center"/>
          </w:tcPr>
          <w:p>
            <w:pPr>
              <w:jc w:val="center"/>
            </w:pPr>
            <w:r>
              <w:rPr>
                <w:rFonts w:ascii="Arial" w:hAnsi="Arial"/>
                <w:sz w:val="16"/>
              </w:rPr>
              <w:t>403</w:t>
            </w:r>
          </w:p>
        </w:tc>
      </w:tr>
      <w:tr>
        <w:tc>
          <w:tcPr>
            <w:tcW w:type="dxa" w:w="1728"/>
            <w:tcMar>
              <w:top w:w="100" w:type="dxa"/>
              <w:start w:w="120" w:type="dxa"/>
              <w:bottom w:w="100" w:type="dxa"/>
              <w:end w:w="120" w:type="dxa"/>
            </w:tcMar>
            <w:vAlign w:val="center"/>
            <w:shd w:fill="F5F8FC"/>
          </w:tcPr>
          <w:p>
            <w:pPr>
              <w:jc w:val="center"/>
            </w:pPr>
            <w:r>
              <w:rPr>
                <w:rFonts w:ascii="Arial" w:hAnsi="Arial"/>
                <w:sz w:val="16"/>
              </w:rPr>
              <w:t>BranchManager</w:t>
            </w:r>
          </w:p>
        </w:tc>
        <w:tc>
          <w:tcPr>
            <w:tcW w:type="dxa" w:w="2376"/>
            <w:tcMar>
              <w:top w:w="100" w:type="dxa"/>
              <w:start w:w="120" w:type="dxa"/>
              <w:bottom w:w="100" w:type="dxa"/>
              <w:end w:w="120" w:type="dxa"/>
            </w:tcMar>
            <w:vAlign w:val="center"/>
            <w:shd w:fill="F5F8FC"/>
          </w:tcPr>
          <w:p>
            <w:pPr>
              <w:jc w:val="left"/>
            </w:pPr>
            <w:r>
              <w:rPr>
                <w:rFonts w:ascii="Arial" w:hAnsi="Arial"/>
                <w:sz w:val="16"/>
              </w:rPr>
              <w:t>Đúng một branch do Admin gán</w:t>
            </w:r>
          </w:p>
        </w:tc>
        <w:tc>
          <w:tcPr>
            <w:tcW w:type="dxa" w:w="3096"/>
            <w:tcMar>
              <w:top w:w="100" w:type="dxa"/>
              <w:start w:w="120" w:type="dxa"/>
              <w:bottom w:w="100" w:type="dxa"/>
              <w:end w:w="120" w:type="dxa"/>
            </w:tcMar>
            <w:vAlign w:val="center"/>
            <w:shd w:fill="F5F8FC"/>
          </w:tcPr>
          <w:p>
            <w:pPr>
              <w:jc w:val="left"/>
            </w:pPr>
            <w:r>
              <w:rPr>
                <w:rFonts w:ascii="Arial" w:hAnsi="Arial"/>
                <w:sz w:val="16"/>
              </w:rPr>
              <w:t>Mặc định đúng branch đó</w:t>
            </w:r>
          </w:p>
        </w:tc>
        <w:tc>
          <w:tcPr>
            <w:tcW w:type="dxa" w:w="2448"/>
            <w:tcMar>
              <w:top w:w="100" w:type="dxa"/>
              <w:start w:w="120" w:type="dxa"/>
              <w:bottom w:w="100" w:type="dxa"/>
              <w:end w:w="120" w:type="dxa"/>
            </w:tcMar>
            <w:vAlign w:val="center"/>
            <w:shd w:fill="F5F8FC"/>
          </w:tcPr>
          <w:p>
            <w:pPr>
              <w:jc w:val="center"/>
            </w:pPr>
            <w:r>
              <w:rPr>
                <w:rFonts w:ascii="Arial" w:hAnsi="Arial"/>
                <w:sz w:val="16"/>
              </w:rPr>
              <w:t>403</w:t>
            </w:r>
          </w:p>
        </w:tc>
      </w:tr>
      <w:tr>
        <w:tc>
          <w:tcPr>
            <w:tcW w:type="dxa" w:w="1728"/>
            <w:tcMar>
              <w:top w:w="100" w:type="dxa"/>
              <w:start w:w="120" w:type="dxa"/>
              <w:bottom w:w="100" w:type="dxa"/>
              <w:end w:w="120" w:type="dxa"/>
            </w:tcMar>
            <w:vAlign w:val="center"/>
          </w:tcPr>
          <w:p>
            <w:pPr>
              <w:jc w:val="center"/>
            </w:pPr>
            <w:r>
              <w:rPr>
                <w:rFonts w:ascii="Arial" w:hAnsi="Arial"/>
                <w:sz w:val="16"/>
              </w:rPr>
              <w:t>Admin</w:t>
            </w:r>
          </w:p>
        </w:tc>
        <w:tc>
          <w:tcPr>
            <w:tcW w:type="dxa" w:w="2376"/>
            <w:tcMar>
              <w:top w:w="100" w:type="dxa"/>
              <w:start w:w="120" w:type="dxa"/>
              <w:bottom w:w="100" w:type="dxa"/>
              <w:end w:w="120" w:type="dxa"/>
            </w:tcMar>
            <w:vAlign w:val="center"/>
          </w:tcPr>
          <w:p>
            <w:pPr>
              <w:jc w:val="center"/>
            </w:pPr>
            <w:r>
              <w:rPr>
                <w:rFonts w:ascii="Arial" w:hAnsi="Arial"/>
                <w:sz w:val="16"/>
              </w:rPr>
              <w:t>Toàn hệ thống</w:t>
            </w:r>
          </w:p>
        </w:tc>
        <w:tc>
          <w:tcPr>
            <w:tcW w:type="dxa" w:w="3096"/>
            <w:tcMar>
              <w:top w:w="100" w:type="dxa"/>
              <w:start w:w="120" w:type="dxa"/>
              <w:bottom w:w="100" w:type="dxa"/>
              <w:end w:w="120" w:type="dxa"/>
            </w:tcMar>
            <w:vAlign w:val="center"/>
          </w:tcPr>
          <w:p>
            <w:pPr>
              <w:jc w:val="center"/>
            </w:pPr>
            <w:r>
              <w:rPr>
                <w:rFonts w:ascii="Arial" w:hAnsi="Arial"/>
                <w:sz w:val="16"/>
              </w:rPr>
              <w:t>Tổng hợp toàn bộ</w:t>
            </w:r>
          </w:p>
        </w:tc>
        <w:tc>
          <w:tcPr>
            <w:tcW w:type="dxa" w:w="2448"/>
            <w:tcMar>
              <w:top w:w="100" w:type="dxa"/>
              <w:start w:w="120" w:type="dxa"/>
              <w:bottom w:w="100" w:type="dxa"/>
              <w:end w:w="120" w:type="dxa"/>
            </w:tcMar>
            <w:vAlign w:val="center"/>
          </w:tcPr>
          <w:p>
            <w:pPr>
              <w:jc w:val="left"/>
            </w:pPr>
            <w:r>
              <w:rPr>
                <w:rFonts w:ascii="Arial" w:hAnsi="Arial"/>
                <w:sz w:val="16"/>
              </w:rPr>
              <w:t>Cho phép nếu branch tồn tại</w:t>
            </w:r>
          </w:p>
        </w:tc>
      </w:tr>
    </w:tbl>
    <w:p>
      <w:pPr>
        <w:spacing w:after="20"/>
      </w:pPr>
    </w:p>
    <w:p>
      <w:r>
        <w:t>API UsersController ép BranchManager về đúng một UserBranch: khi Admin gán chi nhánh mới, assignment cũ bị thay thế và chi nhánh mới trở thành primary. Giao diện “Chi nhánh của tôi” chỉ tải ID trong /auth/me; báo cáo lấy accessible IDs từ database, không tin dropdown frontend.</w:t>
      </w:r>
    </w:p>
    <w:p>
      <w:pPr>
        <w:pStyle w:val="Heading2"/>
      </w:pPr>
      <w:r>
        <w:t>8.2 Chỉ tiêu báo cáo sau thuế</w:t>
      </w:r>
    </w:p>
    <w:tbl>
      <w:tblPr>
        <w:tblW w:type="auto" w:w="0"/>
        <w:jc w:val="center"/>
        <w:tblLayout w:type="fixed"/>
        <w:tblLook w:firstColumn="1" w:firstRow="1" w:lastColumn="0" w:lastRow="0" w:noHBand="0" w:noVBand="1" w:val="04A0"/>
      </w:tblPr>
      <w:tblGrid>
        <w:gridCol w:w="2088"/>
        <w:gridCol w:w="3240"/>
        <w:gridCol w:w="4320"/>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7"/>
              </w:rPr>
              <w:t>Chỉ tiêu</w:t>
            </w:r>
          </w:p>
        </w:tc>
        <w:tc>
          <w:tcPr>
            <w:tcW w:type="dxa" w:w="3240"/>
            <w:shd w:fill="173B67"/>
            <w:tcMar>
              <w:top w:w="100" w:type="dxa"/>
              <w:start w:w="120" w:type="dxa"/>
              <w:bottom w:w="100" w:type="dxa"/>
              <w:end w:w="120" w:type="dxa"/>
            </w:tcMar>
            <w:vAlign w:val="center"/>
          </w:tcPr>
          <w:p>
            <w:pPr>
              <w:jc w:val="center"/>
            </w:pPr>
            <w:r>
              <w:rPr>
                <w:b/>
                <w:color w:val="FFFFFF"/>
                <w:sz w:val="17"/>
              </w:rPr>
              <w:t>Nguồn</w:t>
            </w:r>
          </w:p>
        </w:tc>
        <w:tc>
          <w:tcPr>
            <w:tcW w:type="dxa" w:w="4320"/>
            <w:shd w:fill="173B67"/>
            <w:tcMar>
              <w:top w:w="100" w:type="dxa"/>
              <w:start w:w="120" w:type="dxa"/>
              <w:bottom w:w="100" w:type="dxa"/>
              <w:end w:w="120" w:type="dxa"/>
            </w:tcMar>
            <w:vAlign w:val="center"/>
          </w:tcPr>
          <w:p>
            <w:pPr>
              <w:jc w:val="center"/>
            </w:pPr>
            <w:r>
              <w:rPr>
                <w:b/>
                <w:color w:val="FFFFFF"/>
                <w:sz w:val="17"/>
              </w:rPr>
              <w:t>Công thức/ý nghĩa</w:t>
            </w:r>
          </w:p>
        </w:tc>
      </w:tr>
      <w:tr>
        <w:tc>
          <w:tcPr>
            <w:tcW w:type="dxa" w:w="2088"/>
            <w:tcMar>
              <w:top w:w="100" w:type="dxa"/>
              <w:start w:w="120" w:type="dxa"/>
              <w:bottom w:w="100" w:type="dxa"/>
              <w:end w:w="120" w:type="dxa"/>
            </w:tcMar>
            <w:vAlign w:val="center"/>
          </w:tcPr>
          <w:p>
            <w:pPr>
              <w:jc w:val="center"/>
            </w:pPr>
            <w:r>
              <w:rPr>
                <w:rFonts w:ascii="Arial" w:hAnsi="Arial"/>
                <w:sz w:val="17"/>
              </w:rPr>
              <w:t>Doanh thu trước VAT</w:t>
            </w:r>
          </w:p>
        </w:tc>
        <w:tc>
          <w:tcPr>
            <w:tcW w:type="dxa" w:w="3240"/>
            <w:tcMar>
              <w:top w:w="100" w:type="dxa"/>
              <w:start w:w="120" w:type="dxa"/>
              <w:bottom w:w="100" w:type="dxa"/>
              <w:end w:w="120" w:type="dxa"/>
            </w:tcMar>
            <w:vAlign w:val="center"/>
          </w:tcPr>
          <w:p>
            <w:pPr>
              <w:jc w:val="left"/>
            </w:pPr>
            <w:r>
              <w:rPr>
                <w:rFonts w:ascii="Arial" w:hAnsi="Arial"/>
                <w:sz w:val="17"/>
              </w:rPr>
              <w:t>Σ Order.SubtotalBeforeVat</w:t>
            </w:r>
          </w:p>
        </w:tc>
        <w:tc>
          <w:tcPr>
            <w:tcW w:type="dxa" w:w="4320"/>
            <w:tcMar>
              <w:top w:w="100" w:type="dxa"/>
              <w:start w:w="120" w:type="dxa"/>
              <w:bottom w:w="100" w:type="dxa"/>
              <w:end w:w="120" w:type="dxa"/>
            </w:tcMar>
            <w:vAlign w:val="center"/>
          </w:tcPr>
          <w:p>
            <w:pPr>
              <w:jc w:val="left"/>
            </w:pPr>
            <w:r>
              <w:rPr>
                <w:rFonts w:ascii="Arial" w:hAnsi="Arial"/>
                <w:sz w:val="17"/>
              </w:rPr>
              <w:t>Cơ sở tính thuế của đơn COMPLETED</w:t>
            </w:r>
          </w:p>
        </w:tc>
      </w:tr>
      <w:tr>
        <w:tc>
          <w:tcPr>
            <w:tcW w:type="dxa" w:w="2088"/>
            <w:tcMar>
              <w:top w:w="100" w:type="dxa"/>
              <w:start w:w="120" w:type="dxa"/>
              <w:bottom w:w="100" w:type="dxa"/>
              <w:end w:w="120" w:type="dxa"/>
            </w:tcMar>
            <w:vAlign w:val="center"/>
            <w:shd w:fill="F5F8FC"/>
          </w:tcPr>
          <w:p>
            <w:pPr>
              <w:jc w:val="center"/>
            </w:pPr>
            <w:r>
              <w:rPr>
                <w:rFonts w:ascii="Arial" w:hAnsi="Arial"/>
                <w:sz w:val="17"/>
              </w:rPr>
              <w:t>VAT đầu ra</w:t>
            </w:r>
          </w:p>
        </w:tc>
        <w:tc>
          <w:tcPr>
            <w:tcW w:type="dxa" w:w="3240"/>
            <w:tcMar>
              <w:top w:w="100" w:type="dxa"/>
              <w:start w:w="120" w:type="dxa"/>
              <w:bottom w:w="100" w:type="dxa"/>
              <w:end w:w="120" w:type="dxa"/>
            </w:tcMar>
            <w:vAlign w:val="center"/>
            <w:shd w:fill="F5F8FC"/>
          </w:tcPr>
          <w:p>
            <w:pPr>
              <w:jc w:val="left"/>
            </w:pPr>
            <w:r>
              <w:rPr>
                <w:rFonts w:ascii="Arial" w:hAnsi="Arial"/>
                <w:sz w:val="17"/>
              </w:rPr>
              <w:t>Σ Order.TotalVatAmount</w:t>
            </w:r>
          </w:p>
        </w:tc>
        <w:tc>
          <w:tcPr>
            <w:tcW w:type="dxa" w:w="4320"/>
            <w:tcMar>
              <w:top w:w="100" w:type="dxa"/>
              <w:start w:w="120" w:type="dxa"/>
              <w:bottom w:w="100" w:type="dxa"/>
              <w:end w:w="120" w:type="dxa"/>
            </w:tcMar>
            <w:vAlign w:val="center"/>
            <w:shd w:fill="F5F8FC"/>
          </w:tcPr>
          <w:p>
            <w:pPr>
              <w:jc w:val="left"/>
            </w:pPr>
            <w:r>
              <w:rPr>
                <w:rFonts w:ascii="Arial" w:hAnsi="Arial"/>
                <w:sz w:val="17"/>
              </w:rPr>
              <w:t>Thuế nằm trong giá bán</w:t>
            </w:r>
          </w:p>
        </w:tc>
      </w:tr>
      <w:tr>
        <w:tc>
          <w:tcPr>
            <w:tcW w:type="dxa" w:w="2088"/>
            <w:tcMar>
              <w:top w:w="100" w:type="dxa"/>
              <w:start w:w="120" w:type="dxa"/>
              <w:bottom w:w="100" w:type="dxa"/>
              <w:end w:w="120" w:type="dxa"/>
            </w:tcMar>
            <w:vAlign w:val="center"/>
          </w:tcPr>
          <w:p>
            <w:pPr>
              <w:jc w:val="center"/>
            </w:pPr>
            <w:r>
              <w:rPr>
                <w:rFonts w:ascii="Arial" w:hAnsi="Arial"/>
                <w:sz w:val="17"/>
              </w:rPr>
              <w:t>Giá bán sau VAT</w:t>
            </w:r>
          </w:p>
        </w:tc>
        <w:tc>
          <w:tcPr>
            <w:tcW w:type="dxa" w:w="3240"/>
            <w:tcMar>
              <w:top w:w="100" w:type="dxa"/>
              <w:start w:w="120" w:type="dxa"/>
              <w:bottom w:w="100" w:type="dxa"/>
              <w:end w:w="120" w:type="dxa"/>
            </w:tcMar>
            <w:vAlign w:val="center"/>
          </w:tcPr>
          <w:p>
            <w:pPr>
              <w:jc w:val="center"/>
            </w:pPr>
            <w:r>
              <w:rPr>
                <w:rFonts w:ascii="Arial" w:hAnsi="Arial"/>
                <w:sz w:val="17"/>
              </w:rPr>
              <w:t>BeforeVat + VAT</w:t>
            </w:r>
          </w:p>
        </w:tc>
        <w:tc>
          <w:tcPr>
            <w:tcW w:type="dxa" w:w="4320"/>
            <w:tcMar>
              <w:top w:w="100" w:type="dxa"/>
              <w:start w:w="120" w:type="dxa"/>
              <w:bottom w:w="100" w:type="dxa"/>
              <w:end w:w="120" w:type="dxa"/>
            </w:tcMar>
            <w:vAlign w:val="center"/>
          </w:tcPr>
          <w:p>
            <w:pPr>
              <w:jc w:val="left"/>
            </w:pPr>
            <w:r>
              <w:rPr>
                <w:rFonts w:ascii="Arial" w:hAnsi="Arial"/>
                <w:sz w:val="17"/>
              </w:rPr>
              <w:t>Giá hàng hóa đã gồm VAT, chưa phí/giảm</w:t>
            </w:r>
          </w:p>
        </w:tc>
      </w:tr>
      <w:tr>
        <w:tc>
          <w:tcPr>
            <w:tcW w:type="dxa" w:w="2088"/>
            <w:tcMar>
              <w:top w:w="100" w:type="dxa"/>
              <w:start w:w="120" w:type="dxa"/>
              <w:bottom w:w="100" w:type="dxa"/>
              <w:end w:w="120" w:type="dxa"/>
            </w:tcMar>
            <w:vAlign w:val="center"/>
            <w:shd w:fill="F5F8FC"/>
          </w:tcPr>
          <w:p>
            <w:pPr>
              <w:jc w:val="center"/>
            </w:pPr>
            <w:r>
              <w:rPr>
                <w:rFonts w:ascii="Arial" w:hAnsi="Arial"/>
                <w:sz w:val="17"/>
              </w:rPr>
              <w:t>Thực thu</w:t>
            </w:r>
          </w:p>
        </w:tc>
        <w:tc>
          <w:tcPr>
            <w:tcW w:type="dxa" w:w="3240"/>
            <w:tcMar>
              <w:top w:w="100" w:type="dxa"/>
              <w:start w:w="120" w:type="dxa"/>
              <w:bottom w:w="100" w:type="dxa"/>
              <w:end w:w="120" w:type="dxa"/>
            </w:tcMar>
            <w:vAlign w:val="center"/>
            <w:shd w:fill="F5F8FC"/>
          </w:tcPr>
          <w:p>
            <w:pPr>
              <w:jc w:val="left"/>
            </w:pPr>
            <w:r>
              <w:rPr>
                <w:rFonts w:ascii="Arial" w:hAnsi="Arial"/>
                <w:sz w:val="17"/>
              </w:rPr>
              <w:t>Σ Order.TotalAmount</w:t>
            </w:r>
          </w:p>
        </w:tc>
        <w:tc>
          <w:tcPr>
            <w:tcW w:type="dxa" w:w="4320"/>
            <w:tcMar>
              <w:top w:w="100" w:type="dxa"/>
              <w:start w:w="120" w:type="dxa"/>
              <w:bottom w:w="100" w:type="dxa"/>
              <w:end w:w="120" w:type="dxa"/>
            </w:tcMar>
            <w:vAlign w:val="center"/>
            <w:shd w:fill="F5F8FC"/>
          </w:tcPr>
          <w:p>
            <w:pPr>
              <w:jc w:val="left"/>
            </w:pPr>
            <w:r>
              <w:rPr>
                <w:rFonts w:ascii="Arial" w:hAnsi="Arial"/>
                <w:sz w:val="17"/>
              </w:rPr>
              <w:t>AfterVAT + shipping − discount</w:t>
            </w:r>
          </w:p>
        </w:tc>
      </w:tr>
      <w:tr>
        <w:tc>
          <w:tcPr>
            <w:tcW w:type="dxa" w:w="2088"/>
            <w:tcMar>
              <w:top w:w="100" w:type="dxa"/>
              <w:start w:w="120" w:type="dxa"/>
              <w:bottom w:w="100" w:type="dxa"/>
              <w:end w:w="120" w:type="dxa"/>
            </w:tcMar>
            <w:vAlign w:val="center"/>
          </w:tcPr>
          <w:p>
            <w:pPr>
              <w:jc w:val="center"/>
            </w:pPr>
            <w:r>
              <w:rPr>
                <w:rFonts w:ascii="Arial" w:hAnsi="Arial"/>
                <w:sz w:val="17"/>
              </w:rPr>
              <w:t>Hoàn tiền</w:t>
            </w:r>
          </w:p>
        </w:tc>
        <w:tc>
          <w:tcPr>
            <w:tcW w:type="dxa" w:w="3240"/>
            <w:tcMar>
              <w:top w:w="100" w:type="dxa"/>
              <w:start w:w="120" w:type="dxa"/>
              <w:bottom w:w="100" w:type="dxa"/>
              <w:end w:w="120" w:type="dxa"/>
            </w:tcMar>
            <w:vAlign w:val="center"/>
          </w:tcPr>
          <w:p>
            <w:pPr>
              <w:jc w:val="left"/>
            </w:pPr>
            <w:r>
              <w:rPr>
                <w:rFonts w:ascii="Arial" w:hAnsi="Arial"/>
                <w:sz w:val="17"/>
              </w:rPr>
              <w:t>Đơn paymentStatus=REFUNDED</w:t>
            </w:r>
          </w:p>
        </w:tc>
        <w:tc>
          <w:tcPr>
            <w:tcW w:type="dxa" w:w="4320"/>
            <w:tcMar>
              <w:top w:w="100" w:type="dxa"/>
              <w:start w:w="120" w:type="dxa"/>
              <w:bottom w:w="100" w:type="dxa"/>
              <w:end w:w="120" w:type="dxa"/>
            </w:tcMar>
            <w:vAlign w:val="center"/>
          </w:tcPr>
          <w:p>
            <w:pPr>
              <w:jc w:val="left"/>
            </w:pPr>
            <w:r>
              <w:rPr>
                <w:rFonts w:ascii="Arial" w:hAnsi="Arial"/>
                <w:sz w:val="17"/>
              </w:rPr>
              <w:t>Khoản phải loại khỏi doanh thu ròng</w:t>
            </w:r>
          </w:p>
        </w:tc>
      </w:tr>
      <w:tr>
        <w:tc>
          <w:tcPr>
            <w:tcW w:type="dxa" w:w="2088"/>
            <w:tcMar>
              <w:top w:w="100" w:type="dxa"/>
              <w:start w:w="120" w:type="dxa"/>
              <w:bottom w:w="100" w:type="dxa"/>
              <w:end w:w="120" w:type="dxa"/>
            </w:tcMar>
            <w:vAlign w:val="center"/>
            <w:shd w:fill="F5F8FC"/>
          </w:tcPr>
          <w:p>
            <w:pPr>
              <w:jc w:val="center"/>
            </w:pPr>
            <w:r>
              <w:rPr>
                <w:rFonts w:ascii="Arial" w:hAnsi="Arial"/>
                <w:sz w:val="17"/>
              </w:rPr>
              <w:t>Doanh thu ròng</w:t>
            </w:r>
          </w:p>
        </w:tc>
        <w:tc>
          <w:tcPr>
            <w:tcW w:type="dxa" w:w="3240"/>
            <w:tcMar>
              <w:top w:w="100" w:type="dxa"/>
              <w:start w:w="120" w:type="dxa"/>
              <w:bottom w:w="100" w:type="dxa"/>
              <w:end w:w="120" w:type="dxa"/>
            </w:tcMar>
            <w:vAlign w:val="center"/>
            <w:shd w:fill="F5F8FC"/>
          </w:tcPr>
          <w:p>
            <w:pPr>
              <w:jc w:val="left"/>
            </w:pPr>
            <w:r>
              <w:rPr>
                <w:rFonts w:ascii="Arial" w:hAnsi="Arial"/>
                <w:sz w:val="17"/>
              </w:rPr>
              <w:t>Thực thu − hoàn tiền</w:t>
            </w:r>
          </w:p>
        </w:tc>
        <w:tc>
          <w:tcPr>
            <w:tcW w:type="dxa" w:w="4320"/>
            <w:tcMar>
              <w:top w:w="100" w:type="dxa"/>
              <w:start w:w="120" w:type="dxa"/>
              <w:bottom w:w="100" w:type="dxa"/>
              <w:end w:w="120" w:type="dxa"/>
            </w:tcMar>
            <w:vAlign w:val="center"/>
            <w:shd w:fill="F5F8FC"/>
          </w:tcPr>
          <w:p>
            <w:pPr>
              <w:jc w:val="left"/>
            </w:pPr>
            <w:r>
              <w:rPr>
                <w:rFonts w:ascii="Arial" w:hAnsi="Arial"/>
                <w:sz w:val="17"/>
              </w:rPr>
              <w:t>Số sau hoàn dùng điều hành</w:t>
            </w:r>
          </w:p>
        </w:tc>
      </w:tr>
      <w:tr>
        <w:tc>
          <w:tcPr>
            <w:tcW w:type="dxa" w:w="2088"/>
            <w:tcMar>
              <w:top w:w="100" w:type="dxa"/>
              <w:start w:w="120" w:type="dxa"/>
              <w:bottom w:w="100" w:type="dxa"/>
              <w:end w:w="120" w:type="dxa"/>
            </w:tcMar>
            <w:vAlign w:val="center"/>
          </w:tcPr>
          <w:p>
            <w:pPr>
              <w:jc w:val="center"/>
            </w:pPr>
            <w:r>
              <w:rPr>
                <w:rFonts w:ascii="Arial" w:hAnsi="Arial"/>
                <w:sz w:val="17"/>
              </w:rPr>
              <w:t>Giá trị đơn TB</w:t>
            </w:r>
          </w:p>
        </w:tc>
        <w:tc>
          <w:tcPr>
            <w:tcW w:type="dxa" w:w="3240"/>
            <w:tcMar>
              <w:top w:w="100" w:type="dxa"/>
              <w:start w:w="120" w:type="dxa"/>
              <w:bottom w:w="100" w:type="dxa"/>
              <w:end w:w="120" w:type="dxa"/>
            </w:tcMar>
            <w:vAlign w:val="center"/>
          </w:tcPr>
          <w:p>
            <w:pPr>
              <w:jc w:val="left"/>
            </w:pPr>
            <w:r>
              <w:rPr>
                <w:rFonts w:ascii="Arial" w:hAnsi="Arial"/>
                <w:sz w:val="17"/>
              </w:rPr>
              <w:t>Thực thu / completedCount</w:t>
            </w:r>
          </w:p>
        </w:tc>
        <w:tc>
          <w:tcPr>
            <w:tcW w:type="dxa" w:w="4320"/>
            <w:tcMar>
              <w:top w:w="100" w:type="dxa"/>
              <w:start w:w="120" w:type="dxa"/>
              <w:bottom w:w="100" w:type="dxa"/>
              <w:end w:w="120" w:type="dxa"/>
            </w:tcMar>
            <w:vAlign w:val="center"/>
          </w:tcPr>
          <w:p>
            <w:pPr>
              <w:jc w:val="left"/>
            </w:pPr>
            <w:r>
              <w:rPr>
                <w:rFonts w:ascii="Arial" w:hAnsi="Arial"/>
                <w:sz w:val="17"/>
              </w:rPr>
              <w:t>Chỉ số chất lượng giỏ hàng</w:t>
            </w:r>
          </w:p>
        </w:tc>
      </w:tr>
    </w:tbl>
    <w:p>
      <w:pPr>
        <w:spacing w:after="20"/>
      </w:pPr>
    </w:p>
    <w:p>
      <w:pPr>
        <w:spacing w:before="80" w:after="160"/>
        <w:ind w:left="200" w:right="200"/>
        <w:shd w:fill="DCFCE7"/>
        <w:pBdr>
          <w:left w:val="single" w:sz="20" w:color="1D4ED8" w:space="8"/>
        </w:pBdr>
      </w:pPr>
      <w:r>
        <w:rPr>
          <w:b/>
        </w:rPr>
        <w:t xml:space="preserve">Kết quả kiểm chứng dữ liệu — </w:t>
      </w:r>
      <w:r>
        <w:t>ManagerBranchCount = 1; gọi dashboard chi nhánh khác = HTTP 403; managerTaxEquationValid = true; managerCollectionEquationValid = true; adminTaxEquationValid = true; phạm vi Admin ≥ phạm vi Manager.</w:t>
      </w:r>
    </w:p>
    <w:p>
      <w:r>
        <w:br w:type="page"/>
      </w:r>
    </w:p>
    <w:p>
      <w:pPr>
        <w:pStyle w:val="Heading1"/>
      </w:pPr>
      <w:r>
        <w:t>9. Kiểm thử đầu vào → đầu ra và bằng chứng</w:t>
      </w:r>
    </w:p>
    <w:p>
      <w:pPr>
        <w:pStyle w:val="Heading2"/>
      </w:pPr>
      <w:r>
        <w:t>9.1 Kịch bản E2E nghiệp vụ</w:t>
      </w:r>
    </w:p>
    <w:tbl>
      <w:tblPr>
        <w:tblW w:type="auto" w:w="0"/>
        <w:jc w:val="center"/>
        <w:tblLayout w:type="fixed"/>
        <w:tblLook w:firstColumn="1" w:firstRow="1" w:lastColumn="0" w:lastRow="0" w:noHBand="0" w:noVBand="1" w:val="04A0"/>
      </w:tblPr>
      <w:tblGrid>
        <w:gridCol w:w="720"/>
        <w:gridCol w:w="3671"/>
        <w:gridCol w:w="4104"/>
        <w:gridCol w:w="1152"/>
      </w:tblGrid>
      <w:tr>
        <w:trPr>
          <w:tblHeader w:val="true"/>
        </w:trPr>
        <w:tc>
          <w:tcPr>
            <w:tcW w:type="dxa" w:w="720"/>
            <w:shd w:fill="173B67"/>
            <w:tcMar>
              <w:top w:w="100" w:type="dxa"/>
              <w:start w:w="120" w:type="dxa"/>
              <w:bottom w:w="100" w:type="dxa"/>
              <w:end w:w="120" w:type="dxa"/>
            </w:tcMar>
            <w:vAlign w:val="center"/>
          </w:tcPr>
          <w:p>
            <w:pPr>
              <w:jc w:val="center"/>
            </w:pPr>
            <w:r>
              <w:rPr>
                <w:b/>
                <w:color w:val="FFFFFF"/>
                <w:sz w:val="16"/>
              </w:rPr>
              <w:t>Bước</w:t>
            </w:r>
          </w:p>
        </w:tc>
        <w:tc>
          <w:tcPr>
            <w:tcW w:type="dxa" w:w="3672"/>
            <w:shd w:fill="173B67"/>
            <w:tcMar>
              <w:top w:w="100" w:type="dxa"/>
              <w:start w:w="120" w:type="dxa"/>
              <w:bottom w:w="100" w:type="dxa"/>
              <w:end w:w="120" w:type="dxa"/>
            </w:tcMar>
            <w:vAlign w:val="center"/>
          </w:tcPr>
          <w:p>
            <w:pPr>
              <w:jc w:val="center"/>
            </w:pPr>
            <w:r>
              <w:rPr>
                <w:b/>
                <w:color w:val="FFFFFF"/>
                <w:sz w:val="16"/>
              </w:rPr>
              <w:t>Đầu vào/Thao tác</w:t>
            </w:r>
          </w:p>
        </w:tc>
        <w:tc>
          <w:tcPr>
            <w:tcW w:type="dxa" w:w="4104"/>
            <w:shd w:fill="173B67"/>
            <w:tcMar>
              <w:top w:w="100" w:type="dxa"/>
              <w:start w:w="120" w:type="dxa"/>
              <w:bottom w:w="100" w:type="dxa"/>
              <w:end w:w="120" w:type="dxa"/>
            </w:tcMar>
            <w:vAlign w:val="center"/>
          </w:tcPr>
          <w:p>
            <w:pPr>
              <w:jc w:val="center"/>
            </w:pPr>
            <w:r>
              <w:rPr>
                <w:b/>
                <w:color w:val="FFFFFF"/>
                <w:sz w:val="16"/>
              </w:rPr>
              <w:t>Đầu ra mong đợi</w:t>
            </w:r>
          </w:p>
        </w:tc>
        <w:tc>
          <w:tcPr>
            <w:tcW w:type="dxa" w:w="1152"/>
            <w:shd w:fill="173B67"/>
            <w:tcMar>
              <w:top w:w="100" w:type="dxa"/>
              <w:start w:w="120" w:type="dxa"/>
              <w:bottom w:w="100" w:type="dxa"/>
              <w:end w:w="120" w:type="dxa"/>
            </w:tcMar>
            <w:vAlign w:val="center"/>
          </w:tcPr>
          <w:p>
            <w:pPr>
              <w:jc w:val="center"/>
            </w:pPr>
            <w:r>
              <w:rPr>
                <w:b/>
                <w:color w:val="FFFFFF"/>
                <w:sz w:val="16"/>
              </w:rPr>
              <w:t>Kết quả</w:t>
            </w:r>
          </w:p>
        </w:tc>
      </w:tr>
      <w:tr>
        <w:tc>
          <w:tcPr>
            <w:tcW w:type="dxa" w:w="720"/>
            <w:tcMar>
              <w:top w:w="100" w:type="dxa"/>
              <w:start w:w="120" w:type="dxa"/>
              <w:bottom w:w="100" w:type="dxa"/>
              <w:end w:w="120" w:type="dxa"/>
            </w:tcMar>
            <w:vAlign w:val="center"/>
          </w:tcPr>
          <w:p>
            <w:pPr>
              <w:jc w:val="center"/>
            </w:pPr>
            <w:r>
              <w:rPr>
                <w:rFonts w:ascii="Arial" w:hAnsi="Arial"/>
                <w:sz w:val="16"/>
              </w:rPr>
              <w:t>1</w:t>
            </w:r>
          </w:p>
        </w:tc>
        <w:tc>
          <w:tcPr>
            <w:tcW w:type="dxa" w:w="3672"/>
            <w:tcMar>
              <w:top w:w="100" w:type="dxa"/>
              <w:start w:w="120" w:type="dxa"/>
              <w:bottom w:w="100" w:type="dxa"/>
              <w:end w:w="120" w:type="dxa"/>
            </w:tcMar>
            <w:vAlign w:val="center"/>
          </w:tcPr>
          <w:p>
            <w:pPr>
              <w:jc w:val="left"/>
            </w:pPr>
            <w:r>
              <w:rPr>
                <w:rFonts w:ascii="Arial" w:hAnsi="Arial"/>
                <w:sz w:val="16"/>
              </w:rPr>
              <w:t>Warehouse tạo E2E product, Hộp/Vỉ/Viên, VAT 5%</w:t>
            </w:r>
          </w:p>
        </w:tc>
        <w:tc>
          <w:tcPr>
            <w:tcW w:type="dxa" w:w="4104"/>
            <w:tcMar>
              <w:top w:w="100" w:type="dxa"/>
              <w:start w:w="120" w:type="dxa"/>
              <w:bottom w:w="100" w:type="dxa"/>
              <w:end w:w="120" w:type="dxa"/>
            </w:tcMar>
            <w:vAlign w:val="center"/>
          </w:tcPr>
          <w:p>
            <w:pPr>
              <w:jc w:val="left"/>
            </w:pPr>
            <w:r>
              <w:rPr>
                <w:rFonts w:ascii="Arial" w:hAnsi="Arial"/>
                <w:sz w:val="16"/>
              </w:rPr>
              <w:t>Một default unit; conversion 20/10/1</w:t>
            </w:r>
          </w:p>
        </w:tc>
        <w:tc>
          <w:tcPr>
            <w:tcW w:type="dxa" w:w="1152"/>
            <w:tcMar>
              <w:top w:w="100" w:type="dxa"/>
              <w:start w:w="120" w:type="dxa"/>
              <w:bottom w:w="100" w:type="dxa"/>
              <w:end w:w="120" w:type="dxa"/>
            </w:tcMar>
            <w:vAlign w:val="center"/>
          </w:tcPr>
          <w:p>
            <w:pPr>
              <w:jc w:val="center"/>
            </w:pPr>
            <w:r>
              <w:rPr>
                <w:rFonts w:ascii="Arial" w:hAnsi="Arial"/>
                <w:sz w:val="16"/>
              </w:rPr>
              <w:t>PASS</w:t>
            </w:r>
          </w:p>
        </w:tc>
      </w:tr>
      <w:tr>
        <w:tc>
          <w:tcPr>
            <w:tcW w:type="dxa" w:w="720"/>
            <w:tcMar>
              <w:top w:w="100" w:type="dxa"/>
              <w:start w:w="120" w:type="dxa"/>
              <w:bottom w:w="100" w:type="dxa"/>
              <w:end w:w="120" w:type="dxa"/>
            </w:tcMar>
            <w:vAlign w:val="center"/>
            <w:shd w:fill="F5F8FC"/>
          </w:tcPr>
          <w:p>
            <w:pPr>
              <w:jc w:val="center"/>
            </w:pPr>
            <w:r>
              <w:rPr>
                <w:rFonts w:ascii="Arial" w:hAnsi="Arial"/>
                <w:sz w:val="16"/>
              </w:rPr>
              <w:t>2</w:t>
            </w:r>
          </w:p>
        </w:tc>
        <w:tc>
          <w:tcPr>
            <w:tcW w:type="dxa" w:w="3672"/>
            <w:tcMar>
              <w:top w:w="100" w:type="dxa"/>
              <w:start w:w="120" w:type="dxa"/>
              <w:bottom w:w="100" w:type="dxa"/>
              <w:end w:w="120" w:type="dxa"/>
            </w:tcMar>
            <w:vAlign w:val="center"/>
            <w:shd w:fill="F5F8FC"/>
          </w:tcPr>
          <w:p>
            <w:pPr>
              <w:jc w:val="left"/>
            </w:pPr>
            <w:r>
              <w:rPr>
                <w:rFonts w:ascii="Arial" w:hAnsi="Arial"/>
                <w:sz w:val="16"/>
              </w:rPr>
              <w:t>Tạo batch LOT, nhập 200 base units tại CN nguồn</w:t>
            </w:r>
          </w:p>
        </w:tc>
        <w:tc>
          <w:tcPr>
            <w:tcW w:type="dxa" w:w="4104"/>
            <w:tcMar>
              <w:top w:w="100" w:type="dxa"/>
              <w:start w:w="120" w:type="dxa"/>
              <w:bottom w:w="100" w:type="dxa"/>
              <w:end w:w="120" w:type="dxa"/>
            </w:tcMar>
            <w:vAlign w:val="center"/>
            <w:shd w:fill="F5F8FC"/>
          </w:tcPr>
          <w:p>
            <w:pPr>
              <w:jc w:val="left"/>
            </w:pPr>
            <w:r>
              <w:rPr>
                <w:rFonts w:ascii="Arial" w:hAnsi="Arial"/>
                <w:sz w:val="16"/>
              </w:rPr>
              <w:t>OnHand=200; ledger IMPORT</w:t>
            </w:r>
          </w:p>
        </w:tc>
        <w:tc>
          <w:tcPr>
            <w:tcW w:type="dxa" w:w="1152"/>
            <w:tcMar>
              <w:top w:w="100" w:type="dxa"/>
              <w:start w:w="120" w:type="dxa"/>
              <w:bottom w:w="100" w:type="dxa"/>
              <w:end w:w="120" w:type="dxa"/>
            </w:tcMar>
            <w:vAlign w:val="center"/>
            <w:shd w:fill="F5F8FC"/>
          </w:tcPr>
          <w:p>
            <w:pPr>
              <w:jc w:val="center"/>
            </w:pPr>
            <w:r>
              <w:rPr>
                <w:rFonts w:ascii="Arial" w:hAnsi="Arial"/>
                <w:sz w:val="16"/>
              </w:rPr>
              <w:t>PASS</w:t>
            </w:r>
          </w:p>
        </w:tc>
      </w:tr>
      <w:tr>
        <w:tc>
          <w:tcPr>
            <w:tcW w:type="dxa" w:w="720"/>
            <w:tcMar>
              <w:top w:w="100" w:type="dxa"/>
              <w:start w:w="120" w:type="dxa"/>
              <w:bottom w:w="100" w:type="dxa"/>
              <w:end w:w="120" w:type="dxa"/>
            </w:tcMar>
            <w:vAlign w:val="center"/>
          </w:tcPr>
          <w:p>
            <w:pPr>
              <w:jc w:val="center"/>
            </w:pPr>
            <w:r>
              <w:rPr>
                <w:rFonts w:ascii="Arial" w:hAnsi="Arial"/>
                <w:sz w:val="16"/>
              </w:rPr>
              <w:t>3</w:t>
            </w:r>
          </w:p>
        </w:tc>
        <w:tc>
          <w:tcPr>
            <w:tcW w:type="dxa" w:w="3672"/>
            <w:tcMar>
              <w:top w:w="100" w:type="dxa"/>
              <w:start w:w="120" w:type="dxa"/>
              <w:bottom w:w="100" w:type="dxa"/>
              <w:end w:w="120" w:type="dxa"/>
            </w:tcMar>
            <w:vAlign w:val="center"/>
          </w:tcPr>
          <w:p>
            <w:pPr>
              <w:jc w:val="left"/>
            </w:pPr>
            <w:r>
              <w:rPr>
                <w:rFonts w:ascii="Arial" w:hAnsi="Arial"/>
                <w:sz w:val="16"/>
              </w:rPr>
              <w:t>Transfer 60 sang CN bán</w:t>
            </w:r>
          </w:p>
        </w:tc>
        <w:tc>
          <w:tcPr>
            <w:tcW w:type="dxa" w:w="4104"/>
            <w:tcMar>
              <w:top w:w="100" w:type="dxa"/>
              <w:start w:w="120" w:type="dxa"/>
              <w:bottom w:w="100" w:type="dxa"/>
              <w:end w:w="120" w:type="dxa"/>
            </w:tcMar>
            <w:vAlign w:val="center"/>
          </w:tcPr>
          <w:p>
            <w:pPr>
              <w:jc w:val="left"/>
            </w:pPr>
            <w:r>
              <w:rPr>
                <w:rFonts w:ascii="Arial" w:hAnsi="Arial"/>
                <w:sz w:val="16"/>
              </w:rPr>
              <w:t>Nguồn=140; đích=60; OUT/IN đối ứng</w:t>
            </w:r>
          </w:p>
        </w:tc>
        <w:tc>
          <w:tcPr>
            <w:tcW w:type="dxa" w:w="1152"/>
            <w:tcMar>
              <w:top w:w="100" w:type="dxa"/>
              <w:start w:w="120" w:type="dxa"/>
              <w:bottom w:w="100" w:type="dxa"/>
              <w:end w:w="120" w:type="dxa"/>
            </w:tcMar>
            <w:vAlign w:val="center"/>
          </w:tcPr>
          <w:p>
            <w:pPr>
              <w:jc w:val="center"/>
            </w:pPr>
            <w:r>
              <w:rPr>
                <w:rFonts w:ascii="Arial" w:hAnsi="Arial"/>
                <w:sz w:val="16"/>
              </w:rPr>
              <w:t>PASS</w:t>
            </w:r>
          </w:p>
        </w:tc>
      </w:tr>
      <w:tr>
        <w:tc>
          <w:tcPr>
            <w:tcW w:type="dxa" w:w="720"/>
            <w:tcMar>
              <w:top w:w="100" w:type="dxa"/>
              <w:start w:w="120" w:type="dxa"/>
              <w:bottom w:w="100" w:type="dxa"/>
              <w:end w:w="120" w:type="dxa"/>
            </w:tcMar>
            <w:vAlign w:val="center"/>
            <w:shd w:fill="F5F8FC"/>
          </w:tcPr>
          <w:p>
            <w:pPr>
              <w:jc w:val="center"/>
            </w:pPr>
            <w:r>
              <w:rPr>
                <w:rFonts w:ascii="Arial" w:hAnsi="Arial"/>
                <w:sz w:val="16"/>
              </w:rPr>
              <w:t>4</w:t>
            </w:r>
          </w:p>
        </w:tc>
        <w:tc>
          <w:tcPr>
            <w:tcW w:type="dxa" w:w="3672"/>
            <w:tcMar>
              <w:top w:w="100" w:type="dxa"/>
              <w:start w:w="120" w:type="dxa"/>
              <w:bottom w:w="100" w:type="dxa"/>
              <w:end w:w="120" w:type="dxa"/>
            </w:tcMar>
            <w:vAlign w:val="center"/>
            <w:shd w:fill="F5F8FC"/>
          </w:tcPr>
          <w:p>
            <w:pPr>
              <w:jc w:val="center"/>
            </w:pPr>
            <w:r>
              <w:rPr>
                <w:rFonts w:ascii="Arial" w:hAnsi="Arial"/>
                <w:sz w:val="16"/>
              </w:rPr>
              <w:t>Customer đặt 2 Vỉ</w:t>
            </w:r>
          </w:p>
        </w:tc>
        <w:tc>
          <w:tcPr>
            <w:tcW w:type="dxa" w:w="4104"/>
            <w:tcMar>
              <w:top w:w="100" w:type="dxa"/>
              <w:start w:w="120" w:type="dxa"/>
              <w:bottom w:w="100" w:type="dxa"/>
              <w:end w:w="120" w:type="dxa"/>
            </w:tcMar>
            <w:vAlign w:val="center"/>
            <w:shd w:fill="F5F8FC"/>
          </w:tcPr>
          <w:p>
            <w:pPr>
              <w:jc w:val="left"/>
            </w:pPr>
            <w:r>
              <w:rPr>
                <w:rFonts w:ascii="Arial" w:hAnsi="Arial"/>
                <w:sz w:val="16"/>
              </w:rPr>
              <w:t>BaseQuantity=20; Reserved=20; Available=40</w:t>
            </w:r>
          </w:p>
        </w:tc>
        <w:tc>
          <w:tcPr>
            <w:tcW w:type="dxa" w:w="1152"/>
            <w:tcMar>
              <w:top w:w="100" w:type="dxa"/>
              <w:start w:w="120" w:type="dxa"/>
              <w:bottom w:w="100" w:type="dxa"/>
              <w:end w:w="120" w:type="dxa"/>
            </w:tcMar>
            <w:vAlign w:val="center"/>
            <w:shd w:fill="F5F8FC"/>
          </w:tcPr>
          <w:p>
            <w:pPr>
              <w:jc w:val="center"/>
            </w:pPr>
            <w:r>
              <w:rPr>
                <w:rFonts w:ascii="Arial" w:hAnsi="Arial"/>
                <w:sz w:val="16"/>
              </w:rPr>
              <w:t>PASS</w:t>
            </w:r>
          </w:p>
        </w:tc>
      </w:tr>
      <w:tr>
        <w:tc>
          <w:tcPr>
            <w:tcW w:type="dxa" w:w="720"/>
            <w:tcMar>
              <w:top w:w="100" w:type="dxa"/>
              <w:start w:w="120" w:type="dxa"/>
              <w:bottom w:w="100" w:type="dxa"/>
              <w:end w:w="120" w:type="dxa"/>
            </w:tcMar>
            <w:vAlign w:val="center"/>
          </w:tcPr>
          <w:p>
            <w:pPr>
              <w:jc w:val="center"/>
            </w:pPr>
            <w:r>
              <w:rPr>
                <w:rFonts w:ascii="Arial" w:hAnsi="Arial"/>
                <w:sz w:val="16"/>
              </w:rPr>
              <w:t>5</w:t>
            </w:r>
          </w:p>
        </w:tc>
        <w:tc>
          <w:tcPr>
            <w:tcW w:type="dxa" w:w="3672"/>
            <w:tcMar>
              <w:top w:w="100" w:type="dxa"/>
              <w:start w:w="120" w:type="dxa"/>
              <w:bottom w:w="100" w:type="dxa"/>
              <w:end w:w="120" w:type="dxa"/>
            </w:tcMar>
            <w:vAlign w:val="center"/>
          </w:tcPr>
          <w:p>
            <w:pPr>
              <w:jc w:val="left"/>
            </w:pPr>
            <w:r>
              <w:rPr>
                <w:rFonts w:ascii="Arial" w:hAnsi="Arial"/>
                <w:sz w:val="16"/>
              </w:rPr>
              <w:t>Pharmacist confirm + complete</w:t>
            </w:r>
          </w:p>
        </w:tc>
        <w:tc>
          <w:tcPr>
            <w:tcW w:type="dxa" w:w="4104"/>
            <w:tcMar>
              <w:top w:w="100" w:type="dxa"/>
              <w:start w:w="120" w:type="dxa"/>
              <w:bottom w:w="100" w:type="dxa"/>
              <w:end w:w="120" w:type="dxa"/>
            </w:tcMar>
            <w:vAlign w:val="center"/>
          </w:tcPr>
          <w:p>
            <w:pPr>
              <w:jc w:val="left"/>
            </w:pPr>
            <w:r>
              <w:rPr>
                <w:rFonts w:ascii="Arial" w:hAnsi="Arial"/>
                <w:sz w:val="16"/>
              </w:rPr>
              <w:t>Status COMPLETED; COD PAID</w:t>
            </w:r>
          </w:p>
        </w:tc>
        <w:tc>
          <w:tcPr>
            <w:tcW w:type="dxa" w:w="1152"/>
            <w:tcMar>
              <w:top w:w="100" w:type="dxa"/>
              <w:start w:w="120" w:type="dxa"/>
              <w:bottom w:w="100" w:type="dxa"/>
              <w:end w:w="120" w:type="dxa"/>
            </w:tcMar>
            <w:vAlign w:val="center"/>
          </w:tcPr>
          <w:p>
            <w:pPr>
              <w:jc w:val="center"/>
            </w:pPr>
            <w:r>
              <w:rPr>
                <w:rFonts w:ascii="Arial" w:hAnsi="Arial"/>
                <w:sz w:val="16"/>
              </w:rPr>
              <w:t>PASS</w:t>
            </w:r>
          </w:p>
        </w:tc>
      </w:tr>
      <w:tr>
        <w:tc>
          <w:tcPr>
            <w:tcW w:type="dxa" w:w="720"/>
            <w:tcMar>
              <w:top w:w="100" w:type="dxa"/>
              <w:start w:w="120" w:type="dxa"/>
              <w:bottom w:w="100" w:type="dxa"/>
              <w:end w:w="120" w:type="dxa"/>
            </w:tcMar>
            <w:vAlign w:val="center"/>
            <w:shd w:fill="F5F8FC"/>
          </w:tcPr>
          <w:p>
            <w:pPr>
              <w:jc w:val="center"/>
            </w:pPr>
            <w:r>
              <w:rPr>
                <w:rFonts w:ascii="Arial" w:hAnsi="Arial"/>
                <w:sz w:val="16"/>
              </w:rPr>
              <w:t>6</w:t>
            </w:r>
          </w:p>
        </w:tc>
        <w:tc>
          <w:tcPr>
            <w:tcW w:type="dxa" w:w="3672"/>
            <w:tcMar>
              <w:top w:w="100" w:type="dxa"/>
              <w:start w:w="120" w:type="dxa"/>
              <w:bottom w:w="100" w:type="dxa"/>
              <w:end w:w="120" w:type="dxa"/>
            </w:tcMar>
            <w:vAlign w:val="center"/>
            <w:shd w:fill="F5F8FC"/>
          </w:tcPr>
          <w:p>
            <w:pPr>
              <w:jc w:val="center"/>
            </w:pPr>
            <w:r>
              <w:rPr>
                <w:rFonts w:ascii="Arial" w:hAnsi="Arial"/>
                <w:sz w:val="16"/>
              </w:rPr>
              <w:t>Đối soát tồn</w:t>
            </w:r>
          </w:p>
        </w:tc>
        <w:tc>
          <w:tcPr>
            <w:tcW w:type="dxa" w:w="4104"/>
            <w:tcMar>
              <w:top w:w="100" w:type="dxa"/>
              <w:start w:w="120" w:type="dxa"/>
              <w:bottom w:w="100" w:type="dxa"/>
              <w:end w:w="120" w:type="dxa"/>
            </w:tcMar>
            <w:vAlign w:val="center"/>
            <w:shd w:fill="F5F8FC"/>
          </w:tcPr>
          <w:p>
            <w:pPr>
              <w:jc w:val="left"/>
            </w:pPr>
            <w:r>
              <w:rPr>
                <w:rFonts w:ascii="Arial" w:hAnsi="Arial"/>
                <w:sz w:val="16"/>
              </w:rPr>
              <w:t>Đích OnHand=40; Reserved=0; ledger SALE</w:t>
            </w:r>
          </w:p>
        </w:tc>
        <w:tc>
          <w:tcPr>
            <w:tcW w:type="dxa" w:w="1152"/>
            <w:tcMar>
              <w:top w:w="100" w:type="dxa"/>
              <w:start w:w="120" w:type="dxa"/>
              <w:bottom w:w="100" w:type="dxa"/>
              <w:end w:w="120" w:type="dxa"/>
            </w:tcMar>
            <w:vAlign w:val="center"/>
            <w:shd w:fill="F5F8FC"/>
          </w:tcPr>
          <w:p>
            <w:pPr>
              <w:jc w:val="center"/>
            </w:pPr>
            <w:r>
              <w:rPr>
                <w:rFonts w:ascii="Arial" w:hAnsi="Arial"/>
                <w:sz w:val="16"/>
              </w:rPr>
              <w:t>PASS</w:t>
            </w:r>
          </w:p>
        </w:tc>
      </w:tr>
      <w:tr>
        <w:tc>
          <w:tcPr>
            <w:tcW w:type="dxa" w:w="720"/>
            <w:tcMar>
              <w:top w:w="100" w:type="dxa"/>
              <w:start w:w="120" w:type="dxa"/>
              <w:bottom w:w="100" w:type="dxa"/>
              <w:end w:w="120" w:type="dxa"/>
            </w:tcMar>
            <w:vAlign w:val="center"/>
          </w:tcPr>
          <w:p>
            <w:pPr>
              <w:jc w:val="center"/>
            </w:pPr>
            <w:r>
              <w:rPr>
                <w:rFonts w:ascii="Arial" w:hAnsi="Arial"/>
                <w:sz w:val="16"/>
              </w:rPr>
              <w:t>7</w:t>
            </w:r>
          </w:p>
        </w:tc>
        <w:tc>
          <w:tcPr>
            <w:tcW w:type="dxa" w:w="3672"/>
            <w:tcMar>
              <w:top w:w="100" w:type="dxa"/>
              <w:start w:w="120" w:type="dxa"/>
              <w:bottom w:w="100" w:type="dxa"/>
              <w:end w:w="120" w:type="dxa"/>
            </w:tcMar>
            <w:vAlign w:val="center"/>
          </w:tcPr>
          <w:p>
            <w:pPr>
              <w:jc w:val="center"/>
            </w:pPr>
            <w:r>
              <w:rPr>
                <w:rFonts w:ascii="Arial" w:hAnsi="Arial"/>
                <w:sz w:val="16"/>
              </w:rPr>
              <w:t>Đối soát báo cáo</w:t>
            </w:r>
          </w:p>
        </w:tc>
        <w:tc>
          <w:tcPr>
            <w:tcW w:type="dxa" w:w="4104"/>
            <w:tcMar>
              <w:top w:w="100" w:type="dxa"/>
              <w:start w:w="120" w:type="dxa"/>
              <w:bottom w:w="100" w:type="dxa"/>
              <w:end w:w="120" w:type="dxa"/>
            </w:tcMar>
            <w:vAlign w:val="center"/>
          </w:tcPr>
          <w:p>
            <w:pPr>
              <w:jc w:val="left"/>
            </w:pPr>
            <w:r>
              <w:rPr>
                <w:rFonts w:ascii="Arial" w:hAnsi="Arial"/>
                <w:sz w:val="16"/>
              </w:rPr>
              <w:t>Trước VAT + VAT = sau VAT; thực thu khớp</w:t>
            </w:r>
          </w:p>
        </w:tc>
        <w:tc>
          <w:tcPr>
            <w:tcW w:type="dxa" w:w="1152"/>
            <w:tcMar>
              <w:top w:w="100" w:type="dxa"/>
              <w:start w:w="120" w:type="dxa"/>
              <w:bottom w:w="100" w:type="dxa"/>
              <w:end w:w="120" w:type="dxa"/>
            </w:tcMar>
            <w:vAlign w:val="center"/>
          </w:tcPr>
          <w:p>
            <w:pPr>
              <w:jc w:val="center"/>
            </w:pPr>
            <w:r>
              <w:rPr>
                <w:rFonts w:ascii="Arial" w:hAnsi="Arial"/>
                <w:sz w:val="16"/>
              </w:rPr>
              <w:t>PASS</w:t>
            </w:r>
          </w:p>
        </w:tc>
      </w:tr>
      <w:tr>
        <w:tc>
          <w:tcPr>
            <w:tcW w:type="dxa" w:w="720"/>
            <w:tcMar>
              <w:top w:w="100" w:type="dxa"/>
              <w:start w:w="120" w:type="dxa"/>
              <w:bottom w:w="100" w:type="dxa"/>
              <w:end w:w="120" w:type="dxa"/>
            </w:tcMar>
            <w:vAlign w:val="center"/>
            <w:shd w:fill="F5F8FC"/>
          </w:tcPr>
          <w:p>
            <w:pPr>
              <w:jc w:val="center"/>
            </w:pPr>
            <w:r>
              <w:rPr>
                <w:rFonts w:ascii="Arial" w:hAnsi="Arial"/>
                <w:sz w:val="16"/>
              </w:rPr>
              <w:t>8</w:t>
            </w:r>
          </w:p>
        </w:tc>
        <w:tc>
          <w:tcPr>
            <w:tcW w:type="dxa" w:w="3672"/>
            <w:tcMar>
              <w:top w:w="100" w:type="dxa"/>
              <w:start w:w="120" w:type="dxa"/>
              <w:bottom w:w="100" w:type="dxa"/>
              <w:end w:w="120" w:type="dxa"/>
            </w:tcMar>
            <w:vAlign w:val="center"/>
            <w:shd w:fill="F5F8FC"/>
          </w:tcPr>
          <w:p>
            <w:pPr>
              <w:jc w:val="center"/>
            </w:pPr>
            <w:r>
              <w:rPr>
                <w:rFonts w:ascii="Arial" w:hAnsi="Arial"/>
                <w:sz w:val="16"/>
              </w:rPr>
              <w:t>Đối soát audit</w:t>
            </w:r>
          </w:p>
        </w:tc>
        <w:tc>
          <w:tcPr>
            <w:tcW w:type="dxa" w:w="4104"/>
            <w:tcMar>
              <w:top w:w="100" w:type="dxa"/>
              <w:start w:w="120" w:type="dxa"/>
              <w:bottom w:w="100" w:type="dxa"/>
              <w:end w:w="120" w:type="dxa"/>
            </w:tcMar>
            <w:vAlign w:val="center"/>
            <w:shd w:fill="F5F8FC"/>
          </w:tcPr>
          <w:p>
            <w:pPr>
              <w:jc w:val="left"/>
            </w:pPr>
            <w:r>
              <w:rPr>
                <w:rFonts w:ascii="Arial" w:hAnsi="Arial"/>
                <w:sz w:val="16"/>
              </w:rPr>
              <w:t>Product/Batch/Receive/Transfer/Order/Complete có actor</w:t>
            </w:r>
          </w:p>
        </w:tc>
        <w:tc>
          <w:tcPr>
            <w:tcW w:type="dxa" w:w="1152"/>
            <w:tcMar>
              <w:top w:w="100" w:type="dxa"/>
              <w:start w:w="120" w:type="dxa"/>
              <w:bottom w:w="100" w:type="dxa"/>
              <w:end w:w="120" w:type="dxa"/>
            </w:tcMar>
            <w:vAlign w:val="center"/>
            <w:shd w:fill="F5F8FC"/>
          </w:tcPr>
          <w:p>
            <w:pPr>
              <w:jc w:val="center"/>
            </w:pPr>
            <w:r>
              <w:rPr>
                <w:rFonts w:ascii="Arial" w:hAnsi="Arial"/>
                <w:sz w:val="16"/>
              </w:rPr>
              <w:t>PASS</w:t>
            </w:r>
          </w:p>
        </w:tc>
      </w:tr>
    </w:tbl>
    <w:p>
      <w:pPr>
        <w:spacing w:after="20"/>
      </w:pPr>
    </w:p>
    <w:p>
      <w:pPr>
        <w:pStyle w:val="Heading2"/>
      </w:pPr>
      <w:r>
        <w:t>9.2 Ma trận negative authorization</w:t>
      </w:r>
    </w:p>
    <w:tbl>
      <w:tblPr>
        <w:tblW w:type="auto" w:w="0"/>
        <w:jc w:val="center"/>
        <w:tblLayout w:type="fixed"/>
        <w:tblLook w:firstColumn="1" w:firstRow="1" w:lastColumn="0" w:lastRow="0" w:noHBand="0" w:noVBand="1" w:val="04A0"/>
      </w:tblPr>
      <w:tblGrid>
        <w:gridCol w:w="4752"/>
        <w:gridCol w:w="2448"/>
        <w:gridCol w:w="2448"/>
      </w:tblGrid>
      <w:tr>
        <w:trPr>
          <w:tblHeader w:val="true"/>
        </w:trPr>
        <w:tc>
          <w:tcPr>
            <w:tcW w:type="dxa" w:w="4752"/>
            <w:shd w:fill="173B67"/>
            <w:tcMar>
              <w:top w:w="100" w:type="dxa"/>
              <w:start w:w="120" w:type="dxa"/>
              <w:bottom w:w="100" w:type="dxa"/>
              <w:end w:w="120" w:type="dxa"/>
            </w:tcMar>
            <w:vAlign w:val="center"/>
          </w:tcPr>
          <w:p>
            <w:pPr>
              <w:jc w:val="center"/>
            </w:pPr>
            <w:r>
              <w:rPr>
                <w:b/>
                <w:color w:val="FFFFFF"/>
                <w:sz w:val="17"/>
              </w:rPr>
              <w:t>Test</w:t>
            </w:r>
          </w:p>
        </w:tc>
        <w:tc>
          <w:tcPr>
            <w:tcW w:type="dxa" w:w="2448"/>
            <w:shd w:fill="173B67"/>
            <w:tcMar>
              <w:top w:w="100" w:type="dxa"/>
              <w:start w:w="120" w:type="dxa"/>
              <w:bottom w:w="100" w:type="dxa"/>
              <w:end w:w="120" w:type="dxa"/>
            </w:tcMar>
            <w:vAlign w:val="center"/>
          </w:tcPr>
          <w:p>
            <w:pPr>
              <w:jc w:val="center"/>
            </w:pPr>
            <w:r>
              <w:rPr>
                <w:b/>
                <w:color w:val="FFFFFF"/>
                <w:sz w:val="17"/>
              </w:rPr>
              <w:t>Kỳ vọng</w:t>
            </w:r>
          </w:p>
        </w:tc>
        <w:tc>
          <w:tcPr>
            <w:tcW w:type="dxa" w:w="2448"/>
            <w:shd w:fill="173B67"/>
            <w:tcMar>
              <w:top w:w="100" w:type="dxa"/>
              <w:start w:w="120" w:type="dxa"/>
              <w:bottom w:w="100" w:type="dxa"/>
              <w:end w:w="120" w:type="dxa"/>
            </w:tcMar>
            <w:vAlign w:val="center"/>
          </w:tcPr>
          <w:p>
            <w:pPr>
              <w:jc w:val="center"/>
            </w:pPr>
            <w:r>
              <w:rPr>
                <w:b/>
                <w:color w:val="FFFFFF"/>
                <w:sz w:val="17"/>
              </w:rPr>
              <w:t>Thực tế</w:t>
            </w:r>
          </w:p>
        </w:tc>
      </w:tr>
      <w:tr>
        <w:tc>
          <w:tcPr>
            <w:tcW w:type="dxa" w:w="4752"/>
            <w:tcMar>
              <w:top w:w="100" w:type="dxa"/>
              <w:start w:w="120" w:type="dxa"/>
              <w:bottom w:w="100" w:type="dxa"/>
              <w:end w:w="120" w:type="dxa"/>
            </w:tcMar>
            <w:vAlign w:val="center"/>
          </w:tcPr>
          <w:p>
            <w:pPr>
              <w:jc w:val="center"/>
            </w:pPr>
            <w:r>
              <w:rPr>
                <w:rFonts w:ascii="Arial" w:hAnsi="Arial"/>
                <w:sz w:val="17"/>
              </w:rPr>
              <w:t>Admin GET users/roles/permissions/audit</w:t>
            </w:r>
          </w:p>
        </w:tc>
        <w:tc>
          <w:tcPr>
            <w:tcW w:type="dxa" w:w="2448"/>
            <w:tcMar>
              <w:top w:w="100" w:type="dxa"/>
              <w:start w:w="120" w:type="dxa"/>
              <w:bottom w:w="100" w:type="dxa"/>
              <w:end w:w="120" w:type="dxa"/>
            </w:tcMar>
            <w:vAlign w:val="center"/>
          </w:tcPr>
          <w:p>
            <w:pPr>
              <w:jc w:val="center"/>
            </w:pPr>
            <w:r>
              <w:rPr>
                <w:rFonts w:ascii="Arial" w:hAnsi="Arial"/>
                <w:sz w:val="17"/>
              </w:rPr>
              <w:t>200</w:t>
            </w:r>
          </w:p>
        </w:tc>
        <w:tc>
          <w:tcPr>
            <w:tcW w:type="dxa" w:w="2448"/>
            <w:tcMar>
              <w:top w:w="100" w:type="dxa"/>
              <w:start w:w="120" w:type="dxa"/>
              <w:bottom w:w="100" w:type="dxa"/>
              <w:end w:w="120" w:type="dxa"/>
            </w:tcMar>
            <w:vAlign w:val="center"/>
          </w:tcPr>
          <w:p>
            <w:pPr>
              <w:jc w:val="center"/>
            </w:pPr>
            <w:r>
              <w:rPr>
                <w:rFonts w:ascii="Arial" w:hAnsi="Arial"/>
                <w:sz w:val="17"/>
              </w:rPr>
              <w:t>PASS</w:t>
            </w:r>
          </w:p>
        </w:tc>
      </w:tr>
      <w:tr>
        <w:tc>
          <w:tcPr>
            <w:tcW w:type="dxa" w:w="4752"/>
            <w:tcMar>
              <w:top w:w="100" w:type="dxa"/>
              <w:start w:w="120" w:type="dxa"/>
              <w:bottom w:w="100" w:type="dxa"/>
              <w:end w:w="120" w:type="dxa"/>
            </w:tcMar>
            <w:vAlign w:val="center"/>
            <w:shd w:fill="F5F8FC"/>
          </w:tcPr>
          <w:p>
            <w:pPr>
              <w:jc w:val="center"/>
            </w:pPr>
            <w:r>
              <w:rPr>
                <w:rFonts w:ascii="Arial" w:hAnsi="Arial"/>
                <w:sz w:val="17"/>
              </w:rPr>
              <w:t>Manager GET report trong scope</w:t>
            </w:r>
          </w:p>
        </w:tc>
        <w:tc>
          <w:tcPr>
            <w:tcW w:type="dxa" w:w="2448"/>
            <w:tcMar>
              <w:top w:w="100" w:type="dxa"/>
              <w:start w:w="120" w:type="dxa"/>
              <w:bottom w:w="100" w:type="dxa"/>
              <w:end w:w="120" w:type="dxa"/>
            </w:tcMar>
            <w:vAlign w:val="center"/>
            <w:shd w:fill="F5F8FC"/>
          </w:tcPr>
          <w:p>
            <w:pPr>
              <w:jc w:val="center"/>
            </w:pPr>
            <w:r>
              <w:rPr>
                <w:rFonts w:ascii="Arial" w:hAnsi="Arial"/>
                <w:sz w:val="17"/>
              </w:rPr>
              <w:t>200</w:t>
            </w:r>
          </w:p>
        </w:tc>
        <w:tc>
          <w:tcPr>
            <w:tcW w:type="dxa" w:w="2448"/>
            <w:tcMar>
              <w:top w:w="100" w:type="dxa"/>
              <w:start w:w="120" w:type="dxa"/>
              <w:bottom w:w="100" w:type="dxa"/>
              <w:end w:w="120" w:type="dxa"/>
            </w:tcMar>
            <w:vAlign w:val="center"/>
            <w:shd w:fill="F5F8FC"/>
          </w:tcPr>
          <w:p>
            <w:pPr>
              <w:jc w:val="center"/>
            </w:pPr>
            <w:r>
              <w:rPr>
                <w:rFonts w:ascii="Arial" w:hAnsi="Arial"/>
                <w:sz w:val="17"/>
              </w:rPr>
              <w:t>PASS</w:t>
            </w:r>
          </w:p>
        </w:tc>
      </w:tr>
      <w:tr>
        <w:tc>
          <w:tcPr>
            <w:tcW w:type="dxa" w:w="4752"/>
            <w:tcMar>
              <w:top w:w="100" w:type="dxa"/>
              <w:start w:w="120" w:type="dxa"/>
              <w:bottom w:w="100" w:type="dxa"/>
              <w:end w:w="120" w:type="dxa"/>
            </w:tcMar>
            <w:vAlign w:val="center"/>
          </w:tcPr>
          <w:p>
            <w:pPr>
              <w:jc w:val="center"/>
            </w:pPr>
            <w:r>
              <w:rPr>
                <w:rFonts w:ascii="Arial" w:hAnsi="Arial"/>
                <w:sz w:val="17"/>
              </w:rPr>
              <w:t>Manager GET report branch khác</w:t>
            </w:r>
          </w:p>
        </w:tc>
        <w:tc>
          <w:tcPr>
            <w:tcW w:type="dxa" w:w="2448"/>
            <w:tcMar>
              <w:top w:w="100" w:type="dxa"/>
              <w:start w:w="120" w:type="dxa"/>
              <w:bottom w:w="100" w:type="dxa"/>
              <w:end w:w="120" w:type="dxa"/>
            </w:tcMar>
            <w:vAlign w:val="center"/>
          </w:tcPr>
          <w:p>
            <w:pPr>
              <w:jc w:val="center"/>
            </w:pPr>
            <w:r>
              <w:rPr>
                <w:rFonts w:ascii="Arial" w:hAnsi="Arial"/>
                <w:sz w:val="17"/>
              </w:rPr>
              <w:t>403</w:t>
            </w:r>
          </w:p>
        </w:tc>
        <w:tc>
          <w:tcPr>
            <w:tcW w:type="dxa" w:w="2448"/>
            <w:tcMar>
              <w:top w:w="100" w:type="dxa"/>
              <w:start w:w="120" w:type="dxa"/>
              <w:bottom w:w="100" w:type="dxa"/>
              <w:end w:w="120" w:type="dxa"/>
            </w:tcMar>
            <w:vAlign w:val="center"/>
          </w:tcPr>
          <w:p>
            <w:pPr>
              <w:jc w:val="center"/>
            </w:pPr>
            <w:r>
              <w:rPr>
                <w:rFonts w:ascii="Arial" w:hAnsi="Arial"/>
                <w:sz w:val="17"/>
              </w:rPr>
              <w:t>PASS</w:t>
            </w:r>
          </w:p>
        </w:tc>
      </w:tr>
      <w:tr>
        <w:tc>
          <w:tcPr>
            <w:tcW w:type="dxa" w:w="4752"/>
            <w:tcMar>
              <w:top w:w="100" w:type="dxa"/>
              <w:start w:w="120" w:type="dxa"/>
              <w:bottom w:w="100" w:type="dxa"/>
              <w:end w:w="120" w:type="dxa"/>
            </w:tcMar>
            <w:vAlign w:val="center"/>
            <w:shd w:fill="F5F8FC"/>
          </w:tcPr>
          <w:p>
            <w:pPr>
              <w:jc w:val="center"/>
            </w:pPr>
            <w:r>
              <w:rPr>
                <w:rFonts w:ascii="Arial" w:hAnsi="Arial"/>
                <w:sz w:val="17"/>
              </w:rPr>
              <w:t>Manager GET users</w:t>
            </w:r>
          </w:p>
        </w:tc>
        <w:tc>
          <w:tcPr>
            <w:tcW w:type="dxa" w:w="2448"/>
            <w:tcMar>
              <w:top w:w="100" w:type="dxa"/>
              <w:start w:w="120" w:type="dxa"/>
              <w:bottom w:w="100" w:type="dxa"/>
              <w:end w:w="120" w:type="dxa"/>
            </w:tcMar>
            <w:vAlign w:val="center"/>
            <w:shd w:fill="F5F8FC"/>
          </w:tcPr>
          <w:p>
            <w:pPr>
              <w:jc w:val="center"/>
            </w:pPr>
            <w:r>
              <w:rPr>
                <w:rFonts w:ascii="Arial" w:hAnsi="Arial"/>
                <w:sz w:val="17"/>
              </w:rPr>
              <w:t>403</w:t>
            </w:r>
          </w:p>
        </w:tc>
        <w:tc>
          <w:tcPr>
            <w:tcW w:type="dxa" w:w="2448"/>
            <w:tcMar>
              <w:top w:w="100" w:type="dxa"/>
              <w:start w:w="120" w:type="dxa"/>
              <w:bottom w:w="100" w:type="dxa"/>
              <w:end w:w="120" w:type="dxa"/>
            </w:tcMar>
            <w:vAlign w:val="center"/>
            <w:shd w:fill="F5F8FC"/>
          </w:tcPr>
          <w:p>
            <w:pPr>
              <w:jc w:val="center"/>
            </w:pPr>
            <w:r>
              <w:rPr>
                <w:rFonts w:ascii="Arial" w:hAnsi="Arial"/>
                <w:sz w:val="17"/>
              </w:rPr>
              <w:t>PASS</w:t>
            </w:r>
          </w:p>
        </w:tc>
      </w:tr>
      <w:tr>
        <w:tc>
          <w:tcPr>
            <w:tcW w:type="dxa" w:w="4752"/>
            <w:tcMar>
              <w:top w:w="100" w:type="dxa"/>
              <w:start w:w="120" w:type="dxa"/>
              <w:bottom w:w="100" w:type="dxa"/>
              <w:end w:w="120" w:type="dxa"/>
            </w:tcMar>
            <w:vAlign w:val="center"/>
          </w:tcPr>
          <w:p>
            <w:pPr>
              <w:jc w:val="center"/>
            </w:pPr>
            <w:r>
              <w:rPr>
                <w:rFonts w:ascii="Arial" w:hAnsi="Arial"/>
                <w:sz w:val="17"/>
              </w:rPr>
              <w:t>Pharmacist GET orders</w:t>
            </w:r>
          </w:p>
        </w:tc>
        <w:tc>
          <w:tcPr>
            <w:tcW w:type="dxa" w:w="2448"/>
            <w:tcMar>
              <w:top w:w="100" w:type="dxa"/>
              <w:start w:w="120" w:type="dxa"/>
              <w:bottom w:w="100" w:type="dxa"/>
              <w:end w:w="120" w:type="dxa"/>
            </w:tcMar>
            <w:vAlign w:val="center"/>
          </w:tcPr>
          <w:p>
            <w:pPr>
              <w:jc w:val="center"/>
            </w:pPr>
            <w:r>
              <w:rPr>
                <w:rFonts w:ascii="Arial" w:hAnsi="Arial"/>
                <w:sz w:val="17"/>
              </w:rPr>
              <w:t>200</w:t>
            </w:r>
          </w:p>
        </w:tc>
        <w:tc>
          <w:tcPr>
            <w:tcW w:type="dxa" w:w="2448"/>
            <w:tcMar>
              <w:top w:w="100" w:type="dxa"/>
              <w:start w:w="120" w:type="dxa"/>
              <w:bottom w:w="100" w:type="dxa"/>
              <w:end w:w="120" w:type="dxa"/>
            </w:tcMar>
            <w:vAlign w:val="center"/>
          </w:tcPr>
          <w:p>
            <w:pPr>
              <w:jc w:val="center"/>
            </w:pPr>
            <w:r>
              <w:rPr>
                <w:rFonts w:ascii="Arial" w:hAnsi="Arial"/>
                <w:sz w:val="17"/>
              </w:rPr>
              <w:t>PASS</w:t>
            </w:r>
          </w:p>
        </w:tc>
      </w:tr>
      <w:tr>
        <w:tc>
          <w:tcPr>
            <w:tcW w:type="dxa" w:w="4752"/>
            <w:tcMar>
              <w:top w:w="100" w:type="dxa"/>
              <w:start w:w="120" w:type="dxa"/>
              <w:bottom w:w="100" w:type="dxa"/>
              <w:end w:w="120" w:type="dxa"/>
            </w:tcMar>
            <w:vAlign w:val="center"/>
            <w:shd w:fill="F5F8FC"/>
          </w:tcPr>
          <w:p>
            <w:pPr>
              <w:jc w:val="center"/>
            </w:pPr>
            <w:r>
              <w:rPr>
                <w:rFonts w:ascii="Arial" w:hAnsi="Arial"/>
                <w:sz w:val="17"/>
              </w:rPr>
              <w:t>Pharmacist GET users</w:t>
            </w:r>
          </w:p>
        </w:tc>
        <w:tc>
          <w:tcPr>
            <w:tcW w:type="dxa" w:w="2448"/>
            <w:tcMar>
              <w:top w:w="100" w:type="dxa"/>
              <w:start w:w="120" w:type="dxa"/>
              <w:bottom w:w="100" w:type="dxa"/>
              <w:end w:w="120" w:type="dxa"/>
            </w:tcMar>
            <w:vAlign w:val="center"/>
            <w:shd w:fill="F5F8FC"/>
          </w:tcPr>
          <w:p>
            <w:pPr>
              <w:jc w:val="center"/>
            </w:pPr>
            <w:r>
              <w:rPr>
                <w:rFonts w:ascii="Arial" w:hAnsi="Arial"/>
                <w:sz w:val="17"/>
              </w:rPr>
              <w:t>403</w:t>
            </w:r>
          </w:p>
        </w:tc>
        <w:tc>
          <w:tcPr>
            <w:tcW w:type="dxa" w:w="2448"/>
            <w:tcMar>
              <w:top w:w="100" w:type="dxa"/>
              <w:start w:w="120" w:type="dxa"/>
              <w:bottom w:w="100" w:type="dxa"/>
              <w:end w:w="120" w:type="dxa"/>
            </w:tcMar>
            <w:vAlign w:val="center"/>
            <w:shd w:fill="F5F8FC"/>
          </w:tcPr>
          <w:p>
            <w:pPr>
              <w:jc w:val="center"/>
            </w:pPr>
            <w:r>
              <w:rPr>
                <w:rFonts w:ascii="Arial" w:hAnsi="Arial"/>
                <w:sz w:val="17"/>
              </w:rPr>
              <w:t>PASS</w:t>
            </w:r>
          </w:p>
        </w:tc>
      </w:tr>
      <w:tr>
        <w:tc>
          <w:tcPr>
            <w:tcW w:type="dxa" w:w="4752"/>
            <w:tcMar>
              <w:top w:w="100" w:type="dxa"/>
              <w:start w:w="120" w:type="dxa"/>
              <w:bottom w:w="100" w:type="dxa"/>
              <w:end w:w="120" w:type="dxa"/>
            </w:tcMar>
            <w:vAlign w:val="center"/>
          </w:tcPr>
          <w:p>
            <w:pPr>
              <w:jc w:val="center"/>
            </w:pPr>
            <w:r>
              <w:rPr>
                <w:rFonts w:ascii="Arial" w:hAnsi="Arial"/>
                <w:sz w:val="17"/>
              </w:rPr>
              <w:t>Warehouse GET inventory</w:t>
            </w:r>
          </w:p>
        </w:tc>
        <w:tc>
          <w:tcPr>
            <w:tcW w:type="dxa" w:w="2448"/>
            <w:tcMar>
              <w:top w:w="100" w:type="dxa"/>
              <w:start w:w="120" w:type="dxa"/>
              <w:bottom w:w="100" w:type="dxa"/>
              <w:end w:w="120" w:type="dxa"/>
            </w:tcMar>
            <w:vAlign w:val="center"/>
          </w:tcPr>
          <w:p>
            <w:pPr>
              <w:jc w:val="center"/>
            </w:pPr>
            <w:r>
              <w:rPr>
                <w:rFonts w:ascii="Arial" w:hAnsi="Arial"/>
                <w:sz w:val="17"/>
              </w:rPr>
              <w:t>200</w:t>
            </w:r>
          </w:p>
        </w:tc>
        <w:tc>
          <w:tcPr>
            <w:tcW w:type="dxa" w:w="2448"/>
            <w:tcMar>
              <w:top w:w="100" w:type="dxa"/>
              <w:start w:w="120" w:type="dxa"/>
              <w:bottom w:w="100" w:type="dxa"/>
              <w:end w:w="120" w:type="dxa"/>
            </w:tcMar>
            <w:vAlign w:val="center"/>
          </w:tcPr>
          <w:p>
            <w:pPr>
              <w:jc w:val="center"/>
            </w:pPr>
            <w:r>
              <w:rPr>
                <w:rFonts w:ascii="Arial" w:hAnsi="Arial"/>
                <w:sz w:val="17"/>
              </w:rPr>
              <w:t>PASS</w:t>
            </w:r>
          </w:p>
        </w:tc>
      </w:tr>
      <w:tr>
        <w:tc>
          <w:tcPr>
            <w:tcW w:type="dxa" w:w="4752"/>
            <w:tcMar>
              <w:top w:w="100" w:type="dxa"/>
              <w:start w:w="120" w:type="dxa"/>
              <w:bottom w:w="100" w:type="dxa"/>
              <w:end w:w="120" w:type="dxa"/>
            </w:tcMar>
            <w:vAlign w:val="center"/>
            <w:shd w:fill="F5F8FC"/>
          </w:tcPr>
          <w:p>
            <w:pPr>
              <w:jc w:val="center"/>
            </w:pPr>
            <w:r>
              <w:rPr>
                <w:rFonts w:ascii="Arial" w:hAnsi="Arial"/>
                <w:sz w:val="17"/>
              </w:rPr>
              <w:t>Warehouse GET orders</w:t>
            </w:r>
          </w:p>
        </w:tc>
        <w:tc>
          <w:tcPr>
            <w:tcW w:type="dxa" w:w="2448"/>
            <w:tcMar>
              <w:top w:w="100" w:type="dxa"/>
              <w:start w:w="120" w:type="dxa"/>
              <w:bottom w:w="100" w:type="dxa"/>
              <w:end w:w="120" w:type="dxa"/>
            </w:tcMar>
            <w:vAlign w:val="center"/>
            <w:shd w:fill="F5F8FC"/>
          </w:tcPr>
          <w:p>
            <w:pPr>
              <w:jc w:val="center"/>
            </w:pPr>
            <w:r>
              <w:rPr>
                <w:rFonts w:ascii="Arial" w:hAnsi="Arial"/>
                <w:sz w:val="17"/>
              </w:rPr>
              <w:t>403</w:t>
            </w:r>
          </w:p>
        </w:tc>
        <w:tc>
          <w:tcPr>
            <w:tcW w:type="dxa" w:w="2448"/>
            <w:tcMar>
              <w:top w:w="100" w:type="dxa"/>
              <w:start w:w="120" w:type="dxa"/>
              <w:bottom w:w="100" w:type="dxa"/>
              <w:end w:w="120" w:type="dxa"/>
            </w:tcMar>
            <w:vAlign w:val="center"/>
            <w:shd w:fill="F5F8FC"/>
          </w:tcPr>
          <w:p>
            <w:pPr>
              <w:jc w:val="center"/>
            </w:pPr>
            <w:r>
              <w:rPr>
                <w:rFonts w:ascii="Arial" w:hAnsi="Arial"/>
                <w:sz w:val="17"/>
              </w:rPr>
              <w:t>PASS</w:t>
            </w:r>
          </w:p>
        </w:tc>
      </w:tr>
      <w:tr>
        <w:tc>
          <w:tcPr>
            <w:tcW w:type="dxa" w:w="4752"/>
            <w:tcMar>
              <w:top w:w="100" w:type="dxa"/>
              <w:start w:w="120" w:type="dxa"/>
              <w:bottom w:w="100" w:type="dxa"/>
              <w:end w:w="120" w:type="dxa"/>
            </w:tcMar>
            <w:vAlign w:val="center"/>
          </w:tcPr>
          <w:p>
            <w:pPr>
              <w:jc w:val="center"/>
            </w:pPr>
            <w:r>
              <w:rPr>
                <w:rFonts w:ascii="Arial" w:hAnsi="Arial"/>
                <w:sz w:val="17"/>
              </w:rPr>
              <w:t>Customer/internal route không token</w:t>
            </w:r>
          </w:p>
        </w:tc>
        <w:tc>
          <w:tcPr>
            <w:tcW w:type="dxa" w:w="2448"/>
            <w:tcMar>
              <w:top w:w="100" w:type="dxa"/>
              <w:start w:w="120" w:type="dxa"/>
              <w:bottom w:w="100" w:type="dxa"/>
              <w:end w:w="120" w:type="dxa"/>
            </w:tcMar>
            <w:vAlign w:val="center"/>
          </w:tcPr>
          <w:p>
            <w:pPr>
              <w:jc w:val="left"/>
            </w:pPr>
            <w:r>
              <w:rPr>
                <w:rFonts w:ascii="Arial" w:hAnsi="Arial"/>
                <w:sz w:val="17"/>
              </w:rPr>
              <w:t>401/redirect login</w:t>
            </w:r>
          </w:p>
        </w:tc>
        <w:tc>
          <w:tcPr>
            <w:tcW w:type="dxa" w:w="2448"/>
            <w:tcMar>
              <w:top w:w="100" w:type="dxa"/>
              <w:start w:w="120" w:type="dxa"/>
              <w:bottom w:w="100" w:type="dxa"/>
              <w:end w:w="120" w:type="dxa"/>
            </w:tcMar>
            <w:vAlign w:val="center"/>
          </w:tcPr>
          <w:p>
            <w:pPr>
              <w:jc w:val="left"/>
            </w:pPr>
            <w:r>
              <w:rPr>
                <w:rFonts w:ascii="Arial" w:hAnsi="Arial"/>
                <w:sz w:val="17"/>
              </w:rPr>
              <w:t>PASS theo guard/API</w:t>
            </w:r>
          </w:p>
        </w:tc>
      </w:tr>
    </w:tbl>
    <w:p>
      <w:pPr>
        <w:spacing w:after="20"/>
      </w:pPr>
    </w:p>
    <w:p>
      <w:pPr>
        <w:pStyle w:val="Heading2"/>
      </w:pPr>
      <w:r>
        <w:t>9.3 Chất lượng build và hiệu năng</w:t>
      </w:r>
    </w:p>
    <w:tbl>
      <w:tblPr>
        <w:tblW w:type="auto" w:w="0"/>
        <w:jc w:val="center"/>
        <w:tblLayout w:type="fixed"/>
        <w:tblLook w:firstColumn="1" w:firstRow="1" w:lastColumn="0" w:lastRow="0" w:noHBand="0" w:noVBand="1" w:val="04A0"/>
      </w:tblPr>
      <w:tblGrid>
        <w:gridCol w:w="5040"/>
        <w:gridCol w:w="4608"/>
      </w:tblGrid>
      <w:tr>
        <w:trPr>
          <w:tblHeader w:val="true"/>
        </w:trPr>
        <w:tc>
          <w:tcPr>
            <w:tcW w:type="dxa" w:w="5040"/>
            <w:shd w:fill="173B67"/>
            <w:tcMar>
              <w:top w:w="100" w:type="dxa"/>
              <w:start w:w="120" w:type="dxa"/>
              <w:bottom w:w="100" w:type="dxa"/>
              <w:end w:w="120" w:type="dxa"/>
            </w:tcMar>
            <w:vAlign w:val="center"/>
          </w:tcPr>
          <w:p>
            <w:pPr>
              <w:jc w:val="center"/>
            </w:pPr>
            <w:r>
              <w:rPr>
                <w:b/>
                <w:color w:val="FFFFFF"/>
                <w:sz w:val="18"/>
              </w:rPr>
              <w:t>Hạng mục</w:t>
            </w:r>
          </w:p>
        </w:tc>
        <w:tc>
          <w:tcPr>
            <w:tcW w:type="dxa" w:w="4608"/>
            <w:shd w:fill="173B67"/>
            <w:tcMar>
              <w:top w:w="100" w:type="dxa"/>
              <w:start w:w="120" w:type="dxa"/>
              <w:bottom w:w="100" w:type="dxa"/>
              <w:end w:w="120" w:type="dxa"/>
            </w:tcMar>
            <w:vAlign w:val="center"/>
          </w:tcPr>
          <w:p>
            <w:pPr>
              <w:jc w:val="center"/>
            </w:pPr>
            <w:r>
              <w:rPr>
                <w:b/>
                <w:color w:val="FFFFFF"/>
                <w:sz w:val="18"/>
              </w:rPr>
              <w:t>Kết quả</w:t>
            </w:r>
          </w:p>
        </w:tc>
      </w:tr>
      <w:tr>
        <w:tc>
          <w:tcPr>
            <w:tcW w:type="dxa" w:w="5040"/>
            <w:tcMar>
              <w:top w:w="100" w:type="dxa"/>
              <w:start w:w="120" w:type="dxa"/>
              <w:bottom w:w="100" w:type="dxa"/>
              <w:end w:w="120" w:type="dxa"/>
            </w:tcMar>
            <w:vAlign w:val="center"/>
          </w:tcPr>
          <w:p>
            <w:pPr>
              <w:jc w:val="center"/>
            </w:pPr>
            <w:r>
              <w:rPr>
                <w:rFonts w:ascii="Arial" w:hAnsi="Arial"/>
                <w:sz w:val="18"/>
              </w:rPr>
              <w:t>dotnet build</w:t>
            </w:r>
          </w:p>
        </w:tc>
        <w:tc>
          <w:tcPr>
            <w:tcW w:type="dxa" w:w="4608"/>
            <w:tcMar>
              <w:top w:w="100" w:type="dxa"/>
              <w:start w:w="120" w:type="dxa"/>
              <w:bottom w:w="100" w:type="dxa"/>
              <w:end w:w="120" w:type="dxa"/>
            </w:tcMar>
            <w:vAlign w:val="center"/>
          </w:tcPr>
          <w:p>
            <w:pPr>
              <w:jc w:val="left"/>
            </w:pPr>
            <w:r>
              <w:rPr>
                <w:rFonts w:ascii="Arial" w:hAnsi="Arial"/>
                <w:sz w:val="18"/>
              </w:rPr>
              <w:t>0 errors, 0 warnings</w:t>
            </w:r>
          </w:p>
        </w:tc>
      </w:tr>
      <w:tr>
        <w:tc>
          <w:tcPr>
            <w:tcW w:type="dxa" w:w="5040"/>
            <w:tcMar>
              <w:top w:w="100" w:type="dxa"/>
              <w:start w:w="120" w:type="dxa"/>
              <w:bottom w:w="100" w:type="dxa"/>
              <w:end w:w="120" w:type="dxa"/>
            </w:tcMar>
            <w:vAlign w:val="center"/>
            <w:shd w:fill="F5F8FC"/>
          </w:tcPr>
          <w:p>
            <w:pPr>
              <w:jc w:val="center"/>
            </w:pPr>
            <w:r>
              <w:rPr>
                <w:rFonts w:ascii="Arial" w:hAnsi="Arial"/>
                <w:sz w:val="18"/>
              </w:rPr>
              <w:t>Frontend ESLint</w:t>
            </w:r>
          </w:p>
        </w:tc>
        <w:tc>
          <w:tcPr>
            <w:tcW w:type="dxa" w:w="4608"/>
            <w:tcMar>
              <w:top w:w="100" w:type="dxa"/>
              <w:start w:w="120" w:type="dxa"/>
              <w:bottom w:w="100" w:type="dxa"/>
              <w:end w:w="120" w:type="dxa"/>
            </w:tcMar>
            <w:vAlign w:val="center"/>
            <w:shd w:fill="F5F8FC"/>
          </w:tcPr>
          <w:p>
            <w:pPr>
              <w:jc w:val="center"/>
            </w:pPr>
            <w:r>
              <w:rPr>
                <w:rFonts w:ascii="Arial" w:hAnsi="Arial"/>
                <w:sz w:val="18"/>
              </w:rPr>
              <w:t>PASS</w:t>
            </w:r>
          </w:p>
        </w:tc>
      </w:tr>
      <w:tr>
        <w:tc>
          <w:tcPr>
            <w:tcW w:type="dxa" w:w="5040"/>
            <w:tcMar>
              <w:top w:w="100" w:type="dxa"/>
              <w:start w:w="120" w:type="dxa"/>
              <w:bottom w:w="100" w:type="dxa"/>
              <w:end w:w="120" w:type="dxa"/>
            </w:tcMar>
            <w:vAlign w:val="center"/>
          </w:tcPr>
          <w:p>
            <w:pPr>
              <w:jc w:val="center"/>
            </w:pPr>
            <w:r>
              <w:rPr>
                <w:rFonts w:ascii="Arial" w:hAnsi="Arial"/>
                <w:sz w:val="18"/>
              </w:rPr>
              <w:t>TypeScript + Vite production build</w:t>
            </w:r>
          </w:p>
        </w:tc>
        <w:tc>
          <w:tcPr>
            <w:tcW w:type="dxa" w:w="4608"/>
            <w:tcMar>
              <w:top w:w="100" w:type="dxa"/>
              <w:start w:w="120" w:type="dxa"/>
              <w:bottom w:w="100" w:type="dxa"/>
              <w:end w:w="120" w:type="dxa"/>
            </w:tcMar>
            <w:vAlign w:val="center"/>
          </w:tcPr>
          <w:p>
            <w:pPr>
              <w:jc w:val="center"/>
            </w:pPr>
            <w:r>
              <w:rPr>
                <w:rFonts w:ascii="Arial" w:hAnsi="Arial"/>
                <w:sz w:val="18"/>
              </w:rPr>
              <w:t>PASS, 115 modules</w:t>
            </w:r>
          </w:p>
        </w:tc>
      </w:tr>
      <w:tr>
        <w:tc>
          <w:tcPr>
            <w:tcW w:type="dxa" w:w="5040"/>
            <w:tcMar>
              <w:top w:w="100" w:type="dxa"/>
              <w:start w:w="120" w:type="dxa"/>
              <w:bottom w:w="100" w:type="dxa"/>
              <w:end w:w="120" w:type="dxa"/>
            </w:tcMar>
            <w:vAlign w:val="center"/>
            <w:shd w:fill="F5F8FC"/>
          </w:tcPr>
          <w:p>
            <w:pPr>
              <w:jc w:val="center"/>
            </w:pPr>
            <w:r>
              <w:rPr>
                <w:rFonts w:ascii="Arial" w:hAnsi="Arial"/>
                <w:sz w:val="18"/>
              </w:rPr>
              <w:t>Catalog p95 (20 requests, local)</w:t>
            </w:r>
          </w:p>
        </w:tc>
        <w:tc>
          <w:tcPr>
            <w:tcW w:type="dxa" w:w="4608"/>
            <w:tcMar>
              <w:top w:w="100" w:type="dxa"/>
              <w:start w:w="120" w:type="dxa"/>
              <w:bottom w:w="100" w:type="dxa"/>
              <w:end w:w="120" w:type="dxa"/>
            </w:tcMar>
            <w:vAlign w:val="center"/>
            <w:shd w:fill="F5F8FC"/>
          </w:tcPr>
          <w:p>
            <w:pPr>
              <w:jc w:val="center"/>
            </w:pPr>
            <w:r>
              <w:rPr>
                <w:rFonts w:ascii="Arial" w:hAnsi="Arial"/>
                <w:sz w:val="18"/>
              </w:rPr>
              <w:t>5,1 ms</w:t>
            </w:r>
          </w:p>
        </w:tc>
      </w:tr>
      <w:tr>
        <w:tc>
          <w:tcPr>
            <w:tcW w:type="dxa" w:w="5040"/>
            <w:tcMar>
              <w:top w:w="100" w:type="dxa"/>
              <w:start w:w="120" w:type="dxa"/>
              <w:bottom w:w="100" w:type="dxa"/>
              <w:end w:w="120" w:type="dxa"/>
            </w:tcMar>
            <w:vAlign w:val="center"/>
          </w:tcPr>
          <w:p>
            <w:pPr>
              <w:jc w:val="center"/>
            </w:pPr>
            <w:r>
              <w:rPr>
                <w:rFonts w:ascii="Arial" w:hAnsi="Arial"/>
                <w:sz w:val="18"/>
              </w:rPr>
              <w:t>Categories p95</w:t>
            </w:r>
          </w:p>
        </w:tc>
        <w:tc>
          <w:tcPr>
            <w:tcW w:type="dxa" w:w="4608"/>
            <w:tcMar>
              <w:top w:w="100" w:type="dxa"/>
              <w:start w:w="120" w:type="dxa"/>
              <w:bottom w:w="100" w:type="dxa"/>
              <w:end w:w="120" w:type="dxa"/>
            </w:tcMar>
            <w:vAlign w:val="center"/>
          </w:tcPr>
          <w:p>
            <w:pPr>
              <w:jc w:val="center"/>
            </w:pPr>
            <w:r>
              <w:rPr>
                <w:rFonts w:ascii="Arial" w:hAnsi="Arial"/>
                <w:sz w:val="18"/>
              </w:rPr>
              <w:t>2,6 ms</w:t>
            </w:r>
          </w:p>
        </w:tc>
      </w:tr>
      <w:tr>
        <w:tc>
          <w:tcPr>
            <w:tcW w:type="dxa" w:w="5040"/>
            <w:tcMar>
              <w:top w:w="100" w:type="dxa"/>
              <w:start w:w="120" w:type="dxa"/>
              <w:bottom w:w="100" w:type="dxa"/>
              <w:end w:w="120" w:type="dxa"/>
            </w:tcMar>
            <w:vAlign w:val="center"/>
            <w:shd w:fill="F5F8FC"/>
          </w:tcPr>
          <w:p>
            <w:pPr>
              <w:jc w:val="center"/>
            </w:pPr>
            <w:r>
              <w:rPr>
                <w:rFonts w:ascii="Arial" w:hAnsi="Arial"/>
                <w:sz w:val="18"/>
              </w:rPr>
              <w:t>Branches p95</w:t>
            </w:r>
          </w:p>
        </w:tc>
        <w:tc>
          <w:tcPr>
            <w:tcW w:type="dxa" w:w="4608"/>
            <w:tcMar>
              <w:top w:w="100" w:type="dxa"/>
              <w:start w:w="120" w:type="dxa"/>
              <w:bottom w:w="100" w:type="dxa"/>
              <w:end w:w="120" w:type="dxa"/>
            </w:tcMar>
            <w:vAlign w:val="center"/>
            <w:shd w:fill="F5F8FC"/>
          </w:tcPr>
          <w:p>
            <w:pPr>
              <w:jc w:val="center"/>
            </w:pPr>
            <w:r>
              <w:rPr>
                <w:rFonts w:ascii="Arial" w:hAnsi="Arial"/>
                <w:sz w:val="18"/>
              </w:rPr>
              <w:t>2,3 ms</w:t>
            </w:r>
          </w:p>
        </w:tc>
      </w:tr>
      <w:tr>
        <w:tc>
          <w:tcPr>
            <w:tcW w:type="dxa" w:w="5040"/>
            <w:tcMar>
              <w:top w:w="100" w:type="dxa"/>
              <w:start w:w="120" w:type="dxa"/>
              <w:bottom w:w="100" w:type="dxa"/>
              <w:end w:w="120" w:type="dxa"/>
            </w:tcMar>
            <w:vAlign w:val="center"/>
          </w:tcPr>
          <w:p>
            <w:pPr>
              <w:jc w:val="center"/>
            </w:pPr>
            <w:r>
              <w:rPr>
                <w:rFonts w:ascii="Arial" w:hAnsi="Arial"/>
                <w:sz w:val="18"/>
              </w:rPr>
              <w:t>Dashboard p95</w:t>
            </w:r>
          </w:p>
        </w:tc>
        <w:tc>
          <w:tcPr>
            <w:tcW w:type="dxa" w:w="4608"/>
            <w:tcMar>
              <w:top w:w="100" w:type="dxa"/>
              <w:start w:w="120" w:type="dxa"/>
              <w:bottom w:w="100" w:type="dxa"/>
              <w:end w:w="120" w:type="dxa"/>
            </w:tcMar>
            <w:vAlign w:val="center"/>
          </w:tcPr>
          <w:p>
            <w:pPr>
              <w:jc w:val="center"/>
            </w:pPr>
            <w:r>
              <w:rPr>
                <w:rFonts w:ascii="Arial" w:hAnsi="Arial"/>
                <w:sz w:val="18"/>
              </w:rPr>
              <w:t>12,6 ms</w:t>
            </w:r>
          </w:p>
        </w:tc>
      </w:tr>
      <w:tr>
        <w:tc>
          <w:tcPr>
            <w:tcW w:type="dxa" w:w="5040"/>
            <w:tcMar>
              <w:top w:w="100" w:type="dxa"/>
              <w:start w:w="120" w:type="dxa"/>
              <w:bottom w:w="100" w:type="dxa"/>
              <w:end w:w="120" w:type="dxa"/>
            </w:tcMar>
            <w:vAlign w:val="center"/>
            <w:shd w:fill="F5F8FC"/>
          </w:tcPr>
          <w:p>
            <w:pPr>
              <w:jc w:val="center"/>
            </w:pPr>
            <w:r>
              <w:rPr>
                <w:rFonts w:ascii="Arial" w:hAnsi="Arial"/>
                <w:sz w:val="18"/>
              </w:rPr>
              <w:t>Ledger đã xác minh</w:t>
            </w:r>
          </w:p>
        </w:tc>
        <w:tc>
          <w:tcPr>
            <w:tcW w:type="dxa" w:w="4608"/>
            <w:tcMar>
              <w:top w:w="100" w:type="dxa"/>
              <w:start w:w="120" w:type="dxa"/>
              <w:bottom w:w="100" w:type="dxa"/>
              <w:end w:w="120" w:type="dxa"/>
            </w:tcMar>
            <w:vAlign w:val="center"/>
            <w:shd w:fill="F5F8FC"/>
          </w:tcPr>
          <w:p>
            <w:pPr>
              <w:jc w:val="left"/>
            </w:pPr>
            <w:r>
              <w:rPr>
                <w:rFonts w:ascii="Arial" w:hAnsi="Arial"/>
                <w:sz w:val="18"/>
              </w:rPr>
              <w:t>IMPORT, TRANSFER_OUT, TRANSFER_IN, RESERVE, SALE</w:t>
            </w:r>
          </w:p>
        </w:tc>
      </w:tr>
    </w:tbl>
    <w:p>
      <w:pPr>
        <w:spacing w:after="20"/>
      </w:pPr>
    </w:p>
    <w:p>
      <w:r>
        <w:br w:type="page"/>
      </w:r>
    </w:p>
    <w:p>
      <w:pPr>
        <w:pStyle w:val="Heading1"/>
      </w:pPr>
      <w:r>
        <w:t>10. Traceability Matrix</w:t>
      </w:r>
    </w:p>
    <w:tbl>
      <w:tblPr>
        <w:tblW w:type="auto" w:w="0"/>
        <w:jc w:val="center"/>
        <w:tblLayout w:type="fixed"/>
        <w:tblLook w:firstColumn="1" w:firstRow="1" w:lastColumn="0" w:lastRow="0" w:noHBand="0" w:noVBand="1" w:val="04A0"/>
      </w:tblPr>
      <w:tblGrid>
        <w:gridCol w:w="792"/>
        <w:gridCol w:w="936"/>
        <w:gridCol w:w="1224"/>
        <w:gridCol w:w="1007"/>
        <w:gridCol w:w="1440"/>
        <w:gridCol w:w="1655"/>
        <w:gridCol w:w="1512"/>
        <w:gridCol w:w="1080"/>
      </w:tblGrid>
      <w:tr>
        <w:trPr>
          <w:tblHeader w:val="true"/>
        </w:trPr>
        <w:tc>
          <w:tcPr>
            <w:tcW w:type="dxa" w:w="792"/>
            <w:shd w:fill="173B67"/>
            <w:tcMar>
              <w:top w:w="100" w:type="dxa"/>
              <w:start w:w="120" w:type="dxa"/>
              <w:bottom w:w="100" w:type="dxa"/>
              <w:end w:w="120" w:type="dxa"/>
            </w:tcMar>
            <w:vAlign w:val="center"/>
          </w:tcPr>
          <w:p>
            <w:pPr>
              <w:jc w:val="center"/>
            </w:pPr>
            <w:r>
              <w:rPr>
                <w:b/>
                <w:color w:val="FFFFFF"/>
                <w:sz w:val="13"/>
              </w:rPr>
              <w:t>Goal</w:t>
            </w:r>
          </w:p>
        </w:tc>
        <w:tc>
          <w:tcPr>
            <w:tcW w:type="dxa" w:w="936"/>
            <w:shd w:fill="173B67"/>
            <w:tcMar>
              <w:top w:w="100" w:type="dxa"/>
              <w:start w:w="120" w:type="dxa"/>
              <w:bottom w:w="100" w:type="dxa"/>
              <w:end w:w="120" w:type="dxa"/>
            </w:tcMar>
            <w:vAlign w:val="center"/>
          </w:tcPr>
          <w:p>
            <w:pPr>
              <w:jc w:val="center"/>
            </w:pPr>
            <w:r>
              <w:rPr>
                <w:b/>
                <w:color w:val="FFFFFF"/>
                <w:sz w:val="13"/>
              </w:rPr>
              <w:t>UC</w:t>
            </w:r>
          </w:p>
        </w:tc>
        <w:tc>
          <w:tcPr>
            <w:tcW w:type="dxa" w:w="1224"/>
            <w:shd w:fill="173B67"/>
            <w:tcMar>
              <w:top w:w="100" w:type="dxa"/>
              <w:start w:w="120" w:type="dxa"/>
              <w:bottom w:w="100" w:type="dxa"/>
              <w:end w:w="120" w:type="dxa"/>
            </w:tcMar>
            <w:vAlign w:val="center"/>
          </w:tcPr>
          <w:p>
            <w:pPr>
              <w:jc w:val="center"/>
            </w:pPr>
            <w:r>
              <w:rPr>
                <w:b/>
                <w:color w:val="FFFFFF"/>
                <w:sz w:val="13"/>
              </w:rPr>
              <w:t>US/AC</w:t>
            </w:r>
          </w:p>
        </w:tc>
        <w:tc>
          <w:tcPr>
            <w:tcW w:type="dxa" w:w="1008"/>
            <w:shd w:fill="173B67"/>
            <w:tcMar>
              <w:top w:w="100" w:type="dxa"/>
              <w:start w:w="120" w:type="dxa"/>
              <w:bottom w:w="100" w:type="dxa"/>
              <w:end w:w="120" w:type="dxa"/>
            </w:tcMar>
            <w:vAlign w:val="center"/>
          </w:tcPr>
          <w:p>
            <w:pPr>
              <w:jc w:val="center"/>
            </w:pPr>
            <w:r>
              <w:rPr>
                <w:b/>
                <w:color w:val="FFFFFF"/>
                <w:sz w:val="13"/>
              </w:rPr>
              <w:t>FR</w:t>
            </w:r>
          </w:p>
        </w:tc>
        <w:tc>
          <w:tcPr>
            <w:tcW w:type="dxa" w:w="1440"/>
            <w:shd w:fill="173B67"/>
            <w:tcMar>
              <w:top w:w="100" w:type="dxa"/>
              <w:start w:w="120" w:type="dxa"/>
              <w:bottom w:w="100" w:type="dxa"/>
              <w:end w:w="120" w:type="dxa"/>
            </w:tcMar>
            <w:vAlign w:val="center"/>
          </w:tcPr>
          <w:p>
            <w:pPr>
              <w:jc w:val="center"/>
            </w:pPr>
            <w:r>
              <w:rPr>
                <w:b/>
                <w:color w:val="FFFFFF"/>
                <w:sz w:val="13"/>
              </w:rPr>
              <w:t>Entity</w:t>
            </w:r>
          </w:p>
        </w:tc>
        <w:tc>
          <w:tcPr>
            <w:tcW w:type="dxa" w:w="1656"/>
            <w:shd w:fill="173B67"/>
            <w:tcMar>
              <w:top w:w="100" w:type="dxa"/>
              <w:start w:w="120" w:type="dxa"/>
              <w:bottom w:w="100" w:type="dxa"/>
              <w:end w:w="120" w:type="dxa"/>
            </w:tcMar>
            <w:vAlign w:val="center"/>
          </w:tcPr>
          <w:p>
            <w:pPr>
              <w:jc w:val="center"/>
            </w:pPr>
            <w:r>
              <w:rPr>
                <w:b/>
                <w:color w:val="FFFFFF"/>
                <w:sz w:val="13"/>
              </w:rPr>
              <w:t>API</w:t>
            </w:r>
          </w:p>
        </w:tc>
        <w:tc>
          <w:tcPr>
            <w:tcW w:type="dxa" w:w="1512"/>
            <w:shd w:fill="173B67"/>
            <w:tcMar>
              <w:top w:w="100" w:type="dxa"/>
              <w:start w:w="120" w:type="dxa"/>
              <w:bottom w:w="100" w:type="dxa"/>
              <w:end w:w="120" w:type="dxa"/>
            </w:tcMar>
            <w:vAlign w:val="center"/>
          </w:tcPr>
          <w:p>
            <w:pPr>
              <w:jc w:val="center"/>
            </w:pPr>
            <w:r>
              <w:rPr>
                <w:b/>
                <w:color w:val="FFFFFF"/>
                <w:sz w:val="13"/>
              </w:rPr>
              <w:t>Component</w:t>
            </w:r>
          </w:p>
        </w:tc>
        <w:tc>
          <w:tcPr>
            <w:tcW w:type="dxa" w:w="1080"/>
            <w:shd w:fill="173B67"/>
            <w:tcMar>
              <w:top w:w="100" w:type="dxa"/>
              <w:start w:w="120" w:type="dxa"/>
              <w:bottom w:w="100" w:type="dxa"/>
              <w:end w:w="120" w:type="dxa"/>
            </w:tcMar>
            <w:vAlign w:val="center"/>
          </w:tcPr>
          <w:p>
            <w:pPr>
              <w:jc w:val="center"/>
            </w:pPr>
            <w:r>
              <w:rPr>
                <w:b/>
                <w:color w:val="FFFFFF"/>
                <w:sz w:val="13"/>
              </w:rPr>
              <w:t>Test</w:t>
            </w:r>
          </w:p>
        </w:tc>
      </w:tr>
      <w:tr>
        <w:tc>
          <w:tcPr>
            <w:tcW w:type="dxa" w:w="792"/>
            <w:tcMar>
              <w:top w:w="100" w:type="dxa"/>
              <w:start w:w="120" w:type="dxa"/>
              <w:bottom w:w="100" w:type="dxa"/>
              <w:end w:w="120" w:type="dxa"/>
            </w:tcMar>
            <w:vAlign w:val="center"/>
          </w:tcPr>
          <w:p>
            <w:pPr>
              <w:jc w:val="center"/>
            </w:pPr>
            <w:r>
              <w:rPr>
                <w:rFonts w:ascii="Arial" w:hAnsi="Arial"/>
                <w:sz w:val="13"/>
              </w:rPr>
              <w:t>G-01</w:t>
            </w:r>
          </w:p>
        </w:tc>
        <w:tc>
          <w:tcPr>
            <w:tcW w:type="dxa" w:w="936"/>
            <w:tcMar>
              <w:top w:w="100" w:type="dxa"/>
              <w:start w:w="120" w:type="dxa"/>
              <w:bottom w:w="100" w:type="dxa"/>
              <w:end w:w="120" w:type="dxa"/>
            </w:tcMar>
            <w:vAlign w:val="center"/>
          </w:tcPr>
          <w:p>
            <w:pPr>
              <w:jc w:val="center"/>
            </w:pPr>
            <w:r>
              <w:rPr>
                <w:rFonts w:ascii="Arial" w:hAnsi="Arial"/>
                <w:sz w:val="13"/>
              </w:rPr>
              <w:t>UC-01</w:t>
            </w:r>
          </w:p>
        </w:tc>
        <w:tc>
          <w:tcPr>
            <w:tcW w:type="dxa" w:w="1224"/>
            <w:tcMar>
              <w:top w:w="100" w:type="dxa"/>
              <w:start w:w="120" w:type="dxa"/>
              <w:bottom w:w="100" w:type="dxa"/>
              <w:end w:w="120" w:type="dxa"/>
            </w:tcMar>
            <w:vAlign w:val="center"/>
          </w:tcPr>
          <w:p>
            <w:pPr>
              <w:jc w:val="center"/>
            </w:pPr>
            <w:r>
              <w:rPr>
                <w:rFonts w:ascii="Arial" w:hAnsi="Arial"/>
                <w:sz w:val="13"/>
              </w:rPr>
              <w:t>US-01/AC-01</w:t>
            </w:r>
          </w:p>
        </w:tc>
        <w:tc>
          <w:tcPr>
            <w:tcW w:type="dxa" w:w="1008"/>
            <w:tcMar>
              <w:top w:w="100" w:type="dxa"/>
              <w:start w:w="120" w:type="dxa"/>
              <w:bottom w:w="100" w:type="dxa"/>
              <w:end w:w="120" w:type="dxa"/>
            </w:tcMar>
            <w:vAlign w:val="center"/>
          </w:tcPr>
          <w:p>
            <w:pPr>
              <w:jc w:val="center"/>
            </w:pPr>
            <w:r>
              <w:rPr>
                <w:rFonts w:ascii="Arial" w:hAnsi="Arial"/>
                <w:sz w:val="13"/>
              </w:rPr>
              <w:t>FR-01,02,03</w:t>
            </w:r>
          </w:p>
        </w:tc>
        <w:tc>
          <w:tcPr>
            <w:tcW w:type="dxa" w:w="1440"/>
            <w:tcMar>
              <w:top w:w="100" w:type="dxa"/>
              <w:start w:w="120" w:type="dxa"/>
              <w:bottom w:w="100" w:type="dxa"/>
              <w:end w:w="120" w:type="dxa"/>
            </w:tcMar>
            <w:vAlign w:val="center"/>
          </w:tcPr>
          <w:p>
            <w:pPr>
              <w:jc w:val="left"/>
            </w:pPr>
            <w:r>
              <w:rPr>
                <w:rFonts w:ascii="Arial" w:hAnsi="Arial"/>
                <w:sz w:val="13"/>
              </w:rPr>
              <w:t>Product, SaleUnit, Order</w:t>
            </w:r>
          </w:p>
        </w:tc>
        <w:tc>
          <w:tcPr>
            <w:tcW w:type="dxa" w:w="1656"/>
            <w:tcMar>
              <w:top w:w="100" w:type="dxa"/>
              <w:start w:w="120" w:type="dxa"/>
              <w:bottom w:w="100" w:type="dxa"/>
              <w:end w:w="120" w:type="dxa"/>
            </w:tcMar>
            <w:vAlign w:val="center"/>
          </w:tcPr>
          <w:p>
            <w:pPr>
              <w:jc w:val="left"/>
            </w:pPr>
            <w:r>
              <w:rPr>
                <w:rFonts w:ascii="Arial" w:hAnsi="Arial"/>
                <w:sz w:val="13"/>
              </w:rPr>
              <w:t>GET products; POST orders/guest</w:t>
            </w:r>
          </w:p>
        </w:tc>
        <w:tc>
          <w:tcPr>
            <w:tcW w:type="dxa" w:w="1512"/>
            <w:tcMar>
              <w:top w:w="100" w:type="dxa"/>
              <w:start w:w="120" w:type="dxa"/>
              <w:bottom w:w="100" w:type="dxa"/>
              <w:end w:w="120" w:type="dxa"/>
            </w:tcMar>
            <w:vAlign w:val="center"/>
          </w:tcPr>
          <w:p>
            <w:pPr>
              <w:jc w:val="left"/>
            </w:pPr>
            <w:r>
              <w:rPr>
                <w:rFonts w:ascii="Arial" w:hAnsi="Arial"/>
                <w:sz w:val="13"/>
              </w:rPr>
              <w:t>Customer Catalog/Cart/Checkout</w:t>
            </w:r>
          </w:p>
        </w:tc>
        <w:tc>
          <w:tcPr>
            <w:tcW w:type="dxa" w:w="1080"/>
            <w:tcMar>
              <w:top w:w="100" w:type="dxa"/>
              <w:start w:w="120" w:type="dxa"/>
              <w:bottom w:w="100" w:type="dxa"/>
              <w:end w:w="120" w:type="dxa"/>
            </w:tcMar>
            <w:vAlign w:val="center"/>
          </w:tcPr>
          <w:p>
            <w:pPr>
              <w:jc w:val="center"/>
            </w:pPr>
            <w:r>
              <w:rPr>
                <w:rFonts w:ascii="Arial" w:hAnsi="Arial"/>
                <w:sz w:val="13"/>
              </w:rPr>
              <w:t>E2E guest/OTC</w:t>
            </w:r>
          </w:p>
        </w:tc>
      </w:tr>
      <w:tr>
        <w:tc>
          <w:tcPr>
            <w:tcW w:type="dxa" w:w="792"/>
            <w:tcMar>
              <w:top w:w="100" w:type="dxa"/>
              <w:start w:w="120" w:type="dxa"/>
              <w:bottom w:w="100" w:type="dxa"/>
              <w:end w:w="120" w:type="dxa"/>
            </w:tcMar>
            <w:vAlign w:val="center"/>
            <w:shd w:fill="F5F8FC"/>
          </w:tcPr>
          <w:p>
            <w:pPr>
              <w:jc w:val="center"/>
            </w:pPr>
            <w:r>
              <w:rPr>
                <w:rFonts w:ascii="Arial" w:hAnsi="Arial"/>
                <w:sz w:val="13"/>
              </w:rPr>
              <w:t>G-02</w:t>
            </w:r>
          </w:p>
        </w:tc>
        <w:tc>
          <w:tcPr>
            <w:tcW w:type="dxa" w:w="936"/>
            <w:tcMar>
              <w:top w:w="100" w:type="dxa"/>
              <w:start w:w="120" w:type="dxa"/>
              <w:bottom w:w="100" w:type="dxa"/>
              <w:end w:w="120" w:type="dxa"/>
            </w:tcMar>
            <w:vAlign w:val="center"/>
            <w:shd w:fill="F5F8FC"/>
          </w:tcPr>
          <w:p>
            <w:pPr>
              <w:jc w:val="center"/>
            </w:pPr>
            <w:r>
              <w:rPr>
                <w:rFonts w:ascii="Arial" w:hAnsi="Arial"/>
                <w:sz w:val="13"/>
              </w:rPr>
              <w:t>UC-02/04</w:t>
            </w:r>
          </w:p>
        </w:tc>
        <w:tc>
          <w:tcPr>
            <w:tcW w:type="dxa" w:w="1224"/>
            <w:tcMar>
              <w:top w:w="100" w:type="dxa"/>
              <w:start w:w="120" w:type="dxa"/>
              <w:bottom w:w="100" w:type="dxa"/>
              <w:end w:w="120" w:type="dxa"/>
            </w:tcMar>
            <w:vAlign w:val="center"/>
            <w:shd w:fill="F5F8FC"/>
          </w:tcPr>
          <w:p>
            <w:pPr>
              <w:jc w:val="center"/>
            </w:pPr>
            <w:r>
              <w:rPr>
                <w:rFonts w:ascii="Arial" w:hAnsi="Arial"/>
                <w:sz w:val="13"/>
              </w:rPr>
              <w:t>US-02/AC-02</w:t>
            </w:r>
          </w:p>
        </w:tc>
        <w:tc>
          <w:tcPr>
            <w:tcW w:type="dxa" w:w="1008"/>
            <w:tcMar>
              <w:top w:w="100" w:type="dxa"/>
              <w:start w:w="120" w:type="dxa"/>
              <w:bottom w:w="100" w:type="dxa"/>
              <w:end w:w="120" w:type="dxa"/>
            </w:tcMar>
            <w:vAlign w:val="center"/>
            <w:shd w:fill="F5F8FC"/>
          </w:tcPr>
          <w:p>
            <w:pPr>
              <w:jc w:val="center"/>
            </w:pPr>
            <w:r>
              <w:rPr>
                <w:rFonts w:ascii="Arial" w:hAnsi="Arial"/>
                <w:sz w:val="13"/>
              </w:rPr>
              <w:t>FR-04</w:t>
            </w:r>
          </w:p>
        </w:tc>
        <w:tc>
          <w:tcPr>
            <w:tcW w:type="dxa" w:w="1440"/>
            <w:tcMar>
              <w:top w:w="100" w:type="dxa"/>
              <w:start w:w="120" w:type="dxa"/>
              <w:bottom w:w="100" w:type="dxa"/>
              <w:end w:w="120" w:type="dxa"/>
            </w:tcMar>
            <w:vAlign w:val="center"/>
            <w:shd w:fill="F5F8FC"/>
          </w:tcPr>
          <w:p>
            <w:pPr>
              <w:jc w:val="left"/>
            </w:pPr>
            <w:r>
              <w:rPr>
                <w:rFonts w:ascii="Arial" w:hAnsi="Arial"/>
                <w:sz w:val="13"/>
              </w:rPr>
              <w:t>Prescription, Item, Order</w:t>
            </w:r>
          </w:p>
        </w:tc>
        <w:tc>
          <w:tcPr>
            <w:tcW w:type="dxa" w:w="1656"/>
            <w:tcMar>
              <w:top w:w="100" w:type="dxa"/>
              <w:start w:w="120" w:type="dxa"/>
              <w:bottom w:w="100" w:type="dxa"/>
              <w:end w:w="120" w:type="dxa"/>
            </w:tcMar>
            <w:vAlign w:val="center"/>
            <w:shd w:fill="F5F8FC"/>
          </w:tcPr>
          <w:p>
            <w:pPr>
              <w:jc w:val="left"/>
            </w:pPr>
            <w:r>
              <w:rPr>
                <w:rFonts w:ascii="Arial" w:hAnsi="Arial"/>
                <w:sz w:val="13"/>
              </w:rPr>
              <w:t>POST prescription/review/POS</w:t>
            </w:r>
          </w:p>
        </w:tc>
        <w:tc>
          <w:tcPr>
            <w:tcW w:type="dxa" w:w="1512"/>
            <w:tcMar>
              <w:top w:w="100" w:type="dxa"/>
              <w:start w:w="120" w:type="dxa"/>
              <w:bottom w:w="100" w:type="dxa"/>
              <w:end w:w="120" w:type="dxa"/>
            </w:tcMar>
            <w:vAlign w:val="center"/>
            <w:shd w:fill="F5F8FC"/>
          </w:tcPr>
          <w:p>
            <w:pPr>
              <w:jc w:val="left"/>
            </w:pPr>
            <w:r>
              <w:rPr>
                <w:rFonts w:ascii="Arial" w:hAnsi="Arial"/>
                <w:sz w:val="13"/>
              </w:rPr>
              <w:t>Prescription/Pos pages</w:t>
            </w:r>
          </w:p>
        </w:tc>
        <w:tc>
          <w:tcPr>
            <w:tcW w:type="dxa" w:w="1080"/>
            <w:tcMar>
              <w:top w:w="100" w:type="dxa"/>
              <w:start w:w="120" w:type="dxa"/>
              <w:bottom w:w="100" w:type="dxa"/>
              <w:end w:w="120" w:type="dxa"/>
            </w:tcMar>
            <w:vAlign w:val="center"/>
            <w:shd w:fill="F5F8FC"/>
          </w:tcPr>
          <w:p>
            <w:pPr>
              <w:jc w:val="left"/>
            </w:pPr>
            <w:r>
              <w:rPr>
                <w:rFonts w:ascii="Arial" w:hAnsi="Arial"/>
                <w:sz w:val="13"/>
              </w:rPr>
              <w:t>Review role + Rx cases</w:t>
            </w:r>
          </w:p>
        </w:tc>
      </w:tr>
      <w:tr>
        <w:tc>
          <w:tcPr>
            <w:tcW w:type="dxa" w:w="792"/>
            <w:tcMar>
              <w:top w:w="100" w:type="dxa"/>
              <w:start w:w="120" w:type="dxa"/>
              <w:bottom w:w="100" w:type="dxa"/>
              <w:end w:w="120" w:type="dxa"/>
            </w:tcMar>
            <w:vAlign w:val="center"/>
          </w:tcPr>
          <w:p>
            <w:pPr>
              <w:jc w:val="center"/>
            </w:pPr>
            <w:r>
              <w:rPr>
                <w:rFonts w:ascii="Arial" w:hAnsi="Arial"/>
                <w:sz w:val="13"/>
              </w:rPr>
              <w:t>G-03</w:t>
            </w:r>
          </w:p>
        </w:tc>
        <w:tc>
          <w:tcPr>
            <w:tcW w:type="dxa" w:w="936"/>
            <w:tcMar>
              <w:top w:w="100" w:type="dxa"/>
              <w:start w:w="120" w:type="dxa"/>
              <w:bottom w:w="100" w:type="dxa"/>
              <w:end w:w="120" w:type="dxa"/>
            </w:tcMar>
            <w:vAlign w:val="center"/>
          </w:tcPr>
          <w:p>
            <w:pPr>
              <w:jc w:val="center"/>
            </w:pPr>
            <w:r>
              <w:rPr>
                <w:rFonts w:ascii="Arial" w:hAnsi="Arial"/>
                <w:sz w:val="13"/>
              </w:rPr>
              <w:t>UC-03</w:t>
            </w:r>
          </w:p>
        </w:tc>
        <w:tc>
          <w:tcPr>
            <w:tcW w:type="dxa" w:w="1224"/>
            <w:tcMar>
              <w:top w:w="100" w:type="dxa"/>
              <w:start w:w="120" w:type="dxa"/>
              <w:bottom w:w="100" w:type="dxa"/>
              <w:end w:w="120" w:type="dxa"/>
            </w:tcMar>
            <w:vAlign w:val="center"/>
          </w:tcPr>
          <w:p>
            <w:pPr>
              <w:jc w:val="center"/>
            </w:pPr>
            <w:r>
              <w:rPr>
                <w:rFonts w:ascii="Arial" w:hAnsi="Arial"/>
                <w:sz w:val="13"/>
              </w:rPr>
              <w:t>US-03/AC-03</w:t>
            </w:r>
          </w:p>
        </w:tc>
        <w:tc>
          <w:tcPr>
            <w:tcW w:type="dxa" w:w="1008"/>
            <w:tcMar>
              <w:top w:w="100" w:type="dxa"/>
              <w:start w:w="120" w:type="dxa"/>
              <w:bottom w:w="100" w:type="dxa"/>
              <w:end w:w="120" w:type="dxa"/>
            </w:tcMar>
            <w:vAlign w:val="center"/>
          </w:tcPr>
          <w:p>
            <w:pPr>
              <w:jc w:val="center"/>
            </w:pPr>
            <w:r>
              <w:rPr>
                <w:rFonts w:ascii="Arial" w:hAnsi="Arial"/>
                <w:sz w:val="13"/>
              </w:rPr>
              <w:t>FR-05,06</w:t>
            </w:r>
          </w:p>
        </w:tc>
        <w:tc>
          <w:tcPr>
            <w:tcW w:type="dxa" w:w="1440"/>
            <w:tcMar>
              <w:top w:w="100" w:type="dxa"/>
              <w:start w:w="120" w:type="dxa"/>
              <w:bottom w:w="100" w:type="dxa"/>
              <w:end w:w="120" w:type="dxa"/>
            </w:tcMar>
            <w:vAlign w:val="center"/>
          </w:tcPr>
          <w:p>
            <w:pPr>
              <w:jc w:val="left"/>
            </w:pPr>
            <w:r>
              <w:rPr>
                <w:rFonts w:ascii="Arial" w:hAnsi="Arial"/>
                <w:sz w:val="13"/>
              </w:rPr>
              <w:t>Batch, BranchInventory, Transaction</w:t>
            </w:r>
          </w:p>
        </w:tc>
        <w:tc>
          <w:tcPr>
            <w:tcW w:type="dxa" w:w="1656"/>
            <w:tcMar>
              <w:top w:w="100" w:type="dxa"/>
              <w:start w:w="120" w:type="dxa"/>
              <w:bottom w:w="100" w:type="dxa"/>
              <w:end w:w="120" w:type="dxa"/>
            </w:tcMar>
            <w:vAlign w:val="center"/>
          </w:tcPr>
          <w:p>
            <w:pPr>
              <w:jc w:val="left"/>
            </w:pPr>
            <w:r>
              <w:rPr>
                <w:rFonts w:ascii="Arial" w:hAnsi="Arial"/>
                <w:sz w:val="13"/>
              </w:rPr>
              <w:t>receive/transfer/orders/complete</w:t>
            </w:r>
          </w:p>
        </w:tc>
        <w:tc>
          <w:tcPr>
            <w:tcW w:type="dxa" w:w="1512"/>
            <w:tcMar>
              <w:top w:w="100" w:type="dxa"/>
              <w:start w:w="120" w:type="dxa"/>
              <w:bottom w:w="100" w:type="dxa"/>
              <w:end w:w="120" w:type="dxa"/>
            </w:tcMar>
            <w:vAlign w:val="center"/>
          </w:tcPr>
          <w:p>
            <w:pPr>
              <w:jc w:val="center"/>
            </w:pPr>
            <w:r>
              <w:rPr>
                <w:rFonts w:ascii="Arial" w:hAnsi="Arial"/>
                <w:sz w:val="13"/>
              </w:rPr>
              <w:t>Inventory page</w:t>
            </w:r>
          </w:p>
        </w:tc>
        <w:tc>
          <w:tcPr>
            <w:tcW w:type="dxa" w:w="1080"/>
            <w:tcMar>
              <w:top w:w="100" w:type="dxa"/>
              <w:start w:w="120" w:type="dxa"/>
              <w:bottom w:w="100" w:type="dxa"/>
              <w:end w:w="120" w:type="dxa"/>
            </w:tcMar>
            <w:vAlign w:val="center"/>
          </w:tcPr>
          <w:p>
            <w:pPr>
              <w:jc w:val="center"/>
            </w:pPr>
            <w:r>
              <w:rPr>
                <w:rFonts w:ascii="Arial" w:hAnsi="Arial"/>
                <w:sz w:val="13"/>
              </w:rPr>
              <w:t>E2E ledger PASS</w:t>
            </w:r>
          </w:p>
        </w:tc>
      </w:tr>
      <w:tr>
        <w:tc>
          <w:tcPr>
            <w:tcW w:type="dxa" w:w="792"/>
            <w:tcMar>
              <w:top w:w="100" w:type="dxa"/>
              <w:start w:w="120" w:type="dxa"/>
              <w:bottom w:w="100" w:type="dxa"/>
              <w:end w:w="120" w:type="dxa"/>
            </w:tcMar>
            <w:vAlign w:val="center"/>
            <w:shd w:fill="F5F8FC"/>
          </w:tcPr>
          <w:p>
            <w:pPr>
              <w:jc w:val="center"/>
            </w:pPr>
            <w:r>
              <w:rPr>
                <w:rFonts w:ascii="Arial" w:hAnsi="Arial"/>
                <w:sz w:val="13"/>
              </w:rPr>
              <w:t>G-04</w:t>
            </w:r>
          </w:p>
        </w:tc>
        <w:tc>
          <w:tcPr>
            <w:tcW w:type="dxa" w:w="936"/>
            <w:tcMar>
              <w:top w:w="100" w:type="dxa"/>
              <w:start w:w="120" w:type="dxa"/>
              <w:bottom w:w="100" w:type="dxa"/>
              <w:end w:w="120" w:type="dxa"/>
            </w:tcMar>
            <w:vAlign w:val="center"/>
            <w:shd w:fill="F5F8FC"/>
          </w:tcPr>
          <w:p>
            <w:pPr>
              <w:jc w:val="center"/>
            </w:pPr>
            <w:r>
              <w:rPr>
                <w:rFonts w:ascii="Arial" w:hAnsi="Arial"/>
                <w:sz w:val="13"/>
              </w:rPr>
              <w:t>UC-05/06</w:t>
            </w:r>
          </w:p>
        </w:tc>
        <w:tc>
          <w:tcPr>
            <w:tcW w:type="dxa" w:w="1224"/>
            <w:tcMar>
              <w:top w:w="100" w:type="dxa"/>
              <w:start w:w="120" w:type="dxa"/>
              <w:bottom w:w="100" w:type="dxa"/>
              <w:end w:w="120" w:type="dxa"/>
            </w:tcMar>
            <w:vAlign w:val="center"/>
            <w:shd w:fill="F5F8FC"/>
          </w:tcPr>
          <w:p>
            <w:pPr>
              <w:jc w:val="center"/>
            </w:pPr>
            <w:r>
              <w:rPr>
                <w:rFonts w:ascii="Arial" w:hAnsi="Arial"/>
                <w:sz w:val="13"/>
              </w:rPr>
              <w:t>US-04/AC-04</w:t>
            </w:r>
          </w:p>
        </w:tc>
        <w:tc>
          <w:tcPr>
            <w:tcW w:type="dxa" w:w="1008"/>
            <w:tcMar>
              <w:top w:w="100" w:type="dxa"/>
              <w:start w:w="120" w:type="dxa"/>
              <w:bottom w:w="100" w:type="dxa"/>
              <w:end w:w="120" w:type="dxa"/>
            </w:tcMar>
            <w:vAlign w:val="center"/>
            <w:shd w:fill="F5F8FC"/>
          </w:tcPr>
          <w:p>
            <w:pPr>
              <w:jc w:val="center"/>
            </w:pPr>
            <w:r>
              <w:rPr>
                <w:rFonts w:ascii="Arial" w:hAnsi="Arial"/>
                <w:sz w:val="13"/>
              </w:rPr>
              <w:t>FR-09,12</w:t>
            </w:r>
          </w:p>
        </w:tc>
        <w:tc>
          <w:tcPr>
            <w:tcW w:type="dxa" w:w="1440"/>
            <w:tcMar>
              <w:top w:w="100" w:type="dxa"/>
              <w:start w:w="120" w:type="dxa"/>
              <w:bottom w:w="100" w:type="dxa"/>
              <w:end w:w="120" w:type="dxa"/>
            </w:tcMar>
            <w:vAlign w:val="center"/>
            <w:shd w:fill="F5F8FC"/>
          </w:tcPr>
          <w:p>
            <w:pPr>
              <w:jc w:val="center"/>
            </w:pPr>
            <w:r>
              <w:rPr>
                <w:rFonts w:ascii="Arial" w:hAnsi="Arial"/>
                <w:sz w:val="13"/>
              </w:rPr>
              <w:t>UserBranch, Role</w:t>
            </w:r>
          </w:p>
        </w:tc>
        <w:tc>
          <w:tcPr>
            <w:tcW w:type="dxa" w:w="1656"/>
            <w:tcMar>
              <w:top w:w="100" w:type="dxa"/>
              <w:start w:w="120" w:type="dxa"/>
              <w:bottom w:w="100" w:type="dxa"/>
              <w:end w:w="120" w:type="dxa"/>
            </w:tcMar>
            <w:vAlign w:val="center"/>
            <w:shd w:fill="F5F8FC"/>
          </w:tcPr>
          <w:p>
            <w:pPr>
              <w:jc w:val="left"/>
            </w:pPr>
            <w:r>
              <w:rPr>
                <w:rFonts w:ascii="Arial" w:hAnsi="Arial"/>
                <w:sz w:val="13"/>
              </w:rPr>
              <w:t>users/{u}/branches; reports</w:t>
            </w:r>
          </w:p>
        </w:tc>
        <w:tc>
          <w:tcPr>
            <w:tcW w:type="dxa" w:w="1512"/>
            <w:tcMar>
              <w:top w:w="100" w:type="dxa"/>
              <w:start w:w="120" w:type="dxa"/>
              <w:bottom w:w="100" w:type="dxa"/>
              <w:end w:w="120" w:type="dxa"/>
            </w:tcMar>
            <w:vAlign w:val="center"/>
            <w:shd w:fill="F5F8FC"/>
          </w:tcPr>
          <w:p>
            <w:pPr>
              <w:jc w:val="left"/>
            </w:pPr>
            <w:r>
              <w:rPr>
                <w:rFonts w:ascii="Arial" w:hAnsi="Arial"/>
                <w:sz w:val="13"/>
              </w:rPr>
              <w:t>AdminUsers/Dashboard/Branches</w:t>
            </w:r>
          </w:p>
        </w:tc>
        <w:tc>
          <w:tcPr>
            <w:tcW w:type="dxa" w:w="1080"/>
            <w:tcMar>
              <w:top w:w="100" w:type="dxa"/>
              <w:start w:w="120" w:type="dxa"/>
              <w:bottom w:w="100" w:type="dxa"/>
              <w:end w:w="120" w:type="dxa"/>
            </w:tcMar>
            <w:vAlign w:val="center"/>
            <w:shd w:fill="F5F8FC"/>
          </w:tcPr>
          <w:p>
            <w:pPr>
              <w:jc w:val="left"/>
            </w:pPr>
            <w:r>
              <w:rPr>
                <w:rFonts w:ascii="Arial" w:hAnsi="Arial"/>
                <w:sz w:val="13"/>
              </w:rPr>
              <w:t>manager 1 branch; cross 403</w:t>
            </w:r>
          </w:p>
        </w:tc>
      </w:tr>
      <w:tr>
        <w:tc>
          <w:tcPr>
            <w:tcW w:type="dxa" w:w="792"/>
            <w:tcMar>
              <w:top w:w="100" w:type="dxa"/>
              <w:start w:w="120" w:type="dxa"/>
              <w:bottom w:w="100" w:type="dxa"/>
              <w:end w:w="120" w:type="dxa"/>
            </w:tcMar>
            <w:vAlign w:val="center"/>
          </w:tcPr>
          <w:p>
            <w:pPr>
              <w:jc w:val="center"/>
            </w:pPr>
            <w:r>
              <w:rPr>
                <w:rFonts w:ascii="Arial" w:hAnsi="Arial"/>
                <w:sz w:val="13"/>
              </w:rPr>
              <w:t>G-05</w:t>
            </w:r>
          </w:p>
        </w:tc>
        <w:tc>
          <w:tcPr>
            <w:tcW w:type="dxa" w:w="936"/>
            <w:tcMar>
              <w:top w:w="100" w:type="dxa"/>
              <w:start w:w="120" w:type="dxa"/>
              <w:bottom w:w="100" w:type="dxa"/>
              <w:end w:w="120" w:type="dxa"/>
            </w:tcMar>
            <w:vAlign w:val="center"/>
          </w:tcPr>
          <w:p>
            <w:pPr>
              <w:jc w:val="center"/>
            </w:pPr>
            <w:r>
              <w:rPr>
                <w:rFonts w:ascii="Arial" w:hAnsi="Arial"/>
                <w:sz w:val="13"/>
              </w:rPr>
              <w:t>UC-05</w:t>
            </w:r>
          </w:p>
        </w:tc>
        <w:tc>
          <w:tcPr>
            <w:tcW w:type="dxa" w:w="1224"/>
            <w:tcMar>
              <w:top w:w="100" w:type="dxa"/>
              <w:start w:w="120" w:type="dxa"/>
              <w:bottom w:w="100" w:type="dxa"/>
              <w:end w:w="120" w:type="dxa"/>
            </w:tcMar>
            <w:vAlign w:val="center"/>
          </w:tcPr>
          <w:p>
            <w:pPr>
              <w:jc w:val="center"/>
            </w:pPr>
            <w:r>
              <w:rPr>
                <w:rFonts w:ascii="Arial" w:hAnsi="Arial"/>
                <w:sz w:val="13"/>
              </w:rPr>
              <w:t>US-05/AC-05</w:t>
            </w:r>
          </w:p>
        </w:tc>
        <w:tc>
          <w:tcPr>
            <w:tcW w:type="dxa" w:w="1008"/>
            <w:tcMar>
              <w:top w:w="100" w:type="dxa"/>
              <w:start w:w="120" w:type="dxa"/>
              <w:bottom w:w="100" w:type="dxa"/>
              <w:end w:w="120" w:type="dxa"/>
            </w:tcMar>
            <w:vAlign w:val="center"/>
          </w:tcPr>
          <w:p>
            <w:pPr>
              <w:jc w:val="center"/>
            </w:pPr>
            <w:r>
              <w:rPr>
                <w:rFonts w:ascii="Arial" w:hAnsi="Arial"/>
                <w:sz w:val="13"/>
              </w:rPr>
              <w:t>FR-08</w:t>
            </w:r>
          </w:p>
        </w:tc>
        <w:tc>
          <w:tcPr>
            <w:tcW w:type="dxa" w:w="1440"/>
            <w:tcMar>
              <w:top w:w="100" w:type="dxa"/>
              <w:start w:w="120" w:type="dxa"/>
              <w:bottom w:w="100" w:type="dxa"/>
              <w:end w:w="120" w:type="dxa"/>
            </w:tcMar>
            <w:vAlign w:val="center"/>
          </w:tcPr>
          <w:p>
            <w:pPr>
              <w:jc w:val="center"/>
            </w:pPr>
            <w:r>
              <w:rPr>
                <w:rFonts w:ascii="Arial" w:hAnsi="Arial"/>
                <w:sz w:val="13"/>
              </w:rPr>
              <w:t>Order, OrderItem</w:t>
            </w:r>
          </w:p>
        </w:tc>
        <w:tc>
          <w:tcPr>
            <w:tcW w:type="dxa" w:w="1656"/>
            <w:tcMar>
              <w:top w:w="100" w:type="dxa"/>
              <w:start w:w="120" w:type="dxa"/>
              <w:bottom w:w="100" w:type="dxa"/>
              <w:end w:w="120" w:type="dxa"/>
            </w:tcMar>
            <w:vAlign w:val="center"/>
          </w:tcPr>
          <w:p>
            <w:pPr>
              <w:jc w:val="left"/>
            </w:pPr>
            <w:r>
              <w:rPr>
                <w:rFonts w:ascii="Arial" w:hAnsi="Arial"/>
                <w:sz w:val="13"/>
              </w:rPr>
              <w:t>reports/dashboard/daily/by-branch</w:t>
            </w:r>
          </w:p>
        </w:tc>
        <w:tc>
          <w:tcPr>
            <w:tcW w:type="dxa" w:w="1512"/>
            <w:tcMar>
              <w:top w:w="100" w:type="dxa"/>
              <w:start w:w="120" w:type="dxa"/>
              <w:bottom w:w="100" w:type="dxa"/>
              <w:end w:w="120" w:type="dxa"/>
            </w:tcMar>
            <w:vAlign w:val="center"/>
          </w:tcPr>
          <w:p>
            <w:pPr>
              <w:jc w:val="left"/>
            </w:pPr>
            <w:r>
              <w:rPr>
                <w:rFonts w:ascii="Arial" w:hAnsi="Arial"/>
                <w:sz w:val="13"/>
              </w:rPr>
              <w:t>Dashboard tax cards</w:t>
            </w:r>
          </w:p>
        </w:tc>
        <w:tc>
          <w:tcPr>
            <w:tcW w:type="dxa" w:w="1080"/>
            <w:tcMar>
              <w:top w:w="100" w:type="dxa"/>
              <w:start w:w="120" w:type="dxa"/>
              <w:bottom w:w="100" w:type="dxa"/>
              <w:end w:w="120" w:type="dxa"/>
            </w:tcMar>
            <w:vAlign w:val="center"/>
          </w:tcPr>
          <w:p>
            <w:pPr>
              <w:jc w:val="center"/>
            </w:pPr>
            <w:r>
              <w:rPr>
                <w:rFonts w:ascii="Arial" w:hAnsi="Arial"/>
                <w:sz w:val="13"/>
              </w:rPr>
              <w:t>3 equations true</w:t>
            </w:r>
          </w:p>
        </w:tc>
      </w:tr>
      <w:tr>
        <w:tc>
          <w:tcPr>
            <w:tcW w:type="dxa" w:w="792"/>
            <w:tcMar>
              <w:top w:w="100" w:type="dxa"/>
              <w:start w:w="120" w:type="dxa"/>
              <w:bottom w:w="100" w:type="dxa"/>
              <w:end w:w="120" w:type="dxa"/>
            </w:tcMar>
            <w:vAlign w:val="center"/>
            <w:shd w:fill="F5F8FC"/>
          </w:tcPr>
          <w:p>
            <w:pPr>
              <w:jc w:val="center"/>
            </w:pPr>
            <w:r>
              <w:rPr>
                <w:rFonts w:ascii="Arial" w:hAnsi="Arial"/>
                <w:sz w:val="13"/>
              </w:rPr>
              <w:t>G-06</w:t>
            </w:r>
          </w:p>
        </w:tc>
        <w:tc>
          <w:tcPr>
            <w:tcW w:type="dxa" w:w="936"/>
            <w:tcMar>
              <w:top w:w="100" w:type="dxa"/>
              <w:start w:w="120" w:type="dxa"/>
              <w:bottom w:w="100" w:type="dxa"/>
              <w:end w:w="120" w:type="dxa"/>
            </w:tcMar>
            <w:vAlign w:val="center"/>
            <w:shd w:fill="F5F8FC"/>
          </w:tcPr>
          <w:p>
            <w:pPr>
              <w:jc w:val="center"/>
            </w:pPr>
            <w:r>
              <w:rPr>
                <w:rFonts w:ascii="Arial" w:hAnsi="Arial"/>
                <w:sz w:val="13"/>
              </w:rPr>
              <w:t>UC-06</w:t>
            </w:r>
          </w:p>
        </w:tc>
        <w:tc>
          <w:tcPr>
            <w:tcW w:type="dxa" w:w="1224"/>
            <w:tcMar>
              <w:top w:w="100" w:type="dxa"/>
              <w:start w:w="120" w:type="dxa"/>
              <w:bottom w:w="100" w:type="dxa"/>
              <w:end w:w="120" w:type="dxa"/>
            </w:tcMar>
            <w:vAlign w:val="center"/>
            <w:shd w:fill="F5F8FC"/>
          </w:tcPr>
          <w:p>
            <w:pPr>
              <w:jc w:val="center"/>
            </w:pPr>
            <w:r>
              <w:rPr>
                <w:rFonts w:ascii="Arial" w:hAnsi="Arial"/>
                <w:sz w:val="13"/>
              </w:rPr>
              <w:t>AC-06</w:t>
            </w:r>
          </w:p>
        </w:tc>
        <w:tc>
          <w:tcPr>
            <w:tcW w:type="dxa" w:w="1008"/>
            <w:tcMar>
              <w:top w:w="100" w:type="dxa"/>
              <w:start w:w="120" w:type="dxa"/>
              <w:bottom w:w="100" w:type="dxa"/>
              <w:end w:w="120" w:type="dxa"/>
            </w:tcMar>
            <w:vAlign w:val="center"/>
            <w:shd w:fill="F5F8FC"/>
          </w:tcPr>
          <w:p>
            <w:pPr>
              <w:jc w:val="center"/>
            </w:pPr>
            <w:r>
              <w:rPr>
                <w:rFonts w:ascii="Arial" w:hAnsi="Arial"/>
                <w:sz w:val="13"/>
              </w:rPr>
              <w:t>FR-10,11</w:t>
            </w:r>
          </w:p>
        </w:tc>
        <w:tc>
          <w:tcPr>
            <w:tcW w:type="dxa" w:w="1440"/>
            <w:tcMar>
              <w:top w:w="100" w:type="dxa"/>
              <w:start w:w="120" w:type="dxa"/>
              <w:bottom w:w="100" w:type="dxa"/>
              <w:end w:w="120" w:type="dxa"/>
            </w:tcMar>
            <w:vAlign w:val="center"/>
            <w:shd w:fill="F5F8FC"/>
          </w:tcPr>
          <w:p>
            <w:pPr>
              <w:jc w:val="left"/>
            </w:pPr>
            <w:r>
              <w:rPr>
                <w:rFonts w:ascii="Arial" w:hAnsi="Arial"/>
                <w:sz w:val="13"/>
              </w:rPr>
              <w:t>AuditLog, RefreshToken</w:t>
            </w:r>
          </w:p>
        </w:tc>
        <w:tc>
          <w:tcPr>
            <w:tcW w:type="dxa" w:w="1656"/>
            <w:tcMar>
              <w:top w:w="100" w:type="dxa"/>
              <w:start w:w="120" w:type="dxa"/>
              <w:bottom w:w="100" w:type="dxa"/>
              <w:end w:w="120" w:type="dxa"/>
            </w:tcMar>
            <w:vAlign w:val="center"/>
            <w:shd w:fill="F5F8FC"/>
          </w:tcPr>
          <w:p>
            <w:pPr>
              <w:jc w:val="left"/>
            </w:pPr>
            <w:r>
              <w:rPr>
                <w:rFonts w:ascii="Arial" w:hAnsi="Arial"/>
                <w:sz w:val="13"/>
              </w:rPr>
              <w:t>audit-logs; auth refresh/revoke</w:t>
            </w:r>
          </w:p>
        </w:tc>
        <w:tc>
          <w:tcPr>
            <w:tcW w:type="dxa" w:w="1512"/>
            <w:tcMar>
              <w:top w:w="100" w:type="dxa"/>
              <w:start w:w="120" w:type="dxa"/>
              <w:bottom w:w="100" w:type="dxa"/>
              <w:end w:w="120" w:type="dxa"/>
            </w:tcMar>
            <w:vAlign w:val="center"/>
            <w:shd w:fill="F5F8FC"/>
          </w:tcPr>
          <w:p>
            <w:pPr>
              <w:jc w:val="left"/>
            </w:pPr>
            <w:r>
              <w:rPr>
                <w:rFonts w:ascii="Arial" w:hAnsi="Arial"/>
                <w:sz w:val="13"/>
              </w:rPr>
              <w:t>AuditLogs/Auth store</w:t>
            </w:r>
          </w:p>
        </w:tc>
        <w:tc>
          <w:tcPr>
            <w:tcW w:type="dxa" w:w="1080"/>
            <w:tcMar>
              <w:top w:w="100" w:type="dxa"/>
              <w:start w:w="120" w:type="dxa"/>
              <w:bottom w:w="100" w:type="dxa"/>
              <w:end w:w="120" w:type="dxa"/>
            </w:tcMar>
            <w:vAlign w:val="center"/>
            <w:shd w:fill="F5F8FC"/>
          </w:tcPr>
          <w:p>
            <w:pPr>
              <w:jc w:val="left"/>
            </w:pPr>
            <w:r>
              <w:rPr>
                <w:rFonts w:ascii="Arial" w:hAnsi="Arial"/>
                <w:sz w:val="13"/>
              </w:rPr>
              <w:t>audit count + no body secret</w:t>
            </w:r>
          </w:p>
        </w:tc>
      </w:tr>
    </w:tbl>
    <w:p>
      <w:pPr>
        <w:spacing w:after="20"/>
      </w:pPr>
    </w:p>
    <w:p>
      <w:pPr>
        <w:pStyle w:val="Heading2"/>
      </w:pPr>
      <w:r>
        <w:t>10.1 Tính nhất quán thuật ngữ</w:t>
      </w:r>
    </w:p>
    <w:p>
      <w:pPr>
        <w:pStyle w:val="ListBullet"/>
      </w:pPr>
      <w:r>
        <w:t>“Số lượng bán” là số Hộp/Vỉ/Viên khách chọn; “base quantity” là đơn vị tồn nhỏ nhất.</w:t>
      </w:r>
    </w:p>
    <w:p>
      <w:pPr>
        <w:pStyle w:val="ListBullet"/>
      </w:pPr>
      <w:r>
        <w:t>“Giá bán sau VAT” không đồng nghĩa “doanh thu ròng”; doanh thu ròng còn loại hoàn tiền và phản ánh phí/giảm giá.</w:t>
      </w:r>
    </w:p>
    <w:p>
      <w:pPr>
        <w:pStyle w:val="ListBullet"/>
      </w:pPr>
      <w:r>
        <w:t>“Phạm vi chi nhánh” là authorization data scope ở backend, không phải chỉ là bộ lọc giao diện.</w:t>
      </w:r>
    </w:p>
    <w:p>
      <w:pPr>
        <w:pStyle w:val="ListBullet"/>
      </w:pPr>
      <w:r>
        <w:t>“Audit log” ghi truy vết; “inventory transaction” là sổ biến động tồn chuyên biệt.</w:t>
      </w:r>
    </w:p>
    <w:p>
      <w:r>
        <w:br w:type="page"/>
      </w:r>
    </w:p>
    <w:p>
      <w:pPr>
        <w:pStyle w:val="Heading1"/>
      </w:pPr>
      <w:r>
        <w:t>11. Khả năng mở rộng, vận hành và sáng tạo</w:t>
      </w:r>
    </w:p>
    <w:p>
      <w:pPr>
        <w:pStyle w:val="Heading2"/>
      </w:pPr>
      <w:r>
        <w:t>11.1 Giả định tải và bottleneck</w:t>
      </w:r>
    </w:p>
    <w:tbl>
      <w:tblPr>
        <w:tblW w:type="auto" w:w="0"/>
        <w:jc w:val="center"/>
        <w:tblLayout w:type="fixed"/>
        <w:tblLook w:firstColumn="1" w:firstRow="1" w:lastColumn="0" w:lastRow="0" w:noHBand="0" w:noVBand="1" w:val="04A0"/>
      </w:tblPr>
      <w:tblGrid>
        <w:gridCol w:w="1800"/>
        <w:gridCol w:w="1872"/>
        <w:gridCol w:w="3311"/>
        <w:gridCol w:w="2664"/>
      </w:tblGrid>
      <w:tr>
        <w:trPr>
          <w:tblHeader w:val="true"/>
        </w:trPr>
        <w:tc>
          <w:tcPr>
            <w:tcW w:type="dxa" w:w="1800"/>
            <w:shd w:fill="173B67"/>
            <w:tcMar>
              <w:top w:w="100" w:type="dxa"/>
              <w:start w:w="120" w:type="dxa"/>
              <w:bottom w:w="100" w:type="dxa"/>
              <w:end w:w="120" w:type="dxa"/>
            </w:tcMar>
            <w:vAlign w:val="center"/>
          </w:tcPr>
          <w:p>
            <w:pPr>
              <w:jc w:val="center"/>
            </w:pPr>
            <w:r>
              <w:rPr>
                <w:b/>
                <w:color w:val="FFFFFF"/>
                <w:sz w:val="15"/>
              </w:rPr>
              <w:t>Giả định</w:t>
            </w:r>
          </w:p>
        </w:tc>
        <w:tc>
          <w:tcPr>
            <w:tcW w:type="dxa" w:w="1872"/>
            <w:shd w:fill="173B67"/>
            <w:tcMar>
              <w:top w:w="100" w:type="dxa"/>
              <w:start w:w="120" w:type="dxa"/>
              <w:bottom w:w="100" w:type="dxa"/>
              <w:end w:w="120" w:type="dxa"/>
            </w:tcMar>
            <w:vAlign w:val="center"/>
          </w:tcPr>
          <w:p>
            <w:pPr>
              <w:jc w:val="center"/>
            </w:pPr>
            <w:r>
              <w:rPr>
                <w:b/>
                <w:color w:val="FFFFFF"/>
                <w:sz w:val="15"/>
              </w:rPr>
              <w:t>Nguy cơ</w:t>
            </w:r>
          </w:p>
        </w:tc>
        <w:tc>
          <w:tcPr>
            <w:tcW w:type="dxa" w:w="3312"/>
            <w:shd w:fill="173B67"/>
            <w:tcMar>
              <w:top w:w="100" w:type="dxa"/>
              <w:start w:w="120" w:type="dxa"/>
              <w:bottom w:w="100" w:type="dxa"/>
              <w:end w:w="120" w:type="dxa"/>
            </w:tcMar>
            <w:vAlign w:val="center"/>
          </w:tcPr>
          <w:p>
            <w:pPr>
              <w:jc w:val="center"/>
            </w:pPr>
            <w:r>
              <w:rPr>
                <w:b/>
                <w:color w:val="FFFFFF"/>
                <w:sz w:val="15"/>
              </w:rPr>
              <w:t>Chiến lược hiện tại</w:t>
            </w:r>
          </w:p>
        </w:tc>
        <w:tc>
          <w:tcPr>
            <w:tcW w:type="dxa" w:w="2664"/>
            <w:shd w:fill="173B67"/>
            <w:tcMar>
              <w:top w:w="100" w:type="dxa"/>
              <w:start w:w="120" w:type="dxa"/>
              <w:bottom w:w="100" w:type="dxa"/>
              <w:end w:w="120" w:type="dxa"/>
            </w:tcMar>
            <w:vAlign w:val="center"/>
          </w:tcPr>
          <w:p>
            <w:pPr>
              <w:jc w:val="center"/>
            </w:pPr>
            <w:r>
              <w:rPr>
                <w:b/>
                <w:color w:val="FFFFFF"/>
                <w:sz w:val="15"/>
              </w:rPr>
              <w:t>Trigger nâng cấp</w:t>
            </w:r>
          </w:p>
        </w:tc>
      </w:tr>
      <w:tr>
        <w:tc>
          <w:tcPr>
            <w:tcW w:type="dxa" w:w="1800"/>
            <w:tcMar>
              <w:top w:w="100" w:type="dxa"/>
              <w:start w:w="120" w:type="dxa"/>
              <w:bottom w:w="100" w:type="dxa"/>
              <w:end w:w="120" w:type="dxa"/>
            </w:tcMar>
            <w:vAlign w:val="center"/>
          </w:tcPr>
          <w:p>
            <w:pPr>
              <w:jc w:val="center"/>
            </w:pPr>
            <w:r>
              <w:rPr>
                <w:rFonts w:ascii="Arial" w:hAnsi="Arial"/>
                <w:sz w:val="15"/>
              </w:rPr>
              <w:t>≤50 chi nhánh; 100k sản phẩm; 2M order items/năm</w:t>
            </w:r>
          </w:p>
        </w:tc>
        <w:tc>
          <w:tcPr>
            <w:tcW w:type="dxa" w:w="1872"/>
            <w:tcMar>
              <w:top w:w="100" w:type="dxa"/>
              <w:start w:w="120" w:type="dxa"/>
              <w:bottom w:w="100" w:type="dxa"/>
              <w:end w:w="120" w:type="dxa"/>
            </w:tcMar>
            <w:vAlign w:val="center"/>
          </w:tcPr>
          <w:p>
            <w:pPr>
              <w:jc w:val="left"/>
            </w:pPr>
            <w:r>
              <w:rPr>
                <w:rFonts w:ascii="Arial" w:hAnsi="Arial"/>
                <w:sz w:val="15"/>
              </w:rPr>
              <w:t>Catalog/report scan</w:t>
            </w:r>
          </w:p>
        </w:tc>
        <w:tc>
          <w:tcPr>
            <w:tcW w:type="dxa" w:w="3312"/>
            <w:tcMar>
              <w:top w:w="100" w:type="dxa"/>
              <w:start w:w="120" w:type="dxa"/>
              <w:bottom w:w="100" w:type="dxa"/>
              <w:end w:w="120" w:type="dxa"/>
            </w:tcMar>
            <w:vAlign w:val="center"/>
          </w:tcPr>
          <w:p>
            <w:pPr>
              <w:jc w:val="left"/>
            </w:pPr>
            <w:r>
              <w:rPr>
                <w:rFonts w:ascii="Arial" w:hAnsi="Arial"/>
                <w:sz w:val="15"/>
              </w:rPr>
              <w:t>Index, pagination, projection, split query</w:t>
            </w:r>
          </w:p>
        </w:tc>
        <w:tc>
          <w:tcPr>
            <w:tcW w:type="dxa" w:w="2664"/>
            <w:tcMar>
              <w:top w:w="100" w:type="dxa"/>
              <w:start w:w="120" w:type="dxa"/>
              <w:bottom w:w="100" w:type="dxa"/>
              <w:end w:w="120" w:type="dxa"/>
            </w:tcMar>
            <w:vAlign w:val="center"/>
          </w:tcPr>
          <w:p>
            <w:pPr>
              <w:jc w:val="left"/>
            </w:pPr>
            <w:r>
              <w:rPr>
                <w:rFonts w:ascii="Arial" w:hAnsi="Arial"/>
                <w:sz w:val="15"/>
              </w:rPr>
              <w:t>p95 &gt;300 ms hoặc CPU DB &gt;70%</w:t>
            </w:r>
          </w:p>
        </w:tc>
      </w:tr>
      <w:tr>
        <w:tc>
          <w:tcPr>
            <w:tcW w:type="dxa" w:w="1800"/>
            <w:tcMar>
              <w:top w:w="100" w:type="dxa"/>
              <w:start w:w="120" w:type="dxa"/>
              <w:bottom w:w="100" w:type="dxa"/>
              <w:end w:w="120" w:type="dxa"/>
            </w:tcMar>
            <w:vAlign w:val="center"/>
            <w:shd w:fill="F5F8FC"/>
          </w:tcPr>
          <w:p>
            <w:pPr>
              <w:jc w:val="center"/>
            </w:pPr>
            <w:r>
              <w:rPr>
                <w:rFonts w:ascii="Arial" w:hAnsi="Arial"/>
                <w:sz w:val="15"/>
              </w:rPr>
              <w:t>Flash sale/đợt dịch</w:t>
            </w:r>
          </w:p>
        </w:tc>
        <w:tc>
          <w:tcPr>
            <w:tcW w:type="dxa" w:w="1872"/>
            <w:tcMar>
              <w:top w:w="100" w:type="dxa"/>
              <w:start w:w="120" w:type="dxa"/>
              <w:bottom w:w="100" w:type="dxa"/>
              <w:end w:w="120" w:type="dxa"/>
            </w:tcMar>
            <w:vAlign w:val="center"/>
            <w:shd w:fill="F5F8FC"/>
          </w:tcPr>
          <w:p>
            <w:pPr>
              <w:jc w:val="center"/>
            </w:pPr>
            <w:r>
              <w:rPr>
                <w:rFonts w:ascii="Arial" w:hAnsi="Arial"/>
                <w:sz w:val="15"/>
              </w:rPr>
              <w:t>Cạnh tranh tồn</w:t>
            </w:r>
          </w:p>
        </w:tc>
        <w:tc>
          <w:tcPr>
            <w:tcW w:type="dxa" w:w="3312"/>
            <w:tcMar>
              <w:top w:w="100" w:type="dxa"/>
              <w:start w:w="120" w:type="dxa"/>
              <w:bottom w:w="100" w:type="dxa"/>
              <w:end w:w="120" w:type="dxa"/>
            </w:tcMar>
            <w:vAlign w:val="center"/>
            <w:shd w:fill="F5F8FC"/>
          </w:tcPr>
          <w:p>
            <w:pPr>
              <w:jc w:val="left"/>
            </w:pPr>
            <w:r>
              <w:rPr>
                <w:rFonts w:ascii="Arial" w:hAnsi="Arial"/>
                <w:sz w:val="15"/>
              </w:rPr>
              <w:t>Transaction + reserved + version + FEFO</w:t>
            </w:r>
          </w:p>
        </w:tc>
        <w:tc>
          <w:tcPr>
            <w:tcW w:type="dxa" w:w="2664"/>
            <w:tcMar>
              <w:top w:w="100" w:type="dxa"/>
              <w:start w:w="120" w:type="dxa"/>
              <w:bottom w:w="100" w:type="dxa"/>
              <w:end w:w="120" w:type="dxa"/>
            </w:tcMar>
            <w:vAlign w:val="center"/>
            <w:shd w:fill="F5F8FC"/>
          </w:tcPr>
          <w:p>
            <w:pPr>
              <w:jc w:val="left"/>
            </w:pPr>
            <w:r>
              <w:rPr>
                <w:rFonts w:ascii="Arial" w:hAnsi="Arial"/>
                <w:sz w:val="15"/>
              </w:rPr>
              <w:t>409 &gt;2%: retry/idempotency/queue</w:t>
            </w:r>
          </w:p>
        </w:tc>
      </w:tr>
      <w:tr>
        <w:tc>
          <w:tcPr>
            <w:tcW w:type="dxa" w:w="1800"/>
            <w:tcMar>
              <w:top w:w="100" w:type="dxa"/>
              <w:start w:w="120" w:type="dxa"/>
              <w:bottom w:w="100" w:type="dxa"/>
              <w:end w:w="120" w:type="dxa"/>
            </w:tcMar>
            <w:vAlign w:val="center"/>
          </w:tcPr>
          <w:p>
            <w:pPr>
              <w:jc w:val="center"/>
            </w:pPr>
            <w:r>
              <w:rPr>
                <w:rFonts w:ascii="Arial" w:hAnsi="Arial"/>
                <w:sz w:val="15"/>
              </w:rPr>
              <w:t>Audit tăng nhanh</w:t>
            </w:r>
          </w:p>
        </w:tc>
        <w:tc>
          <w:tcPr>
            <w:tcW w:type="dxa" w:w="1872"/>
            <w:tcMar>
              <w:top w:w="100" w:type="dxa"/>
              <w:start w:w="120" w:type="dxa"/>
              <w:bottom w:w="100" w:type="dxa"/>
              <w:end w:w="120" w:type="dxa"/>
            </w:tcMar>
            <w:vAlign w:val="center"/>
          </w:tcPr>
          <w:p>
            <w:pPr>
              <w:jc w:val="center"/>
            </w:pPr>
            <w:r>
              <w:rPr>
                <w:rFonts w:ascii="Arial" w:hAnsi="Arial"/>
                <w:sz w:val="15"/>
              </w:rPr>
              <w:t>Bảng/log lớn</w:t>
            </w:r>
          </w:p>
        </w:tc>
        <w:tc>
          <w:tcPr>
            <w:tcW w:type="dxa" w:w="3312"/>
            <w:tcMar>
              <w:top w:w="100" w:type="dxa"/>
              <w:start w:w="120" w:type="dxa"/>
              <w:bottom w:w="100" w:type="dxa"/>
              <w:end w:w="120" w:type="dxa"/>
            </w:tcMar>
            <w:vAlign w:val="center"/>
          </w:tcPr>
          <w:p>
            <w:pPr>
              <w:jc w:val="left"/>
            </w:pPr>
            <w:r>
              <w:rPr>
                <w:rFonts w:ascii="Arial" w:hAnsi="Arial"/>
                <w:sz w:val="15"/>
              </w:rPr>
              <w:t>Index thời gian/action/entity, pageSize cap</w:t>
            </w:r>
          </w:p>
        </w:tc>
        <w:tc>
          <w:tcPr>
            <w:tcW w:type="dxa" w:w="2664"/>
            <w:tcMar>
              <w:top w:w="100" w:type="dxa"/>
              <w:start w:w="120" w:type="dxa"/>
              <w:bottom w:w="100" w:type="dxa"/>
              <w:end w:w="120" w:type="dxa"/>
            </w:tcMar>
            <w:vAlign w:val="center"/>
          </w:tcPr>
          <w:p>
            <w:pPr>
              <w:jc w:val="left"/>
            </w:pPr>
            <w:r>
              <w:rPr>
                <w:rFonts w:ascii="Arial" w:hAnsi="Arial"/>
                <w:sz w:val="15"/>
              </w:rPr>
              <w:t>&gt;10M rows: partition/archive</w:t>
            </w:r>
          </w:p>
        </w:tc>
      </w:tr>
      <w:tr>
        <w:tc>
          <w:tcPr>
            <w:tcW w:type="dxa" w:w="1800"/>
            <w:tcMar>
              <w:top w:w="100" w:type="dxa"/>
              <w:start w:w="120" w:type="dxa"/>
              <w:bottom w:w="100" w:type="dxa"/>
              <w:end w:w="120" w:type="dxa"/>
            </w:tcMar>
            <w:vAlign w:val="center"/>
            <w:shd w:fill="F5F8FC"/>
          </w:tcPr>
          <w:p>
            <w:pPr>
              <w:jc w:val="center"/>
            </w:pPr>
            <w:r>
              <w:rPr>
                <w:rFonts w:ascii="Arial" w:hAnsi="Arial"/>
                <w:sz w:val="15"/>
              </w:rPr>
              <w:t>Ảnh đơn thuốc</w:t>
            </w:r>
          </w:p>
        </w:tc>
        <w:tc>
          <w:tcPr>
            <w:tcW w:type="dxa" w:w="1872"/>
            <w:tcMar>
              <w:top w:w="100" w:type="dxa"/>
              <w:start w:w="120" w:type="dxa"/>
              <w:bottom w:w="100" w:type="dxa"/>
              <w:end w:w="120" w:type="dxa"/>
            </w:tcMar>
            <w:vAlign w:val="center"/>
            <w:shd w:fill="F5F8FC"/>
          </w:tcPr>
          <w:p>
            <w:pPr>
              <w:jc w:val="left"/>
            </w:pPr>
            <w:r>
              <w:rPr>
                <w:rFonts w:ascii="Arial" w:hAnsi="Arial"/>
                <w:sz w:val="15"/>
              </w:rPr>
              <w:t>Storage tăng và dữ liệu nhạy cảm</w:t>
            </w:r>
          </w:p>
        </w:tc>
        <w:tc>
          <w:tcPr>
            <w:tcW w:type="dxa" w:w="3312"/>
            <w:tcMar>
              <w:top w:w="100" w:type="dxa"/>
              <w:start w:w="120" w:type="dxa"/>
              <w:bottom w:w="100" w:type="dxa"/>
              <w:end w:w="120" w:type="dxa"/>
            </w:tcMar>
            <w:vAlign w:val="center"/>
            <w:shd w:fill="F5F8FC"/>
          </w:tcPr>
          <w:p>
            <w:pPr>
              <w:jc w:val="left"/>
            </w:pPr>
            <w:r>
              <w:rPr>
                <w:rFonts w:ascii="Arial" w:hAnsi="Arial"/>
                <w:sz w:val="15"/>
              </w:rPr>
              <w:t>Giới hạn file, endpoint có auth</w:t>
            </w:r>
          </w:p>
        </w:tc>
        <w:tc>
          <w:tcPr>
            <w:tcW w:type="dxa" w:w="2664"/>
            <w:tcMar>
              <w:top w:w="100" w:type="dxa"/>
              <w:start w:w="120" w:type="dxa"/>
              <w:bottom w:w="100" w:type="dxa"/>
              <w:end w:w="120" w:type="dxa"/>
            </w:tcMar>
            <w:vAlign w:val="center"/>
            <w:shd w:fill="F5F8FC"/>
          </w:tcPr>
          <w:p>
            <w:pPr>
              <w:jc w:val="left"/>
            </w:pPr>
            <w:r>
              <w:rPr>
                <w:rFonts w:ascii="Arial" w:hAnsi="Arial"/>
                <w:sz w:val="15"/>
              </w:rPr>
              <w:t>Production: object storage + signed URL + AV scan</w:t>
            </w:r>
          </w:p>
        </w:tc>
      </w:tr>
      <w:tr>
        <w:tc>
          <w:tcPr>
            <w:tcW w:type="dxa" w:w="1800"/>
            <w:tcMar>
              <w:top w:w="100" w:type="dxa"/>
              <w:start w:w="120" w:type="dxa"/>
              <w:bottom w:w="100" w:type="dxa"/>
              <w:end w:w="120" w:type="dxa"/>
            </w:tcMar>
            <w:vAlign w:val="center"/>
          </w:tcPr>
          <w:p>
            <w:pPr>
              <w:jc w:val="center"/>
            </w:pPr>
            <w:r>
              <w:rPr>
                <w:rFonts w:ascii="Arial" w:hAnsi="Arial"/>
                <w:sz w:val="15"/>
              </w:rPr>
              <w:t>Báo cáo dài kỳ</w:t>
            </w:r>
          </w:p>
        </w:tc>
        <w:tc>
          <w:tcPr>
            <w:tcW w:type="dxa" w:w="1872"/>
            <w:tcMar>
              <w:top w:w="100" w:type="dxa"/>
              <w:start w:w="120" w:type="dxa"/>
              <w:bottom w:w="100" w:type="dxa"/>
              <w:end w:w="120" w:type="dxa"/>
            </w:tcMar>
            <w:vAlign w:val="center"/>
          </w:tcPr>
          <w:p>
            <w:pPr>
              <w:jc w:val="center"/>
            </w:pPr>
            <w:r>
              <w:rPr>
                <w:rFonts w:ascii="Arial" w:hAnsi="Arial"/>
                <w:sz w:val="15"/>
              </w:rPr>
              <w:t>OLTP bị ảnh hưởng</w:t>
            </w:r>
          </w:p>
        </w:tc>
        <w:tc>
          <w:tcPr>
            <w:tcW w:type="dxa" w:w="3312"/>
            <w:tcMar>
              <w:top w:w="100" w:type="dxa"/>
              <w:start w:w="120" w:type="dxa"/>
              <w:bottom w:w="100" w:type="dxa"/>
              <w:end w:w="120" w:type="dxa"/>
            </w:tcMar>
            <w:vAlign w:val="center"/>
          </w:tcPr>
          <w:p>
            <w:pPr>
              <w:jc w:val="left"/>
            </w:pPr>
            <w:r>
              <w:rPr>
                <w:rFonts w:ascii="Arial" w:hAnsi="Arial"/>
                <w:sz w:val="15"/>
              </w:rPr>
              <w:t>Range ≤367 ngày, aggregate query</w:t>
            </w:r>
          </w:p>
        </w:tc>
        <w:tc>
          <w:tcPr>
            <w:tcW w:type="dxa" w:w="2664"/>
            <w:tcMar>
              <w:top w:w="100" w:type="dxa"/>
              <w:start w:w="120" w:type="dxa"/>
              <w:bottom w:w="100" w:type="dxa"/>
              <w:end w:w="120" w:type="dxa"/>
            </w:tcMar>
            <w:vAlign w:val="center"/>
          </w:tcPr>
          <w:p>
            <w:pPr>
              <w:jc w:val="left"/>
            </w:pPr>
            <w:r>
              <w:rPr>
                <w:rFonts w:ascii="Arial" w:hAnsi="Arial"/>
                <w:sz w:val="15"/>
              </w:rPr>
              <w:t>p95 &gt;1s: read replica/materialized view</w:t>
            </w:r>
          </w:p>
        </w:tc>
      </w:tr>
    </w:tbl>
    <w:p>
      <w:pPr>
        <w:spacing w:after="20"/>
      </w:pPr>
    </w:p>
    <w:p>
      <w:pPr>
        <w:pStyle w:val="Heading2"/>
      </w:pPr>
      <w:r>
        <w:t>11.2 Error handling và observability</w:t>
      </w:r>
    </w:p>
    <w:p>
      <w:pPr>
        <w:pStyle w:val="ListBullet"/>
      </w:pPr>
      <w:r>
        <w:t>400 cho validation; 401 chưa xác thực; 403 thiếu permission/scope; 404 che giấu resource chéo; 409 cho trạng thái/tồn/xung đột.</w:t>
      </w:r>
    </w:p>
    <w:p>
      <w:pPr>
        <w:pStyle w:val="ListBullet"/>
      </w:pPr>
      <w:r>
        <w:t>Structured logs của ASP.NET/EF; audit mutation và domain audit; không ghi secret.</w:t>
      </w:r>
    </w:p>
    <w:p>
      <w:pPr>
        <w:pStyle w:val="ListBullet"/>
      </w:pPr>
      <w:r>
        <w:t>Health checks nên bổ sung /health/live và /health/ready (DB + storage) trước production.</w:t>
      </w:r>
    </w:p>
    <w:p>
      <w:pPr>
        <w:pStyle w:val="ListBullet"/>
      </w:pPr>
      <w:r>
        <w:t>Dashboard vận hành cần theo dõi request rate, p95/p99, 4xx/5xx, DB pool, deadlock/409, tồn thấp, batch sắp hết hạn và refresh anomaly.</w:t>
      </w:r>
    </w:p>
    <w:p>
      <w:pPr>
        <w:pStyle w:val="Heading2"/>
      </w:pPr>
      <w:r>
        <w:t>11.3 Cải tiến có giá trị</w:t>
      </w:r>
    </w:p>
    <w:tbl>
      <w:tblPr>
        <w:tblW w:type="auto" w:w="0"/>
        <w:jc w:val="center"/>
        <w:tblLayout w:type="fixed"/>
        <w:tblLook w:firstColumn="1" w:firstRow="1" w:lastColumn="0" w:lastRow="0" w:noHBand="0" w:noVBand="1" w:val="04A0"/>
      </w:tblPr>
      <w:tblGrid>
        <w:gridCol w:w="2088"/>
        <w:gridCol w:w="2160"/>
        <w:gridCol w:w="2592"/>
        <w:gridCol w:w="2808"/>
      </w:tblGrid>
      <w:tr>
        <w:trPr>
          <w:tblHeader w:val="true"/>
        </w:trPr>
        <w:tc>
          <w:tcPr>
            <w:tcW w:type="dxa" w:w="2088"/>
            <w:shd w:fill="173B67"/>
            <w:tcMar>
              <w:top w:w="100" w:type="dxa"/>
              <w:start w:w="120" w:type="dxa"/>
              <w:bottom w:w="100" w:type="dxa"/>
              <w:end w:w="120" w:type="dxa"/>
            </w:tcMar>
            <w:vAlign w:val="center"/>
          </w:tcPr>
          <w:p>
            <w:pPr>
              <w:jc w:val="center"/>
            </w:pPr>
            <w:r>
              <w:rPr>
                <w:b/>
                <w:color w:val="FFFFFF"/>
                <w:sz w:val="16"/>
              </w:rPr>
              <w:t>Cải tiến</w:t>
            </w:r>
          </w:p>
        </w:tc>
        <w:tc>
          <w:tcPr>
            <w:tcW w:type="dxa" w:w="2160"/>
            <w:shd w:fill="173B67"/>
            <w:tcMar>
              <w:top w:w="100" w:type="dxa"/>
              <w:start w:w="120" w:type="dxa"/>
              <w:bottom w:w="100" w:type="dxa"/>
              <w:end w:w="120" w:type="dxa"/>
            </w:tcMar>
            <w:vAlign w:val="center"/>
          </w:tcPr>
          <w:p>
            <w:pPr>
              <w:jc w:val="center"/>
            </w:pPr>
            <w:r>
              <w:rPr>
                <w:b/>
                <w:color w:val="FFFFFF"/>
                <w:sz w:val="16"/>
              </w:rPr>
              <w:t>Use case/NFR liên quan</w:t>
            </w:r>
          </w:p>
        </w:tc>
        <w:tc>
          <w:tcPr>
            <w:tcW w:type="dxa" w:w="2592"/>
            <w:shd w:fill="173B67"/>
            <w:tcMar>
              <w:top w:w="100" w:type="dxa"/>
              <w:start w:w="120" w:type="dxa"/>
              <w:bottom w:w="100" w:type="dxa"/>
              <w:end w:w="120" w:type="dxa"/>
            </w:tcMar>
            <w:vAlign w:val="center"/>
          </w:tcPr>
          <w:p>
            <w:pPr>
              <w:jc w:val="center"/>
            </w:pPr>
            <w:r>
              <w:rPr>
                <w:b/>
                <w:color w:val="FFFFFF"/>
                <w:sz w:val="16"/>
              </w:rPr>
              <w:t>Giá trị</w:t>
            </w:r>
          </w:p>
        </w:tc>
        <w:tc>
          <w:tcPr>
            <w:tcW w:type="dxa" w:w="2808"/>
            <w:shd w:fill="173B67"/>
            <w:tcMar>
              <w:top w:w="100" w:type="dxa"/>
              <w:start w:w="120" w:type="dxa"/>
              <w:bottom w:w="100" w:type="dxa"/>
              <w:end w:w="120" w:type="dxa"/>
            </w:tcMar>
            <w:vAlign w:val="center"/>
          </w:tcPr>
          <w:p>
            <w:pPr>
              <w:jc w:val="center"/>
            </w:pPr>
            <w:r>
              <w:rPr>
                <w:b/>
                <w:color w:val="FFFFFF"/>
                <w:sz w:val="16"/>
              </w:rPr>
              <w:t>Chi phí/điều kiện</w:t>
            </w:r>
          </w:p>
        </w:tc>
      </w:tr>
      <w:tr>
        <w:tc>
          <w:tcPr>
            <w:tcW w:type="dxa" w:w="2088"/>
            <w:tcMar>
              <w:top w:w="100" w:type="dxa"/>
              <w:start w:w="120" w:type="dxa"/>
              <w:bottom w:w="100" w:type="dxa"/>
              <w:end w:w="120" w:type="dxa"/>
            </w:tcMar>
            <w:vAlign w:val="center"/>
          </w:tcPr>
          <w:p>
            <w:pPr>
              <w:jc w:val="center"/>
            </w:pPr>
            <w:r>
              <w:rPr>
                <w:rFonts w:ascii="Arial" w:hAnsi="Arial"/>
                <w:sz w:val="16"/>
              </w:rPr>
              <w:t>Idempotency-Key cho checkout/payment</w:t>
            </w:r>
          </w:p>
        </w:tc>
        <w:tc>
          <w:tcPr>
            <w:tcW w:type="dxa" w:w="2160"/>
            <w:tcMar>
              <w:top w:w="100" w:type="dxa"/>
              <w:start w:w="120" w:type="dxa"/>
              <w:bottom w:w="100" w:type="dxa"/>
              <w:end w:w="120" w:type="dxa"/>
            </w:tcMar>
            <w:vAlign w:val="center"/>
          </w:tcPr>
          <w:p>
            <w:pPr>
              <w:jc w:val="center"/>
            </w:pPr>
            <w:r>
              <w:rPr>
                <w:rFonts w:ascii="Arial" w:hAnsi="Arial"/>
                <w:sz w:val="16"/>
              </w:rPr>
              <w:t>UC-01, NFR-03</w:t>
            </w:r>
          </w:p>
        </w:tc>
        <w:tc>
          <w:tcPr>
            <w:tcW w:type="dxa" w:w="2592"/>
            <w:tcMar>
              <w:top w:w="100" w:type="dxa"/>
              <w:start w:w="120" w:type="dxa"/>
              <w:bottom w:w="100" w:type="dxa"/>
              <w:end w:w="120" w:type="dxa"/>
            </w:tcMar>
            <w:vAlign w:val="center"/>
          </w:tcPr>
          <w:p>
            <w:pPr>
              <w:jc w:val="left"/>
            </w:pPr>
            <w:r>
              <w:rPr>
                <w:rFonts w:ascii="Arial" w:hAnsi="Arial"/>
                <w:sz w:val="16"/>
              </w:rPr>
              <w:t>Ngăn đơn trùng khi retry</w:t>
            </w:r>
          </w:p>
        </w:tc>
        <w:tc>
          <w:tcPr>
            <w:tcW w:type="dxa" w:w="2808"/>
            <w:tcMar>
              <w:top w:w="100" w:type="dxa"/>
              <w:start w:w="120" w:type="dxa"/>
              <w:bottom w:w="100" w:type="dxa"/>
              <w:end w:w="120" w:type="dxa"/>
            </w:tcMar>
            <w:vAlign w:val="center"/>
          </w:tcPr>
          <w:p>
            <w:pPr>
              <w:jc w:val="left"/>
            </w:pPr>
            <w:r>
              <w:rPr>
                <w:rFonts w:ascii="Arial" w:hAnsi="Arial"/>
                <w:sz w:val="16"/>
              </w:rPr>
              <w:t>Lưu key/response và TTL</w:t>
            </w:r>
          </w:p>
        </w:tc>
      </w:tr>
      <w:tr>
        <w:tc>
          <w:tcPr>
            <w:tcW w:type="dxa" w:w="2088"/>
            <w:tcMar>
              <w:top w:w="100" w:type="dxa"/>
              <w:start w:w="120" w:type="dxa"/>
              <w:bottom w:w="100" w:type="dxa"/>
              <w:end w:w="120" w:type="dxa"/>
            </w:tcMar>
            <w:vAlign w:val="center"/>
            <w:shd w:fill="F5F8FC"/>
          </w:tcPr>
          <w:p>
            <w:pPr>
              <w:jc w:val="center"/>
            </w:pPr>
            <w:r>
              <w:rPr>
                <w:rFonts w:ascii="Arial" w:hAnsi="Arial"/>
                <w:sz w:val="16"/>
              </w:rPr>
              <w:t>Outbox cho email/payment callback</w:t>
            </w:r>
          </w:p>
        </w:tc>
        <w:tc>
          <w:tcPr>
            <w:tcW w:type="dxa" w:w="2160"/>
            <w:tcMar>
              <w:top w:w="100" w:type="dxa"/>
              <w:start w:w="120" w:type="dxa"/>
              <w:bottom w:w="100" w:type="dxa"/>
              <w:end w:w="120" w:type="dxa"/>
            </w:tcMar>
            <w:vAlign w:val="center"/>
            <w:shd w:fill="F5F8FC"/>
          </w:tcPr>
          <w:p>
            <w:pPr>
              <w:jc w:val="center"/>
            </w:pPr>
            <w:r>
              <w:rPr>
                <w:rFonts w:ascii="Arial" w:hAnsi="Arial"/>
                <w:sz w:val="16"/>
              </w:rPr>
              <w:t>UC-01/02</w:t>
            </w:r>
          </w:p>
        </w:tc>
        <w:tc>
          <w:tcPr>
            <w:tcW w:type="dxa" w:w="2592"/>
            <w:tcMar>
              <w:top w:w="100" w:type="dxa"/>
              <w:start w:w="120" w:type="dxa"/>
              <w:bottom w:w="100" w:type="dxa"/>
              <w:end w:w="120" w:type="dxa"/>
            </w:tcMar>
            <w:vAlign w:val="center"/>
            <w:shd w:fill="F5F8FC"/>
          </w:tcPr>
          <w:p>
            <w:pPr>
              <w:jc w:val="left"/>
            </w:pPr>
            <w:r>
              <w:rPr>
                <w:rFonts w:ascii="Arial" w:hAnsi="Arial"/>
                <w:sz w:val="16"/>
              </w:rPr>
              <w:t>Không mất sự kiện sau commit</w:t>
            </w:r>
          </w:p>
        </w:tc>
        <w:tc>
          <w:tcPr>
            <w:tcW w:type="dxa" w:w="2808"/>
            <w:tcMar>
              <w:top w:w="100" w:type="dxa"/>
              <w:start w:w="120" w:type="dxa"/>
              <w:bottom w:w="100" w:type="dxa"/>
              <w:end w:w="120" w:type="dxa"/>
            </w:tcMar>
            <w:vAlign w:val="center"/>
            <w:shd w:fill="F5F8FC"/>
          </w:tcPr>
          <w:p>
            <w:pPr>
              <w:jc w:val="left"/>
            </w:pPr>
            <w:r>
              <w:rPr>
                <w:rFonts w:ascii="Arial" w:hAnsi="Arial"/>
                <w:sz w:val="16"/>
              </w:rPr>
              <w:t>Worker và retry/DLQ</w:t>
            </w:r>
          </w:p>
        </w:tc>
      </w:tr>
      <w:tr>
        <w:tc>
          <w:tcPr>
            <w:tcW w:type="dxa" w:w="2088"/>
            <w:tcMar>
              <w:top w:w="100" w:type="dxa"/>
              <w:start w:w="120" w:type="dxa"/>
              <w:bottom w:w="100" w:type="dxa"/>
              <w:end w:w="120" w:type="dxa"/>
            </w:tcMar>
            <w:vAlign w:val="center"/>
          </w:tcPr>
          <w:p>
            <w:pPr>
              <w:jc w:val="center"/>
            </w:pPr>
            <w:r>
              <w:rPr>
                <w:rFonts w:ascii="Arial" w:hAnsi="Arial"/>
                <w:sz w:val="16"/>
              </w:rPr>
              <w:t>PostgreSQL row-level security bổ trợ</w:t>
            </w:r>
          </w:p>
        </w:tc>
        <w:tc>
          <w:tcPr>
            <w:tcW w:type="dxa" w:w="2160"/>
            <w:tcMar>
              <w:top w:w="100" w:type="dxa"/>
              <w:start w:w="120" w:type="dxa"/>
              <w:bottom w:w="100" w:type="dxa"/>
              <w:end w:w="120" w:type="dxa"/>
            </w:tcMar>
            <w:vAlign w:val="center"/>
          </w:tcPr>
          <w:p>
            <w:pPr>
              <w:jc w:val="center"/>
            </w:pPr>
            <w:r>
              <w:rPr>
                <w:rFonts w:ascii="Arial" w:hAnsi="Arial"/>
                <w:sz w:val="16"/>
              </w:rPr>
              <w:t>UC-05, NFR-02</w:t>
            </w:r>
          </w:p>
        </w:tc>
        <w:tc>
          <w:tcPr>
            <w:tcW w:type="dxa" w:w="2592"/>
            <w:tcMar>
              <w:top w:w="100" w:type="dxa"/>
              <w:start w:w="120" w:type="dxa"/>
              <w:bottom w:w="100" w:type="dxa"/>
              <w:end w:w="120" w:type="dxa"/>
            </w:tcMar>
            <w:vAlign w:val="center"/>
          </w:tcPr>
          <w:p>
            <w:pPr>
              <w:jc w:val="left"/>
            </w:pPr>
            <w:r>
              <w:rPr>
                <w:rFonts w:ascii="Arial" w:hAnsi="Arial"/>
                <w:sz w:val="16"/>
              </w:rPr>
              <w:t>Defense in depth cho branch scope</w:t>
            </w:r>
          </w:p>
        </w:tc>
        <w:tc>
          <w:tcPr>
            <w:tcW w:type="dxa" w:w="2808"/>
            <w:tcMar>
              <w:top w:w="100" w:type="dxa"/>
              <w:start w:w="120" w:type="dxa"/>
              <w:bottom w:w="100" w:type="dxa"/>
              <w:end w:w="120" w:type="dxa"/>
            </w:tcMar>
            <w:vAlign w:val="center"/>
          </w:tcPr>
          <w:p>
            <w:pPr>
              <w:jc w:val="left"/>
            </w:pPr>
            <w:r>
              <w:rPr>
                <w:rFonts w:ascii="Arial" w:hAnsi="Arial"/>
                <w:sz w:val="16"/>
              </w:rPr>
              <w:t>Phức tạp connection context/migration</w:t>
            </w:r>
          </w:p>
        </w:tc>
      </w:tr>
      <w:tr>
        <w:tc>
          <w:tcPr>
            <w:tcW w:type="dxa" w:w="2088"/>
            <w:tcMar>
              <w:top w:w="100" w:type="dxa"/>
              <w:start w:w="120" w:type="dxa"/>
              <w:bottom w:w="100" w:type="dxa"/>
              <w:end w:w="120" w:type="dxa"/>
            </w:tcMar>
            <w:vAlign w:val="center"/>
            <w:shd w:fill="F5F8FC"/>
          </w:tcPr>
          <w:p>
            <w:pPr>
              <w:jc w:val="center"/>
            </w:pPr>
            <w:r>
              <w:rPr>
                <w:rFonts w:ascii="Arial" w:hAnsi="Arial"/>
                <w:sz w:val="16"/>
              </w:rPr>
              <w:t>Materialized reporting view</w:t>
            </w:r>
          </w:p>
        </w:tc>
        <w:tc>
          <w:tcPr>
            <w:tcW w:type="dxa" w:w="2160"/>
            <w:tcMar>
              <w:top w:w="100" w:type="dxa"/>
              <w:start w:w="120" w:type="dxa"/>
              <w:bottom w:w="100" w:type="dxa"/>
              <w:end w:w="120" w:type="dxa"/>
            </w:tcMar>
            <w:vAlign w:val="center"/>
            <w:shd w:fill="F5F8FC"/>
          </w:tcPr>
          <w:p>
            <w:pPr>
              <w:jc w:val="center"/>
            </w:pPr>
            <w:r>
              <w:rPr>
                <w:rFonts w:ascii="Arial" w:hAnsi="Arial"/>
                <w:sz w:val="16"/>
              </w:rPr>
              <w:t>UC-05, NFR-01</w:t>
            </w:r>
          </w:p>
        </w:tc>
        <w:tc>
          <w:tcPr>
            <w:tcW w:type="dxa" w:w="2592"/>
            <w:tcMar>
              <w:top w:w="100" w:type="dxa"/>
              <w:start w:w="120" w:type="dxa"/>
              <w:bottom w:w="100" w:type="dxa"/>
              <w:end w:w="120" w:type="dxa"/>
            </w:tcMar>
            <w:vAlign w:val="center"/>
            <w:shd w:fill="F5F8FC"/>
          </w:tcPr>
          <w:p>
            <w:pPr>
              <w:jc w:val="left"/>
            </w:pPr>
            <w:r>
              <w:rPr>
                <w:rFonts w:ascii="Arial" w:hAnsi="Arial"/>
                <w:sz w:val="16"/>
              </w:rPr>
              <w:t>Giảm tải OLTP khi dữ liệu lớn</w:t>
            </w:r>
          </w:p>
        </w:tc>
        <w:tc>
          <w:tcPr>
            <w:tcW w:type="dxa" w:w="2808"/>
            <w:tcMar>
              <w:top w:w="100" w:type="dxa"/>
              <w:start w:w="120" w:type="dxa"/>
              <w:bottom w:w="100" w:type="dxa"/>
              <w:end w:w="120" w:type="dxa"/>
            </w:tcMar>
            <w:vAlign w:val="center"/>
            <w:shd w:fill="F5F8FC"/>
          </w:tcPr>
          <w:p>
            <w:pPr>
              <w:jc w:val="left"/>
            </w:pPr>
            <w:r>
              <w:rPr>
                <w:rFonts w:ascii="Arial" w:hAnsi="Arial"/>
                <w:sz w:val="16"/>
              </w:rPr>
              <w:t>Độ trễ refresh và đối soát</w:t>
            </w:r>
          </w:p>
        </w:tc>
      </w:tr>
      <w:tr>
        <w:tc>
          <w:tcPr>
            <w:tcW w:type="dxa" w:w="2088"/>
            <w:tcMar>
              <w:top w:w="100" w:type="dxa"/>
              <w:start w:w="120" w:type="dxa"/>
              <w:bottom w:w="100" w:type="dxa"/>
              <w:end w:w="120" w:type="dxa"/>
            </w:tcMar>
            <w:vAlign w:val="center"/>
          </w:tcPr>
          <w:p>
            <w:pPr>
              <w:jc w:val="center"/>
            </w:pPr>
            <w:r>
              <w:rPr>
                <w:rFonts w:ascii="Arial" w:hAnsi="Arial"/>
                <w:sz w:val="16"/>
              </w:rPr>
              <w:t>Forecast reorder level</w:t>
            </w:r>
          </w:p>
        </w:tc>
        <w:tc>
          <w:tcPr>
            <w:tcW w:type="dxa" w:w="2160"/>
            <w:tcMar>
              <w:top w:w="100" w:type="dxa"/>
              <w:start w:w="120" w:type="dxa"/>
              <w:bottom w:w="100" w:type="dxa"/>
              <w:end w:w="120" w:type="dxa"/>
            </w:tcMar>
            <w:vAlign w:val="center"/>
          </w:tcPr>
          <w:p>
            <w:pPr>
              <w:jc w:val="center"/>
            </w:pPr>
            <w:r>
              <w:rPr>
                <w:rFonts w:ascii="Arial" w:hAnsi="Arial"/>
                <w:sz w:val="16"/>
              </w:rPr>
              <w:t>UC-03</w:t>
            </w:r>
          </w:p>
        </w:tc>
        <w:tc>
          <w:tcPr>
            <w:tcW w:type="dxa" w:w="2592"/>
            <w:tcMar>
              <w:top w:w="100" w:type="dxa"/>
              <w:start w:w="120" w:type="dxa"/>
              <w:bottom w:w="100" w:type="dxa"/>
              <w:end w:w="120" w:type="dxa"/>
            </w:tcMar>
            <w:vAlign w:val="center"/>
          </w:tcPr>
          <w:p>
            <w:pPr>
              <w:jc w:val="left"/>
            </w:pPr>
            <w:r>
              <w:rPr>
                <w:rFonts w:ascii="Arial" w:hAnsi="Arial"/>
                <w:sz w:val="16"/>
              </w:rPr>
              <w:t>Giảm hết hàng bất ngờ</w:t>
            </w:r>
          </w:p>
        </w:tc>
        <w:tc>
          <w:tcPr>
            <w:tcW w:type="dxa" w:w="2808"/>
            <w:tcMar>
              <w:top w:w="100" w:type="dxa"/>
              <w:start w:w="120" w:type="dxa"/>
              <w:bottom w:w="100" w:type="dxa"/>
              <w:end w:w="120" w:type="dxa"/>
            </w:tcMar>
            <w:vAlign w:val="center"/>
          </w:tcPr>
          <w:p>
            <w:pPr>
              <w:jc w:val="left"/>
            </w:pPr>
            <w:r>
              <w:rPr>
                <w:rFonts w:ascii="Arial" w:hAnsi="Arial"/>
                <w:sz w:val="16"/>
              </w:rPr>
              <w:t>Chỉ triển khai khi có đủ lịch sử sạch</w:t>
            </w:r>
          </w:p>
        </w:tc>
      </w:tr>
    </w:tbl>
    <w:p>
      <w:pPr>
        <w:spacing w:after="20"/>
      </w:pPr>
    </w:p>
    <w:p>
      <w:pPr>
        <w:pStyle w:val="Heading2"/>
      </w:pPr>
      <w:r>
        <w:t>11.4 Technical debt và roadmap</w:t>
      </w:r>
    </w:p>
    <w:p>
      <w:pPr>
        <w:pStyle w:val="ListBullet"/>
      </w:pPr>
      <w:r>
        <w:t>P0 trước demo/nộp: giữ branch isolation tests trong CI; bổ sung unit/integration test project thay vì chỉ shell E2E.</w:t>
      </w:r>
    </w:p>
    <w:p>
      <w:pPr>
        <w:pStyle w:val="ListBullet"/>
      </w:pPr>
      <w:r>
        <w:t>P1 trước production: HTTPS, secret manager, health check, rate limit, file malware scan, backup/restore drill, callback VietQR có chữ ký.</w:t>
      </w:r>
    </w:p>
    <w:p>
      <w:pPr>
        <w:pStyle w:val="ListBullet"/>
      </w:pPr>
      <w:r>
        <w:t>P2 khi tăng tải: idempotency/outbox, cache catalog có invalidation, read replica/materialized view, partition audit.</w:t>
      </w:r>
    </w:p>
    <w:p>
      <w:pPr>
        <w:pStyle w:val="ListBullet"/>
      </w:pPr>
      <w:r>
        <w:t>P3 khi tổ chức lớn: tách Reporting/Notification chỉ khi có ownership và bottleneck đo được; không microservice hóa theo xu hướng.</w:t>
      </w:r>
    </w:p>
    <w:p>
      <w:r>
        <w:br w:type="page"/>
      </w:r>
    </w:p>
    <w:p>
      <w:pPr>
        <w:pStyle w:val="Heading1"/>
      </w:pPr>
      <w:r>
        <w:t>12. Kết luận và mức độ đáp ứng rubric</w:t>
      </w:r>
    </w:p>
    <w:tbl>
      <w:tblPr>
        <w:tblW w:type="auto" w:w="0"/>
        <w:jc w:val="center"/>
        <w:tblLayout w:type="fixed"/>
        <w:tblLook w:firstColumn="1" w:firstRow="1" w:lastColumn="0" w:lastRow="0" w:noHBand="0" w:noVBand="1" w:val="04A0"/>
      </w:tblPr>
      <w:tblGrid>
        <w:gridCol w:w="2376"/>
        <w:gridCol w:w="5544"/>
        <w:gridCol w:w="1728"/>
      </w:tblGrid>
      <w:tr>
        <w:trPr>
          <w:tblHeader w:val="true"/>
        </w:trPr>
        <w:tc>
          <w:tcPr>
            <w:tcW w:type="dxa" w:w="2376"/>
            <w:shd w:fill="173B67"/>
            <w:tcMar>
              <w:top w:w="100" w:type="dxa"/>
              <w:start w:w="120" w:type="dxa"/>
              <w:bottom w:w="100" w:type="dxa"/>
              <w:end w:w="120" w:type="dxa"/>
            </w:tcMar>
            <w:vAlign w:val="center"/>
          </w:tcPr>
          <w:p>
            <w:pPr>
              <w:jc w:val="center"/>
            </w:pPr>
            <w:r>
              <w:rPr>
                <w:b/>
                <w:color w:val="FFFFFF"/>
                <w:sz w:val="16"/>
              </w:rPr>
              <w:t>Nhóm rubric</w:t>
            </w:r>
          </w:p>
        </w:tc>
        <w:tc>
          <w:tcPr>
            <w:tcW w:type="dxa" w:w="5544"/>
            <w:shd w:fill="173B67"/>
            <w:tcMar>
              <w:top w:w="100" w:type="dxa"/>
              <w:start w:w="120" w:type="dxa"/>
              <w:bottom w:w="100" w:type="dxa"/>
              <w:end w:w="120" w:type="dxa"/>
            </w:tcMar>
            <w:vAlign w:val="center"/>
          </w:tcPr>
          <w:p>
            <w:pPr>
              <w:jc w:val="center"/>
            </w:pPr>
            <w:r>
              <w:rPr>
                <w:b/>
                <w:color w:val="FFFFFF"/>
                <w:sz w:val="16"/>
              </w:rPr>
              <w:t>Bằng chứng trong hồ sơ</w:t>
            </w:r>
          </w:p>
        </w:tc>
        <w:tc>
          <w:tcPr>
            <w:tcW w:type="dxa" w:w="1728"/>
            <w:shd w:fill="173B67"/>
            <w:tcMar>
              <w:top w:w="100" w:type="dxa"/>
              <w:start w:w="120" w:type="dxa"/>
              <w:bottom w:w="100" w:type="dxa"/>
              <w:end w:w="120" w:type="dxa"/>
            </w:tcMar>
            <w:vAlign w:val="center"/>
          </w:tcPr>
          <w:p>
            <w:pPr>
              <w:jc w:val="center"/>
            </w:pPr>
            <w:r>
              <w:rPr>
                <w:b/>
                <w:color w:val="FFFFFF"/>
                <w:sz w:val="16"/>
              </w:rPr>
              <w:t>Tự đánh giá</w:t>
            </w:r>
          </w:p>
        </w:tc>
      </w:tr>
      <w:tr>
        <w:tc>
          <w:tcPr>
            <w:tcW w:type="dxa" w:w="2376"/>
            <w:tcMar>
              <w:top w:w="100" w:type="dxa"/>
              <w:start w:w="120" w:type="dxa"/>
              <w:bottom w:w="100" w:type="dxa"/>
              <w:end w:w="120" w:type="dxa"/>
            </w:tcMar>
            <w:vAlign w:val="center"/>
          </w:tcPr>
          <w:p>
            <w:pPr>
              <w:jc w:val="center"/>
            </w:pPr>
            <w:r>
              <w:rPr>
                <w:rFonts w:ascii="Arial" w:hAnsi="Arial"/>
                <w:sz w:val="16"/>
              </w:rPr>
              <w:t>Phân tích &amp; thiết kế — 25</w:t>
            </w:r>
          </w:p>
        </w:tc>
        <w:tc>
          <w:tcPr>
            <w:tcW w:type="dxa" w:w="5544"/>
            <w:tcMar>
              <w:top w:w="100" w:type="dxa"/>
              <w:start w:w="120" w:type="dxa"/>
              <w:bottom w:w="100" w:type="dxa"/>
              <w:end w:w="120" w:type="dxa"/>
            </w:tcMar>
            <w:vAlign w:val="center"/>
          </w:tcPr>
          <w:p>
            <w:pPr>
              <w:jc w:val="left"/>
            </w:pPr>
            <w:r>
              <w:rPr>
                <w:rFonts w:ascii="Arial" w:hAnsi="Arial"/>
                <w:sz w:val="16"/>
              </w:rPr>
              <w:t>6 UC chi tiết; 5 US/AC; 12 FR; 8 NFR; domain, API, architecture, sequence</w:t>
            </w:r>
          </w:p>
        </w:tc>
        <w:tc>
          <w:tcPr>
            <w:tcW w:type="dxa" w:w="1728"/>
            <w:tcMar>
              <w:top w:w="100" w:type="dxa"/>
              <w:start w:w="120" w:type="dxa"/>
              <w:bottom w:w="100" w:type="dxa"/>
              <w:end w:w="120" w:type="dxa"/>
            </w:tcMar>
            <w:vAlign w:val="center"/>
          </w:tcPr>
          <w:p>
            <w:pPr>
              <w:jc w:val="left"/>
            </w:pPr>
            <w:r>
              <w:rPr>
                <w:rFonts w:ascii="Arial" w:hAnsi="Arial"/>
                <w:sz w:val="16"/>
              </w:rPr>
              <w:t>Đáp ứng mức Xuất sắc</w:t>
            </w:r>
          </w:p>
        </w:tc>
      </w:tr>
      <w:tr>
        <w:tc>
          <w:tcPr>
            <w:tcW w:type="dxa" w:w="2376"/>
            <w:tcMar>
              <w:top w:w="100" w:type="dxa"/>
              <w:start w:w="120" w:type="dxa"/>
              <w:bottom w:w="100" w:type="dxa"/>
              <w:end w:w="120" w:type="dxa"/>
            </w:tcMar>
            <w:vAlign w:val="center"/>
            <w:shd w:fill="F5F8FC"/>
          </w:tcPr>
          <w:p>
            <w:pPr>
              <w:jc w:val="center"/>
            </w:pPr>
            <w:r>
              <w:rPr>
                <w:rFonts w:ascii="Arial" w:hAnsi="Arial"/>
                <w:sz w:val="16"/>
              </w:rPr>
              <w:t>Trade-off — 20</w:t>
            </w:r>
          </w:p>
        </w:tc>
        <w:tc>
          <w:tcPr>
            <w:tcW w:type="dxa" w:w="5544"/>
            <w:tcMar>
              <w:top w:w="100" w:type="dxa"/>
              <w:start w:w="120" w:type="dxa"/>
              <w:bottom w:w="100" w:type="dxa"/>
              <w:end w:w="120" w:type="dxa"/>
            </w:tcMar>
            <w:vAlign w:val="center"/>
            <w:shd w:fill="F5F8FC"/>
          </w:tcPr>
          <w:p>
            <w:pPr>
              <w:jc w:val="left"/>
            </w:pPr>
            <w:r>
              <w:rPr>
                <w:rFonts w:ascii="Arial" w:hAnsi="Arial"/>
                <w:sz w:val="16"/>
              </w:rPr>
              <w:t>4 ADR, mỗi ADR có options, lợi ích, rủi ro, decision và trigger</w:t>
            </w:r>
          </w:p>
        </w:tc>
        <w:tc>
          <w:tcPr>
            <w:tcW w:type="dxa" w:w="1728"/>
            <w:tcMar>
              <w:top w:w="100" w:type="dxa"/>
              <w:start w:w="120" w:type="dxa"/>
              <w:bottom w:w="100" w:type="dxa"/>
              <w:end w:w="120" w:type="dxa"/>
            </w:tcMar>
            <w:vAlign w:val="center"/>
            <w:shd w:fill="F5F8FC"/>
          </w:tcPr>
          <w:p>
            <w:pPr>
              <w:jc w:val="left"/>
            </w:pPr>
            <w:r>
              <w:rPr>
                <w:rFonts w:ascii="Arial" w:hAnsi="Arial"/>
                <w:sz w:val="16"/>
              </w:rPr>
              <w:t>Đáp ứng mức Xuất sắc</w:t>
            </w:r>
          </w:p>
        </w:tc>
      </w:tr>
      <w:tr>
        <w:tc>
          <w:tcPr>
            <w:tcW w:type="dxa" w:w="2376"/>
            <w:tcMar>
              <w:top w:w="100" w:type="dxa"/>
              <w:start w:w="120" w:type="dxa"/>
              <w:bottom w:w="100" w:type="dxa"/>
              <w:end w:w="120" w:type="dxa"/>
            </w:tcMar>
            <w:vAlign w:val="center"/>
          </w:tcPr>
          <w:p>
            <w:pPr>
              <w:jc w:val="center"/>
            </w:pPr>
            <w:r>
              <w:rPr>
                <w:rFonts w:ascii="Arial" w:hAnsi="Arial"/>
                <w:sz w:val="16"/>
              </w:rPr>
              <w:t>Security — 20</w:t>
            </w:r>
          </w:p>
        </w:tc>
        <w:tc>
          <w:tcPr>
            <w:tcW w:type="dxa" w:w="5544"/>
            <w:tcMar>
              <w:top w:w="100" w:type="dxa"/>
              <w:start w:w="120" w:type="dxa"/>
              <w:bottom w:w="100" w:type="dxa"/>
              <w:end w:w="120" w:type="dxa"/>
            </w:tcMar>
            <w:vAlign w:val="center"/>
          </w:tcPr>
          <w:p>
            <w:pPr>
              <w:jc w:val="left"/>
            </w:pPr>
            <w:r>
              <w:rPr>
                <w:rFonts w:ascii="Arial" w:hAnsi="Arial"/>
                <w:sz w:val="16"/>
              </w:rPr>
              <w:t>Assets/boundaries; 7 threat có risk/mitigation/test; RBAC/JWT; cross-branch 403</w:t>
            </w:r>
          </w:p>
        </w:tc>
        <w:tc>
          <w:tcPr>
            <w:tcW w:type="dxa" w:w="1728"/>
            <w:tcMar>
              <w:top w:w="100" w:type="dxa"/>
              <w:start w:w="120" w:type="dxa"/>
              <w:bottom w:w="100" w:type="dxa"/>
              <w:end w:w="120" w:type="dxa"/>
            </w:tcMar>
            <w:vAlign w:val="center"/>
          </w:tcPr>
          <w:p>
            <w:pPr>
              <w:jc w:val="left"/>
            </w:pPr>
            <w:r>
              <w:rPr>
                <w:rFonts w:ascii="Arial" w:hAnsi="Arial"/>
                <w:sz w:val="16"/>
              </w:rPr>
              <w:t>Đáp ứng mức Xuất sắc</w:t>
            </w:r>
          </w:p>
        </w:tc>
      </w:tr>
      <w:tr>
        <w:tc>
          <w:tcPr>
            <w:tcW w:type="dxa" w:w="2376"/>
            <w:tcMar>
              <w:top w:w="100" w:type="dxa"/>
              <w:start w:w="120" w:type="dxa"/>
              <w:bottom w:w="100" w:type="dxa"/>
              <w:end w:w="120" w:type="dxa"/>
            </w:tcMar>
            <w:vAlign w:val="center"/>
            <w:shd w:fill="F5F8FC"/>
          </w:tcPr>
          <w:p>
            <w:pPr>
              <w:jc w:val="center"/>
            </w:pPr>
            <w:r>
              <w:rPr>
                <w:rFonts w:ascii="Arial" w:hAnsi="Arial"/>
                <w:sz w:val="16"/>
              </w:rPr>
              <w:t>Tài liệu &amp; truy vết — 20</w:t>
            </w:r>
          </w:p>
        </w:tc>
        <w:tc>
          <w:tcPr>
            <w:tcW w:type="dxa" w:w="5544"/>
            <w:tcMar>
              <w:top w:w="100" w:type="dxa"/>
              <w:start w:w="120" w:type="dxa"/>
              <w:bottom w:w="100" w:type="dxa"/>
              <w:end w:w="120" w:type="dxa"/>
            </w:tcMar>
            <w:vAlign w:val="center"/>
            <w:shd w:fill="F5F8FC"/>
          </w:tcPr>
          <w:p>
            <w:pPr>
              <w:jc w:val="left"/>
            </w:pPr>
            <w:r>
              <w:rPr>
                <w:rFonts w:ascii="Arial" w:hAnsi="Arial"/>
                <w:sz w:val="16"/>
              </w:rPr>
              <w:t>ID nhất quán; 2 hình; RTM Goal→Test; bằng chứng build/E2E</w:t>
            </w:r>
          </w:p>
        </w:tc>
        <w:tc>
          <w:tcPr>
            <w:tcW w:type="dxa" w:w="1728"/>
            <w:tcMar>
              <w:top w:w="100" w:type="dxa"/>
              <w:start w:w="120" w:type="dxa"/>
              <w:bottom w:w="100" w:type="dxa"/>
              <w:end w:w="120" w:type="dxa"/>
            </w:tcMar>
            <w:vAlign w:val="center"/>
            <w:shd w:fill="F5F8FC"/>
          </w:tcPr>
          <w:p>
            <w:pPr>
              <w:jc w:val="left"/>
            </w:pPr>
            <w:r>
              <w:rPr>
                <w:rFonts w:ascii="Arial" w:hAnsi="Arial"/>
                <w:sz w:val="16"/>
              </w:rPr>
              <w:t>Đáp ứng mức Xuất sắc</w:t>
            </w:r>
          </w:p>
        </w:tc>
      </w:tr>
      <w:tr>
        <w:tc>
          <w:tcPr>
            <w:tcW w:type="dxa" w:w="2376"/>
            <w:tcMar>
              <w:top w:w="100" w:type="dxa"/>
              <w:start w:w="120" w:type="dxa"/>
              <w:bottom w:w="100" w:type="dxa"/>
              <w:end w:w="120" w:type="dxa"/>
            </w:tcMar>
            <w:vAlign w:val="center"/>
          </w:tcPr>
          <w:p>
            <w:pPr>
              <w:jc w:val="center"/>
            </w:pPr>
            <w:r>
              <w:rPr>
                <w:rFonts w:ascii="Arial" w:hAnsi="Arial"/>
                <w:sz w:val="16"/>
              </w:rPr>
              <w:t>Mở rộng &amp; vận hành — 15</w:t>
            </w:r>
          </w:p>
        </w:tc>
        <w:tc>
          <w:tcPr>
            <w:tcW w:type="dxa" w:w="5544"/>
            <w:tcMar>
              <w:top w:w="100" w:type="dxa"/>
              <w:start w:w="120" w:type="dxa"/>
              <w:bottom w:w="100" w:type="dxa"/>
              <w:end w:w="120" w:type="dxa"/>
            </w:tcMar>
            <w:vAlign w:val="center"/>
          </w:tcPr>
          <w:p>
            <w:pPr>
              <w:jc w:val="left"/>
            </w:pPr>
            <w:r>
              <w:rPr>
                <w:rFonts w:ascii="Arial" w:hAnsi="Arial"/>
                <w:sz w:val="16"/>
              </w:rPr>
              <w:t>Tải/bottleneck/index/pagination/split query; error/audit; roadmap/trigger</w:t>
            </w:r>
          </w:p>
        </w:tc>
        <w:tc>
          <w:tcPr>
            <w:tcW w:type="dxa" w:w="1728"/>
            <w:tcMar>
              <w:top w:w="100" w:type="dxa"/>
              <w:start w:w="120" w:type="dxa"/>
              <w:bottom w:w="100" w:type="dxa"/>
              <w:end w:w="120" w:type="dxa"/>
            </w:tcMar>
            <w:vAlign w:val="center"/>
          </w:tcPr>
          <w:p>
            <w:pPr>
              <w:jc w:val="left"/>
            </w:pPr>
            <w:r>
              <w:rPr>
                <w:rFonts w:ascii="Arial" w:hAnsi="Arial"/>
                <w:sz w:val="16"/>
              </w:rPr>
              <w:t>Đáp ứng mức Xuất sắc</w:t>
            </w:r>
          </w:p>
        </w:tc>
      </w:tr>
    </w:tbl>
    <w:p>
      <w:pPr>
        <w:spacing w:after="20"/>
      </w:pPr>
    </w:p>
    <w:p>
      <w:pPr>
        <w:spacing w:before="80" w:after="160"/>
        <w:ind w:left="200" w:right="200"/>
        <w:shd w:fill="DCFCE7"/>
        <w:pBdr>
          <w:left w:val="single" w:sz="20" w:color="1D4ED8" w:space="8"/>
        </w:pBdr>
      </w:pPr>
      <w:r>
        <w:rPr>
          <w:b/>
        </w:rPr>
        <w:t xml:space="preserve">Kết luận — </w:t>
      </w:r>
      <w:r>
        <w:t>Thiết kế PharmaCare ưu tiên tính đúng nghiệp vụ dược và tồn kho, least privilege theo chi nhánh, báo cáo VAT đối soát được và truy vết đầy đủ. Chuỗi dữ liệu đã được kiểm thử từ catalog/lô/nhập/chuyển tới đơn hoàn tất, thanh toán, tồn cuối, báo cáo và audit.</w:t>
      </w:r>
    </w:p>
    <w:p>
      <w:pPr>
        <w:pStyle w:val="Heading1"/>
      </w:pPr>
      <w:r>
        <w:t>Phụ lục A — Danh sách chức năng theo vai trò</w:t>
      </w:r>
    </w:p>
    <w:tbl>
      <w:tblPr>
        <w:tblW w:type="auto" w:w="0"/>
        <w:jc w:val="center"/>
        <w:tblLayout w:type="fixed"/>
        <w:tblLook w:firstColumn="1" w:firstRow="1" w:lastColumn="0" w:lastRow="0" w:noHBand="0" w:noVBand="1" w:val="04A0"/>
      </w:tblPr>
      <w:tblGrid>
        <w:gridCol w:w="1944"/>
        <w:gridCol w:w="7703"/>
      </w:tblGrid>
      <w:tr>
        <w:trPr>
          <w:tblHeader w:val="true"/>
        </w:trPr>
        <w:tc>
          <w:tcPr>
            <w:tcW w:type="dxa" w:w="1944"/>
            <w:shd w:fill="173B67"/>
            <w:tcMar>
              <w:top w:w="100" w:type="dxa"/>
              <w:start w:w="120" w:type="dxa"/>
              <w:bottom w:w="100" w:type="dxa"/>
              <w:end w:w="120" w:type="dxa"/>
            </w:tcMar>
            <w:vAlign w:val="center"/>
          </w:tcPr>
          <w:p>
            <w:pPr>
              <w:jc w:val="center"/>
            </w:pPr>
            <w:r>
              <w:rPr>
                <w:b/>
                <w:color w:val="FFFFFF"/>
                <w:sz w:val="17"/>
              </w:rPr>
              <w:t>Vai trò</w:t>
            </w:r>
          </w:p>
        </w:tc>
        <w:tc>
          <w:tcPr>
            <w:tcW w:type="dxa" w:w="7704"/>
            <w:shd w:fill="173B67"/>
            <w:tcMar>
              <w:top w:w="100" w:type="dxa"/>
              <w:start w:w="120" w:type="dxa"/>
              <w:bottom w:w="100" w:type="dxa"/>
              <w:end w:w="120" w:type="dxa"/>
            </w:tcMar>
            <w:vAlign w:val="center"/>
          </w:tcPr>
          <w:p>
            <w:pPr>
              <w:jc w:val="center"/>
            </w:pPr>
            <w:r>
              <w:rPr>
                <w:b/>
                <w:color w:val="FFFFFF"/>
                <w:sz w:val="17"/>
              </w:rPr>
              <w:t>Chức năng giao diện và nghiệp vụ</w:t>
            </w:r>
          </w:p>
        </w:tc>
      </w:tr>
      <w:tr>
        <w:tc>
          <w:tcPr>
            <w:tcW w:type="dxa" w:w="1944"/>
            <w:tcMar>
              <w:top w:w="100" w:type="dxa"/>
              <w:start w:w="120" w:type="dxa"/>
              <w:bottom w:w="100" w:type="dxa"/>
              <w:end w:w="120" w:type="dxa"/>
            </w:tcMar>
            <w:vAlign w:val="center"/>
          </w:tcPr>
          <w:p>
            <w:pPr>
              <w:jc w:val="center"/>
            </w:pPr>
            <w:r>
              <w:rPr>
                <w:rFonts w:ascii="Arial" w:hAnsi="Arial"/>
                <w:sz w:val="17"/>
              </w:rPr>
              <w:t>Customer</w:t>
            </w:r>
          </w:p>
        </w:tc>
        <w:tc>
          <w:tcPr>
            <w:tcW w:type="dxa" w:w="7704"/>
            <w:tcMar>
              <w:top w:w="100" w:type="dxa"/>
              <w:start w:w="120" w:type="dxa"/>
              <w:bottom w:w="100" w:type="dxa"/>
              <w:end w:w="120" w:type="dxa"/>
            </w:tcMar>
            <w:vAlign w:val="center"/>
          </w:tcPr>
          <w:p>
            <w:pPr>
              <w:jc w:val="left"/>
            </w:pPr>
            <w:r>
              <w:rPr>
                <w:rFonts w:ascii="Arial" w:hAnsi="Arial"/>
                <w:sz w:val="17"/>
              </w:rPr>
              <w:t>Catalog/filter/detail; unit/quantity; cart; guest/auth checkout; delivery/pickup; VietQR; profile; order/Rx history.</w:t>
            </w:r>
          </w:p>
        </w:tc>
      </w:tr>
      <w:tr>
        <w:tc>
          <w:tcPr>
            <w:tcW w:type="dxa" w:w="1944"/>
            <w:tcMar>
              <w:top w:w="100" w:type="dxa"/>
              <w:start w:w="120" w:type="dxa"/>
              <w:bottom w:w="100" w:type="dxa"/>
              <w:end w:w="120" w:type="dxa"/>
            </w:tcMar>
            <w:vAlign w:val="center"/>
            <w:shd w:fill="F5F8FC"/>
          </w:tcPr>
          <w:p>
            <w:pPr>
              <w:jc w:val="center"/>
            </w:pPr>
            <w:r>
              <w:rPr>
                <w:rFonts w:ascii="Arial" w:hAnsi="Arial"/>
                <w:sz w:val="17"/>
              </w:rPr>
              <w:t>Pharmacist</w:t>
            </w:r>
          </w:p>
        </w:tc>
        <w:tc>
          <w:tcPr>
            <w:tcW w:type="dxa" w:w="7704"/>
            <w:tcMar>
              <w:top w:w="100" w:type="dxa"/>
              <w:start w:w="120" w:type="dxa"/>
              <w:bottom w:w="100" w:type="dxa"/>
              <w:end w:w="120" w:type="dxa"/>
            </w:tcMar>
            <w:vAlign w:val="center"/>
            <w:shd w:fill="F5F8FC"/>
          </w:tcPr>
          <w:p>
            <w:pPr>
              <w:jc w:val="left"/>
            </w:pPr>
            <w:r>
              <w:rPr>
                <w:rFonts w:ascii="Arial" w:hAnsi="Arial"/>
                <w:sz w:val="17"/>
              </w:rPr>
              <w:t>Work desk; POS; online orders; physical/digital prescription review; inventory lookup; confirm/complete/refund theo quyền.</w:t>
            </w:r>
          </w:p>
        </w:tc>
      </w:tr>
      <w:tr>
        <w:tc>
          <w:tcPr>
            <w:tcW w:type="dxa" w:w="1944"/>
            <w:tcMar>
              <w:top w:w="100" w:type="dxa"/>
              <w:start w:w="120" w:type="dxa"/>
              <w:bottom w:w="100" w:type="dxa"/>
              <w:end w:w="120" w:type="dxa"/>
            </w:tcMar>
            <w:vAlign w:val="center"/>
          </w:tcPr>
          <w:p>
            <w:pPr>
              <w:jc w:val="center"/>
            </w:pPr>
            <w:r>
              <w:rPr>
                <w:rFonts w:ascii="Arial" w:hAnsi="Arial"/>
                <w:sz w:val="17"/>
              </w:rPr>
              <w:t>WarehouseStaff</w:t>
            </w:r>
          </w:p>
        </w:tc>
        <w:tc>
          <w:tcPr>
            <w:tcW w:type="dxa" w:w="7704"/>
            <w:tcMar>
              <w:top w:w="100" w:type="dxa"/>
              <w:start w:w="120" w:type="dxa"/>
              <w:bottom w:w="100" w:type="dxa"/>
              <w:end w:w="120" w:type="dxa"/>
            </w:tcMar>
            <w:vAlign w:val="center"/>
          </w:tcPr>
          <w:p>
            <w:pPr>
              <w:jc w:val="left"/>
            </w:pPr>
            <w:r>
              <w:rPr>
                <w:rFonts w:ascii="Arial" w:hAnsi="Arial"/>
                <w:sz w:val="17"/>
              </w:rPr>
              <w:t>Product/category; sale units; batches; receive; adjust; transfer; stock and transaction history.</w:t>
            </w:r>
          </w:p>
        </w:tc>
      </w:tr>
      <w:tr>
        <w:tc>
          <w:tcPr>
            <w:tcW w:type="dxa" w:w="1944"/>
            <w:tcMar>
              <w:top w:w="100" w:type="dxa"/>
              <w:start w:w="120" w:type="dxa"/>
              <w:bottom w:w="100" w:type="dxa"/>
              <w:end w:w="120" w:type="dxa"/>
            </w:tcMar>
            <w:vAlign w:val="center"/>
            <w:shd w:fill="F5F8FC"/>
          </w:tcPr>
          <w:p>
            <w:pPr>
              <w:jc w:val="center"/>
            </w:pPr>
            <w:r>
              <w:rPr>
                <w:rFonts w:ascii="Arial" w:hAnsi="Arial"/>
                <w:sz w:val="17"/>
              </w:rPr>
              <w:t>BranchManager</w:t>
            </w:r>
          </w:p>
        </w:tc>
        <w:tc>
          <w:tcPr>
            <w:tcW w:type="dxa" w:w="7704"/>
            <w:tcMar>
              <w:top w:w="100" w:type="dxa"/>
              <w:start w:w="120" w:type="dxa"/>
              <w:bottom w:w="100" w:type="dxa"/>
              <w:end w:w="120" w:type="dxa"/>
            </w:tcMar>
            <w:vAlign w:val="center"/>
            <w:shd w:fill="F5F8FC"/>
          </w:tcPr>
          <w:p>
            <w:pPr>
              <w:jc w:val="left"/>
            </w:pPr>
            <w:r>
              <w:rPr>
                <w:rFonts w:ascii="Arial" w:hAnsi="Arial"/>
                <w:sz w:val="17"/>
              </w:rPr>
              <w:t>Dashboard tax/revenue; status/top/alerts; orders/inventory/voucher; “My Branch”; Rx read-only; one-branch scope.</w:t>
            </w:r>
          </w:p>
        </w:tc>
      </w:tr>
      <w:tr>
        <w:tc>
          <w:tcPr>
            <w:tcW w:type="dxa" w:w="1944"/>
            <w:tcMar>
              <w:top w:w="100" w:type="dxa"/>
              <w:start w:w="120" w:type="dxa"/>
              <w:bottom w:w="100" w:type="dxa"/>
              <w:end w:w="120" w:type="dxa"/>
            </w:tcMar>
            <w:vAlign w:val="center"/>
          </w:tcPr>
          <w:p>
            <w:pPr>
              <w:jc w:val="center"/>
            </w:pPr>
            <w:r>
              <w:rPr>
                <w:rFonts w:ascii="Arial" w:hAnsi="Arial"/>
                <w:sz w:val="17"/>
              </w:rPr>
              <w:t>Admin</w:t>
            </w:r>
          </w:p>
        </w:tc>
        <w:tc>
          <w:tcPr>
            <w:tcW w:type="dxa" w:w="7704"/>
            <w:tcMar>
              <w:top w:w="100" w:type="dxa"/>
              <w:start w:w="120" w:type="dxa"/>
              <w:bottom w:w="100" w:type="dxa"/>
              <w:end w:w="120" w:type="dxa"/>
            </w:tcMar>
            <w:vAlign w:val="center"/>
          </w:tcPr>
          <w:p>
            <w:pPr>
              <w:jc w:val="left"/>
            </w:pPr>
            <w:r>
              <w:rPr>
                <w:rFonts w:ascii="Arial" w:hAnsi="Arial"/>
                <w:sz w:val="17"/>
              </w:rPr>
              <w:t>Global dashboard; users/roles/permissions; branch/category/product/voucher; audit; assignments and status.</w:t>
            </w:r>
          </w:p>
        </w:tc>
      </w:tr>
    </w:tbl>
    <w:p>
      <w:pPr>
        <w:spacing w:after="20"/>
      </w:pPr>
    </w:p>
    <w:p>
      <w:pPr>
        <w:pStyle w:val="Heading1"/>
      </w:pPr>
      <w:r>
        <w:t>Phụ lục B — Công cụ, nguồn và minh bạch AI</w:t>
      </w:r>
    </w:p>
    <w:p>
      <w:pPr>
        <w:pStyle w:val="ListBullet"/>
      </w:pPr>
      <w:r>
        <w:t>Nguồn sự thật chính: mã nguồn PharmaCare.Api, migrations, DTO/controller/service, frontend routes/pages và dữ liệu kiểm thử PostgreSQL local.</w:t>
      </w:r>
    </w:p>
    <w:p>
      <w:pPr>
        <w:pStyle w:val="ListBullet"/>
      </w:pPr>
      <w:r>
        <w:t>Công cụ kiểm chứng: dotnet build/test, ESLint, TypeScript/Vite build, curl+jq, shell E2E và EF Core logs.</w:t>
      </w:r>
    </w:p>
    <w:p>
      <w:pPr>
        <w:pStyle w:val="ListBullet"/>
      </w:pPr>
      <w:r>
        <w:t>AI được dùng để hỗ trợ phân tích, sinh mã/tài liệu và rà soát tính nhất quán. Kết luận kỹ thuật được đối chiếu bằng build, API runtime, database state và test PASS; không coi nội dung AI là bằng chứng nếu chưa kiểm tra.</w:t>
      </w:r>
    </w:p>
    <w:p>
      <w:pPr>
        <w:pStyle w:val="ListBullet"/>
      </w:pPr>
      <w:r>
        <w:t>Rubric tham chiếu: Rubric_Phan_tich_Thiet_ke_HTTT.docx do giảng viên/người dùng cung cấp.</w:t>
      </w:r>
    </w:p>
    <w:sectPr w:rsidR="00FC693F" w:rsidRPr="0006063C" w:rsidSect="00034616">
      <w:headerReference w:type="default" r:id="rId9"/>
      <w:footerReference w:type="default" r:id="rId10"/>
      <w:pgSz w:w="12240" w:h="15840"/>
      <w:pgMar w:top="979"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PharmaCare — Báo cáo nộp học phần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D4ED8"/>
        <w:sz w:val="16"/>
      </w:rPr>
      <w:t>PHARMACARE  |  PHÂN TÍCH &amp; THIẾT KẾ HTTT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B67"/>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B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B6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&amp; Thiết kế HTTT PharmaCare</dc:title>
  <dc:subject>Use Case, Requirements, Data, Architecture, Security, Traceability</dc:subject>
  <dc:creator>Nhóm dự án PharmaCare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