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Arial" w:hAnsi="Arial"/>
          <w:b/>
          <w:color w:val="1f4e79"/>
          <w:sz w:val="36"/>
        </w:rPr>
        <w:t xml:space="preserve">BÁO CÁO TIẾN ĐỘ CÔNG VIỆC</w:t>
      </w:r>
      <w:r/>
    </w:p>
    <w:p>
      <w:pPr>
        <w:pBdr/>
        <w:spacing w:after="480"/>
        <w:ind/>
        <w:jc w:val="center"/>
        <w:rPr/>
      </w:pPr>
      <w:r>
        <w:rPr>
          <w:rFonts w:ascii="Arial" w:hAnsi="Arial"/>
          <w:i/>
          <w:color w:val="595959"/>
          <w:sz w:val="22"/>
        </w:rPr>
        <w:t xml:space="preserve">Ngày</w:t>
      </w:r>
      <w:r>
        <w:rPr>
          <w:rFonts w:ascii="Arial" w:hAnsi="Arial"/>
          <w:i/>
          <w:color w:val="595959"/>
          <w:sz w:val="22"/>
        </w:rPr>
        <w:t xml:space="preserve"> báo cáo: </w:t>
      </w:r>
      <w:r>
        <w:rPr>
          <w:rFonts w:ascii="Arial" w:hAnsi="Arial"/>
          <w:i/>
          <w:color w:val="595959"/>
          <w:sz w:val="22"/>
        </w:rPr>
        <w:t xml:space="preserve">25/</w:t>
      </w:r>
      <w:r>
        <w:rPr>
          <w:rFonts w:ascii="Arial" w:hAnsi="Arial"/>
          <w:i/>
          <w:color w:val="595959"/>
          <w:sz w:val="22"/>
        </w:rPr>
        <w:t xml:space="preserve">0</w:t>
      </w:r>
      <w:r>
        <w:rPr>
          <w:rFonts w:ascii="Arial" w:hAnsi="Arial"/>
          <w:i/>
          <w:color w:val="595959"/>
          <w:sz w:val="22"/>
        </w:rPr>
        <w:t xml:space="preserve">5/</w:t>
      </w:r>
      <w:r>
        <w:rPr>
          <w:rFonts w:ascii="Arial" w:hAnsi="Arial"/>
          <w:i/>
          <w:color w:val="595959"/>
          <w:sz w:val="22"/>
        </w:rPr>
        <w:t xml:space="preserve">2026</w:t>
      </w:r>
      <w:r/>
    </w:p>
    <w:p>
      <w:pPr>
        <w:pBdr/>
        <w:spacing w:after="360"/>
        <w:ind/>
        <w:rPr/>
      </w:pPr>
      <w:r/>
      <w:r/>
    </w:p>
    <w:p>
      <w:pPr>
        <w:pBdr/>
        <w:spacing w:after="80"/>
        <w:ind w:left="288"/>
        <w:rPr/>
      </w:pPr>
      <w:r>
        <w:rPr>
          <w:b/>
          <w:color w:val="2f5597"/>
        </w:rPr>
        <w:t xml:space="preserve">Dự án / Phòng ban: </w:t>
      </w:r>
      <w:r>
        <w:t xml:space="preserve">[</w:t>
      </w:r>
      <w:r>
        <w:t xml:space="preserve">AutoHello - </w:t>
      </w:r>
      <w:r/>
      <w:r>
        <w:t xml:space="preserve">Hệ Thống Chào Tự Động </w:t>
      </w:r>
      <w:r>
        <w:t xml:space="preserve">]</w:t>
      </w:r>
      <w:r/>
    </w:p>
    <w:p>
      <w:pPr>
        <w:pBdr/>
        <w:spacing w:after="80"/>
        <w:ind w:left="288"/>
        <w:rPr/>
      </w:pPr>
      <w:r>
        <w:rPr>
          <w:b/>
          <w:color w:val="2f5597"/>
        </w:rPr>
        <w:t xml:space="preserve">Người thực hiện: </w:t>
      </w:r>
      <w:r>
        <w:t xml:space="preserve">[</w:t>
      </w:r>
      <w:r>
        <w:t xml:space="preserve">Nguyễn </w:t>
      </w:r>
      <w:r>
        <w:t xml:space="preserve">Quốc </w:t>
      </w:r>
      <w:r>
        <w:t xml:space="preserve">Tường</w:t>
      </w:r>
      <w:r>
        <w:t xml:space="preserve">]</w:t>
      </w:r>
      <w:r/>
    </w:p>
    <w:p>
      <w:pPr>
        <w:pBdr/>
        <w:spacing w:after="80"/>
        <w:ind w:left="288"/>
        <w:rPr/>
      </w:pPr>
      <w:r>
        <w:rPr>
          <w:b/>
          <w:color w:val="2f5597"/>
        </w:rPr>
        <w:t xml:space="preserve">Chức vụ / Vai trò: </w:t>
      </w:r>
      <w:r>
        <w:t xml:space="preserve">[</w:t>
      </w:r>
      <w:r>
        <w:t xml:space="preserve">Data </w:t>
      </w:r>
      <w:r>
        <w:t xml:space="preserve">]</w:t>
      </w:r>
      <w:r/>
    </w:p>
    <w:p>
      <w:pPr>
        <w:pBdr/>
        <w:spacing w:after="80"/>
        <w:ind w:left="288"/>
        <w:rPr/>
      </w:pPr>
      <w:r>
        <w:rPr>
          <w:b/>
          <w:color w:val="2f5597"/>
        </w:rPr>
        <w:t xml:space="preserve">Người nhận báo cáo: </w:t>
      </w:r>
      <w:r>
        <w:t xml:space="preserve">[</w:t>
      </w:r>
      <w:r>
        <w:t xml:space="preserve"> ]</w:t>
      </w:r>
      <w:r/>
    </w:p>
    <w:p>
      <w:pPr>
        <w:pBdr/>
        <w:spacing w:after="240"/>
        <w:ind/>
        <w:rPr/>
      </w:pPr>
      <w:r>
        <w:rPr>
          <w:color w:val="d9d9d9"/>
        </w:rPr>
        <w:t xml:space="preserve">――――――――――――――――――――――――――――――――――――――――――</w:t>
      </w:r>
      <w:r/>
    </w:p>
    <w:p>
      <w:pPr>
        <w:keepNext w:val="true"/>
        <w:pBdr/>
        <w:spacing w:after="160" w:before="320"/>
        <w:ind/>
        <w:rPr/>
      </w:pPr>
      <w:r>
        <w:rPr>
          <w:b/>
          <w:color w:val="1f4e79"/>
          <w:sz w:val="26"/>
        </w:rPr>
        <w:t xml:space="preserve">1. Tổng Quan Tiến Độ (Dashboard Nhanh)</w:t>
      </w:r>
      <w:r/>
    </w:p>
    <w:p>
      <w:pPr>
        <w:pBdr/>
        <w:spacing/>
        <w:ind w:left="288"/>
        <w:rPr>
          <w:b/>
          <w:bCs/>
        </w:rPr>
      </w:pPr>
      <w:r>
        <w:rPr>
          <w:b/>
        </w:rPr>
        <w:t xml:space="preserve">•  Trạng thái chung: </w:t>
      </w:r>
      <w:r>
        <w:rPr>
          <w:b/>
        </w:rPr>
        <w:t xml:space="preserve">Đan</w:t>
      </w:r>
      <w:r>
        <w:rPr>
          <w:b/>
        </w:rPr>
      </w:r>
      <w:r>
        <w:rPr>
          <w:b/>
        </w:rPr>
        <w:t xml:space="preserve">g </w:t>
      </w:r>
      <w:r>
        <w:rPr>
          <w:b/>
        </w:rPr>
        <w:t xml:space="preserve">thực </w:t>
      </w:r>
      <w:r>
        <w:rPr>
          <w:b/>
        </w:rPr>
        <w:t xml:space="preserve">hiện</w:t>
      </w:r>
      <w:r>
        <w:rPr>
          <w:b/>
        </w:rPr>
      </w:r>
      <w:r/>
    </w:p>
    <w:p w14:paraId="0524F0DE">
      <w:pPr>
        <w:pBdr/>
        <w:spacing/>
        <w:ind w:firstLine="0" w:left="288"/>
        <w:rPr/>
      </w:pPr>
      <w:r>
        <w:rPr>
          <w:b/>
        </w:rPr>
      </w:r>
      <w:r>
        <w:rPr>
          <w:b/>
        </w:rPr>
        <w:t xml:space="preserve">•  % Hoàn thành tổng thể: </w:t>
      </w:r>
      <w:r>
        <w:t xml:space="preserve">70%</w:t>
      </w:r>
      <w:r/>
      <w:r/>
      <w:r/>
    </w:p>
    <w:p>
      <w:pPr>
        <w:keepNext w:val="true"/>
        <w:pBdr/>
        <w:spacing w:after="160" w:before="320"/>
        <w:ind/>
        <w:rPr>
          <w:b/>
          <w:bCs/>
          <w:color w:val="1f4e79"/>
          <w:sz w:val="26"/>
          <w:szCs w:val="26"/>
          <w:highlight w:val="none"/>
        </w:rPr>
      </w:pPr>
      <w:r>
        <w:rPr>
          <w:b/>
          <w:color w:val="1f4e79"/>
          <w:sz w:val="26"/>
        </w:rPr>
        <w:t xml:space="preserve">2. Chi Tiết Công Việc Trong Kỳ Báo Cáo</w:t>
      </w:r>
      <w:r/>
    </w:p>
    <w:p w14:paraId="36CADCBB">
      <w:pPr>
        <w:keepNext w:val="true"/>
        <w:pBdr/>
        <w:spacing w:after="160" w:before="320"/>
        <w:ind/>
        <w:rPr/>
      </w:pPr>
      <w:r>
        <w:rPr>
          <w:b/>
          <w:color w:val="1f4e79"/>
          <w:sz w:val="26"/>
          <w:highlight w:val="none"/>
        </w:rPr>
      </w:r>
      <w:r>
        <w:rPr>
          <w:b/>
          <w:color w:val="1f4e79"/>
          <w:sz w:val="26"/>
          <w:highlight w:val="none"/>
        </w:rPr>
      </w:r>
      <w:r>
        <w:rPr>
          <w:b/>
          <w:color w:val="1f4e79"/>
          <w:sz w:val="26"/>
          <w:highlight w:val="none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92"/>
        <w:gridCol w:w="1589"/>
        <w:gridCol w:w="2126"/>
        <w:gridCol w:w="992"/>
        <w:gridCol w:w="1559"/>
        <w:gridCol w:w="3891"/>
      </w:tblGrid>
      <w:tr>
        <w:trPr/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6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STT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1589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Đầu mục công việc / Nhiệm vụ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Người phối hợp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9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Tiến độ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1559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Trạng thái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tcMar>
              <w:left w:w="100" w:type="dxa"/>
              <w:top w:w="140" w:type="dxa"/>
              <w:right w:w="100" w:type="dxa"/>
              <w:bottom w:w="140" w:type="dxa"/>
            </w:tcMar>
            <w:tcW w:w="3891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Ghi chú / Kết quả đạt được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89" w:type="dxa"/>
          </w:tcPr>
          <w:p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Nghiên cứu &amp; Thiết kế Kiến trúc</w:t>
            </w: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</w:tcPr>
          <w:p>
            <w:pPr>
              <w:pBdr/>
              <w:tabs>
                <w:tab w:val="center" w:leader="none" w:pos="619"/>
              </w:tabs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Nguyễn </w:t>
            </w:r>
            <w:r>
              <w:rPr>
                <w:sz w:val="16"/>
                <w:szCs w:val="16"/>
              </w:rPr>
              <w:t xml:space="preserve">Quốc </w:t>
            </w:r>
            <w:r>
              <w:rPr>
                <w:sz w:val="16"/>
                <w:szCs w:val="16"/>
              </w:rPr>
              <w:t xml:space="preserve">Tường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</w:tcPr>
          <w:p>
            <w:pPr>
              <w:pBdr/>
              <w:spacing/>
              <w:ind/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100%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Hoàn thành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91" w:type="dxa"/>
          </w:tcPr>
          <w:p w14:paraId="55EA2479">
            <w:pPr>
              <w:pStyle w:val="713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Nghiên cứu cơ chế xác thực (Authentication) và cách duy trì Session/Cookie Facebook an toàn.</w:t>
            </w:r>
            <w:r>
              <w:rPr>
                <w:sz w:val="16"/>
                <w:szCs w:val="16"/>
              </w:rPr>
            </w:r>
          </w:p>
          <w:p w14:paraId="5530E488">
            <w:pPr>
              <w:pStyle w:val="713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Thiết kế luồng xử lý (Workflow) của hệ thống khi phát hiện có bạn mới hoặc tin nhắn mới.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89" w:type="dxa"/>
          </w:tcPr>
          <w:p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Phát triển Tính năng Cốt lõi (Core Backend)</w:t>
            </w: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</w:tcPr>
          <w:p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Nguyễn </w:t>
            </w:r>
            <w:r>
              <w:rPr>
                <w:sz w:val="16"/>
                <w:szCs w:val="16"/>
              </w:rPr>
              <w:t xml:space="preserve">Quốc </w:t>
            </w:r>
            <w:r>
              <w:rPr>
                <w:sz w:val="16"/>
                <w:szCs w:val="16"/>
              </w:rPr>
              <w:t xml:space="preserve">Tường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100</w:t>
            </w:r>
            <w:r>
              <w:rPr>
                <w:sz w:val="16"/>
                <w:szCs w:val="16"/>
              </w:rPr>
              <w:t xml:space="preserve">%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06FBB95D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Hoàn thành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2f2f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91" w:type="dxa"/>
          </w:tcPr>
          <w:p w14:paraId="15CEC6BB">
            <w:pPr>
              <w:pStyle w:val="713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Viết mã nguồn (Script) tự động quét danh sách bạn mới hoặc bắt sự kiện (Event) thời gian thực.</w:t>
            </w:r>
            <w:r>
              <w:rPr>
                <w:sz w:val="16"/>
                <w:szCs w:val="16"/>
              </w:rPr>
            </w:r>
          </w:p>
          <w:p w14:paraId="3F095B09">
            <w:pPr>
              <w:pStyle w:val="713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Xây dựng module tự động gửi tin nhắn chào hỏi theo mẫu (Template) có sẵn.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89" w:type="dxa"/>
          </w:tcPr>
          <w:p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Kiểm thử &amp; Tối ưu hiệu năng</w:t>
            </w: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</w:tcPr>
          <w:p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Nguyễn </w:t>
            </w:r>
            <w:r>
              <w:rPr>
                <w:sz w:val="16"/>
                <w:szCs w:val="16"/>
              </w:rPr>
              <w:t xml:space="preserve">Quốc </w:t>
            </w:r>
            <w:r>
              <w:rPr>
                <w:sz w:val="16"/>
                <w:szCs w:val="16"/>
              </w:rPr>
              <w:t xml:space="preserve">Tường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0%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Đang </w:t>
            </w:r>
            <w:r>
              <w:rPr>
                <w:sz w:val="16"/>
                <w:szCs w:val="16"/>
              </w:rPr>
              <w:t xml:space="preserve">thực </w:t>
            </w:r>
            <w:r>
              <w:rPr>
                <w:sz w:val="16"/>
                <w:szCs w:val="16"/>
              </w:rPr>
              <w:t xml:space="preserve">hiện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91" w:type="dxa"/>
          </w:tcPr>
          <w:p w14:paraId="15F56006">
            <w:pPr>
              <w:pStyle w:val="713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Chạy thử nghiệm (Test) hệ thống với một nhóm nhỏ tài khoản để đánh giá độ ổn định.</w:t>
            </w:r>
            <w:r>
              <w:rPr>
                <w:sz w:val="16"/>
                <w:szCs w:val="16"/>
              </w:rPr>
            </w:r>
          </w:p>
          <w:p w14:paraId="783E19F6">
            <w:pPr>
              <w:pStyle w:val="713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Kiểm thử hiệu năng xử lý dữ liệu khi số lượng tương tác tăng cao đột biến.</w:t>
            </w:r>
            <w:r>
              <w:rPr>
                <w:sz w:val="16"/>
                <w:szCs w:val="16"/>
              </w:rPr>
            </w:r>
          </w:p>
          <w:p w14:paraId="4078A45D">
            <w:pPr>
              <w:pStyle w:val="713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Fix lỗi kết nối và phân quyền (Permission) giữa hệ thống với nền tảng Meta.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92" w:type="dxa"/>
            <w:vMerge w:val="restart"/>
          </w:tcPr>
          <w:p w14:paraId="78A9B411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89" w:type="dxa"/>
            <w:vMerge w:val="restart"/>
          </w:tcPr>
          <w:p w14:paraId="59E4D606">
            <w:pPr>
              <w:pBdr/>
              <w:spacing/>
              <w:ind/>
              <w:jc w:val="left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Hoàn thiện &amp; Đóng gói</w:t>
            </w:r>
            <w:r>
              <w:rPr>
                <w:color w:val="7f7f7f"/>
                <w:sz w:val="16"/>
                <w:szCs w:val="16"/>
              </w:rPr>
            </w:r>
            <w:r>
              <w:rPr>
                <w:color w:val="7f7f7f"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Merge w:val="restart"/>
          </w:tcPr>
          <w:p w14:paraId="64E6A172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Nguyễn </w:t>
            </w:r>
            <w:r>
              <w:rPr>
                <w:sz w:val="16"/>
                <w:szCs w:val="16"/>
              </w:rPr>
              <w:t xml:space="preserve">Quốc </w:t>
            </w:r>
            <w:r>
              <w:rPr>
                <w:sz w:val="16"/>
                <w:szCs w:val="16"/>
              </w:rPr>
              <w:t xml:space="preserve">Tường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vMerge w:val="restart"/>
          </w:tcPr>
          <w:p w14:paraId="432E94A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0%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  <w:vMerge w:val="restart"/>
          </w:tcPr>
          <w:p w14:paraId="62AA80DF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Đang </w:t>
            </w:r>
            <w:r>
              <w:rPr>
                <w:sz w:val="16"/>
                <w:szCs w:val="16"/>
              </w:rPr>
              <w:t xml:space="preserve">delay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91" w:type="dxa"/>
            <w:vMerge w:val="restart"/>
          </w:tcPr>
          <w:p w14:paraId="6DF4A9AB">
            <w:pPr>
              <w:pStyle w:val="713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Viết tài liệu hướng dẫn sử dụng và tài liệu kỹ thuật .</w:t>
            </w:r>
            <w:r>
              <w:rPr>
                <w:sz w:val="16"/>
                <w:szCs w:val="16"/>
              </w:rPr>
            </w:r>
          </w:p>
          <w:p w14:paraId="09865ABC">
            <w:pPr>
              <w:pStyle w:val="713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Đóng gói ứng dụng thành file thực thi hoặc Docker image để dễ triển khai.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</w:r>
          </w:p>
        </w:tc>
      </w:tr>
    </w:tbl>
    <w:p>
      <w:pPr>
        <w:keepNext w:val="true"/>
        <w:pBdr/>
        <w:spacing w:after="160" w:before="320"/>
        <w:ind/>
        <w:rPr/>
      </w:pPr>
      <w:r>
        <w:rPr>
          <w:b/>
          <w:color w:val="1f4e79"/>
          <w:sz w:val="26"/>
        </w:rPr>
        <w:t xml:space="preserve">3. Khó Khăn &amp; Vấn Đề Gặp Phải (Nếu có)</w:t>
      </w:r>
      <w:r/>
    </w:p>
    <w:p>
      <w:pPr>
        <w:pBdr/>
        <w:spacing w:after="60"/>
        <w:ind w:left="288"/>
        <w:rPr/>
      </w:pPr>
      <w:r>
        <w:rPr>
          <w:b/>
        </w:rPr>
        <w:t xml:space="preserve">•  Vấn đề 1: </w:t>
      </w:r>
      <w:r>
        <w:rPr>
          <w:b w:val="0"/>
          <w:bCs w:val="0"/>
        </w:rPr>
        <w:t xml:space="preserve">Tốc </w:t>
      </w:r>
      <w:r>
        <w:rPr>
          <w:b w:val="0"/>
          <w:bCs w:val="0"/>
        </w:rPr>
        <w:t xml:space="preserve">độ </w:t>
      </w:r>
      <w:r>
        <w:rPr>
          <w:b w:val="0"/>
          <w:bCs w:val="0"/>
        </w:rPr>
        <w:t xml:space="preserve">gửi </w:t>
      </w:r>
      <w:r>
        <w:rPr>
          <w:b w:val="0"/>
          <w:bCs w:val="0"/>
        </w:rPr>
        <w:t xml:space="preserve">tin </w:t>
      </w:r>
      <w:r>
        <w:rPr>
          <w:b w:val="0"/>
          <w:bCs w:val="0"/>
        </w:rPr>
        <w:t xml:space="preserve">nhắn </w:t>
      </w:r>
      <w:r>
        <w:rPr>
          <w:b w:val="0"/>
          <w:bCs w:val="0"/>
        </w:rPr>
        <w:t xml:space="preserve">chưa </w:t>
      </w:r>
      <w:r>
        <w:rPr>
          <w:b w:val="0"/>
          <w:bCs w:val="0"/>
        </w:rPr>
        <w:t xml:space="preserve">nhanh </w:t>
      </w:r>
      <w:r>
        <w:rPr>
          <w:b w:val="0"/>
          <w:bCs w:val="0"/>
        </w:rPr>
        <w:t xml:space="preserve">do </w:t>
      </w:r>
      <w:r>
        <w:rPr>
          <w:b w:val="0"/>
          <w:bCs w:val="0"/>
        </w:rPr>
        <w:t xml:space="preserve">phải </w:t>
      </w:r>
      <w:r>
        <w:rPr>
          <w:b w:val="0"/>
          <w:bCs w:val="0"/>
        </w:rPr>
        <w:t xml:space="preserve">chờ </w:t>
      </w:r>
      <w:r>
        <w:rPr>
          <w:b w:val="0"/>
          <w:bCs w:val="0"/>
        </w:rPr>
        <w:t xml:space="preserve">delay </w:t>
      </w:r>
      <w:r>
        <w:rPr>
          <w:b w:val="0"/>
          <w:bCs w:val="0"/>
        </w:rPr>
        <w:t xml:space="preserve">để </w:t>
      </w:r>
      <w:r>
        <w:rPr>
          <w:b w:val="0"/>
          <w:bCs w:val="0"/>
        </w:rPr>
        <w:t xml:space="preserve">hạn </w:t>
      </w:r>
      <w:r>
        <w:rPr>
          <w:b w:val="0"/>
          <w:bCs w:val="0"/>
        </w:rPr>
        <w:t xml:space="preserve">chế </w:t>
      </w:r>
      <w:r>
        <w:rPr>
          <w:b w:val="0"/>
          <w:bCs w:val="0"/>
        </w:rPr>
        <w:t xml:space="preserve">bị </w:t>
      </w:r>
      <w:r>
        <w:rPr>
          <w:b w:val="0"/>
          <w:bCs w:val="0"/>
        </w:rPr>
        <w:t xml:space="preserve">quét </w:t>
      </w:r>
      <w:r>
        <w:rPr>
          <w:b w:val="0"/>
          <w:bCs w:val="0"/>
        </w:rPr>
        <w:t xml:space="preserve">bởi </w:t>
      </w:r>
      <w:r>
        <w:rPr>
          <w:b w:val="0"/>
          <w:bCs w:val="0"/>
        </w:rPr>
        <w:t xml:space="preserve">FB</w:t>
      </w:r>
      <w:r>
        <w:rPr>
          <w:b w:val="0"/>
          <w:bCs w:val="0"/>
        </w:rPr>
      </w:r>
      <w:r/>
    </w:p>
    <w:p>
      <w:pPr>
        <w:pBdr/>
        <w:spacing w:after="40"/>
        <w:ind w:left="576"/>
        <w:rPr/>
      </w:pPr>
      <w:r>
        <w:rPr>
          <w:i/>
        </w:rPr>
        <w:t xml:space="preserve">- Giải pháp tạm thời: </w:t>
      </w:r>
      <w:r>
        <w:t xml:space="preserve">Chưa </w:t>
      </w:r>
      <w:r>
        <w:t xml:space="preserve">có</w:t>
      </w:r>
      <w:r/>
      <w:r/>
    </w:p>
    <w:p>
      <w:pPr>
        <w:pBdr/>
        <w:spacing/>
        <w:ind w:left="288"/>
        <w:rPr>
          <w:highlight w:val="none"/>
        </w:rPr>
      </w:pPr>
      <w:r>
        <w:rPr>
          <w:b/>
        </w:rPr>
        <w:t xml:space="preserve">•  Vấn đề 2: </w:t>
      </w:r>
      <w:r>
        <w:t xml:space="preserve">Chỉ </w:t>
      </w:r>
      <w:r>
        <w:t xml:space="preserve">mới </w:t>
      </w:r>
      <w:r>
        <w:t xml:space="preserve">thử </w:t>
      </w:r>
      <w:r>
        <w:t xml:space="preserve">trên </w:t>
      </w:r>
      <w:r>
        <w:t xml:space="preserve">1 </w:t>
      </w:r>
      <w:r>
        <w:t xml:space="preserve">sample</w:t>
      </w:r>
      <w:r/>
      <w:r/>
    </w:p>
    <w:p w14:paraId="59E4583F">
      <w:pPr>
        <w:pBdr/>
        <w:spacing w:after="40"/>
        <w:ind w:left="576"/>
        <w:rPr/>
      </w:pPr>
      <w:r>
        <w:rPr>
          <w:i/>
        </w:rPr>
        <w:t xml:space="preserve">- Giải pháp : </w:t>
      </w:r>
      <w:r>
        <w:rPr>
          <w:highlight w:val="none"/>
        </w:rPr>
        <w:t xml:space="preserve"> </w:t>
      </w:r>
      <w:r>
        <w:rPr>
          <w:highlight w:val="none"/>
        </w:rPr>
        <w:t xml:space="preserve">Đang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t</w:t>
      </w:r>
      <w:r>
        <w:rPr>
          <w:highlight w:val="none"/>
        </w:rPr>
        <w:t xml:space="preserve">est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case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nhau/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data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nhau.</w:t>
      </w:r>
      <w:r/>
    </w:p>
    <w:p>
      <w:pPr>
        <w:keepNext w:val="true"/>
        <w:pBdr/>
        <w:spacing w:after="160" w:before="320"/>
        <w:ind/>
        <w:rPr/>
      </w:pPr>
      <w:r>
        <w:rPr>
          <w:b/>
          <w:color w:val="1f4e79"/>
          <w:sz w:val="26"/>
        </w:rPr>
        <w:t xml:space="preserve">4. Kế Hoạch Trong Kỳ Tiếp Theo</w:t>
      </w:r>
      <w:r/>
    </w:p>
    <w:p>
      <w:pPr>
        <w:pBdr/>
        <w:spacing w:after="80"/>
        <w:ind w:left="288"/>
        <w:rPr/>
      </w:pPr>
      <w:r>
        <w:rPr>
          <w:b/>
        </w:rPr>
        <w:t xml:space="preserve">•  </w:t>
      </w:r>
      <w:r>
        <w:t xml:space="preserve">Hoàn thiện </w:t>
      </w:r>
      <w:r>
        <w:t xml:space="preserve">việc </w:t>
      </w:r>
      <w:r>
        <w:t xml:space="preserve">nhắn </w:t>
      </w:r>
      <w:r>
        <w:t xml:space="preserve">trên </w:t>
      </w:r>
      <w:r>
        <w:t xml:space="preserve">1 </w:t>
      </w:r>
      <w:r>
        <w:t xml:space="preserve">tập </w:t>
      </w:r>
      <w:r>
        <w:t xml:space="preserve">data </w:t>
      </w:r>
      <w:r>
        <w:t xml:space="preserve">lớn, </w:t>
      </w:r>
      <w:r>
        <w:t xml:space="preserve">tối </w:t>
      </w:r>
      <w:r>
        <w:t xml:space="preserve">ưu </w:t>
      </w:r>
      <w:r>
        <w:t xml:space="preserve">được </w:t>
      </w:r>
      <w:r>
        <w:t xml:space="preserve">thời </w:t>
      </w:r>
      <w:r>
        <w:t xml:space="preserve">gian</w:t>
      </w:r>
      <w:r>
        <w:t xml:space="preserve">.</w:t>
      </w:r>
      <w:r/>
    </w:p>
    <w:p>
      <w:pPr>
        <w:pBdr/>
        <w:spacing w:after="80"/>
        <w:ind w:left="288"/>
        <w:rPr/>
      </w:pPr>
      <w:r>
        <w:rPr>
          <w:b/>
        </w:rPr>
        <w:t xml:space="preserve">•  </w:t>
      </w:r>
      <w:r>
        <w:t xml:space="preserve"> Viết tài liệu hướng dẫn sử dụng chi tiết cho hệ thống.</w:t>
      </w:r>
      <w:r/>
    </w:p>
    <w:p>
      <w:pPr>
        <w:pBdr/>
        <w:spacing w:after="80"/>
        <w:ind w:left="288"/>
        <w:rPr>
          <w:highlight w:val="none"/>
        </w:rPr>
      </w:pPr>
      <w:r>
        <w:rPr>
          <w:b/>
        </w:rPr>
        <w:t xml:space="preserve">•  </w:t>
      </w:r>
      <w:r>
        <w:t xml:space="preserve">Đóng </w:t>
      </w:r>
      <w:r>
        <w:t xml:space="preserve">gói </w:t>
      </w:r>
      <w:r>
        <w:t xml:space="preserve">và </w:t>
      </w:r>
      <w:r>
        <w:t xml:space="preserve">triển </w:t>
      </w:r>
      <w:r>
        <w:t xml:space="preserve">khai </w:t>
      </w:r>
      <w:r>
        <w:t xml:space="preserve">trên </w:t>
      </w:r>
      <w:r>
        <w:t xml:space="preserve">th</w:t>
      </w:r>
      <w:r>
        <w:t xml:space="preserve">ực </w:t>
      </w:r>
      <w:r>
        <w:t xml:space="preserve">tế</w:t>
      </w:r>
      <w:r/>
      <w:r/>
      <w:r/>
      <w:r>
        <w:t xml:space="preserve">.</w:t>
      </w:r>
      <w:r/>
    </w:p>
    <w:p w14:paraId="1F76F6ED">
      <w:pPr>
        <w:pBdr/>
        <w:spacing w:after="80"/>
        <w:ind w:left="288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960" w:line="240" w:lineRule="auto"/>
        <w:ind w:right="720"/>
        <w:jc w:val="lef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t xml:space="preserve">Người làm báo </w:t>
      </w:r>
      <w:r>
        <w:rPr>
          <w:b/>
          <w:bCs/>
          <w:sz w:val="20"/>
          <w:szCs w:val="20"/>
          <w:highlight w:val="none"/>
        </w:rPr>
        <w:t xml:space="preserve">cáo</w:t>
      </w:r>
      <w:r>
        <w:rPr>
          <w:b/>
          <w:bCs/>
          <w:sz w:val="20"/>
          <w:szCs w:val="20"/>
          <w:highlight w:val="none"/>
        </w:rPr>
      </w:r>
    </w:p>
    <w:p w14:paraId="1D71E3B8">
      <w:pPr>
        <w:pBdr/>
        <w:spacing w:after="960" w:line="240" w:lineRule="auto"/>
        <w:ind w:right="720"/>
        <w:jc w:val="left"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</w:r>
      <w:r>
        <w:rPr>
          <w:b/>
          <w:bCs/>
          <w:sz w:val="20"/>
          <w:szCs w:val="20"/>
          <w:highlight w:val="none"/>
        </w:rPr>
        <w:t xml:space="preserve">          TƯỜNG</w:t>
      </w: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7649C4DC">
      <w:pPr>
        <w:pBdr/>
        <w:spacing w:after="960" w:line="240" w:lineRule="auto"/>
        <w:ind w:right="720"/>
        <w:jc w:val="left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NGUYỄN </w:t>
      </w:r>
      <w:r>
        <w:rPr>
          <w:b/>
          <w:bCs/>
          <w:sz w:val="20"/>
          <w:szCs w:val="20"/>
          <w:highlight w:val="none"/>
        </w:rPr>
        <w:t xml:space="preserve">QUỐC </w:t>
      </w:r>
      <w:r>
        <w:rPr>
          <w:b/>
          <w:bCs/>
          <w:sz w:val="20"/>
          <w:szCs w:val="20"/>
          <w:highlight w:val="none"/>
        </w:rPr>
        <w:t xml:space="preserve">TƯỜNG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i/>
          <w:color w:val="7f7f7f"/>
          <w:sz w:val="20"/>
          <w:szCs w:val="20"/>
        </w:rPr>
      </w:r>
      <w:r>
        <w:rPr>
          <w:sz w:val="20"/>
          <w:szCs w:val="20"/>
        </w:rPr>
      </w:r>
      <w:r>
        <w:rPr>
          <w:b/>
          <w:bCs/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4FD2F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E6839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6A51E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26D8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288" w:lineRule="auto"/>
      <w:ind/>
    </w:pPr>
    <w:rPr>
      <w:rFonts w:ascii="Arial" w:hAnsi="Arial"/>
      <w:color w:val="333333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2026-05-25T03:33:53Z</dcterms:modified>
  <cp:category/>
</cp:coreProperties>
</file>