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AB881" w14:textId="31281E48" w:rsidR="009C2CA5" w:rsidRPr="009C2CA5" w:rsidRDefault="009C2CA5" w:rsidP="009C2CA5">
      <w:p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 xml:space="preserve">HƯỚNG DẪN SỬ DỤNG HỆ THỐNG ĐẠI NAM </w:t>
      </w:r>
    </w:p>
    <w:p w14:paraId="0E14F639" w14:textId="77777777" w:rsidR="009C2CA5" w:rsidRPr="009C2CA5" w:rsidRDefault="009C2CA5" w:rsidP="009C2CA5">
      <w:p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PHÂN HỆ: QUẢN LÝ LƯU TRÚ &amp; BÁO CÁO DOANH THU</w:t>
      </w:r>
    </w:p>
    <w:p w14:paraId="55369583" w14:textId="4E250BD1" w:rsidR="009C2CA5" w:rsidRPr="009C2CA5" w:rsidRDefault="009C2CA5" w:rsidP="009C2CA5">
      <w:pPr>
        <w:rPr>
          <w:rFonts w:cs="Times New Roman"/>
          <w:sz w:val="26"/>
          <w:szCs w:val="26"/>
        </w:rPr>
      </w:pPr>
    </w:p>
    <w:p w14:paraId="2A12B442" w14:textId="77777777" w:rsidR="009C2CA5" w:rsidRPr="009C2CA5" w:rsidRDefault="009C2CA5" w:rsidP="009C2CA5">
      <w:p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1. PHÂN HỆ QUẢN LÝ LƯU TRÚ (HOTEL MANAGEMENT)</w:t>
      </w:r>
    </w:p>
    <w:p w14:paraId="2A9A1082" w14:textId="77777777" w:rsidR="009C2CA5" w:rsidRPr="009C2CA5" w:rsidRDefault="009C2CA5" w:rsidP="009C2CA5">
      <w:p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Giao diện sơ đồ phòng là trái tim của hệ thống khách sạn, giúp bạn bao quát toàn bộ trạng thái phòng nghỉ theo thời gian thực.</w:t>
      </w:r>
    </w:p>
    <w:p w14:paraId="73781E78" w14:textId="77777777" w:rsidR="009C2CA5" w:rsidRDefault="009C2CA5" w:rsidP="009C2CA5">
      <w:p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1.1. Hiểu về các trạng thái phòng</w:t>
      </w:r>
    </w:p>
    <w:p w14:paraId="0B0E966E" w14:textId="122D4E4B" w:rsidR="009C2CA5" w:rsidRPr="009C2CA5" w:rsidRDefault="009C2CA5" w:rsidP="009C2CA5">
      <w:p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drawing>
          <wp:inline distT="0" distB="0" distL="0" distR="0" wp14:anchorId="6F214AD7" wp14:editId="39636439">
            <wp:extent cx="6151880" cy="3719830"/>
            <wp:effectExtent l="0" t="0" r="1270" b="0"/>
            <wp:docPr id="35016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69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DA3A" w14:textId="77777777" w:rsidR="009C2CA5" w:rsidRPr="009C2CA5" w:rsidRDefault="009C2CA5" w:rsidP="009C2CA5">
      <w:p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Mỗi ô phòng trên sơ đồ (Tile View) được phân biệt bằng màu sắc giúp bạn nhận diện nhanh:</w:t>
      </w:r>
    </w:p>
    <w:p w14:paraId="4701CDFE" w14:textId="77777777" w:rsidR="009C2CA5" w:rsidRPr="009C2CA5" w:rsidRDefault="009C2CA5" w:rsidP="009C2CA5">
      <w:pPr>
        <w:numPr>
          <w:ilvl w:val="0"/>
          <w:numId w:val="1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Màu Trắng: Phòng đang Trống, sẵn sàng đón khách.</w:t>
      </w:r>
    </w:p>
    <w:p w14:paraId="2B486AD5" w14:textId="77777777" w:rsidR="009C2CA5" w:rsidRPr="009C2CA5" w:rsidRDefault="009C2CA5" w:rsidP="009C2CA5">
      <w:pPr>
        <w:numPr>
          <w:ilvl w:val="0"/>
          <w:numId w:val="1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Màu Xanh dương: Phòng đang có khách lưu trú.</w:t>
      </w:r>
    </w:p>
    <w:p w14:paraId="143733E4" w14:textId="77777777" w:rsidR="009C2CA5" w:rsidRPr="009C2CA5" w:rsidRDefault="009C2CA5" w:rsidP="009C2CA5">
      <w:pPr>
        <w:numPr>
          <w:ilvl w:val="0"/>
          <w:numId w:val="1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Màu Cam: Phòng chờ dọn (khách vừa trả phòng).</w:t>
      </w:r>
    </w:p>
    <w:p w14:paraId="24CE6262" w14:textId="77777777" w:rsidR="009C2CA5" w:rsidRPr="009C2CA5" w:rsidRDefault="009C2CA5" w:rsidP="009C2CA5">
      <w:pPr>
        <w:numPr>
          <w:ilvl w:val="0"/>
          <w:numId w:val="1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Màu Đỏ: Phòng đang bảo trì (không thể kinh doanh).</w:t>
      </w:r>
    </w:p>
    <w:p w14:paraId="1CA1180E" w14:textId="77777777" w:rsidR="009C2CA5" w:rsidRDefault="009C2CA5" w:rsidP="009C2CA5">
      <w:p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1.2. Thao tác Nhận phòng (Check-in)</w:t>
      </w:r>
    </w:p>
    <w:p w14:paraId="296352A1" w14:textId="0CA60FE7" w:rsidR="009C2CA5" w:rsidRPr="009C2CA5" w:rsidRDefault="009C2CA5" w:rsidP="009C2CA5">
      <w:p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lastRenderedPageBreak/>
        <w:drawing>
          <wp:inline distT="0" distB="0" distL="0" distR="0" wp14:anchorId="59BCCA29" wp14:editId="10E0B7E1">
            <wp:extent cx="2811439" cy="3100088"/>
            <wp:effectExtent l="0" t="0" r="8255" b="5080"/>
            <wp:docPr id="2382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3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5718" cy="310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8B61" w14:textId="77777777" w:rsidR="009C2CA5" w:rsidRPr="009C2CA5" w:rsidRDefault="009C2CA5" w:rsidP="009C2CA5">
      <w:pPr>
        <w:numPr>
          <w:ilvl w:val="0"/>
          <w:numId w:val="2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Trên sơ đồ, nhấn Chuột phải vào phòng trống (màu trắng).</w:t>
      </w:r>
    </w:p>
    <w:p w14:paraId="7403EE36" w14:textId="77777777" w:rsidR="009C2CA5" w:rsidRPr="009C2CA5" w:rsidRDefault="009C2CA5" w:rsidP="009C2CA5">
      <w:pPr>
        <w:numPr>
          <w:ilvl w:val="0"/>
          <w:numId w:val="2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Chọn Nhận phòng nhanh.</w:t>
      </w:r>
    </w:p>
    <w:p w14:paraId="55D69610" w14:textId="77777777" w:rsidR="009C2CA5" w:rsidRPr="009C2CA5" w:rsidRDefault="009C2CA5" w:rsidP="009C2CA5">
      <w:pPr>
        <w:numPr>
          <w:ilvl w:val="0"/>
          <w:numId w:val="2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Tại hộp thoại hiện ra, nhập các thông tin:</w:t>
      </w:r>
    </w:p>
    <w:p w14:paraId="2447B4D0" w14:textId="77777777" w:rsidR="009C2CA5" w:rsidRPr="009C2CA5" w:rsidRDefault="009C2CA5" w:rsidP="009C2CA5">
      <w:pPr>
        <w:numPr>
          <w:ilvl w:val="1"/>
          <w:numId w:val="2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Số điện thoại: Nếu là khách cũ, hệ thống sẽ tự điền tên.</w:t>
      </w:r>
    </w:p>
    <w:p w14:paraId="6DF05099" w14:textId="77777777" w:rsidR="009C2CA5" w:rsidRPr="009C2CA5" w:rsidRDefault="009C2CA5" w:rsidP="009C2CA5">
      <w:pPr>
        <w:numPr>
          <w:ilvl w:val="1"/>
          <w:numId w:val="2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Họ tên khách: Nhập đầy đủ họ tên.</w:t>
      </w:r>
    </w:p>
    <w:p w14:paraId="3750F0E6" w14:textId="77777777" w:rsidR="009C2CA5" w:rsidRPr="009C2CA5" w:rsidRDefault="009C2CA5" w:rsidP="009C2CA5">
      <w:pPr>
        <w:numPr>
          <w:ilvl w:val="1"/>
          <w:numId w:val="2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Tiền ký quỹ (nếu có): Số tiền khách đặt cọc trước.</w:t>
      </w:r>
    </w:p>
    <w:p w14:paraId="37367003" w14:textId="77777777" w:rsidR="009C2CA5" w:rsidRPr="009C2CA5" w:rsidRDefault="009C2CA5" w:rsidP="009C2CA5">
      <w:pPr>
        <w:numPr>
          <w:ilvl w:val="0"/>
          <w:numId w:val="2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Nhấn Xác nhận. Ô phòng sẽ chuyển sang màu xanh.</w:t>
      </w:r>
    </w:p>
    <w:p w14:paraId="3E73EF5E" w14:textId="77777777" w:rsidR="009C2CA5" w:rsidRDefault="009C2CA5" w:rsidP="009C2CA5">
      <w:p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1.3. Ghi nhận dịch vụ Minibar &amp; Phụ thu</w:t>
      </w:r>
    </w:p>
    <w:p w14:paraId="0D8FD27A" w14:textId="1BB2CD25" w:rsidR="009C2CA5" w:rsidRPr="009C2CA5" w:rsidRDefault="009C2CA5" w:rsidP="009C2CA5">
      <w:p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drawing>
          <wp:inline distT="0" distB="0" distL="0" distR="0" wp14:anchorId="3574B226" wp14:editId="10BDB49C">
            <wp:extent cx="2647666" cy="2635294"/>
            <wp:effectExtent l="0" t="0" r="635" b="0"/>
            <wp:docPr id="70497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72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3858" cy="264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BF8C" w14:textId="77777777" w:rsidR="009C2CA5" w:rsidRPr="009C2CA5" w:rsidRDefault="009C2CA5" w:rsidP="009C2CA5">
      <w:p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Trong quá trình khách ở, nếu khách dùng đồ uống trong tủ lạnh hoặc phát sinh phí khác:</w:t>
      </w:r>
    </w:p>
    <w:p w14:paraId="646AFB87" w14:textId="77777777" w:rsidR="009C2CA5" w:rsidRPr="009C2CA5" w:rsidRDefault="009C2CA5" w:rsidP="009C2CA5">
      <w:pPr>
        <w:numPr>
          <w:ilvl w:val="0"/>
          <w:numId w:val="3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lastRenderedPageBreak/>
        <w:t>Minibar: Chuột phải vào phòng đang ở &gt; Chọn Dùng Minibar &gt; Nhập số lượng sản phẩm khách dùng &gt; Xác nhận.</w:t>
      </w:r>
    </w:p>
    <w:p w14:paraId="7740678C" w14:textId="77777777" w:rsidR="009C2CA5" w:rsidRPr="009C2CA5" w:rsidRDefault="009C2CA5" w:rsidP="009C2CA5">
      <w:pPr>
        <w:numPr>
          <w:ilvl w:val="0"/>
          <w:numId w:val="3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Phụ thu: Chuột phải &gt; Chọn Phụ thu đền bù &gt; Nhập số tiền và nội dung (VD: Giặt ủi, đền bù đồ vỡ) &gt; Xác nhận. Lưu ý: Các khoản này sẽ tự động cộng dồn vào hóa đơn cuối cùng.</w:t>
      </w:r>
    </w:p>
    <w:p w14:paraId="7CD154AD" w14:textId="77777777" w:rsidR="009C2CA5" w:rsidRDefault="009C2CA5" w:rsidP="009C2CA5">
      <w:p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1.4. Đổi phòng cho khách</w:t>
      </w:r>
    </w:p>
    <w:p w14:paraId="522FADA3" w14:textId="175E061A" w:rsidR="009C2CA5" w:rsidRPr="009C2CA5" w:rsidRDefault="009C2CA5" w:rsidP="009C2CA5">
      <w:p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drawing>
          <wp:inline distT="0" distB="0" distL="0" distR="0" wp14:anchorId="0D1CD815" wp14:editId="269A5FCB">
            <wp:extent cx="3686689" cy="2124371"/>
            <wp:effectExtent l="0" t="0" r="9525" b="9525"/>
            <wp:docPr id="139702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20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6391" w14:textId="77777777" w:rsidR="009C2CA5" w:rsidRPr="009C2CA5" w:rsidRDefault="009C2CA5" w:rsidP="009C2CA5">
      <w:pPr>
        <w:numPr>
          <w:ilvl w:val="0"/>
          <w:numId w:val="4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Chuột phải vào phòng khách đang ở &gt; Chọn Đổi phòng.</w:t>
      </w:r>
    </w:p>
    <w:p w14:paraId="74BA68BF" w14:textId="77777777" w:rsidR="009C2CA5" w:rsidRPr="009C2CA5" w:rsidRDefault="009C2CA5" w:rsidP="009C2CA5">
      <w:pPr>
        <w:numPr>
          <w:ilvl w:val="0"/>
          <w:numId w:val="4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Chọn Phòng chuyển đến trong danh sách các phòng đang trống.</w:t>
      </w:r>
    </w:p>
    <w:p w14:paraId="2E5154A2" w14:textId="77777777" w:rsidR="009C2CA5" w:rsidRPr="009C2CA5" w:rsidRDefault="009C2CA5" w:rsidP="009C2CA5">
      <w:pPr>
        <w:numPr>
          <w:ilvl w:val="0"/>
          <w:numId w:val="4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Nhập Lý do đổi phòng (Bắt buộc).</w:t>
      </w:r>
    </w:p>
    <w:p w14:paraId="01289E67" w14:textId="77777777" w:rsidR="009C2CA5" w:rsidRPr="009C2CA5" w:rsidRDefault="009C2CA5" w:rsidP="009C2CA5">
      <w:pPr>
        <w:numPr>
          <w:ilvl w:val="0"/>
          <w:numId w:val="4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Nhấn Xác nhận. Toàn bộ tiền phòng và dịch vụ sẽ được kết chuyển sang phòng mới.</w:t>
      </w:r>
    </w:p>
    <w:p w14:paraId="0E5176D7" w14:textId="77777777" w:rsidR="009C2CA5" w:rsidRDefault="009C2CA5" w:rsidP="009C2CA5">
      <w:p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1.5. Thanh toán &amp; Trả phòng (Check-out)</w:t>
      </w:r>
    </w:p>
    <w:p w14:paraId="0AED3CA6" w14:textId="6F51841D" w:rsidR="009C2CA5" w:rsidRPr="009C2CA5" w:rsidRDefault="009C2CA5" w:rsidP="009C2CA5">
      <w:p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drawing>
          <wp:inline distT="0" distB="0" distL="0" distR="0" wp14:anchorId="254634FD" wp14:editId="1BFBEA26">
            <wp:extent cx="2674961" cy="3011011"/>
            <wp:effectExtent l="0" t="0" r="0" b="0"/>
            <wp:docPr id="65747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78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8868" cy="301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CA08" w14:textId="77777777" w:rsidR="009C2CA5" w:rsidRPr="009C2CA5" w:rsidRDefault="009C2CA5" w:rsidP="009C2CA5">
      <w:pPr>
        <w:numPr>
          <w:ilvl w:val="0"/>
          <w:numId w:val="5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lastRenderedPageBreak/>
        <w:t>Chuột phải vào phòng &gt; Chọn Trả phòng (Thanh toán).</w:t>
      </w:r>
    </w:p>
    <w:p w14:paraId="117B7588" w14:textId="77777777" w:rsidR="009C2CA5" w:rsidRPr="009C2CA5" w:rsidRDefault="009C2CA5" w:rsidP="009C2CA5">
      <w:pPr>
        <w:numPr>
          <w:ilvl w:val="0"/>
          <w:numId w:val="5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Kiểm tra lại bảng kê: Tiền phòng (tính tự động theo giờ/ngày), Minibar, Phụ thu, và Tiền cọc.</w:t>
      </w:r>
    </w:p>
    <w:p w14:paraId="48588B51" w14:textId="77777777" w:rsidR="009C2CA5" w:rsidRPr="009C2CA5" w:rsidRDefault="009C2CA5" w:rsidP="009C2CA5">
      <w:pPr>
        <w:numPr>
          <w:ilvl w:val="0"/>
          <w:numId w:val="5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Chọn Phương thức thanh toán (Tiền mặt, Thẻ, Chuyển khoản, hoặc Ví điện tử Đại Nam).</w:t>
      </w:r>
    </w:p>
    <w:p w14:paraId="07E58303" w14:textId="77777777" w:rsidR="009C2CA5" w:rsidRPr="009C2CA5" w:rsidRDefault="009C2CA5" w:rsidP="009C2CA5">
      <w:pPr>
        <w:numPr>
          <w:ilvl w:val="0"/>
          <w:numId w:val="5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Nhấn Quyết toán &amp; In hóa đơn.</w:t>
      </w:r>
    </w:p>
    <w:p w14:paraId="0ADFC2BD" w14:textId="77777777" w:rsidR="009C2CA5" w:rsidRPr="009C2CA5" w:rsidRDefault="009C2CA5" w:rsidP="009C2CA5">
      <w:pPr>
        <w:numPr>
          <w:ilvl w:val="0"/>
          <w:numId w:val="5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Sau khi thanh toán, phòng chuyển sang màu Cam (Chờ dọn). Khi dọn xong, chuột phải chọn Xác nhận dọn xong để đưa phòng về trạng thái Trống (màu trắng).</w:t>
      </w:r>
    </w:p>
    <w:p w14:paraId="453E8C6D" w14:textId="4BA76A80" w:rsidR="009C2CA5" w:rsidRPr="009C2CA5" w:rsidRDefault="009C2CA5" w:rsidP="009C2CA5">
      <w:pPr>
        <w:rPr>
          <w:rFonts w:cs="Times New Roman"/>
          <w:sz w:val="26"/>
          <w:szCs w:val="26"/>
        </w:rPr>
      </w:pPr>
    </w:p>
    <w:p w14:paraId="0B9DFB2E" w14:textId="77777777" w:rsidR="009C2CA5" w:rsidRDefault="009C2CA5" w:rsidP="009C2CA5">
      <w:p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2. PHÂN HỆ BÁO CÁO DOANH THU (REPORTING)</w:t>
      </w:r>
    </w:p>
    <w:p w14:paraId="3AB7D422" w14:textId="41D949C7" w:rsidR="009C2CA5" w:rsidRPr="009C2CA5" w:rsidRDefault="009C2CA5" w:rsidP="009C2CA5">
      <w:p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drawing>
          <wp:inline distT="0" distB="0" distL="0" distR="0" wp14:anchorId="47F028A1" wp14:editId="2F736B4F">
            <wp:extent cx="4640239" cy="2752148"/>
            <wp:effectExtent l="0" t="0" r="8255" b="0"/>
            <wp:docPr id="5624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8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9832" cy="275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D56C" w14:textId="77777777" w:rsidR="009C2CA5" w:rsidRPr="009C2CA5" w:rsidRDefault="009C2CA5" w:rsidP="009C2CA5">
      <w:p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Cung cấp các công cụ phân tích số liệu kinh doanh đa chiều dành cho Kế toán và Quản lý.</w:t>
      </w:r>
    </w:p>
    <w:p w14:paraId="623D7589" w14:textId="77777777" w:rsidR="009C2CA5" w:rsidRPr="009C2CA5" w:rsidRDefault="009C2CA5" w:rsidP="009C2CA5">
      <w:p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2.1. Truy vấn báo cáo tổng hợp</w:t>
      </w:r>
    </w:p>
    <w:p w14:paraId="6AD2F8C9" w14:textId="77777777" w:rsidR="009C2CA5" w:rsidRPr="009C2CA5" w:rsidRDefault="009C2CA5" w:rsidP="009C2CA5">
      <w:pPr>
        <w:numPr>
          <w:ilvl w:val="0"/>
          <w:numId w:val="6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Chọn tab Báo cáo trên thanh menu chính.</w:t>
      </w:r>
    </w:p>
    <w:p w14:paraId="3A9F2610" w14:textId="77777777" w:rsidR="009C2CA5" w:rsidRPr="009C2CA5" w:rsidRDefault="009C2CA5" w:rsidP="009C2CA5">
      <w:pPr>
        <w:numPr>
          <w:ilvl w:val="0"/>
          <w:numId w:val="6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Chọn khoảng thời gian tại ô Từ ngày và Đến ngày.</w:t>
      </w:r>
    </w:p>
    <w:p w14:paraId="06841526" w14:textId="77777777" w:rsidR="009C2CA5" w:rsidRPr="009C2CA5" w:rsidRDefault="009C2CA5" w:rsidP="009C2CA5">
      <w:pPr>
        <w:numPr>
          <w:ilvl w:val="0"/>
          <w:numId w:val="6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Nhấn nút Làm mới (hoặc biểu tượng xoay).</w:t>
      </w:r>
    </w:p>
    <w:p w14:paraId="142C0469" w14:textId="77777777" w:rsidR="009C2CA5" w:rsidRPr="009C2CA5" w:rsidRDefault="009C2CA5" w:rsidP="009C2CA5">
      <w:pPr>
        <w:numPr>
          <w:ilvl w:val="0"/>
          <w:numId w:val="6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Hệ thống sẽ liệt kê toàn bộ giao dịch đã thanh toán trong kỳ. Tổng doanh thu sẽ hiển thị nổi bật ở góc dưới.</w:t>
      </w:r>
    </w:p>
    <w:p w14:paraId="77B1ED0F" w14:textId="77777777" w:rsidR="009C2CA5" w:rsidRPr="009C2CA5" w:rsidRDefault="009C2CA5" w:rsidP="009C2CA5">
      <w:p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2.2. Phân tích dữ liệu đa chiều (Pivot Grid)</w:t>
      </w:r>
    </w:p>
    <w:p w14:paraId="7FE04C23" w14:textId="77777777" w:rsidR="009C2CA5" w:rsidRPr="009C2CA5" w:rsidRDefault="009C2CA5" w:rsidP="009C2CA5">
      <w:p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Đây là tính năng mạnh mẽ nhất cho phép bạn tự dựng báo cáo theo ý muốn bằng cách kéo thả:</w:t>
      </w:r>
    </w:p>
    <w:p w14:paraId="5AD5C5F0" w14:textId="77777777" w:rsidR="009C2CA5" w:rsidRPr="009C2CA5" w:rsidRDefault="009C2CA5" w:rsidP="009C2CA5">
      <w:pPr>
        <w:numPr>
          <w:ilvl w:val="0"/>
          <w:numId w:val="7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lastRenderedPageBreak/>
        <w:t>Xem doanh thu theo Thu ngân: Kéo cột "Thu ngân" thả vào vùng Dòng (Rows).</w:t>
      </w:r>
    </w:p>
    <w:p w14:paraId="56175F54" w14:textId="77777777" w:rsidR="009C2CA5" w:rsidRPr="009C2CA5" w:rsidRDefault="009C2CA5" w:rsidP="009C2CA5">
      <w:pPr>
        <w:numPr>
          <w:ilvl w:val="0"/>
          <w:numId w:val="7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Xem doanh thu theo Dịch vụ: Kéo cột "Loại giao dịch" thả vào vùng Cột (Columns).</w:t>
      </w:r>
    </w:p>
    <w:p w14:paraId="59B0FCDF" w14:textId="77777777" w:rsidR="009C2CA5" w:rsidRPr="009C2CA5" w:rsidRDefault="009C2CA5" w:rsidP="009C2CA5">
      <w:pPr>
        <w:numPr>
          <w:ilvl w:val="0"/>
          <w:numId w:val="7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Lọc nhanh: Nhấn vào biểu tượng phễu trên mỗi đầu cột để lọc riêng một khách hàng hoặc một ngày cụ thể.</w:t>
      </w:r>
    </w:p>
    <w:p w14:paraId="75E1CB4E" w14:textId="77777777" w:rsidR="009C2CA5" w:rsidRPr="009C2CA5" w:rsidRDefault="009C2CA5" w:rsidP="009C2CA5">
      <w:p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2.3. Xuất dữ liệu ra Excel</w:t>
      </w:r>
    </w:p>
    <w:p w14:paraId="7241566F" w14:textId="77777777" w:rsidR="009C2CA5" w:rsidRPr="009C2CA5" w:rsidRDefault="009C2CA5" w:rsidP="009C2CA5">
      <w:p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Để phục vụ việc lưu trữ hoặc in ấn báo cáo giấy:</w:t>
      </w:r>
    </w:p>
    <w:p w14:paraId="4F9DDE21" w14:textId="77777777" w:rsidR="009C2CA5" w:rsidRPr="009C2CA5" w:rsidRDefault="009C2CA5" w:rsidP="009C2CA5">
      <w:pPr>
        <w:numPr>
          <w:ilvl w:val="0"/>
          <w:numId w:val="8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Sau khi đã dàn trang báo cáo ưng ý trên màn hình.</w:t>
      </w:r>
    </w:p>
    <w:p w14:paraId="765F70ED" w14:textId="77777777" w:rsidR="009C2CA5" w:rsidRPr="009C2CA5" w:rsidRDefault="009C2CA5" w:rsidP="009C2CA5">
      <w:pPr>
        <w:numPr>
          <w:ilvl w:val="0"/>
          <w:numId w:val="8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Nhấn nút Xuất Excel trên thanh công cụ.</w:t>
      </w:r>
    </w:p>
    <w:p w14:paraId="467C253D" w14:textId="77777777" w:rsidR="009C2CA5" w:rsidRPr="009C2CA5" w:rsidRDefault="009C2CA5" w:rsidP="009C2CA5">
      <w:pPr>
        <w:numPr>
          <w:ilvl w:val="0"/>
          <w:numId w:val="8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Chọn vị trí lưu file trên máy tính và đặt tên file.</w:t>
      </w:r>
    </w:p>
    <w:p w14:paraId="23AD79CA" w14:textId="77777777" w:rsidR="009C2CA5" w:rsidRPr="009C2CA5" w:rsidRDefault="009C2CA5" w:rsidP="009C2CA5">
      <w:pPr>
        <w:numPr>
          <w:ilvl w:val="0"/>
          <w:numId w:val="8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Nhấn Save. Hệ thống sẽ xuất file Excel giữ nguyên định dạng các nhóm và tổng tiền bạn đang xem.</w:t>
      </w:r>
    </w:p>
    <w:p w14:paraId="5126120C" w14:textId="70AD9474" w:rsidR="009C2CA5" w:rsidRPr="009C2CA5" w:rsidRDefault="009C2CA5" w:rsidP="009C2CA5">
      <w:pPr>
        <w:rPr>
          <w:rFonts w:cs="Times New Roman"/>
          <w:sz w:val="26"/>
          <w:szCs w:val="26"/>
        </w:rPr>
      </w:pPr>
    </w:p>
    <w:p w14:paraId="3C8F4421" w14:textId="77777777" w:rsidR="009C2CA5" w:rsidRPr="009C2CA5" w:rsidRDefault="009C2CA5" w:rsidP="009C2CA5">
      <w:p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3. CÁC LƯU Ý QUAN TRỌNG</w:t>
      </w:r>
    </w:p>
    <w:p w14:paraId="5F3583CC" w14:textId="77777777" w:rsidR="009C2CA5" w:rsidRPr="009C2CA5" w:rsidRDefault="009C2CA5" w:rsidP="009C2CA5">
      <w:pPr>
        <w:numPr>
          <w:ilvl w:val="0"/>
          <w:numId w:val="9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Quy tắc làm tròn: Hệ thống tự động làm tròn tiền về đơn vị 500đ hoặc 1.000đ theo cấu hình tài chính của công ty.</w:t>
      </w:r>
    </w:p>
    <w:p w14:paraId="230E12D6" w14:textId="77777777" w:rsidR="009C2CA5" w:rsidRPr="009C2CA5" w:rsidRDefault="009C2CA5" w:rsidP="009C2CA5">
      <w:pPr>
        <w:numPr>
          <w:ilvl w:val="0"/>
          <w:numId w:val="9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An toàn dữ liệu: Luôn nhấn Làm mới trước khi xem báo cáo để đảm bảo số liệu là mới nhất từ máy chủ.</w:t>
      </w:r>
    </w:p>
    <w:p w14:paraId="6DF55A88" w14:textId="77777777" w:rsidR="009C2CA5" w:rsidRPr="009C2CA5" w:rsidRDefault="009C2CA5" w:rsidP="009C2CA5">
      <w:pPr>
        <w:numPr>
          <w:ilvl w:val="0"/>
          <w:numId w:val="9"/>
        </w:numPr>
        <w:rPr>
          <w:rFonts w:cs="Times New Roman"/>
          <w:sz w:val="26"/>
          <w:szCs w:val="26"/>
        </w:rPr>
      </w:pPr>
      <w:r w:rsidRPr="009C2CA5">
        <w:rPr>
          <w:rFonts w:cs="Times New Roman"/>
          <w:sz w:val="26"/>
          <w:szCs w:val="26"/>
        </w:rPr>
        <w:t>Hỗ trợ: Nếu gặp lỗi "Mất kết nối cơ sở dữ liệu", vui lòng kiểm tra dây mạng LAN hoặc liên hệ phòng IT (Máy lẻ: 101).</w:t>
      </w:r>
    </w:p>
    <w:p w14:paraId="7E2E4779" w14:textId="77777777" w:rsidR="00AF6AFA" w:rsidRPr="009C2CA5" w:rsidRDefault="00AF6AFA">
      <w:pPr>
        <w:rPr>
          <w:rFonts w:cs="Times New Roman"/>
          <w:sz w:val="26"/>
          <w:szCs w:val="26"/>
        </w:rPr>
      </w:pPr>
    </w:p>
    <w:sectPr w:rsidR="00AF6AFA" w:rsidRPr="009C2CA5" w:rsidSect="001064D4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22E3A"/>
    <w:multiLevelType w:val="multilevel"/>
    <w:tmpl w:val="60B2F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60241E"/>
    <w:multiLevelType w:val="multilevel"/>
    <w:tmpl w:val="ABFC5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8520C7"/>
    <w:multiLevelType w:val="multilevel"/>
    <w:tmpl w:val="6532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E28CD"/>
    <w:multiLevelType w:val="multilevel"/>
    <w:tmpl w:val="F6A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35281"/>
    <w:multiLevelType w:val="multilevel"/>
    <w:tmpl w:val="A588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F629BA"/>
    <w:multiLevelType w:val="multilevel"/>
    <w:tmpl w:val="F858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0D536D"/>
    <w:multiLevelType w:val="multilevel"/>
    <w:tmpl w:val="81B6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C303C6"/>
    <w:multiLevelType w:val="multilevel"/>
    <w:tmpl w:val="F774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9C4E42"/>
    <w:multiLevelType w:val="multilevel"/>
    <w:tmpl w:val="2228A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929964">
    <w:abstractNumId w:val="4"/>
  </w:num>
  <w:num w:numId="2" w16cid:durableId="2065716982">
    <w:abstractNumId w:val="7"/>
  </w:num>
  <w:num w:numId="3" w16cid:durableId="644044735">
    <w:abstractNumId w:val="3"/>
  </w:num>
  <w:num w:numId="4" w16cid:durableId="336467264">
    <w:abstractNumId w:val="0"/>
  </w:num>
  <w:num w:numId="5" w16cid:durableId="1393773776">
    <w:abstractNumId w:val="5"/>
  </w:num>
  <w:num w:numId="6" w16cid:durableId="861628347">
    <w:abstractNumId w:val="8"/>
  </w:num>
  <w:num w:numId="7" w16cid:durableId="1976064934">
    <w:abstractNumId w:val="2"/>
  </w:num>
  <w:num w:numId="8" w16cid:durableId="1515420889">
    <w:abstractNumId w:val="1"/>
  </w:num>
  <w:num w:numId="9" w16cid:durableId="18182998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C33"/>
    <w:rsid w:val="001064D4"/>
    <w:rsid w:val="00242774"/>
    <w:rsid w:val="00784C33"/>
    <w:rsid w:val="009C2CA5"/>
    <w:rsid w:val="00A73893"/>
    <w:rsid w:val="00AF6AFA"/>
    <w:rsid w:val="00C32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0FA83"/>
  <w15:chartTrackingRefBased/>
  <w15:docId w15:val="{524662F2-E6DD-46C6-AB8A-F522AAE2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C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C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C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C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C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C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C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C3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C3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C3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C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C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C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C3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C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C3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C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Bui Tri</dc:creator>
  <cp:keywords/>
  <dc:description/>
  <cp:lastModifiedBy>Nguyen Bui Tri</cp:lastModifiedBy>
  <cp:revision>3</cp:revision>
  <dcterms:created xsi:type="dcterms:W3CDTF">2026-04-29T03:32:00Z</dcterms:created>
  <dcterms:modified xsi:type="dcterms:W3CDTF">2026-04-29T04:07:00Z</dcterms:modified>
</cp:coreProperties>
</file>