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1767" w14:textId="77777777" w:rsidR="00D63DCE" w:rsidRDefault="00000000">
      <w:pPr>
        <w:pStyle w:val="Heading1"/>
      </w:pPr>
      <w:r>
        <w:t>German k→x/ç modeling: assessment + draft reply to Codex</w:t>
      </w:r>
    </w:p>
    <w:p w14:paraId="2A6C6F96" w14:textId="77777777" w:rsidR="00D63DCE" w:rsidRDefault="00000000">
      <w:r>
        <w:t>Here’s my take, in two parts.</w:t>
      </w:r>
    </w:p>
    <w:p w14:paraId="1D018491" w14:textId="77777777" w:rsidR="00D63DCE" w:rsidRDefault="00D63DCE"/>
    <w:p w14:paraId="5E47810F" w14:textId="35EA6DF5" w:rsidR="00D63DCE" w:rsidRDefault="00000000">
      <w:r>
        <w:t xml:space="preserve">1) </w:t>
      </w:r>
      <w:r w:rsidR="00F6477F">
        <w:t xml:space="preserve">Background discussion: </w:t>
      </w:r>
      <w:r>
        <w:t>What’s really happening + where the wires crossed</w:t>
      </w:r>
    </w:p>
    <w:p w14:paraId="782EFE7D" w14:textId="77777777" w:rsidR="00D63DCE" w:rsidRDefault="00D63DCE"/>
    <w:p w14:paraId="3DE6086E" w14:textId="77777777" w:rsidR="00D63DCE" w:rsidRDefault="00000000">
      <w:r>
        <w:t>What words are in play?</w:t>
      </w:r>
    </w:p>
    <w:p w14:paraId="3CDE49F0" w14:textId="77777777" w:rsidR="00D63DCE" w:rsidRDefault="00000000">
      <w:r>
        <w:t>- bɔk = Bock ‘he-goat’ (PGmc *bukkaz → OHG *boc → ModG [bɔk]) — from historical *kk.</w:t>
      </w:r>
    </w:p>
    <w:p w14:paraId="36C75E32" w14:textId="77777777" w:rsidR="00D63DCE" w:rsidRDefault="00000000">
      <w:r>
        <w:t>- ʃtɔk = Stock ‘stick, log’ (PGmc *stukkaz → ModG [ʃtɔk]) — also from *kk.</w:t>
      </w:r>
    </w:p>
    <w:p w14:paraId="19756E1F" w14:textId="77777777" w:rsidR="00D63DCE" w:rsidRDefault="00000000">
      <w:r>
        <w:t>- lɔk = Lok (abbrev. of Lokomotive) — a loan/truncation, not an inherited PGmc item.</w:t>
      </w:r>
    </w:p>
    <w:p w14:paraId="490E5974" w14:textId="77777777" w:rsidR="00D63DCE" w:rsidRDefault="00000000">
      <w:r>
        <w:t>- For contrast: lɔx = Loch ‘hole’ (inherited single *k in coda → [x]).</w:t>
      </w:r>
    </w:p>
    <w:p w14:paraId="468A87D7" w14:textId="77777777" w:rsidR="00D63DCE" w:rsidRDefault="00D63DCE"/>
    <w:p w14:paraId="4B8A0EA2" w14:textId="7ECE2758" w:rsidR="00D63DCE" w:rsidRDefault="00000000">
      <w:r>
        <w:t>Historical phonology you want to model (German):</w:t>
      </w:r>
    </w:p>
    <w:p w14:paraId="0A603A4A" w14:textId="77777777" w:rsidR="00D63DCE" w:rsidRDefault="00000000">
      <w:r>
        <w:t>- In the High German shift, post-vocalic single *k in coda spirantized: *k → [x] after back vowels (ach-Laut), [ç] after front vowels (ich-Laut).</w:t>
      </w:r>
    </w:p>
    <w:p w14:paraId="28A8EFC4" w14:textId="77777777" w:rsidR="00D63DCE" w:rsidRDefault="00000000">
      <w:r>
        <w:t xml:space="preserve">  → bōk &gt; Buch [buːx]; umlaut contexts yield ich/Bücher with [ç].</w:t>
      </w:r>
    </w:p>
    <w:p w14:paraId="74030598" w14:textId="77777777" w:rsidR="00D63DCE" w:rsidRDefault="00000000">
      <w:r>
        <w:t>- Geminates *kk did not spirantize; later they simplified to [k]. Orthographic ck marks a short vowel; it is not a phonetic geminate.</w:t>
      </w:r>
    </w:p>
    <w:p w14:paraId="32FA9ECB" w14:textId="77777777" w:rsidR="00D63DCE" w:rsidRDefault="00000000">
      <w:r>
        <w:t xml:space="preserve">  → bukk-/stukk- &gt; Bock/Stock [k], not [x], not [kː].</w:t>
      </w:r>
    </w:p>
    <w:p w14:paraId="53AA8DEA" w14:textId="77777777" w:rsidR="00D63DCE" w:rsidRDefault="00000000">
      <w:r>
        <w:t>- Clusters also block spirantization (e.g., Bank, Mark with final [k]).</w:t>
      </w:r>
    </w:p>
    <w:p w14:paraId="51131E60" w14:textId="77777777" w:rsidR="00D63DCE" w:rsidRDefault="00000000">
      <w:r>
        <w:t>- Modern items like Lok can end in [k] without any PGmc pedigree — outside the inherited pattern.</w:t>
      </w:r>
    </w:p>
    <w:p w14:paraId="658136F1" w14:textId="77777777" w:rsidR="00D63DCE" w:rsidRDefault="00D63DCE"/>
    <w:p w14:paraId="2925B53C" w14:textId="77777777" w:rsidR="00D63DCE" w:rsidRDefault="00000000">
      <w:r>
        <w:t>Where the miscommunication crept in:</w:t>
      </w:r>
    </w:p>
    <w:p w14:paraId="26A6980A" w14:textId="77777777" w:rsidR="00D63DCE" w:rsidRDefault="00000000">
      <w:r>
        <w:t>- Codex’s line about “word-final plain /k/ (bɔk, ʃtɔk, lɔk) still fail until we add rules that preserve those stops” sounds like we must invent a “keep final k” rule. But we already preserve [k] where history requires it via kk-shielding.</w:t>
      </w:r>
    </w:p>
    <w:p w14:paraId="602377EB" w14:textId="77777777" w:rsidR="00D63DCE" w:rsidRDefault="00000000">
      <w:r>
        <w:t>- The real friction is directionality:</w:t>
      </w:r>
    </w:p>
    <w:p w14:paraId="4BBC6CBB" w14:textId="77777777" w:rsidR="00D63DCE" w:rsidRDefault="00000000">
      <w:r>
        <w:lastRenderedPageBreak/>
        <w:t xml:space="preserve">  • Down (proto → surface): kk-shielding works; single coda k spirantizes; kk yields [k]. Good.</w:t>
      </w:r>
    </w:p>
    <w:p w14:paraId="16A40D2A" w14:textId="77777777" w:rsidR="00D63DCE" w:rsidRDefault="00000000">
      <w:r>
        <w:t xml:space="preserve">  • Up (surface → proto): when the surface ends in k, the analyzer must be able to posit a *kk source; otherwise bɔk/ʃtɔk fail to reconstruct.</w:t>
      </w:r>
    </w:p>
    <w:p w14:paraId="2E99C5D2" w14:textId="77777777" w:rsidR="00D63DCE" w:rsidRDefault="00000000">
      <w:r>
        <w:t>- Earlier, treating apply_down('bukk') → [] as “acceptable” was a misunderstanding: downward it should yield [bɔk]. If it’s [], that’s a sequencing/acceptance issue (e.g., a vowel rule not firing before we added K to its context).</w:t>
      </w:r>
    </w:p>
    <w:p w14:paraId="3934B9AB" w14:textId="77777777" w:rsidR="00D63DCE" w:rsidRDefault="00D63DCE"/>
    <w:p w14:paraId="36C3B016" w14:textId="40386742" w:rsidR="00D63DCE" w:rsidRDefault="00F6477F">
      <w:r>
        <w:t xml:space="preserve">2. My reply to you, </w:t>
      </w:r>
      <w:r w:rsidR="00000000">
        <w:t>Codex</w:t>
      </w:r>
    </w:p>
    <w:p w14:paraId="0C47031A" w14:textId="77777777" w:rsidR="00D63DCE" w:rsidRDefault="00D63DCE"/>
    <w:p w14:paraId="1B4EBE63" w14:textId="77777777" w:rsidR="00D63DCE" w:rsidRDefault="00000000">
      <w:r>
        <w:t>Codex — thanks, and nice progress. The “word-final plain /k/” comment is where we’re talking past each other.</w:t>
      </w:r>
    </w:p>
    <w:p w14:paraId="36EA8972" w14:textId="77777777" w:rsidR="00D63DCE" w:rsidRDefault="00D63DCE"/>
    <w:p w14:paraId="5EA7BE11" w14:textId="77777777" w:rsidR="00D63DCE" w:rsidRDefault="00000000">
      <w:r>
        <w:t>Historically in Modern German:</w:t>
      </w:r>
    </w:p>
    <w:p w14:paraId="64338257" w14:textId="77777777" w:rsidR="00D63DCE" w:rsidRDefault="00000000">
      <w:r>
        <w:t>- Single coda *k spirantizes (ach/ich split by the preceding vowel): bōk → Buch [buːx], ich, Bücher [ç].</w:t>
      </w:r>
    </w:p>
    <w:p w14:paraId="271C4096" w14:textId="77777777" w:rsidR="00D63DCE" w:rsidRDefault="00000000">
      <w:r>
        <w:t>- Geminates *kk don’t spirantize; they surface as [k] (later simplification). That’s why Bock/Stock are [bɔk]/[ʃtɔk]. Orthographic ck marks the short vowel; it is not a long [kː].</w:t>
      </w:r>
    </w:p>
    <w:p w14:paraId="01E69370" w14:textId="77777777" w:rsidR="00D63DCE" w:rsidRDefault="00D63DCE"/>
    <w:p w14:paraId="05B2D41B" w14:textId="77777777" w:rsidR="00D63DCE" w:rsidRDefault="00000000">
      <w:r>
        <w:t>Given that, we don’t need a new “preserve final k” rule. We already preserve it by shielding kk (kk→K … K→k) so it skips spirantization yet still ends up as a single [k] on the surface — exactly what German does.</w:t>
      </w:r>
    </w:p>
    <w:p w14:paraId="387FCDED" w14:textId="77777777" w:rsidR="00D63DCE" w:rsidRDefault="00D63DCE"/>
    <w:p w14:paraId="1A0BDDD4" w14:textId="77777777" w:rsidR="00D63DCE" w:rsidRDefault="00000000">
      <w:r>
        <w:t>Where failures can still appear is analysis (apply_up), not generation:</w:t>
      </w:r>
    </w:p>
    <w:p w14:paraId="5449CCF4" w14:textId="77777777" w:rsidR="00D63DCE" w:rsidRDefault="00000000">
      <w:r>
        <w:t>- When the surface ends in k (e.g., bɔk, ʃtɔk), the analyzer must be able to posit a *kk source. That means the inverse path needs to allow k# ⇒ K ⇒ kk. If the inverse can’t reach K (or a prior vowel rule keyed to literal k blocked while K was present), apply_up will fail and it looks like we “lost the geminate,” even though what actually happened is that the upward hypothesis *kk wasn’t licensed.</w:t>
      </w:r>
    </w:p>
    <w:p w14:paraId="2E489CA9" w14:textId="77777777" w:rsidR="00D63DCE" w:rsidRDefault="00000000">
      <w:r>
        <w:t>- Your earlier note that apply_down('bukk') → [] is “acceptable” because German lacks [kk] isn’t quite right — downwards it should yield bɔk. If it’s [], that’s a sequencing/acceptance issue (like u→ɔ missing its context before we added K to it).</w:t>
      </w:r>
    </w:p>
    <w:p w14:paraId="32AEC813" w14:textId="77777777" w:rsidR="00D63DCE" w:rsidRDefault="00D63DCE"/>
    <w:p w14:paraId="763E6215" w14:textId="77777777" w:rsidR="00D63DCE" w:rsidRDefault="00000000">
      <w:r>
        <w:t>Action items (no code here, just behavior to ensure):</w:t>
      </w:r>
    </w:p>
    <w:p w14:paraId="5245B005" w14:textId="77777777" w:rsidR="00D63DCE" w:rsidRDefault="00000000">
      <w:r>
        <w:t>1) Keep the kk-shielding + coda-k spirantization split by preceding vowel as implemented.</w:t>
      </w:r>
    </w:p>
    <w:p w14:paraId="567E9B56" w14:textId="77777777" w:rsidR="00D63DCE" w:rsidRDefault="00000000">
      <w:r>
        <w:t>2) Make sure any phonological rule that keys its context to k (e.g., u→ɔ || _ k) also matches K, so vowel adjustments still fire while the geminate is shielded.</w:t>
      </w:r>
    </w:p>
    <w:p w14:paraId="521A252E" w14:textId="77777777" w:rsidR="00D63DCE" w:rsidRDefault="00000000">
      <w:r>
        <w:t>3) For apply_up, ensure a surface k# can map back to K (and thus *kk). That gives you Bock/Stock from *bukk/*stukk without introducing a bogus surface geminate.</w:t>
      </w:r>
    </w:p>
    <w:p w14:paraId="501147FA" w14:textId="77777777" w:rsidR="00D63DCE" w:rsidRDefault="00000000">
      <w:r>
        <w:t>4) Accept that some surface k# (e.g., Lok) are loans/truncations; without a lexicon they’ll be ambiguous. That’s fine at the phonology layer.</w:t>
      </w:r>
    </w:p>
    <w:p w14:paraId="42031BBC" w14:textId="77777777" w:rsidR="00D63DCE" w:rsidRDefault="00D63DCE"/>
    <w:p w14:paraId="0C4BD3F1" w14:textId="77777777" w:rsidR="00D63DCE" w:rsidRDefault="00000000">
      <w:r>
        <w:t>If we do just that, we get the intended contrasts:</w:t>
      </w:r>
    </w:p>
    <w:p w14:paraId="540E7374" w14:textId="77777777" w:rsidR="00D63DCE" w:rsidRDefault="00000000">
      <w:r>
        <w:t>- buk → bɔx, bukk → bɔk (down); bɔx → buk, bɔk → bukk (up)</w:t>
      </w:r>
    </w:p>
    <w:p w14:paraId="49701E1A" w14:textId="4C2E0ADA" w:rsidR="00D63DCE" w:rsidRDefault="00000000">
      <w:r>
        <w:t xml:space="preserve">- </w:t>
      </w:r>
      <w:proofErr w:type="spellStart"/>
      <w:r>
        <w:t>ʃtukk</w:t>
      </w:r>
      <w:proofErr w:type="spellEnd"/>
      <w:r>
        <w:t xml:space="preserve"> → </w:t>
      </w:r>
      <w:proofErr w:type="spellStart"/>
      <w:proofErr w:type="gramStart"/>
      <w:r>
        <w:t>ʃtɔk</w:t>
      </w:r>
      <w:proofErr w:type="spellEnd"/>
      <w:r>
        <w:t>;</w:t>
      </w:r>
      <w:proofErr w:type="gramEnd"/>
    </w:p>
    <w:p w14:paraId="6D3FBA09" w14:textId="37D9C8E6" w:rsidR="00D63DCE" w:rsidRDefault="00000000">
      <w:r>
        <w:t>- No rogue [x] in Bock/Stock, and we keep ach/ich conditioned by the preceding vowel.</w:t>
      </w:r>
      <w:r w:rsidR="00C7244F">
        <w:br/>
      </w:r>
      <w:r w:rsidR="00C7244F">
        <w:br/>
        <w:t xml:space="preserve">For now, just take all this in as information, explore the plumbing as it currently exists (maybe everything is fine and there is no need to fix anything!). Try out a few examples going up and down the transducers and report back in some detail. </w:t>
      </w:r>
    </w:p>
    <w:p w14:paraId="40D0EF5E" w14:textId="77777777" w:rsidR="00D63DCE" w:rsidRDefault="00D63DCE"/>
    <w:sectPr w:rsidR="00D63D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6480">
    <w:abstractNumId w:val="8"/>
  </w:num>
  <w:num w:numId="2" w16cid:durableId="1399591276">
    <w:abstractNumId w:val="6"/>
  </w:num>
  <w:num w:numId="3" w16cid:durableId="943226878">
    <w:abstractNumId w:val="5"/>
  </w:num>
  <w:num w:numId="4" w16cid:durableId="1131242193">
    <w:abstractNumId w:val="4"/>
  </w:num>
  <w:num w:numId="5" w16cid:durableId="578442636">
    <w:abstractNumId w:val="7"/>
  </w:num>
  <w:num w:numId="6" w16cid:durableId="1565723179">
    <w:abstractNumId w:val="3"/>
  </w:num>
  <w:num w:numId="7" w16cid:durableId="1346518893">
    <w:abstractNumId w:val="2"/>
  </w:num>
  <w:num w:numId="8" w16cid:durableId="697320315">
    <w:abstractNumId w:val="1"/>
  </w:num>
  <w:num w:numId="9" w16cid:durableId="83800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ACE"/>
    <w:rsid w:val="00326F90"/>
    <w:rsid w:val="00AA1D8D"/>
    <w:rsid w:val="00B47730"/>
    <w:rsid w:val="00C7244F"/>
    <w:rsid w:val="00CB0664"/>
    <w:rsid w:val="00D63DCE"/>
    <w:rsid w:val="00F647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A4ADF"/>
  <w14:defaultImageDpi w14:val="300"/>
  <w15:docId w15:val="{C6A4084A-EB90-5641-AA19-2D7DD339C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Hill</cp:lastModifiedBy>
  <cp:revision>3</cp:revision>
  <dcterms:created xsi:type="dcterms:W3CDTF">2013-12-23T23:15:00Z</dcterms:created>
  <dcterms:modified xsi:type="dcterms:W3CDTF">2025-10-05T13:19:00Z</dcterms:modified>
  <cp:category/>
</cp:coreProperties>
</file>