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2jsakxh1o4tn" w:id="0"/>
      <w:bookmarkEnd w:id="0"/>
      <w:r w:rsidDel="00000000" w:rsidR="00000000" w:rsidRPr="00000000">
        <w:rPr>
          <w:rFonts w:ascii="Times New Roman" w:cs="Times New Roman" w:eastAsia="Times New Roman" w:hAnsi="Times New Roman"/>
          <w:b w:val="1"/>
          <w:bCs w:val="1"/>
          <w:sz w:val="26"/>
          <w:szCs w:val="26"/>
          <w:rtl w:val="0"/>
        </w:rPr>
        <w:t xml:space="preserve">Diretório GIT Exposto em Aplicação</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highlight w:val="yellow"/>
              </w:rPr>
            </w:pPr>
            <w:hyperlink r:id="rId6">
              <w:r w:rsidDel="00000000" w:rsidR="00000000" w:rsidRPr="00000000">
                <w:rPr>
                  <w:rFonts w:ascii="Times New Roman" w:cs="Times New Roman" w:eastAsia="Times New Roman" w:hAnsi="Times New Roman"/>
                  <w:color w:val="1155cc"/>
                  <w:sz w:val="24"/>
                  <w:szCs w:val="24"/>
                  <w:highlight w:val="yellow"/>
                  <w:u w:val="single"/>
                  <w:rtl w:val="0"/>
                </w:rPr>
                <w:t xml:space="preserve">7.7</w:t>
              </w:r>
            </w:hyperlink>
            <w:r w:rsidDel="00000000" w:rsidR="00000000" w:rsidRPr="00000000">
              <w:rPr>
                <w:rtl w:val="0"/>
              </w:rPr>
            </w:r>
          </w:p>
        </w:tc>
        <w:tc>
          <w:tcPr>
            <w:shd w:fill="ff0000"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ALTA</w:t>
            </w:r>
          </w:p>
        </w:tc>
      </w:tr>
    </w:tbl>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avaliação de segurança de aplicações </w:t>
      </w:r>
      <w:r w:rsidDel="00000000" w:rsidR="00000000" w:rsidRPr="00000000">
        <w:rPr>
          <w:rFonts w:ascii="Times New Roman" w:cs="Times New Roman" w:eastAsia="Times New Roman" w:hAnsi="Times New Roman"/>
          <w:i w:val="1"/>
          <w:iCs w:val="1"/>
          <w:sz w:val="24"/>
          <w:szCs w:val="24"/>
          <w:rtl w:val="0"/>
        </w:rPr>
        <w:t xml:space="preserve">web</w:t>
      </w:r>
      <w:r w:rsidDel="00000000" w:rsidR="00000000" w:rsidRPr="00000000">
        <w:rPr>
          <w:rFonts w:ascii="Times New Roman" w:cs="Times New Roman" w:eastAsia="Times New Roman" w:hAnsi="Times New Roman"/>
          <w:sz w:val="24"/>
          <w:szCs w:val="24"/>
          <w:rtl w:val="0"/>
        </w:rPr>
        <w:t xml:space="preserve">, um caminho comum ao ser procurado por atacantes seria a possibilidade de encontrar um diretório .git público. Caso o </w:t>
      </w:r>
      <w:r w:rsidDel="00000000" w:rsidR="00000000" w:rsidRPr="00000000">
        <w:rPr>
          <w:rFonts w:ascii="Times New Roman" w:cs="Times New Roman" w:eastAsia="Times New Roman" w:hAnsi="Times New Roman"/>
          <w:sz w:val="24"/>
          <w:szCs w:val="24"/>
          <w:rtl w:val="0"/>
        </w:rPr>
        <w:t xml:space="preserve">diretório</w:t>
      </w:r>
      <w:r w:rsidDel="00000000" w:rsidR="00000000" w:rsidRPr="00000000">
        <w:rPr>
          <w:rFonts w:ascii="Times New Roman" w:cs="Times New Roman" w:eastAsia="Times New Roman" w:hAnsi="Times New Roman"/>
          <w:sz w:val="24"/>
          <w:szCs w:val="24"/>
          <w:rtl w:val="0"/>
        </w:rPr>
        <w:t xml:space="preserve"> esteja exposto, agentes maliciosos poderiam fazer um </w:t>
      </w:r>
      <w:r w:rsidDel="00000000" w:rsidR="00000000" w:rsidRPr="00000000">
        <w:rPr>
          <w:rFonts w:ascii="Times New Roman" w:cs="Times New Roman" w:eastAsia="Times New Roman" w:hAnsi="Times New Roman"/>
          <w:i w:val="1"/>
          <w:iCs w:val="1"/>
          <w:sz w:val="24"/>
          <w:szCs w:val="24"/>
          <w:rtl w:val="0"/>
        </w:rPr>
        <w:t xml:space="preserve">dump </w:t>
      </w:r>
      <w:r w:rsidDel="00000000" w:rsidR="00000000" w:rsidRPr="00000000">
        <w:rPr>
          <w:rFonts w:ascii="Times New Roman" w:cs="Times New Roman" w:eastAsia="Times New Roman" w:hAnsi="Times New Roman"/>
          <w:sz w:val="24"/>
          <w:szCs w:val="24"/>
          <w:rtl w:val="0"/>
        </w:rPr>
        <w:t xml:space="preserve">de informações sobre o repositório, obtendo acesso ao histórico de commits, código fonte e arquivos de configuração.</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Na execução dos testes, foi possível encontrar um diretório .git exposto na aplicação PHPIPAM. Ao resgatar informações do repositório, foi possível ler os arquivos de configuração do banco de dados, onde foi obtida a </w:t>
      </w:r>
      <w:r w:rsidDel="00000000" w:rsidR="00000000" w:rsidRPr="00000000">
        <w:rPr>
          <w:rFonts w:ascii="Times New Roman" w:cs="Times New Roman" w:eastAsia="Times New Roman" w:hAnsi="Times New Roman"/>
          <w:i w:val="1"/>
          <w:iCs w:val="1"/>
          <w:sz w:val="24"/>
          <w:szCs w:val="24"/>
          <w:highlight w:val="yellow"/>
          <w:rtl w:val="0"/>
        </w:rPr>
        <w:t xml:space="preserve">hash</w:t>
      </w:r>
      <w:r w:rsidDel="00000000" w:rsidR="00000000" w:rsidRPr="00000000">
        <w:rPr>
          <w:rFonts w:ascii="Times New Roman" w:cs="Times New Roman" w:eastAsia="Times New Roman" w:hAnsi="Times New Roman"/>
          <w:sz w:val="24"/>
          <w:szCs w:val="24"/>
          <w:highlight w:val="yellow"/>
          <w:rtl w:val="0"/>
        </w:rPr>
        <w:t xml:space="preserve"> do usuário administrador da aplicação.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Apesar de ser possível visualizar todas as configurações da aplicação, não foi possível quebrar a </w:t>
      </w:r>
      <w:r w:rsidDel="00000000" w:rsidR="00000000" w:rsidRPr="00000000">
        <w:rPr>
          <w:rFonts w:ascii="Times New Roman" w:cs="Times New Roman" w:eastAsia="Times New Roman" w:hAnsi="Times New Roman"/>
          <w:i w:val="1"/>
          <w:iCs w:val="1"/>
          <w:sz w:val="24"/>
          <w:szCs w:val="24"/>
          <w:highlight w:val="yellow"/>
          <w:rtl w:val="0"/>
        </w:rPr>
        <w:t xml:space="preserve">hash</w:t>
      </w:r>
      <w:r w:rsidDel="00000000" w:rsidR="00000000" w:rsidRPr="00000000">
        <w:rPr>
          <w:rFonts w:ascii="Times New Roman" w:cs="Times New Roman" w:eastAsia="Times New Roman" w:hAnsi="Times New Roman"/>
          <w:sz w:val="24"/>
          <w:szCs w:val="24"/>
          <w:highlight w:val="yellow"/>
          <w:rtl w:val="0"/>
        </w:rPr>
        <w:t xml:space="preserve"> de administrador com as </w:t>
      </w:r>
      <w:r w:rsidDel="00000000" w:rsidR="00000000" w:rsidRPr="00000000">
        <w:rPr>
          <w:rFonts w:ascii="Times New Roman" w:cs="Times New Roman" w:eastAsia="Times New Roman" w:hAnsi="Times New Roman"/>
          <w:i w:val="1"/>
          <w:iCs w:val="1"/>
          <w:sz w:val="24"/>
          <w:szCs w:val="24"/>
          <w:highlight w:val="yellow"/>
          <w:rtl w:val="0"/>
        </w:rPr>
        <w:t xml:space="preserve">wordlists</w:t>
      </w:r>
      <w:r w:rsidDel="00000000" w:rsidR="00000000" w:rsidRPr="00000000">
        <w:rPr>
          <w:rFonts w:ascii="Times New Roman" w:cs="Times New Roman" w:eastAsia="Times New Roman" w:hAnsi="Times New Roman"/>
          <w:sz w:val="24"/>
          <w:szCs w:val="24"/>
          <w:highlight w:val="yellow"/>
          <w:rtl w:val="0"/>
        </w:rPr>
        <w:t xml:space="preserve"> utilizadas no teste, sendo elas </w:t>
      </w:r>
      <w:r w:rsidDel="00000000" w:rsidR="00000000" w:rsidRPr="00000000">
        <w:rPr>
          <w:rFonts w:ascii="Times New Roman" w:cs="Times New Roman" w:eastAsia="Times New Roman" w:hAnsi="Times New Roman"/>
          <w:i w:val="1"/>
          <w:iCs w:val="1"/>
          <w:sz w:val="24"/>
          <w:szCs w:val="24"/>
          <w:highlight w:val="yellow"/>
          <w:rtl w:val="0"/>
        </w:rPr>
        <w:t xml:space="preserve">wordlists</w:t>
      </w:r>
      <w:r w:rsidDel="00000000" w:rsidR="00000000" w:rsidRPr="00000000">
        <w:rPr>
          <w:rFonts w:ascii="Times New Roman" w:cs="Times New Roman" w:eastAsia="Times New Roman" w:hAnsi="Times New Roman"/>
          <w:sz w:val="24"/>
          <w:szCs w:val="24"/>
          <w:highlight w:val="yellow"/>
          <w:rtl w:val="0"/>
        </w:rPr>
        <w:t xml:space="preserve"> com senhas comuns vazadas na internet, e uma </w:t>
      </w:r>
      <w:r w:rsidDel="00000000" w:rsidR="00000000" w:rsidRPr="00000000">
        <w:rPr>
          <w:rFonts w:ascii="Times New Roman" w:cs="Times New Roman" w:eastAsia="Times New Roman" w:hAnsi="Times New Roman"/>
          <w:i w:val="1"/>
          <w:iCs w:val="1"/>
          <w:sz w:val="24"/>
          <w:szCs w:val="24"/>
          <w:highlight w:val="yellow"/>
          <w:rtl w:val="0"/>
        </w:rPr>
        <w:t xml:space="preserve">wordlist</w:t>
      </w:r>
      <w:r w:rsidDel="00000000" w:rsidR="00000000" w:rsidRPr="00000000">
        <w:rPr>
          <w:rFonts w:ascii="Times New Roman" w:cs="Times New Roman" w:eastAsia="Times New Roman" w:hAnsi="Times New Roman"/>
          <w:sz w:val="24"/>
          <w:szCs w:val="24"/>
          <w:highlight w:val="yellow"/>
          <w:rtl w:val="0"/>
        </w:rPr>
        <w:t xml:space="preserve"> personalizada para a aplicação PHPIPAM. No entanto, a exposição destes arquivos de configuração são uma vulnerabilidade por si só, e um atacante com tempo ilimitado poderia direcionar maiores esforços para quebrar </w:t>
      </w:r>
      <w:r w:rsidDel="00000000" w:rsidR="00000000" w:rsidRPr="00000000">
        <w:rPr>
          <w:rFonts w:ascii="Times New Roman" w:cs="Times New Roman" w:eastAsia="Times New Roman" w:hAnsi="Times New Roman"/>
          <w:i w:val="1"/>
          <w:iCs w:val="1"/>
          <w:sz w:val="24"/>
          <w:szCs w:val="24"/>
          <w:highlight w:val="yellow"/>
          <w:rtl w:val="0"/>
        </w:rPr>
        <w:t xml:space="preserve">hashes</w:t>
      </w:r>
      <w:r w:rsidDel="00000000" w:rsidR="00000000" w:rsidRPr="00000000">
        <w:rPr>
          <w:rFonts w:ascii="Times New Roman" w:cs="Times New Roman" w:eastAsia="Times New Roman" w:hAnsi="Times New Roman"/>
          <w:sz w:val="24"/>
          <w:szCs w:val="24"/>
          <w:highlight w:val="yellow"/>
          <w:rtl w:val="0"/>
        </w:rPr>
        <w:t xml:space="preserve"> de credenciais adquiridas, obtendo acesso privilegiado à aplicação.</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3"/>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3"/>
        </w:numPr>
        <w:spacing w:after="160" w:line="259" w:lineRule="auto"/>
        <w:ind w:left="144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CWE-527: Exposure of Version-Control Repository to an Unauthorized Control Sphere</w:t>
        </w:r>
      </w:hyperlink>
      <w:r w:rsidDel="00000000" w:rsidR="00000000" w:rsidRPr="00000000">
        <w:rPr>
          <w:rtl w:val="0"/>
        </w:rPr>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1">
      <w:pPr>
        <w:numPr>
          <w:ilvl w:val="0"/>
          <w:numId w:val="2"/>
        </w:numPr>
        <w:spacing w:after="160" w:line="259"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https://xxxxxx.yyy/.git</w:t>
      </w:r>
    </w:p>
    <w:p w:rsidR="00000000" w:rsidDel="00000000" w:rsidP="00000000" w:rsidRDefault="00000000" w:rsidRPr="00000000" w14:paraId="0000001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que o repositório seja removido da aplicação em produção, ou restringido o acesso externo ao diretório nas configurações do servidor.</w:t>
      </w:r>
    </w:p>
    <w:p w:rsidR="00000000" w:rsidDel="00000000" w:rsidP="00000000" w:rsidRDefault="00000000" w:rsidRPr="00000000" w14:paraId="00000015">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7">
      <w:pPr>
        <w:numPr>
          <w:ilvl w:val="0"/>
          <w:numId w:val="4"/>
        </w:numPr>
        <w:spacing w:after="0" w:afterAutospacing="0" w:line="259"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What is GIT Source Code Exposure Vulnerability and Why Should You Care?</w:t>
        </w:r>
      </w:hyperlink>
      <w:r w:rsidDel="00000000" w:rsidR="00000000" w:rsidRPr="00000000">
        <w:rPr>
          <w:rtl w:val="0"/>
        </w:rPr>
      </w:r>
    </w:p>
    <w:p w:rsidR="00000000" w:rsidDel="00000000" w:rsidP="00000000" w:rsidRDefault="00000000" w:rsidRPr="00000000" w14:paraId="00000018">
      <w:pPr>
        <w:numPr>
          <w:ilvl w:val="0"/>
          <w:numId w:val="4"/>
        </w:numPr>
        <w:spacing w:after="160" w:line="259"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Apache Tips &amp; Tricks: Deny access to some folders</w:t>
        </w:r>
      </w:hyperlink>
      <w:r w:rsidDel="00000000" w:rsidR="00000000" w:rsidRPr="00000000">
        <w:rPr>
          <w:rtl w:val="0"/>
        </w:rPr>
      </w:r>
    </w:p>
    <w:p w:rsidR="00000000" w:rsidDel="00000000" w:rsidP="00000000" w:rsidRDefault="00000000" w:rsidRPr="00000000" w14:paraId="00000019">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1A">
      <w:pPr>
        <w:rPr/>
      </w:pPr>
      <w:r w:rsidDel="00000000" w:rsidR="00000000" w:rsidRPr="00000000">
        <w:rPr>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ucea.com/2006/08/11/apache-tips-tricks-deny-access-to-some-folders/" TargetMode="External"/><Relationship Id="rId5" Type="http://schemas.openxmlformats.org/officeDocument/2006/relationships/styles" Target="styles.xml"/><Relationship Id="rId6" Type="http://schemas.openxmlformats.org/officeDocument/2006/relationships/hyperlink" Target="https://www.first.org/cvss/calculator/4.0#CVSS:4.0/AV:N/AC:L/AT:N/PR:N/UI:N/VC:L/VI:N/VA:N/SC:H/SI:N/SA:N" TargetMode="External"/><Relationship Id="rId7" Type="http://schemas.openxmlformats.org/officeDocument/2006/relationships/hyperlink" Target="https://cwe.mitre.org/data/definitions/527.html" TargetMode="External"/><Relationship Id="rId8" Type="http://schemas.openxmlformats.org/officeDocument/2006/relationships/hyperlink" Target="https://iosentrix.com/blog/git-source-code-disclosure-vulner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