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5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3uqae8rpw8s" w:id="0"/>
      <w:bookmarkEnd w:id="0"/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JWT Possuem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Fraco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Web 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são amplamente utilizados em processos de autenticação e autorização 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assinados com uma chave secreta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um par de chaves (em algoritmos assimétricos), de forma a garantir que o conteúdo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seja modificado sem detecção.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se utiliza um algoritmo de assinatura simétrica, como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mesmo segredo é usado tanto para assinar quanto para verificar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Assim, a segurança da aplicação depende diretamente da complexidade e imprevisibilidade desse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mãos, um atacante pode forjar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válidos, modificando livremente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gerando uma nova assinatura válida, o que pode resultar em escalação de privilégios, acesso indevido a informações sensíveis, ou execução de ações críticas no sistema em nome de outros usuários.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Foi identificado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utilizado para assinar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JWT nesta aplicação é fraco ou previsível, podendo ser facilmente descoberto por um atacante por meio de ataques de força bruta ou dicionário.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CWE-326: Inadequate Encryption Strength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utilizado para assinatura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siga boas práticas de segurança, como: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Possuir alta entropia e ser gerado de forma aleatória.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 um tamanho mínimo de 256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algoritmos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ser baseado em palavras do dicionário, nomes de usuário, nomes de empresa, datas, ou outros padrões previsíveis.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armazenado de forma segura e não estar exposto no código-fonte ou em ambientes acessíveis publicamente.</w:t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é interessante considerar o uso de algoritmos assimétricos (como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RS256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nos quais a chave privada permanece protegida no servidor. É importante alterar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utilizado na geração e validação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invalidar todos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aplicação que estão sendo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JWT Attacks (Brute-forcing weak secrets)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JSON Web Token Cheat Sheet for 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Botelho" w:id="1" w:date="2025-09-16T19:46:34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 bastante sobre como o token é utilizado</w:t>
      </w:r>
    </w:p>
  </w:comment>
  <w:comment w:author="Pedro Botelho" w:id="0" w:date="2025-09-16T19:45:59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o título, pode ser: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Secret Fraco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Secret Exposto Publicamente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Secret Exposto no XPTO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cheatsheetseries.owasp.org/cheatsheets/JSON_Web_Token_for_Java_Cheat_Sheet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we.mitre.org/data/definitions/326.html" TargetMode="External"/><Relationship Id="rId8" Type="http://schemas.openxmlformats.org/officeDocument/2006/relationships/hyperlink" Target="https://portswigger.net/web-security/jwt#brute-forcing-secret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