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5" w:top="1701" w:left="0" w:right="4.488188976378638" w:header="720" w:footer="720"/>
          <w:pgNumType w:start="1"/>
        </w:sectPr>
      </w:pPr>
      <w:bookmarkStart w:colFirst="0" w:colLast="0" w:name="_2qn6igr9zbwu" w:id="0"/>
      <w:bookmarkEnd w:id="0"/>
      <w:r w:rsidDel="00000000" w:rsidR="00000000" w:rsidRPr="00000000">
        <w:rPr>
          <w:rFonts w:ascii="Times New Roman" w:cs="Times New Roman" w:eastAsia="Times New Roman" w:hAnsi="Times New Roman"/>
          <w:b w:val="1"/>
          <w:bCs w:val="1"/>
          <w:i w:val="0"/>
          <w:iCs w:val="0"/>
          <w:smallCaps w:val="0"/>
          <w:strike w:val="0"/>
          <w:color w:val="3e6e36"/>
          <w:sz w:val="36"/>
          <w:szCs w:val="36"/>
          <w:u w:val="none"/>
          <w:shd w:fill="auto" w:val="clear"/>
          <w:vertAlign w:val="baseline"/>
          <w:rtl w:val="0"/>
        </w:rPr>
        <w:t xml:space="preserve">Relatório de Teste de Invasão</w:t>
      </w: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Roboto Light" w:cs="Roboto Light" w:eastAsia="Roboto Light" w:hAnsi="Roboto Light"/>
          <w:color w:val="b5f5f2"/>
          <w:sz w:val="28"/>
          <w:szCs w:val="28"/>
        </w:rPr>
      </w:pPr>
      <w:r w:rsidDel="00000000" w:rsidR="00000000" w:rsidRPr="00000000">
        <w:rPr>
          <w:rFonts w:ascii="Roboto Light" w:cs="Roboto Light" w:eastAsia="Roboto Light" w:hAnsi="Roboto Light"/>
          <w:color w:val="b5f5f2"/>
          <w:sz w:val="28"/>
          <w:szCs w:val="28"/>
          <w:rtl w:val="0"/>
        </w:rPr>
        <w:t xml:space="preserve">DD/MM/AAAA</w:t>
      </w:r>
    </w:p>
    <w:p w:rsidR="00000000" w:rsidDel="00000000" w:rsidP="00000000" w:rsidRDefault="00000000" w:rsidRPr="00000000" w14:paraId="00000003">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4">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6">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7">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8">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C">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D">
      <w:pPr>
        <w:spacing w:after="0" w:line="240" w:lineRule="auto"/>
        <w:jc w:val="center"/>
        <w:rPr>
          <w:rFonts w:ascii="Roboto Medium" w:cs="Roboto Medium" w:eastAsia="Roboto Medium" w:hAnsi="Roboto Medium"/>
          <w:color w:val="ffffff"/>
          <w:sz w:val="64"/>
          <w:szCs w:val="64"/>
        </w:rPr>
      </w:pPr>
      <w:r w:rsidDel="00000000" w:rsidR="00000000" w:rsidRPr="00000000">
        <w:rPr>
          <w:rFonts w:ascii="Arial" w:cs="Arial" w:eastAsia="Arial" w:hAnsi="Arial"/>
          <w:color w:val="b5f5f2"/>
          <w:sz w:val="22"/>
          <w:szCs w:val="22"/>
        </w:rPr>
        <w:drawing>
          <wp:inline distB="19050" distT="19050" distL="19050" distR="19050">
            <wp:extent cx="3206588" cy="1095375"/>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06588"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after="0" w:line="240" w:lineRule="auto"/>
        <w:jc w:val="left"/>
        <w:rPr>
          <w:rFonts w:ascii="Roboto Medium" w:cs="Roboto Medium" w:eastAsia="Roboto Medium" w:hAnsi="Roboto Medium"/>
          <w:color w:val="ffffff"/>
          <w:sz w:val="64"/>
          <w:szCs w:val="64"/>
        </w:rPr>
      </w:pPr>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Roboto Medium" w:cs="Roboto Medium" w:eastAsia="Roboto Medium" w:hAnsi="Roboto Medium"/>
          <w:color w:val="ffffff"/>
          <w:sz w:val="64"/>
          <w:szCs w:val="64"/>
        </w:rPr>
      </w:pPr>
      <w:r w:rsidDel="00000000" w:rsidR="00000000" w:rsidRPr="00000000">
        <w:rPr>
          <w:rFonts w:ascii="Roboto Medium" w:cs="Roboto Medium" w:eastAsia="Roboto Medium" w:hAnsi="Roboto Medium"/>
          <w:color w:val="ffffff"/>
          <w:sz w:val="64"/>
          <w:szCs w:val="64"/>
          <w:rtl w:val="0"/>
        </w:rPr>
        <w:t xml:space="preserve">Relatório de Teste de Invasão</w:t>
      </w:r>
    </w:p>
    <w:p w:rsidR="00000000" w:rsidDel="00000000" w:rsidP="00000000" w:rsidRDefault="00000000" w:rsidRPr="00000000" w14:paraId="00000010">
      <w:pPr>
        <w:widowControl w:val="0"/>
        <w:spacing w:after="0" w:line="240" w:lineRule="auto"/>
        <w:jc w:val="center"/>
        <w:rPr/>
        <w:sectPr>
          <w:headerReference r:id="rId7" w:type="default"/>
          <w:headerReference r:id="rId8" w:type="first"/>
          <w:footerReference r:id="rId9" w:type="default"/>
          <w:footerReference r:id="rId10" w:type="first"/>
          <w:type w:val="nextPage"/>
          <w:pgSz w:h="16838" w:w="11906" w:orient="portrait"/>
          <w:pgMar w:bottom="1135" w:top="1701" w:left="0" w:right="4.488188976378638" w:header="0" w:footer="0"/>
          <w:pgNumType w:start="1"/>
          <w:titlePg w:val="1"/>
        </w:sectPr>
      </w:pPr>
      <w:r w:rsidDel="00000000" w:rsidR="00000000" w:rsidRPr="00000000">
        <w:rPr>
          <w:rFonts w:ascii="Roboto Light" w:cs="Roboto Light" w:eastAsia="Roboto Light" w:hAnsi="Roboto Light"/>
          <w:color w:val="ffffff"/>
          <w:sz w:val="48"/>
          <w:szCs w:val="48"/>
          <w:rtl w:val="0"/>
        </w:rPr>
        <w:t xml:space="preserve">Segurança Ofensiva</w:t>
      </w:r>
      <w:r w:rsidDel="00000000" w:rsidR="00000000" w:rsidRPr="00000000">
        <w:rPr>
          <w:rtl w:val="0"/>
        </w:rPr>
      </w:r>
    </w:p>
    <w:p w:rsidR="00000000" w:rsidDel="00000000" w:rsidP="00000000" w:rsidRDefault="00000000" w:rsidRPr="00000000" w14:paraId="00000011">
      <w:pPr>
        <w:keepNext w:val="1"/>
        <w:keepLines w:val="1"/>
        <w:spacing w:after="240" w:before="240" w:lineRule="auto"/>
        <w:jc w:val="center"/>
        <w:rPr>
          <w:sz w:val="60"/>
          <w:szCs w:val="60"/>
        </w:rPr>
      </w:pPr>
      <w:r w:rsidDel="00000000" w:rsidR="00000000" w:rsidRPr="00000000">
        <w:rPr>
          <w:sz w:val="60"/>
          <w:szCs w:val="60"/>
          <w:rtl w:val="0"/>
        </w:rPr>
        <w:t xml:space="preserve">RELATÓRIO TÉCNICO</w:t>
      </w:r>
    </w:p>
    <w:p w:rsidR="00000000" w:rsidDel="00000000" w:rsidP="00000000" w:rsidRDefault="00000000" w:rsidRPr="00000000" w14:paraId="00000012">
      <w:pPr>
        <w:keepNext w:val="1"/>
        <w:keepLines w:val="1"/>
        <w:spacing w:after="240" w:before="240" w:lineRule="auto"/>
        <w:jc w:val="center"/>
        <w:rPr>
          <w:sz w:val="60"/>
          <w:szCs w:val="60"/>
        </w:rPr>
      </w:pPr>
      <w:r w:rsidDel="00000000" w:rsidR="00000000" w:rsidRPr="00000000">
        <w:rPr>
          <w:sz w:val="60"/>
          <w:szCs w:val="60"/>
          <w:rtl w:val="0"/>
        </w:rPr>
        <w:t xml:space="preserve">Teste de Invasão</w:t>
      </w:r>
    </w:p>
    <w:p w:rsidR="00000000" w:rsidDel="00000000" w:rsidP="00000000" w:rsidRDefault="00000000" w:rsidRPr="00000000" w14:paraId="00000013">
      <w:pPr>
        <w:keepNext w:val="1"/>
        <w:keepLines w:val="1"/>
        <w:spacing w:after="240" w:before="240" w:lineRule="auto"/>
        <w:jc w:val="center"/>
        <w:rPr>
          <w:sz w:val="60"/>
          <w:szCs w:val="60"/>
        </w:rPr>
      </w:pPr>
      <w:r w:rsidDel="00000000" w:rsidR="00000000" w:rsidRPr="00000000">
        <w:rPr>
          <w:rtl w:val="0"/>
        </w:rPr>
      </w:r>
    </w:p>
    <w:tbl>
      <w:tblPr>
        <w:tblStyle w:val="Table1"/>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5520"/>
        <w:tblGridChange w:id="0">
          <w:tblGrid>
            <w:gridCol w:w="3510"/>
            <w:gridCol w:w="5520"/>
          </w:tblGrid>
        </w:tblGridChange>
      </w:tblGrid>
      <w:tr>
        <w:trPr>
          <w:cantSplit w:val="0"/>
          <w:trHeight w:val="496.98" w:hRule="atLeast"/>
          <w:tblHeader w:val="1"/>
        </w:trPr>
        <w:tc>
          <w:tcPr>
            <w:gridSpan w:val="2"/>
            <w:shd w:fill="efefef" w:val="clear"/>
          </w:tcPr>
          <w:p w:rsidR="00000000" w:rsidDel="00000000" w:rsidP="00000000" w:rsidRDefault="00000000" w:rsidRPr="00000000" w14:paraId="00000014">
            <w:pPr>
              <w:widowControl w:val="0"/>
              <w:spacing w:after="0" w:line="240" w:lineRule="auto"/>
              <w:jc w:val="center"/>
              <w:rPr>
                <w:b w:val="1"/>
                <w:bCs w:val="1"/>
              </w:rPr>
            </w:pPr>
            <w:r w:rsidDel="00000000" w:rsidR="00000000" w:rsidRPr="00000000">
              <w:rPr>
                <w:b w:val="1"/>
                <w:bCs w:val="1"/>
                <w:rtl w:val="0"/>
              </w:rPr>
              <w:t xml:space="preserve">Informações</w:t>
            </w:r>
          </w:p>
        </w:tc>
      </w:tr>
      <w:tr>
        <w:trPr>
          <w:cantSplit w:val="0"/>
          <w:trHeight w:val="496.98" w:hRule="atLeast"/>
          <w:tblHeader w:val="0"/>
        </w:trPr>
        <w:tc>
          <w:tcPr/>
          <w:p w:rsidR="00000000" w:rsidDel="00000000" w:rsidP="00000000" w:rsidRDefault="00000000" w:rsidRPr="00000000" w14:paraId="00000016">
            <w:pPr>
              <w:widowControl w:val="0"/>
              <w:spacing w:after="0" w:line="240" w:lineRule="auto"/>
              <w:jc w:val="left"/>
              <w:rPr/>
            </w:pPr>
            <w:r w:rsidDel="00000000" w:rsidR="00000000" w:rsidRPr="00000000">
              <w:rPr>
                <w:rtl w:val="0"/>
              </w:rPr>
              <w:t xml:space="preserve">Nome do Cliente</w:t>
            </w:r>
          </w:p>
        </w:tc>
        <w:tc>
          <w:tcPr/>
          <w:p w:rsidR="00000000" w:rsidDel="00000000" w:rsidP="00000000" w:rsidRDefault="00000000" w:rsidRPr="00000000" w14:paraId="00000017">
            <w:pPr>
              <w:widowControl w:val="0"/>
              <w:spacing w:after="0" w:line="240" w:lineRule="auto"/>
              <w:rPr/>
            </w:pPr>
            <w:r w:rsidDel="00000000" w:rsidR="00000000" w:rsidRPr="00000000">
              <w:rPr>
                <w:rtl w:val="0"/>
              </w:rPr>
              <w:t xml:space="preserve">CLIENTE</w:t>
            </w:r>
          </w:p>
        </w:tc>
      </w:tr>
      <w:tr>
        <w:trPr>
          <w:cantSplit w:val="0"/>
          <w:trHeight w:val="496.98" w:hRule="atLeast"/>
          <w:tblHeader w:val="0"/>
        </w:trPr>
        <w:tc>
          <w:tcPr>
            <w:shd w:fill="efefef" w:val="clear"/>
          </w:tcPr>
          <w:p w:rsidR="00000000" w:rsidDel="00000000" w:rsidP="00000000" w:rsidRDefault="00000000" w:rsidRPr="00000000" w14:paraId="00000018">
            <w:pPr>
              <w:widowControl w:val="0"/>
              <w:spacing w:after="0" w:line="240" w:lineRule="auto"/>
              <w:jc w:val="left"/>
              <w:rPr/>
            </w:pPr>
            <w:r w:rsidDel="00000000" w:rsidR="00000000" w:rsidRPr="00000000">
              <w:rPr>
                <w:rtl w:val="0"/>
              </w:rPr>
              <w:t xml:space="preserve">Data de </w:t>
            </w:r>
            <w:r w:rsidDel="00000000" w:rsidR="00000000" w:rsidRPr="00000000">
              <w:rPr>
                <w:i w:val="1"/>
                <w:iCs w:val="1"/>
                <w:rtl w:val="0"/>
              </w:rPr>
              <w:t xml:space="preserve">Kick-Off</w:t>
            </w:r>
            <w:r w:rsidDel="00000000" w:rsidR="00000000" w:rsidRPr="00000000">
              <w:rPr>
                <w:rtl w:val="0"/>
              </w:rPr>
            </w:r>
          </w:p>
        </w:tc>
        <w:tc>
          <w:tcPr>
            <w:shd w:fill="efefef" w:val="clear"/>
          </w:tcPr>
          <w:p w:rsidR="00000000" w:rsidDel="00000000" w:rsidP="00000000" w:rsidRDefault="00000000" w:rsidRPr="00000000" w14:paraId="00000019">
            <w:pPr>
              <w:widowControl w:val="0"/>
              <w:spacing w:after="0" w:line="240" w:lineRule="auto"/>
              <w:jc w:val="left"/>
              <w:rPr/>
            </w:pPr>
            <w:r w:rsidDel="00000000" w:rsidR="00000000" w:rsidRPr="00000000">
              <w:rPr>
                <w:rtl w:val="0"/>
              </w:rPr>
              <w:t xml:space="preserve">00/00/0000 - 00/00/0000</w:t>
            </w:r>
          </w:p>
        </w:tc>
      </w:tr>
      <w:tr>
        <w:trPr>
          <w:cantSplit w:val="0"/>
          <w:trHeight w:val="496.98" w:hRule="atLeast"/>
          <w:tblHeader w:val="0"/>
        </w:trPr>
        <w:tc>
          <w:tcPr/>
          <w:p w:rsidR="00000000" w:rsidDel="00000000" w:rsidP="00000000" w:rsidRDefault="00000000" w:rsidRPr="00000000" w14:paraId="0000001A">
            <w:pPr>
              <w:widowControl w:val="0"/>
              <w:spacing w:after="0" w:line="240" w:lineRule="auto"/>
              <w:jc w:val="left"/>
              <w:rPr/>
            </w:pPr>
            <w:r w:rsidDel="00000000" w:rsidR="00000000" w:rsidRPr="00000000">
              <w:rPr>
                <w:rtl w:val="0"/>
              </w:rPr>
              <w:t xml:space="preserve">Período de Avaliação</w:t>
            </w:r>
          </w:p>
        </w:tc>
        <w:tc>
          <w:tcPr/>
          <w:p w:rsidR="00000000" w:rsidDel="00000000" w:rsidP="00000000" w:rsidRDefault="00000000" w:rsidRPr="00000000" w14:paraId="0000001B">
            <w:pPr>
              <w:widowControl w:val="0"/>
              <w:spacing w:after="0" w:line="240" w:lineRule="auto"/>
              <w:jc w:val="left"/>
              <w:rPr/>
            </w:pPr>
            <w:r w:rsidDel="00000000" w:rsidR="00000000" w:rsidRPr="00000000">
              <w:rPr>
                <w:rtl w:val="0"/>
              </w:rPr>
              <w:t xml:space="preserve">00/00/0000 - 00/00/0000</w:t>
            </w:r>
          </w:p>
        </w:tc>
      </w:tr>
      <w:tr>
        <w:trPr>
          <w:cantSplit w:val="0"/>
          <w:trHeight w:val="496.98" w:hRule="atLeast"/>
          <w:tblHeader w:val="0"/>
        </w:trPr>
        <w:tc>
          <w:tcPr>
            <w:shd w:fill="efefef" w:val="clear"/>
          </w:tcPr>
          <w:p w:rsidR="00000000" w:rsidDel="00000000" w:rsidP="00000000" w:rsidRDefault="00000000" w:rsidRPr="00000000" w14:paraId="0000001C">
            <w:pPr>
              <w:widowControl w:val="0"/>
              <w:spacing w:after="0" w:line="240" w:lineRule="auto"/>
              <w:jc w:val="left"/>
              <w:rPr/>
            </w:pPr>
            <w:r w:rsidDel="00000000" w:rsidR="00000000" w:rsidRPr="00000000">
              <w:rPr>
                <w:rtl w:val="0"/>
              </w:rPr>
              <w:t xml:space="preserve">Entrega do Relatório</w:t>
            </w:r>
          </w:p>
        </w:tc>
        <w:tc>
          <w:tcPr>
            <w:shd w:fill="efefef" w:val="clear"/>
          </w:tcPr>
          <w:p w:rsidR="00000000" w:rsidDel="00000000" w:rsidP="00000000" w:rsidRDefault="00000000" w:rsidRPr="00000000" w14:paraId="0000001D">
            <w:pPr>
              <w:widowControl w:val="0"/>
              <w:spacing w:after="0" w:line="240" w:lineRule="auto"/>
              <w:jc w:val="left"/>
              <w:rPr/>
            </w:pPr>
            <w:r w:rsidDel="00000000" w:rsidR="00000000" w:rsidRPr="00000000">
              <w:rPr>
                <w:rtl w:val="0"/>
              </w:rPr>
              <w:t xml:space="preserve">00/00/0000 - 00/00/0000</w:t>
            </w:r>
          </w:p>
        </w:tc>
      </w:tr>
      <w:tr>
        <w:trPr>
          <w:cantSplit w:val="0"/>
          <w:trHeight w:val="783.12" w:hRule="atLeast"/>
          <w:tblHeader w:val="0"/>
        </w:trPr>
        <w:tc>
          <w:tcPr/>
          <w:p w:rsidR="00000000" w:rsidDel="00000000" w:rsidP="00000000" w:rsidRDefault="00000000" w:rsidRPr="00000000" w14:paraId="0000001E">
            <w:pPr>
              <w:widowControl w:val="0"/>
              <w:spacing w:after="0" w:line="240" w:lineRule="auto"/>
              <w:jc w:val="left"/>
              <w:rPr>
                <w:i w:val="1"/>
                <w:iCs w:val="1"/>
              </w:rPr>
            </w:pPr>
            <w:r w:rsidDel="00000000" w:rsidR="00000000" w:rsidRPr="00000000">
              <w:rPr>
                <w:rtl w:val="0"/>
              </w:rPr>
              <w:t xml:space="preserve">Aplicações </w:t>
            </w:r>
            <w:r w:rsidDel="00000000" w:rsidR="00000000" w:rsidRPr="00000000">
              <w:rPr>
                <w:i w:val="1"/>
                <w:iCs w:val="1"/>
                <w:rtl w:val="0"/>
              </w:rPr>
              <w:t xml:space="preserve">web</w:t>
            </w:r>
          </w:p>
        </w:tc>
        <w:tc>
          <w:tcPr/>
          <w:p w:rsidR="00000000" w:rsidDel="00000000" w:rsidP="00000000" w:rsidRDefault="00000000" w:rsidRPr="00000000" w14:paraId="0000001F">
            <w:pPr>
              <w:widowControl w:val="0"/>
              <w:spacing w:after="0" w:line="240" w:lineRule="auto"/>
              <w:jc w:val="left"/>
              <w:rPr/>
            </w:pPr>
            <w:r w:rsidDel="00000000" w:rsidR="00000000" w:rsidRPr="00000000">
              <w:rPr>
                <w:rtl w:val="0"/>
              </w:rPr>
              <w:t xml:space="preserve">site1.com</w:t>
            </w:r>
          </w:p>
          <w:p w:rsidR="00000000" w:rsidDel="00000000" w:rsidP="00000000" w:rsidRDefault="00000000" w:rsidRPr="00000000" w14:paraId="00000020">
            <w:pPr>
              <w:widowControl w:val="0"/>
              <w:spacing w:after="0" w:line="240" w:lineRule="auto"/>
              <w:jc w:val="left"/>
              <w:rPr/>
            </w:pPr>
            <w:r w:rsidDel="00000000" w:rsidR="00000000" w:rsidRPr="00000000">
              <w:rPr>
                <w:rtl w:val="0"/>
              </w:rPr>
              <w:t xml:space="preserve">site2.com</w:t>
            </w:r>
          </w:p>
        </w:tc>
      </w:tr>
      <w:tr>
        <w:trPr>
          <w:cantSplit w:val="0"/>
          <w:trHeight w:val="496.98" w:hRule="atLeast"/>
          <w:tblHeader w:val="0"/>
        </w:trPr>
        <w:tc>
          <w:tcPr>
            <w:shd w:fill="efefef" w:val="clear"/>
          </w:tcPr>
          <w:p w:rsidR="00000000" w:rsidDel="00000000" w:rsidP="00000000" w:rsidRDefault="00000000" w:rsidRPr="00000000" w14:paraId="00000021">
            <w:pPr>
              <w:widowControl w:val="0"/>
              <w:spacing w:after="0" w:line="240" w:lineRule="auto"/>
              <w:jc w:val="left"/>
              <w:rPr/>
            </w:pPr>
            <w:r w:rsidDel="00000000" w:rsidR="00000000" w:rsidRPr="00000000">
              <w:rPr>
                <w:rtl w:val="0"/>
              </w:rPr>
              <w:t xml:space="preserve">Identificador do Serviço</w:t>
            </w:r>
          </w:p>
        </w:tc>
        <w:tc>
          <w:tcPr>
            <w:shd w:fill="efefef" w:val="clear"/>
          </w:tcPr>
          <w:p w:rsidR="00000000" w:rsidDel="00000000" w:rsidP="00000000" w:rsidRDefault="00000000" w:rsidRPr="00000000" w14:paraId="00000022">
            <w:pPr>
              <w:widowControl w:val="0"/>
              <w:spacing w:after="0" w:line="240" w:lineRule="auto"/>
              <w:jc w:val="left"/>
              <w:rPr/>
            </w:pPr>
            <w:r w:rsidDel="00000000" w:rsidR="00000000" w:rsidRPr="00000000">
              <w:rPr>
                <w:rtl w:val="0"/>
              </w:rPr>
              <w:t xml:space="preserve">N0000.CLIENTE</w:t>
            </w:r>
          </w:p>
        </w:tc>
      </w:tr>
    </w:tbl>
    <w:p w:rsidR="00000000" w:rsidDel="00000000" w:rsidP="00000000" w:rsidRDefault="00000000" w:rsidRPr="00000000" w14:paraId="00000023">
      <w:pPr>
        <w:rPr>
          <w:b w:val="1"/>
          <w:bCs w:val="1"/>
          <w:sz w:val="26"/>
          <w:szCs w:val="26"/>
        </w:rPr>
      </w:pPr>
      <w:bookmarkStart w:colFirst="0" w:colLast="0" w:name="_nptlow3t8l8v" w:id="1"/>
      <w:bookmarkEnd w:id="1"/>
      <w:r w:rsidDel="00000000" w:rsidR="00000000" w:rsidRPr="00000000">
        <w:br w:type="page"/>
      </w:r>
      <w:r w:rsidDel="00000000" w:rsidR="00000000" w:rsidRPr="00000000">
        <w:rPr>
          <w:rtl w:val="0"/>
        </w:rPr>
      </w:r>
    </w:p>
    <w:p w:rsidR="00000000" w:rsidDel="00000000" w:rsidP="00000000" w:rsidRDefault="00000000" w:rsidRPr="00000000" w14:paraId="00000024">
      <w:pPr>
        <w:rPr>
          <w:sz w:val="26"/>
          <w:szCs w:val="26"/>
        </w:rPr>
      </w:pPr>
      <w:bookmarkStart w:colFirst="0" w:colLast="0" w:name="_j4mbnoevghq" w:id="2"/>
      <w:bookmarkEnd w:id="2"/>
      <w:r w:rsidDel="00000000" w:rsidR="00000000" w:rsidRPr="00000000">
        <w:rPr>
          <w:b w:val="1"/>
          <w:bCs w:val="1"/>
          <w:sz w:val="26"/>
          <w:szCs w:val="26"/>
          <w:rtl w:val="0"/>
        </w:rPr>
        <w:t xml:space="preserve">Sumário</w:t>
      </w:r>
      <w:r w:rsidDel="00000000" w:rsidR="00000000" w:rsidRPr="00000000">
        <w:rPr>
          <w:rtl w:val="0"/>
        </w:rPr>
      </w:r>
    </w:p>
    <w:sdt>
      <w:sdtPr>
        <w:id w:val="-217859941"/>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sz w:val="22"/>
              <w:szCs w:val="22"/>
            </w:rPr>
          </w:pPr>
          <w:r w:rsidDel="00000000" w:rsidR="00000000" w:rsidRPr="00000000">
            <w:fldChar w:fldCharType="begin"/>
            <w:instrText xml:space="preserve"> TOC \h \u \z \t "Heading 1,2,Heading 2,3,Heading 3,4,Heading 4,4,Heading 5,5,Heading 6,6,"</w:instrText>
            <w:fldChar w:fldCharType="separate"/>
          </w:r>
          <w:hyperlink w:anchor="_kjjgrzb724bp">
            <w:r w:rsidDel="00000000" w:rsidR="00000000" w:rsidRPr="00000000">
              <w:rPr>
                <w:sz w:val="22"/>
                <w:szCs w:val="22"/>
                <w:rtl w:val="0"/>
              </w:rPr>
              <w:t xml:space="preserve">1. Introdução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sz w:val="22"/>
              <w:szCs w:val="22"/>
            </w:rPr>
          </w:pPr>
          <w:hyperlink w:anchor="_vws0wcv067sm">
            <w:r w:rsidDel="00000000" w:rsidR="00000000" w:rsidRPr="00000000">
              <w:rPr>
                <w:sz w:val="22"/>
                <w:szCs w:val="22"/>
                <w:rtl w:val="0"/>
              </w:rPr>
              <w:t xml:space="preserve">1.1. Detalhamento Técnico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sz w:val="22"/>
              <w:szCs w:val="22"/>
            </w:rPr>
          </w:pPr>
          <w:hyperlink w:anchor="_1345uhl41w5r">
            <w:r w:rsidDel="00000000" w:rsidR="00000000" w:rsidRPr="00000000">
              <w:rPr>
                <w:sz w:val="22"/>
                <w:szCs w:val="22"/>
                <w:rtl w:val="0"/>
              </w:rPr>
              <w:t xml:space="preserve">1.2. Tipo de Teste</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sz w:val="22"/>
              <w:szCs w:val="22"/>
            </w:rPr>
          </w:pPr>
          <w:hyperlink w:anchor="_x9cxqgjy1cn">
            <w:r w:rsidDel="00000000" w:rsidR="00000000" w:rsidRPr="00000000">
              <w:rPr>
                <w:sz w:val="22"/>
                <w:szCs w:val="22"/>
                <w:rtl w:val="0"/>
              </w:rPr>
              <w:t xml:space="preserve">1.3. Janela Permitida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rFonts w:ascii="Arial" w:cs="Arial" w:eastAsia="Arial" w:hAnsi="Arial"/>
              <w:sz w:val="22"/>
              <w:szCs w:val="22"/>
            </w:rPr>
          </w:pPr>
          <w:hyperlink w:anchor="_n4kpawhd2ub4">
            <w:r w:rsidDel="00000000" w:rsidR="00000000" w:rsidRPr="00000000">
              <w:rPr>
                <w:sz w:val="22"/>
                <w:szCs w:val="22"/>
                <w:rtl w:val="0"/>
              </w:rPr>
              <w:t xml:space="preserve">1.4. Organização do Documento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sz w:val="22"/>
              <w:szCs w:val="22"/>
            </w:rPr>
          </w:pPr>
          <w:hyperlink w:anchor="_zb4e9g41fm42">
            <w:r w:rsidDel="00000000" w:rsidR="00000000" w:rsidRPr="00000000">
              <w:rPr>
                <w:sz w:val="22"/>
                <w:szCs w:val="22"/>
                <w:rtl w:val="0"/>
              </w:rPr>
              <w:t xml:space="preserve">1.5. Disclaimer</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sz w:val="22"/>
              <w:szCs w:val="22"/>
            </w:rPr>
          </w:pPr>
          <w:hyperlink w:anchor="_j6c3w97jxrdm">
            <w:r w:rsidDel="00000000" w:rsidR="00000000" w:rsidRPr="00000000">
              <w:rPr>
                <w:sz w:val="22"/>
                <w:szCs w:val="22"/>
                <w:rtl w:val="0"/>
              </w:rPr>
              <w:t xml:space="preserve">1.6. Dificuldades Encontradas e Observações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sz w:val="22"/>
              <w:szCs w:val="22"/>
            </w:rPr>
          </w:pPr>
          <w:hyperlink w:anchor="_o3j5inra0ron">
            <w:r w:rsidDel="00000000" w:rsidR="00000000" w:rsidRPr="00000000">
              <w:rPr>
                <w:sz w:val="22"/>
                <w:szCs w:val="22"/>
                <w:rtl w:val="0"/>
              </w:rPr>
              <w:t xml:space="preserve">2. Resumo Executivo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rFonts w:ascii="Arial" w:cs="Arial" w:eastAsia="Arial" w:hAnsi="Arial"/>
              <w:sz w:val="22"/>
              <w:szCs w:val="22"/>
            </w:rPr>
          </w:pPr>
          <w:hyperlink w:anchor="_7kt8cmazn3ih">
            <w:r w:rsidDel="00000000" w:rsidR="00000000" w:rsidRPr="00000000">
              <w:rPr>
                <w:sz w:val="22"/>
                <w:szCs w:val="22"/>
                <w:rtl w:val="0"/>
              </w:rPr>
              <w:t xml:space="preserve">3. Metodologia</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jc w:val="left"/>
            <w:rPr>
              <w:rFonts w:ascii="Arial" w:cs="Arial" w:eastAsia="Arial" w:hAnsi="Arial"/>
              <w:sz w:val="22"/>
              <w:szCs w:val="22"/>
            </w:rPr>
          </w:pPr>
          <w:hyperlink w:anchor="_lrnvb01mcnho">
            <w:r w:rsidDel="00000000" w:rsidR="00000000" w:rsidRPr="00000000">
              <w:rPr>
                <w:sz w:val="22"/>
                <w:szCs w:val="22"/>
                <w:rtl w:val="0"/>
              </w:rPr>
              <w:t xml:space="preserve">3.1. Introdução e Objetivos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jc w:val="left"/>
            <w:rPr>
              <w:rFonts w:ascii="Arial" w:cs="Arial" w:eastAsia="Arial" w:hAnsi="Arial"/>
              <w:sz w:val="22"/>
              <w:szCs w:val="22"/>
            </w:rPr>
          </w:pPr>
          <w:hyperlink w:anchor="_qp7g2juojqod">
            <w:r w:rsidDel="00000000" w:rsidR="00000000" w:rsidRPr="00000000">
              <w:rPr>
                <w:sz w:val="22"/>
                <w:szCs w:val="22"/>
                <w:rtl w:val="0"/>
              </w:rPr>
              <w:t xml:space="preserve">3.1.1. Testes Passivos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jc w:val="left"/>
            <w:rPr>
              <w:rFonts w:ascii="Arial" w:cs="Arial" w:eastAsia="Arial" w:hAnsi="Arial"/>
              <w:sz w:val="22"/>
              <w:szCs w:val="22"/>
            </w:rPr>
          </w:pPr>
          <w:hyperlink w:anchor="_vy7tssplhtk5">
            <w:r w:rsidDel="00000000" w:rsidR="00000000" w:rsidRPr="00000000">
              <w:rPr>
                <w:rFonts w:ascii="Arial" w:cs="Arial" w:eastAsia="Arial" w:hAnsi="Arial"/>
                <w:sz w:val="22"/>
                <w:szCs w:val="22"/>
                <w:rtl w:val="0"/>
              </w:rPr>
              <w:t xml:space="preserve">3.1.2. Testes Ativos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rFonts w:ascii="Arial" w:cs="Arial" w:eastAsia="Arial" w:hAnsi="Arial"/>
              <w:sz w:val="22"/>
              <w:szCs w:val="22"/>
            </w:rPr>
          </w:pPr>
          <w:hyperlink w:anchor="_jyvp762y4pzx">
            <w:r w:rsidDel="00000000" w:rsidR="00000000" w:rsidRPr="00000000">
              <w:rPr>
                <w:sz w:val="22"/>
                <w:szCs w:val="22"/>
                <w:rtl w:val="0"/>
              </w:rPr>
              <w:t xml:space="preserve">3.2. Mapeamento e Coleta de Informações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rFonts w:ascii="Arial" w:cs="Arial" w:eastAsia="Arial" w:hAnsi="Arial"/>
              <w:sz w:val="22"/>
              <w:szCs w:val="22"/>
            </w:rPr>
          </w:pPr>
          <w:hyperlink w:anchor="_f3x1z27jy601">
            <w:r w:rsidDel="00000000" w:rsidR="00000000" w:rsidRPr="00000000">
              <w:rPr>
                <w:sz w:val="22"/>
                <w:szCs w:val="22"/>
                <w:rtl w:val="0"/>
              </w:rPr>
              <w:t xml:space="preserve">3.3. Testes de Gerenciamento de Configuração e Implantação</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rFonts w:ascii="Arial" w:cs="Arial" w:eastAsia="Arial" w:hAnsi="Arial"/>
              <w:sz w:val="22"/>
              <w:szCs w:val="22"/>
            </w:rPr>
          </w:pPr>
          <w:hyperlink w:anchor="_qg444h7fhu1j">
            <w:r w:rsidDel="00000000" w:rsidR="00000000" w:rsidRPr="00000000">
              <w:rPr>
                <w:sz w:val="22"/>
                <w:szCs w:val="22"/>
                <w:rtl w:val="0"/>
              </w:rPr>
              <w:t xml:space="preserve">3.4. Testes de Gerenciamento de Identidade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rFonts w:ascii="Arial" w:cs="Arial" w:eastAsia="Arial" w:hAnsi="Arial"/>
              <w:sz w:val="22"/>
              <w:szCs w:val="22"/>
            </w:rPr>
          </w:pPr>
          <w:hyperlink w:anchor="_r1sqmr8ldl1t">
            <w:r w:rsidDel="00000000" w:rsidR="00000000" w:rsidRPr="00000000">
              <w:rPr>
                <w:sz w:val="22"/>
                <w:szCs w:val="22"/>
                <w:rtl w:val="0"/>
              </w:rPr>
              <w:t xml:space="preserve">3.5. Testes de Autenticação</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sz w:val="22"/>
              <w:szCs w:val="22"/>
            </w:rPr>
          </w:pPr>
          <w:hyperlink w:anchor="_igmxapp8wpew">
            <w:r w:rsidDel="00000000" w:rsidR="00000000" w:rsidRPr="00000000">
              <w:rPr>
                <w:sz w:val="22"/>
                <w:szCs w:val="22"/>
                <w:rtl w:val="0"/>
              </w:rPr>
              <w:t xml:space="preserve">3.6. Testes de Autorização</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sz w:val="22"/>
              <w:szCs w:val="22"/>
            </w:rPr>
          </w:pPr>
          <w:hyperlink w:anchor="_7rydylwjika5">
            <w:r w:rsidDel="00000000" w:rsidR="00000000" w:rsidRPr="00000000">
              <w:rPr>
                <w:sz w:val="22"/>
                <w:szCs w:val="22"/>
                <w:rtl w:val="0"/>
              </w:rPr>
              <w:t xml:space="preserve">3.7. Testes de Gerenciamento de Sessão</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sz w:val="22"/>
              <w:szCs w:val="22"/>
            </w:rPr>
          </w:pPr>
          <w:hyperlink w:anchor="_ndly0s2jzvro">
            <w:r w:rsidDel="00000000" w:rsidR="00000000" w:rsidRPr="00000000">
              <w:rPr>
                <w:sz w:val="22"/>
                <w:szCs w:val="22"/>
                <w:rtl w:val="0"/>
              </w:rPr>
              <w:t xml:space="preserve">3.8. Testes de Validação de Entrada</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sz w:val="22"/>
              <w:szCs w:val="22"/>
            </w:rPr>
          </w:pPr>
          <w:hyperlink w:anchor="_cyggj6nt1n0a">
            <w:r w:rsidDel="00000000" w:rsidR="00000000" w:rsidRPr="00000000">
              <w:rPr>
                <w:sz w:val="22"/>
                <w:szCs w:val="22"/>
                <w:rtl w:val="0"/>
              </w:rPr>
              <w:t xml:space="preserve">3.9. Testes de Tratamento de Erros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sz w:val="22"/>
              <w:szCs w:val="22"/>
            </w:rPr>
          </w:pPr>
          <w:hyperlink w:anchor="_dgxvb4u26s1r">
            <w:r w:rsidDel="00000000" w:rsidR="00000000" w:rsidRPr="00000000">
              <w:rPr>
                <w:sz w:val="22"/>
                <w:szCs w:val="22"/>
                <w:rtl w:val="0"/>
              </w:rPr>
              <w:t xml:space="preserve">3.10. Testes de Criptografia Frágil</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rFonts w:ascii="Arial" w:cs="Arial" w:eastAsia="Arial" w:hAnsi="Arial"/>
              <w:sz w:val="22"/>
              <w:szCs w:val="22"/>
            </w:rPr>
          </w:pPr>
          <w:hyperlink w:anchor="_v68lyc28vt1w">
            <w:r w:rsidDel="00000000" w:rsidR="00000000" w:rsidRPr="00000000">
              <w:rPr>
                <w:sz w:val="22"/>
                <w:szCs w:val="22"/>
                <w:rtl w:val="0"/>
              </w:rPr>
              <w:t xml:space="preserve">3.11. Testes de Lógica de Negócio</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sz w:val="22"/>
              <w:szCs w:val="22"/>
            </w:rPr>
          </w:pPr>
          <w:hyperlink w:anchor="_18yzkpgf8neg">
            <w:r w:rsidDel="00000000" w:rsidR="00000000" w:rsidRPr="00000000">
              <w:rPr>
                <w:sz w:val="22"/>
                <w:szCs w:val="22"/>
                <w:rtl w:val="0"/>
              </w:rPr>
              <w:t xml:space="preserve">3.12. Testes Client-Side</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sz w:val="22"/>
              <w:szCs w:val="22"/>
            </w:rPr>
          </w:pPr>
          <w:hyperlink w:anchor="_gprdin20woq4">
            <w:r w:rsidDel="00000000" w:rsidR="00000000" w:rsidRPr="00000000">
              <w:rPr>
                <w:sz w:val="22"/>
                <w:szCs w:val="22"/>
                <w:rtl w:val="0"/>
              </w:rPr>
              <w:t xml:space="preserve">4. Vulnerabilidades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sz w:val="22"/>
              <w:szCs w:val="22"/>
            </w:rPr>
          </w:pPr>
          <w:hyperlink w:anchor="_kwh94enqwhq3">
            <w:r w:rsidDel="00000000" w:rsidR="00000000" w:rsidRPr="00000000">
              <w:rPr>
                <w:sz w:val="22"/>
                <w:szCs w:val="22"/>
                <w:rtl w:val="0"/>
              </w:rPr>
              <w:t xml:space="preserve">4.1. Ausência de Vulnerabilidade Explorável</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sz w:val="22"/>
              <w:szCs w:val="22"/>
            </w:rPr>
          </w:pPr>
          <w:hyperlink w:anchor="_4r6529vadw1x">
            <w:r w:rsidDel="00000000" w:rsidR="00000000" w:rsidRPr="00000000">
              <w:rPr>
                <w:sz w:val="22"/>
                <w:szCs w:val="22"/>
                <w:rtl w:val="0"/>
              </w:rPr>
              <w:t xml:space="preserve">4.2. Exemplo de Vulnerabilidade Informativa</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sz w:val="22"/>
              <w:szCs w:val="22"/>
            </w:rPr>
          </w:pPr>
          <w:hyperlink w:anchor="_ddqzjirsm7bf">
            <w:r w:rsidDel="00000000" w:rsidR="00000000" w:rsidRPr="00000000">
              <w:rPr>
                <w:sz w:val="22"/>
                <w:szCs w:val="22"/>
                <w:rtl w:val="0"/>
              </w:rPr>
              <w:t xml:space="preserve">5. Conclusão</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ind w:left="0"/>
        <w:rPr/>
      </w:pPr>
      <w:bookmarkStart w:colFirst="0" w:colLast="0" w:name="_l8ox146tfd1v" w:id="3"/>
      <w:bookmarkEnd w:id="3"/>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numPr>
          <w:ilvl w:val="0"/>
          <w:numId w:val="7"/>
        </w:numPr>
        <w:ind w:left="566.9291338582675"/>
        <w:rPr>
          <w:sz w:val="26"/>
          <w:szCs w:val="26"/>
        </w:rPr>
      </w:pPr>
      <w:bookmarkStart w:colFirst="0" w:colLast="0" w:name="_kjjgrzb724bp" w:id="4"/>
      <w:bookmarkEnd w:id="4"/>
      <w:r w:rsidDel="00000000" w:rsidR="00000000" w:rsidRPr="00000000">
        <w:rPr>
          <w:rtl w:val="0"/>
        </w:rPr>
        <w:t xml:space="preserve">Introdução</w:t>
      </w:r>
    </w:p>
    <w:p w:rsidR="00000000" w:rsidDel="00000000" w:rsidP="00000000" w:rsidRDefault="00000000" w:rsidRPr="00000000" w14:paraId="00000042">
      <w:pPr>
        <w:rPr/>
      </w:pPr>
      <w:r w:rsidDel="00000000" w:rsidR="00000000" w:rsidRPr="00000000">
        <w:rPr>
          <w:rtl w:val="0"/>
        </w:rPr>
        <w:t xml:space="preserve">Este documento tem por finalidade apresentar, sob uma perspectiva técnica e objetiva, os resultados obtidos durante o </w:t>
      </w:r>
      <w:r w:rsidDel="00000000" w:rsidR="00000000" w:rsidRPr="00000000">
        <w:rPr>
          <w:b w:val="1"/>
          <w:bCs w:val="1"/>
          <w:rtl w:val="0"/>
        </w:rPr>
        <w:t xml:space="preserve">Teste de Invasão</w:t>
      </w:r>
      <w:r w:rsidDel="00000000" w:rsidR="00000000" w:rsidRPr="00000000">
        <w:rPr>
          <w:rtl w:val="0"/>
        </w:rPr>
        <w:t xml:space="preserve"> realizado no(s) ativo(s) da </w:t>
      </w:r>
      <w:r w:rsidDel="00000000" w:rsidR="00000000" w:rsidRPr="00000000">
        <w:rPr>
          <w:b w:val="1"/>
          <w:bCs w:val="1"/>
          <w:highlight w:val="yellow"/>
          <w:rtl w:val="0"/>
        </w:rPr>
        <w:t xml:space="preserve">CLIENTE</w:t>
      </w:r>
      <w:r w:rsidDel="00000000" w:rsidR="00000000" w:rsidRPr="00000000">
        <w:rPr>
          <w:rtl w:val="0"/>
        </w:rPr>
        <w:t xml:space="preserve">. Estes resultados dizem respeito às vulnerabilidades encontradas pela equipe responsável durante a realização dos testes. As vulnerabilidades descobertas foram classificadas quanto ao seu grau de criticidade e impacto estimado, e relacionadas às medidas de mitigação que visam corrigir o dado problema.</w:t>
      </w:r>
    </w:p>
    <w:p w:rsidR="00000000" w:rsidDel="00000000" w:rsidP="00000000" w:rsidRDefault="00000000" w:rsidRPr="00000000" w14:paraId="00000043">
      <w:pPr>
        <w:rPr/>
      </w:pPr>
      <w:r w:rsidDel="00000000" w:rsidR="00000000" w:rsidRPr="00000000">
        <w:rPr>
          <w:rtl w:val="0"/>
        </w:rPr>
        <w:t xml:space="preserve">Todas as atividades relacionadas a este </w:t>
      </w:r>
      <w:r w:rsidDel="00000000" w:rsidR="00000000" w:rsidRPr="00000000">
        <w:rPr>
          <w:b w:val="1"/>
          <w:bCs w:val="1"/>
          <w:rtl w:val="0"/>
        </w:rPr>
        <w:t xml:space="preserve">Teste de Invasão</w:t>
      </w:r>
      <w:r w:rsidDel="00000000" w:rsidR="00000000" w:rsidRPr="00000000">
        <w:rPr>
          <w:rtl w:val="0"/>
        </w:rPr>
        <w:t xml:space="preserve"> foram realizadas de forma a simular ataques maliciosos ao(s) ativo(s) contemplado(s), a fim de avaliar o risco de invasão ou exposição de informação. As simulações de ataques relatadas neste documento englobam todos os componentes fundamentais da segurança da informação, a saber, confidencialidade, disponibilidade e integridade, e foram conduzidas em condições controladas de acordo com as melhores recomendações e metodologias internacionalmente reconhecidas e aceitas.</w:t>
      </w:r>
    </w:p>
    <w:p w:rsidR="00000000" w:rsidDel="00000000" w:rsidP="00000000" w:rsidRDefault="00000000" w:rsidRPr="00000000" w14:paraId="00000044">
      <w:pPr>
        <w:rPr/>
      </w:pPr>
      <w:r w:rsidDel="00000000" w:rsidR="00000000" w:rsidRPr="00000000">
        <w:rPr>
          <w:rtl w:val="0"/>
        </w:rPr>
        <w:t xml:space="preserve">A </w:t>
      </w:r>
      <w:r w:rsidDel="00000000" w:rsidR="00000000" w:rsidRPr="00000000">
        <w:rPr>
          <w:b w:val="1"/>
          <w:bCs w:val="1"/>
          <w:rtl w:val="0"/>
        </w:rPr>
        <w:t xml:space="preserve">Clavis Segurança da Informação</w:t>
      </w:r>
      <w:r w:rsidDel="00000000" w:rsidR="00000000" w:rsidRPr="00000000">
        <w:rPr>
          <w:rtl w:val="0"/>
        </w:rPr>
        <w:t xml:space="preserve"> está certa de que a atuação da </w:t>
      </w:r>
      <w:r w:rsidDel="00000000" w:rsidR="00000000" w:rsidRPr="00000000">
        <w:rPr>
          <w:b w:val="1"/>
          <w:bCs w:val="1"/>
          <w:highlight w:val="yellow"/>
          <w:rtl w:val="0"/>
        </w:rPr>
        <w:t xml:space="preserve">CLIENTE</w:t>
      </w:r>
      <w:r w:rsidDel="00000000" w:rsidR="00000000" w:rsidRPr="00000000">
        <w:rPr>
          <w:rtl w:val="0"/>
        </w:rPr>
        <w:t xml:space="preserve"> requer uma preocupação constante com a integridade, confidencialidade e disponibilidade de suas operações e serviços. Assim, este documento detalha considerações e recomendações que visam garantir um nível ainda maior de segurança da informação ao(s) ativo(s) contemplado(s) nesta auditoria.</w:t>
      </w:r>
    </w:p>
    <w:p w:rsidR="00000000" w:rsidDel="00000000" w:rsidP="00000000" w:rsidRDefault="00000000" w:rsidRPr="00000000" w14:paraId="00000045">
      <w:pPr>
        <w:pStyle w:val="Heading2"/>
        <w:ind w:left="0" w:firstLine="0"/>
        <w:rPr/>
      </w:pPr>
      <w:bookmarkStart w:colFirst="0" w:colLast="0" w:name="_rhzqosag2ejv" w:id="5"/>
      <w:bookmarkEnd w:id="5"/>
      <w:r w:rsidDel="00000000" w:rsidR="00000000" w:rsidRPr="00000000">
        <w:rPr>
          <w:rtl w:val="0"/>
        </w:rPr>
      </w:r>
    </w:p>
    <w:p w:rsidR="00000000" w:rsidDel="00000000" w:rsidP="00000000" w:rsidRDefault="00000000" w:rsidRPr="00000000" w14:paraId="00000046">
      <w:pPr>
        <w:pStyle w:val="Heading2"/>
        <w:numPr>
          <w:ilvl w:val="1"/>
          <w:numId w:val="13"/>
        </w:numPr>
        <w:rPr>
          <w:b w:val="1"/>
          <w:bCs w:val="1"/>
        </w:rPr>
      </w:pPr>
      <w:bookmarkStart w:colFirst="0" w:colLast="0" w:name="_vws0wcv067sm" w:id="6"/>
      <w:bookmarkEnd w:id="6"/>
      <w:r w:rsidDel="00000000" w:rsidR="00000000" w:rsidRPr="00000000">
        <w:rPr>
          <w:rtl w:val="0"/>
        </w:rPr>
        <w:t xml:space="preserve">Detalhamento Técnico</w:t>
        <w:tab/>
        <w:tab/>
        <w:tab/>
        <w:tab/>
        <w:tab/>
        <w:tab/>
        <w:tab/>
      </w:r>
    </w:p>
    <w:p w:rsidR="00000000" w:rsidDel="00000000" w:rsidP="00000000" w:rsidRDefault="00000000" w:rsidRPr="00000000" w14:paraId="00000047">
      <w:pPr>
        <w:rPr/>
      </w:pPr>
      <w:r w:rsidDel="00000000" w:rsidR="00000000" w:rsidRPr="00000000">
        <w:rPr>
          <w:rtl w:val="0"/>
        </w:rPr>
        <w:t xml:space="preserve">O serviço de </w:t>
      </w:r>
      <w:r w:rsidDel="00000000" w:rsidR="00000000" w:rsidRPr="00000000">
        <w:rPr>
          <w:b w:val="1"/>
          <w:bCs w:val="1"/>
          <w:rtl w:val="0"/>
        </w:rPr>
        <w:t xml:space="preserve">Teste de Invasão</w:t>
      </w:r>
      <w:r w:rsidDel="00000000" w:rsidR="00000000" w:rsidRPr="00000000">
        <w:rPr>
          <w:rtl w:val="0"/>
        </w:rPr>
        <w:t xml:space="preserve"> é um diagnóstico de segurança que busca avaliar os mecanismos de defesa de uma rede de computadores, sistema de informação ou aplicação </w:t>
      </w:r>
      <w:r w:rsidDel="00000000" w:rsidR="00000000" w:rsidRPr="00000000">
        <w:rPr>
          <w:i w:val="1"/>
          <w:iCs w:val="1"/>
          <w:rtl w:val="0"/>
        </w:rPr>
        <w:t xml:space="preserve">web</w:t>
      </w:r>
      <w:r w:rsidDel="00000000" w:rsidR="00000000" w:rsidRPr="00000000">
        <w:rPr>
          <w:rtl w:val="0"/>
        </w:rPr>
        <w:t xml:space="preserve"> por meio da identificação e reprodução dos diversos cenários de ataque aos quais uma organização pode estar sujeita. Além das vulnerabilidades com explorações conhecidas, h</w:t>
      </w:r>
      <w:r w:rsidDel="00000000" w:rsidR="00000000" w:rsidRPr="00000000">
        <w:rPr>
          <w:rtl w:val="0"/>
        </w:rPr>
        <w:t xml:space="preserve">á ainda vulnerabilidades informativas, as quais podem trazer dados relevantes sobre os ativos avaliados, tornando-se pontos de atenção de correção relevantes. </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 execução de uma diversidade de varreduras e ataques, em conjunto com a avaliação dos efeitos nas redes, sistemas e aplicações envolvidas permite caracterizar com precisão os efeitos destes ataques nos ativos de informação e nas atividades da organização, possibilitando uma efetiva gestão dos riscos organizacionais. Os testes podem ser originados interna ou externamente e a equipe responsável pode ou não ter acesso às informações sobre a estrutura dos sistemas avaliados, definindo se o teste será do tipo </w:t>
      </w:r>
      <w:r w:rsidDel="00000000" w:rsidR="00000000" w:rsidRPr="00000000">
        <w:rPr>
          <w:rtl w:val="0"/>
        </w:rPr>
        <w:t xml:space="preserve">"</w:t>
      </w:r>
      <w:r w:rsidDel="00000000" w:rsidR="00000000" w:rsidRPr="00000000">
        <w:rPr>
          <w:i w:val="1"/>
          <w:iCs w:val="1"/>
          <w:rtl w:val="0"/>
        </w:rPr>
        <w:t xml:space="preserve">black-box</w:t>
      </w:r>
      <w:r w:rsidDel="00000000" w:rsidR="00000000" w:rsidRPr="00000000">
        <w:rPr>
          <w:rtl w:val="0"/>
        </w:rPr>
        <w:t xml:space="preserve">", "</w:t>
      </w:r>
      <w:r w:rsidDel="00000000" w:rsidR="00000000" w:rsidRPr="00000000">
        <w:rPr>
          <w:i w:val="1"/>
          <w:iCs w:val="1"/>
          <w:rtl w:val="0"/>
        </w:rPr>
        <w:t xml:space="preserve">gray-box</w:t>
      </w:r>
      <w:r w:rsidDel="00000000" w:rsidR="00000000" w:rsidRPr="00000000">
        <w:rPr>
          <w:rtl w:val="0"/>
        </w:rPr>
        <w:t xml:space="preserve">" ou "</w:t>
      </w:r>
      <w:r w:rsidDel="00000000" w:rsidR="00000000" w:rsidRPr="00000000">
        <w:rPr>
          <w:i w:val="1"/>
          <w:iCs w:val="1"/>
          <w:rtl w:val="0"/>
        </w:rPr>
        <w:t xml:space="preserve">white-box</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O ponto de origem das simulações externas de ataque foi a rede da </w:t>
      </w:r>
      <w:r w:rsidDel="00000000" w:rsidR="00000000" w:rsidRPr="00000000">
        <w:rPr>
          <w:b w:val="1"/>
          <w:bCs w:val="1"/>
          <w:rtl w:val="0"/>
        </w:rPr>
        <w:t xml:space="preserve">Clavis Segurança da Informação,</w:t>
      </w:r>
      <w:r w:rsidDel="00000000" w:rsidR="00000000" w:rsidRPr="00000000">
        <w:rPr>
          <w:rtl w:val="0"/>
        </w:rPr>
        <w:t xml:space="preserve"> com origem a partir do endereço IP </w:t>
      </w:r>
      <w:r w:rsidDel="00000000" w:rsidR="00000000" w:rsidRPr="00000000">
        <w:rPr>
          <w:b w:val="1"/>
          <w:bCs w:val="1"/>
          <w:highlight w:val="yellow"/>
          <w:rtl w:val="0"/>
        </w:rPr>
        <w:t xml:space="preserve">44.205.133.72</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numPr>
          <w:ilvl w:val="1"/>
          <w:numId w:val="13"/>
        </w:numPr>
        <w:rPr>
          <w:b w:val="1"/>
          <w:bCs w:val="1"/>
        </w:rPr>
      </w:pPr>
      <w:bookmarkStart w:colFirst="0" w:colLast="0" w:name="_1345uhl41w5r" w:id="7"/>
      <w:bookmarkEnd w:id="7"/>
      <w:r w:rsidDel="00000000" w:rsidR="00000000" w:rsidRPr="00000000">
        <w:rPr>
          <w:rtl w:val="0"/>
        </w:rPr>
        <w:t xml:space="preserve">Tipo de Teste</w:t>
      </w:r>
      <w:r w:rsidDel="00000000" w:rsidR="00000000" w:rsidRPr="00000000">
        <w:rPr>
          <w:rtl w:val="0"/>
        </w:rPr>
      </w:r>
    </w:p>
    <w:p w:rsidR="00000000" w:rsidDel="00000000" w:rsidP="00000000" w:rsidRDefault="00000000" w:rsidRPr="00000000" w14:paraId="0000004B">
      <w:pPr>
        <w:spacing w:after="240" w:before="240" w:lineRule="auto"/>
        <w:rPr>
          <w:highlight w:val="yellow"/>
        </w:rPr>
      </w:pPr>
      <w:r w:rsidDel="00000000" w:rsidR="00000000" w:rsidRPr="00000000">
        <w:rPr>
          <w:highlight w:val="yellow"/>
          <w:rtl w:val="0"/>
        </w:rPr>
        <w:t xml:space="preserve">O teste de invasão realizado foi considerado</w:t>
      </w:r>
      <w:r w:rsidDel="00000000" w:rsidR="00000000" w:rsidRPr="00000000">
        <w:rPr>
          <w:i w:val="1"/>
          <w:iCs w:val="1"/>
          <w:highlight w:val="yellow"/>
          <w:rtl w:val="0"/>
        </w:rPr>
        <w:t xml:space="preserve"> </w:t>
      </w:r>
      <w:r w:rsidDel="00000000" w:rsidR="00000000" w:rsidRPr="00000000">
        <w:rPr>
          <w:b w:val="1"/>
          <w:bCs w:val="1"/>
          <w:i w:val="1"/>
          <w:iCs w:val="1"/>
          <w:highlight w:val="yellow"/>
          <w:rtl w:val="0"/>
        </w:rPr>
        <w:t xml:space="preserve">black-box</w:t>
      </w:r>
      <w:r w:rsidDel="00000000" w:rsidR="00000000" w:rsidRPr="00000000">
        <w:rPr>
          <w:highlight w:val="yellow"/>
          <w:rtl w:val="0"/>
        </w:rPr>
        <w:t xml:space="preserve">, uma vez que nenhuma informação sobre o ambiente foi fornecida durante o </w:t>
      </w:r>
      <w:r w:rsidDel="00000000" w:rsidR="00000000" w:rsidRPr="00000000">
        <w:rPr>
          <w:i w:val="1"/>
          <w:iCs w:val="1"/>
          <w:highlight w:val="yellow"/>
          <w:rtl w:val="0"/>
        </w:rPr>
        <w:t xml:space="preserve">kick-off</w:t>
      </w:r>
      <w:r w:rsidDel="00000000" w:rsidR="00000000" w:rsidRPr="00000000">
        <w:rPr>
          <w:highlight w:val="yellow"/>
          <w:rtl w:val="0"/>
        </w:rPr>
        <w:t xml:space="preserve">. Assim, os procedimentos de reconhecimento e as simulações de ataque foram realizados como fariam os usuários que não possuem conhecimento prévio sobre os ativos do escopo.</w:t>
      </w:r>
      <w:r w:rsidDel="00000000" w:rsidR="00000000" w:rsidRPr="00000000">
        <w:rPr>
          <w:rtl w:val="0"/>
        </w:rPr>
      </w:r>
    </w:p>
    <w:p w:rsidR="00000000" w:rsidDel="00000000" w:rsidP="00000000" w:rsidRDefault="00000000" w:rsidRPr="00000000" w14:paraId="0000004C">
      <w:pPr>
        <w:spacing w:after="240" w:before="240" w:lineRule="auto"/>
        <w:rPr>
          <w:highlight w:val="yellow"/>
        </w:rPr>
      </w:pPr>
      <w:r w:rsidDel="00000000" w:rsidR="00000000" w:rsidRPr="00000000">
        <w:rPr>
          <w:highlight w:val="yellow"/>
          <w:rtl w:val="0"/>
        </w:rPr>
        <w:t xml:space="preserve">O teste de invasão realizado foi considerado </w:t>
      </w:r>
      <w:r w:rsidDel="00000000" w:rsidR="00000000" w:rsidRPr="00000000">
        <w:rPr>
          <w:b w:val="1"/>
          <w:bCs w:val="1"/>
          <w:i w:val="1"/>
          <w:iCs w:val="1"/>
          <w:highlight w:val="yellow"/>
          <w:rtl w:val="0"/>
        </w:rPr>
        <w:t xml:space="preserve">gray-box</w:t>
      </w:r>
      <w:r w:rsidDel="00000000" w:rsidR="00000000" w:rsidRPr="00000000">
        <w:rPr>
          <w:highlight w:val="yellow"/>
          <w:rtl w:val="0"/>
        </w:rPr>
        <w:t xml:space="preserve">, uma vez que o escopo e credenciais de acesso foram fornecidos durante o </w:t>
      </w:r>
      <w:r w:rsidDel="00000000" w:rsidR="00000000" w:rsidRPr="00000000">
        <w:rPr>
          <w:i w:val="1"/>
          <w:iCs w:val="1"/>
          <w:highlight w:val="yellow"/>
          <w:rtl w:val="0"/>
        </w:rPr>
        <w:t xml:space="preserve">kick-off</w:t>
      </w:r>
      <w:r w:rsidDel="00000000" w:rsidR="00000000" w:rsidRPr="00000000">
        <w:rPr>
          <w:highlight w:val="yellow"/>
          <w:rtl w:val="0"/>
        </w:rPr>
        <w:t xml:space="preserve">. Assim, os procedimentos de reconhecimento e as simulações de ataque foram realizados como fariam os usuários que possuem conhecimento prévio sobre os ativos do escopo.</w:t>
      </w:r>
      <w:r w:rsidDel="00000000" w:rsidR="00000000" w:rsidRPr="00000000">
        <w:rPr>
          <w:rtl w:val="0"/>
        </w:rPr>
      </w:r>
    </w:p>
    <w:p w:rsidR="00000000" w:rsidDel="00000000" w:rsidP="00000000" w:rsidRDefault="00000000" w:rsidRPr="00000000" w14:paraId="0000004D">
      <w:pPr>
        <w:spacing w:after="240" w:before="240" w:lineRule="auto"/>
        <w:rPr>
          <w:highlight w:val="yellow"/>
        </w:rPr>
      </w:pPr>
      <w:r w:rsidDel="00000000" w:rsidR="00000000" w:rsidRPr="00000000">
        <w:rPr>
          <w:highlight w:val="yellow"/>
          <w:rtl w:val="0"/>
        </w:rPr>
        <w:t xml:space="preserve">O teste de invasão realizado foi considerado </w:t>
      </w:r>
      <w:r w:rsidDel="00000000" w:rsidR="00000000" w:rsidRPr="00000000">
        <w:rPr>
          <w:b w:val="1"/>
          <w:bCs w:val="1"/>
          <w:i w:val="1"/>
          <w:iCs w:val="1"/>
          <w:highlight w:val="yellow"/>
          <w:rtl w:val="0"/>
        </w:rPr>
        <w:t xml:space="preserve">gray-box</w:t>
      </w:r>
      <w:r w:rsidDel="00000000" w:rsidR="00000000" w:rsidRPr="00000000">
        <w:rPr>
          <w:highlight w:val="yellow"/>
          <w:rtl w:val="0"/>
        </w:rPr>
        <w:t xml:space="preserve">, uma vez que somente o escopo foi fornecido durante o </w:t>
      </w:r>
      <w:r w:rsidDel="00000000" w:rsidR="00000000" w:rsidRPr="00000000">
        <w:rPr>
          <w:i w:val="1"/>
          <w:iCs w:val="1"/>
          <w:highlight w:val="yellow"/>
          <w:rtl w:val="0"/>
        </w:rPr>
        <w:t xml:space="preserve">kick-off</w:t>
      </w:r>
      <w:r w:rsidDel="00000000" w:rsidR="00000000" w:rsidRPr="00000000">
        <w:rPr>
          <w:highlight w:val="yellow"/>
          <w:rtl w:val="0"/>
        </w:rPr>
        <w:t xml:space="preserve">. Assim, os procedimentos de reconhecimento e as simulações de ataque foram realizados como fariam os usuários que possuem conhecimento prévio sobre os ativos do escopo.</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highlight w:val="yellow"/>
          <w:rtl w:val="0"/>
        </w:rPr>
        <w:t xml:space="preserve">O teste de invasão realizado foi considerado </w:t>
      </w:r>
      <w:r w:rsidDel="00000000" w:rsidR="00000000" w:rsidRPr="00000000">
        <w:rPr>
          <w:b w:val="1"/>
          <w:bCs w:val="1"/>
          <w:i w:val="1"/>
          <w:iCs w:val="1"/>
          <w:highlight w:val="yellow"/>
          <w:rtl w:val="0"/>
        </w:rPr>
        <w:t xml:space="preserve">white-box</w:t>
      </w:r>
      <w:r w:rsidDel="00000000" w:rsidR="00000000" w:rsidRPr="00000000">
        <w:rPr>
          <w:highlight w:val="yellow"/>
          <w:rtl w:val="0"/>
        </w:rPr>
        <w:t xml:space="preserve">, uma vez que o escopo, credenciais de acesso e detalhes sobre o ambiente foram fornecidos durante o </w:t>
      </w:r>
      <w:r w:rsidDel="00000000" w:rsidR="00000000" w:rsidRPr="00000000">
        <w:rPr>
          <w:i w:val="1"/>
          <w:iCs w:val="1"/>
          <w:highlight w:val="yellow"/>
          <w:rtl w:val="0"/>
        </w:rPr>
        <w:t xml:space="preserve">kick-off</w:t>
      </w:r>
      <w:r w:rsidDel="00000000" w:rsidR="00000000" w:rsidRPr="00000000">
        <w:rPr>
          <w:highlight w:val="yellow"/>
          <w:rtl w:val="0"/>
        </w:rPr>
        <w:t xml:space="preserve">. Assim, os procedimentos de reconhecimento e as simulações de ataque foram realizados como fariam os usuários que possuem conhecimento prévio aprofundado sobre os ativos do escopo.</w:t>
      </w:r>
      <w:r w:rsidDel="00000000" w:rsidR="00000000" w:rsidRPr="00000000">
        <w:rPr>
          <w:rtl w:val="0"/>
        </w:rPr>
        <w:tab/>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numPr>
          <w:ilvl w:val="1"/>
          <w:numId w:val="13"/>
        </w:numPr>
        <w:rPr>
          <w:b w:val="1"/>
          <w:bCs w:val="1"/>
        </w:rPr>
      </w:pPr>
      <w:bookmarkStart w:colFirst="0" w:colLast="0" w:name="_x9cxqgjy1cn" w:id="8"/>
      <w:bookmarkEnd w:id="8"/>
      <w:r w:rsidDel="00000000" w:rsidR="00000000" w:rsidRPr="00000000">
        <w:rPr>
          <w:rtl w:val="0"/>
        </w:rPr>
        <w:t xml:space="preserve">Janela Permitida</w:t>
      </w:r>
    </w:p>
    <w:p w:rsidR="00000000" w:rsidDel="00000000" w:rsidP="00000000" w:rsidRDefault="00000000" w:rsidRPr="00000000" w14:paraId="00000051">
      <w:pPr>
        <w:spacing w:after="240" w:before="240" w:lineRule="auto"/>
        <w:rPr/>
      </w:pPr>
      <w:r w:rsidDel="00000000" w:rsidR="00000000" w:rsidRPr="00000000">
        <w:rPr>
          <w:highlight w:val="yellow"/>
          <w:rtl w:val="0"/>
        </w:rPr>
        <w:t xml:space="preserve">Foi acordado que, para o </w:t>
      </w:r>
      <w:r w:rsidDel="00000000" w:rsidR="00000000" w:rsidRPr="00000000">
        <w:rPr>
          <w:b w:val="1"/>
          <w:bCs w:val="1"/>
          <w:highlight w:val="yellow"/>
          <w:rtl w:val="0"/>
        </w:rPr>
        <w:t xml:space="preserve">Teste de Invasão</w:t>
      </w:r>
      <w:r w:rsidDel="00000000" w:rsidR="00000000" w:rsidRPr="00000000">
        <w:rPr>
          <w:highlight w:val="yellow"/>
          <w:rtl w:val="0"/>
        </w:rPr>
        <w:t xml:space="preserve"> nos ativos presentes no escopo,</w:t>
      </w:r>
      <w:r w:rsidDel="00000000" w:rsidR="00000000" w:rsidRPr="00000000">
        <w:rPr>
          <w:highlight w:val="yellow"/>
          <w:rtl w:val="0"/>
        </w:rPr>
        <w:t xml:space="preserve"> haveria uma restrição de horário para a execução dos testes durante o horário comercial, isto é, entre 08:00 e 18:00 do horário de Brasília. Portanto, nenhum teste em aplicações ou servidores foi executado fora deste horário.</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2"/>
        <w:numPr>
          <w:ilvl w:val="1"/>
          <w:numId w:val="13"/>
        </w:numPr>
        <w:rPr>
          <w:b w:val="1"/>
          <w:bCs w:val="1"/>
        </w:rPr>
      </w:pPr>
      <w:bookmarkStart w:colFirst="0" w:colLast="0" w:name="_n4kpawhd2ub4" w:id="9"/>
      <w:bookmarkEnd w:id="9"/>
      <w:r w:rsidDel="00000000" w:rsidR="00000000" w:rsidRPr="00000000">
        <w:rPr>
          <w:rtl w:val="0"/>
        </w:rPr>
        <w:t xml:space="preserve">Organização do Documento</w:t>
      </w:r>
    </w:p>
    <w:p w:rsidR="00000000" w:rsidDel="00000000" w:rsidP="00000000" w:rsidRDefault="00000000" w:rsidRPr="00000000" w14:paraId="00000054">
      <w:pPr>
        <w:rPr>
          <w:b w:val="1"/>
          <w:bCs w:val="1"/>
        </w:rPr>
      </w:pPr>
      <w:r w:rsidDel="00000000" w:rsidR="00000000" w:rsidRPr="00000000">
        <w:rPr>
          <w:rtl w:val="0"/>
        </w:rPr>
        <w:t xml:space="preserve">O texto está organizado da seguinte forma: a Seção </w:t>
      </w:r>
      <w:hyperlink w:anchor="_o3j5inra0ron">
        <w:r w:rsidDel="00000000" w:rsidR="00000000" w:rsidRPr="00000000">
          <w:rPr>
            <w:color w:val="1155cc"/>
            <w:u w:val="single"/>
            <w:rtl w:val="0"/>
          </w:rPr>
          <w:t xml:space="preserve">2</w:t>
        </w:r>
      </w:hyperlink>
      <w:r w:rsidDel="00000000" w:rsidR="00000000" w:rsidRPr="00000000">
        <w:rPr>
          <w:rtl w:val="0"/>
        </w:rPr>
        <w:t xml:space="preserve"> contém o resumo executivo, contemplando o objetivo, o escopo e uma análise crítica dos resultados; a Seção </w:t>
      </w:r>
      <w:hyperlink w:anchor="_7kt8cmazn3ih">
        <w:r w:rsidDel="00000000" w:rsidR="00000000" w:rsidRPr="00000000">
          <w:rPr>
            <w:color w:val="1155cc"/>
            <w:u w:val="single"/>
            <w:rtl w:val="0"/>
          </w:rPr>
          <w:t xml:space="preserve">3</w:t>
        </w:r>
      </w:hyperlink>
      <w:r w:rsidDel="00000000" w:rsidR="00000000" w:rsidRPr="00000000">
        <w:rPr>
          <w:rtl w:val="0"/>
        </w:rPr>
        <w:t xml:space="preserve"> contém a metodologia utilizada durante o </w:t>
      </w:r>
      <w:r w:rsidDel="00000000" w:rsidR="00000000" w:rsidRPr="00000000">
        <w:rPr>
          <w:b w:val="1"/>
          <w:bCs w:val="1"/>
          <w:rtl w:val="0"/>
        </w:rPr>
        <w:t xml:space="preserve">Teste de Invasão</w:t>
      </w:r>
      <w:r w:rsidDel="00000000" w:rsidR="00000000" w:rsidRPr="00000000">
        <w:rPr>
          <w:rtl w:val="0"/>
        </w:rPr>
        <w:t xml:space="preserve">; a Seção </w:t>
      </w:r>
      <w:hyperlink w:anchor="_gprdin20woq4">
        <w:r w:rsidDel="00000000" w:rsidR="00000000" w:rsidRPr="00000000">
          <w:rPr>
            <w:color w:val="1155cc"/>
            <w:u w:val="single"/>
            <w:rtl w:val="0"/>
          </w:rPr>
          <w:t xml:space="preserve">4</w:t>
        </w:r>
      </w:hyperlink>
      <w:r w:rsidDel="00000000" w:rsidR="00000000" w:rsidRPr="00000000">
        <w:rPr>
          <w:rtl w:val="0"/>
        </w:rPr>
        <w:t xml:space="preserve"> detalha as vulnerabilidades identificadas durante o </w:t>
      </w:r>
      <w:r w:rsidDel="00000000" w:rsidR="00000000" w:rsidRPr="00000000">
        <w:rPr>
          <w:b w:val="1"/>
          <w:bCs w:val="1"/>
          <w:rtl w:val="0"/>
        </w:rPr>
        <w:t xml:space="preserve">Teste de Invasão</w:t>
      </w:r>
      <w:r w:rsidDel="00000000" w:rsidR="00000000" w:rsidRPr="00000000">
        <w:rPr>
          <w:rtl w:val="0"/>
        </w:rPr>
        <w:t xml:space="preserve">; e por fim, a Seção </w:t>
      </w:r>
      <w:hyperlink w:anchor="_ddqzjirsm7bf">
        <w:r w:rsidDel="00000000" w:rsidR="00000000" w:rsidRPr="00000000">
          <w:rPr>
            <w:color w:val="1155cc"/>
            <w:u w:val="single"/>
            <w:rtl w:val="0"/>
          </w:rPr>
          <w:t xml:space="preserve">5</w:t>
        </w:r>
      </w:hyperlink>
      <w:r w:rsidDel="00000000" w:rsidR="00000000" w:rsidRPr="00000000">
        <w:rPr>
          <w:rtl w:val="0"/>
        </w:rPr>
        <w:t xml:space="preserve"> define a conclusão do relatório de </w:t>
      </w:r>
      <w:r w:rsidDel="00000000" w:rsidR="00000000" w:rsidRPr="00000000">
        <w:rPr>
          <w:b w:val="1"/>
          <w:bCs w:val="1"/>
          <w:rtl w:val="0"/>
        </w:rPr>
        <w:t xml:space="preserve">Teste de Invasão.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numPr>
          <w:ilvl w:val="1"/>
          <w:numId w:val="13"/>
        </w:numPr>
        <w:rPr>
          <w:b w:val="1"/>
          <w:bCs w:val="1"/>
        </w:rPr>
      </w:pPr>
      <w:bookmarkStart w:colFirst="0" w:colLast="0" w:name="_zb4e9g41fm42" w:id="10"/>
      <w:bookmarkEnd w:id="10"/>
      <w:r w:rsidDel="00000000" w:rsidR="00000000" w:rsidRPr="00000000">
        <w:rPr>
          <w:rtl w:val="0"/>
        </w:rPr>
        <w:t xml:space="preserve">Disclaimer</w:t>
      </w:r>
    </w:p>
    <w:p w:rsidR="00000000" w:rsidDel="00000000" w:rsidP="00000000" w:rsidRDefault="00000000" w:rsidRPr="00000000" w14:paraId="00000057">
      <w:pPr>
        <w:rPr/>
      </w:pPr>
      <w:r w:rsidDel="00000000" w:rsidR="00000000" w:rsidRPr="00000000">
        <w:rPr>
          <w:rtl w:val="0"/>
        </w:rPr>
        <w:t xml:space="preserve">Os resultados e descobertas aqui documentados são válidos somente no contexto do ambiente no período de avaliação do teste de invasão. Mudanças subsequentes no ambiente, atualizações de </w:t>
      </w:r>
      <w:r w:rsidDel="00000000" w:rsidR="00000000" w:rsidRPr="00000000">
        <w:rPr>
          <w:i w:val="1"/>
          <w:iCs w:val="1"/>
          <w:rtl w:val="0"/>
        </w:rPr>
        <w:t xml:space="preserve">software</w:t>
      </w:r>
      <w:r w:rsidDel="00000000" w:rsidR="00000000" w:rsidRPr="00000000">
        <w:rPr>
          <w:rtl w:val="0"/>
        </w:rPr>
        <w:t xml:space="preserve">, implementação de novas medidas de segurança podem impactar a postura de segurança geral.</w:t>
      </w:r>
    </w:p>
    <w:p w:rsidR="00000000" w:rsidDel="00000000" w:rsidP="00000000" w:rsidRDefault="00000000" w:rsidRPr="00000000" w14:paraId="00000058">
      <w:pPr>
        <w:rPr/>
      </w:pPr>
      <w:r w:rsidDel="00000000" w:rsidR="00000000" w:rsidRPr="00000000">
        <w:rPr>
          <w:rtl w:val="0"/>
        </w:rPr>
        <w:t xml:space="preserve">A </w:t>
      </w:r>
      <w:r w:rsidDel="00000000" w:rsidR="00000000" w:rsidRPr="00000000">
        <w:rPr>
          <w:b w:val="1"/>
          <w:bCs w:val="1"/>
          <w:rtl w:val="0"/>
        </w:rPr>
        <w:t xml:space="preserve">Clavis Segurança da Informação</w:t>
      </w:r>
      <w:r w:rsidDel="00000000" w:rsidR="00000000" w:rsidRPr="00000000">
        <w:rPr>
          <w:rtl w:val="0"/>
        </w:rPr>
        <w:t xml:space="preserve"> recomenda que testes de invasão sejam realizados periodicamente, para garantir que os ativos avaliados continuem cumprindo as melhores práticas de segurança do mercado, não expondo seus usuários e a empresa a qualquer tipo de risco por parte de agentes maliciosos no meio cibernético.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numPr>
          <w:ilvl w:val="1"/>
          <w:numId w:val="13"/>
        </w:numPr>
        <w:rPr>
          <w:b w:val="1"/>
          <w:bCs w:val="1"/>
        </w:rPr>
      </w:pPr>
      <w:bookmarkStart w:colFirst="0" w:colLast="0" w:name="_j6c3w97jxrdm" w:id="11"/>
      <w:bookmarkEnd w:id="11"/>
      <w:r w:rsidDel="00000000" w:rsidR="00000000" w:rsidRPr="00000000">
        <w:rPr>
          <w:rtl w:val="0"/>
        </w:rPr>
        <w:t xml:space="preserve">Dificuldades Encontradas e Observações</w:t>
      </w:r>
    </w:p>
    <w:p w:rsidR="00000000" w:rsidDel="00000000" w:rsidP="00000000" w:rsidRDefault="00000000" w:rsidRPr="00000000" w14:paraId="0000005B">
      <w:pPr>
        <w:rPr/>
      </w:pPr>
      <w:r w:rsidDel="00000000" w:rsidR="00000000" w:rsidRPr="00000000">
        <w:rPr>
          <w:rtl w:val="0"/>
        </w:rPr>
        <w:t xml:space="preserve">Nenhuma dificuldade foi encontrada durante a execução dos testes no escopo proposto.</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13"/>
        </w:numPr>
        <w:ind w:left="708.6614173228347" w:hanging="360"/>
        <w:rPr>
          <w:b w:val="1"/>
          <w:bCs w:val="1"/>
          <w:sz w:val="26"/>
          <w:szCs w:val="26"/>
        </w:rPr>
      </w:pPr>
      <w:bookmarkStart w:colFirst="0" w:colLast="0" w:name="_o3j5inra0ron" w:id="12"/>
      <w:bookmarkEnd w:id="12"/>
      <w:r w:rsidDel="00000000" w:rsidR="00000000" w:rsidRPr="00000000">
        <w:rPr>
          <w:rtl w:val="0"/>
        </w:rPr>
        <w:t xml:space="preserve">Resumo Executivo</w:t>
      </w:r>
    </w:p>
    <w:p w:rsidR="00000000" w:rsidDel="00000000" w:rsidP="00000000" w:rsidRDefault="00000000" w:rsidRPr="00000000" w14:paraId="0000005D">
      <w:pPr>
        <w:rPr/>
      </w:pPr>
      <w:r w:rsidDel="00000000" w:rsidR="00000000" w:rsidRPr="00000000">
        <w:rPr>
          <w:rtl w:val="0"/>
        </w:rPr>
        <w:t xml:space="preserve">Durante a avaliação, a equipe responsável pôde observar falhas que representam riscos ao(s) ativo(s) contemplado(s).</w:t>
      </w:r>
    </w:p>
    <w:p w:rsidR="00000000" w:rsidDel="00000000" w:rsidP="00000000" w:rsidRDefault="00000000" w:rsidRPr="00000000" w14:paraId="0000005E">
      <w:pPr>
        <w:rPr/>
      </w:pPr>
      <w:r w:rsidDel="00000000" w:rsidR="00000000" w:rsidRPr="00000000">
        <w:rPr>
          <w:rtl w:val="0"/>
        </w:rPr>
        <w:t xml:space="preserve">A métrica utilizada para a classificação das fraquezas apresentadas neste documento é o </w:t>
      </w:r>
      <w:hyperlink r:id="rId11">
        <w:r w:rsidDel="00000000" w:rsidR="00000000" w:rsidRPr="00000000">
          <w:rPr>
            <w:b w:val="1"/>
            <w:bCs w:val="1"/>
            <w:color w:val="1155cc"/>
            <w:u w:val="single"/>
            <w:rtl w:val="0"/>
          </w:rPr>
          <w:t xml:space="preserve">CVSS 4.0 (</w:t>
        </w:r>
      </w:hyperlink>
      <w:hyperlink r:id="rId12">
        <w:r w:rsidDel="00000000" w:rsidR="00000000" w:rsidRPr="00000000">
          <w:rPr>
            <w:b w:val="1"/>
            <w:bCs w:val="1"/>
            <w:i w:val="1"/>
            <w:iCs w:val="1"/>
            <w:color w:val="1155cc"/>
            <w:u w:val="single"/>
            <w:rtl w:val="0"/>
          </w:rPr>
          <w:t xml:space="preserve">Common Vulnerability Scoring System</w:t>
        </w:r>
      </w:hyperlink>
      <w:hyperlink r:id="rId13">
        <w:r w:rsidDel="00000000" w:rsidR="00000000" w:rsidRPr="00000000">
          <w:rPr>
            <w:b w:val="1"/>
            <w:bCs w:val="1"/>
            <w:color w:val="1155cc"/>
            <w:u w:val="single"/>
            <w:rtl w:val="0"/>
          </w:rPr>
          <w:t xml:space="preserve">)</w:t>
        </w:r>
      </w:hyperlink>
      <w:r w:rsidDel="00000000" w:rsidR="00000000" w:rsidRPr="00000000">
        <w:rPr>
          <w:rtl w:val="0"/>
        </w:rPr>
        <w:t xml:space="preserve"> que fornece uma pontuação numérica para avaliar as características de uma vulnerabilidade. Esta pontuação é traduzida em uma representação qualitativa (baixa, média, alta ou crítica) para ajudar as organizações a avaliarem e priorizar adequadamente seus processos de correção de falhas. </w:t>
      </w:r>
      <w:r w:rsidDel="00000000" w:rsidR="00000000" w:rsidRPr="00000000">
        <w:rPr>
          <w:rtl w:val="0"/>
        </w:rPr>
        <w:t xml:space="preserve">Pontos que não podem ser avaliados pela métrica </w:t>
      </w:r>
      <w:r w:rsidDel="00000000" w:rsidR="00000000" w:rsidRPr="00000000">
        <w:rPr>
          <w:b w:val="1"/>
          <w:bCs w:val="1"/>
          <w:rtl w:val="0"/>
        </w:rPr>
        <w:t xml:space="preserve">CVSS</w:t>
      </w:r>
      <w:r w:rsidDel="00000000" w:rsidR="00000000" w:rsidRPr="00000000">
        <w:rPr>
          <w:rtl w:val="0"/>
        </w:rPr>
        <w:t xml:space="preserve"> porém podem expor a aplicação a riscos de segurança, caso combinados com vulnerabilidades existentes, serão considerados de categoria "informativa".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 figuras </w:t>
      </w:r>
      <w:r w:rsidDel="00000000" w:rsidR="00000000" w:rsidRPr="00000000">
        <w:rPr>
          <w:b w:val="1"/>
          <w:bCs w:val="1"/>
          <w:rtl w:val="0"/>
        </w:rPr>
        <w:t xml:space="preserve">1</w:t>
      </w:r>
      <w:r w:rsidDel="00000000" w:rsidR="00000000" w:rsidRPr="00000000">
        <w:rPr>
          <w:rtl w:val="0"/>
        </w:rPr>
        <w:t xml:space="preserve"> e </w:t>
      </w:r>
      <w:r w:rsidDel="00000000" w:rsidR="00000000" w:rsidRPr="00000000">
        <w:rPr>
          <w:b w:val="1"/>
          <w:bCs w:val="1"/>
          <w:rtl w:val="0"/>
        </w:rPr>
        <w:t xml:space="preserve">2</w:t>
      </w:r>
      <w:r w:rsidDel="00000000" w:rsidR="00000000" w:rsidRPr="00000000">
        <w:rPr>
          <w:rtl w:val="0"/>
        </w:rPr>
        <w:t xml:space="preserve"> abaixo representam graficamente as quantidades e percentuais de vulnerabilidades encontrados neste projeto, agrupados por criticidade de acordo com as seguintes categorias: críticas; altas; médias; baixas; informativas.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drawing>
          <wp:inline distB="114300" distT="114300" distL="114300" distR="114300">
            <wp:extent cx="5760000" cy="3556000"/>
            <wp:effectExtent b="12700" l="12700" r="12700" t="12700"/>
            <wp:docPr descr="Gráfico" id="3" name="image6.png"/>
            <a:graphic>
              <a:graphicData uri="http://schemas.openxmlformats.org/drawingml/2006/picture">
                <pic:pic>
                  <pic:nvPicPr>
                    <pic:cNvPr descr="Gráfico" id="0" name="image6.png"/>
                    <pic:cNvPicPr preferRelativeResize="0"/>
                  </pic:nvPicPr>
                  <pic:blipFill>
                    <a:blip r:embed="rId14"/>
                    <a:srcRect b="0" l="0" r="0" t="0"/>
                    <a:stretch>
                      <a:fillRect/>
                    </a:stretch>
                  </pic:blipFill>
                  <pic:spPr>
                    <a:xfrm>
                      <a:off x="0" y="0"/>
                      <a:ext cx="5760000" cy="3556000"/>
                    </a:xfrm>
                    <a:prstGeom prst="rect"/>
                    <a:ln w="12700">
                      <a:solidFill>
                        <a:srgbClr val="B7B7B7"/>
                      </a:solidFill>
                      <a:prstDash val="solid"/>
                    </a:ln>
                  </pic:spPr>
                </pic:pic>
              </a:graphicData>
            </a:graphic>
          </wp:inline>
        </w:drawing>
      </w:r>
      <w:r w:rsidDel="00000000" w:rsidR="00000000" w:rsidRPr="00000000">
        <w:rPr>
          <w:b w:val="1"/>
          <w:bCs w:val="1"/>
          <w:sz w:val="22"/>
          <w:szCs w:val="22"/>
          <w:rtl w:val="0"/>
        </w:rPr>
        <w:t xml:space="preserve">Figura 1 |</w:t>
      </w:r>
      <w:r w:rsidDel="00000000" w:rsidR="00000000" w:rsidRPr="00000000">
        <w:rPr>
          <w:sz w:val="22"/>
          <w:szCs w:val="22"/>
          <w:rtl w:val="0"/>
        </w:rPr>
        <w:t xml:space="preserve"> Quantidade de vulnerabilidades encontradas.</w:t>
      </w:r>
      <w:r w:rsidDel="00000000" w:rsidR="00000000" w:rsidRPr="00000000">
        <w:br w:type="page"/>
      </w: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114300" distT="114300" distL="114300" distR="114300">
            <wp:extent cx="5760000" cy="3556000"/>
            <wp:effectExtent b="12700" l="12700" r="12700" t="12700"/>
            <wp:docPr descr="Gráfico" id="2" name="image3.png"/>
            <a:graphic>
              <a:graphicData uri="http://schemas.openxmlformats.org/drawingml/2006/picture">
                <pic:pic>
                  <pic:nvPicPr>
                    <pic:cNvPr descr="Gráfico" id="0" name="image3.png"/>
                    <pic:cNvPicPr preferRelativeResize="0"/>
                  </pic:nvPicPr>
                  <pic:blipFill>
                    <a:blip r:embed="rId15"/>
                    <a:srcRect b="0" l="0" r="0" t="0"/>
                    <a:stretch>
                      <a:fillRect/>
                    </a:stretch>
                  </pic:blipFill>
                  <pic:spPr>
                    <a:xfrm>
                      <a:off x="0" y="0"/>
                      <a:ext cx="5760000" cy="3556000"/>
                    </a:xfrm>
                    <a:prstGeom prst="rect"/>
                    <a:ln w="12700">
                      <a:solidFill>
                        <a:srgbClr val="B7B7B7"/>
                      </a:solidFill>
                      <a:prstDash val="solid"/>
                    </a:ln>
                  </pic:spPr>
                </pic:pic>
              </a:graphicData>
            </a:graphic>
          </wp:inline>
        </w:drawing>
      </w:r>
      <w:r w:rsidDel="00000000" w:rsidR="00000000" w:rsidRPr="00000000">
        <w:rPr>
          <w:b w:val="1"/>
          <w:bCs w:val="1"/>
          <w:sz w:val="22"/>
          <w:szCs w:val="22"/>
          <w:rtl w:val="0"/>
        </w:rPr>
        <w:t xml:space="preserve">Figura 2 |</w:t>
      </w:r>
      <w:r w:rsidDel="00000000" w:rsidR="00000000" w:rsidRPr="00000000">
        <w:rPr>
          <w:sz w:val="22"/>
          <w:szCs w:val="22"/>
          <w:rtl w:val="0"/>
        </w:rPr>
        <w:t xml:space="preserve"> Percentuais de vulnerabilidades encontradas.</w:t>
      </w:r>
      <w:r w:rsidDel="00000000" w:rsidR="00000000" w:rsidRPr="00000000">
        <w:br w:type="page"/>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As vulnerabilidades referentes ao </w:t>
      </w:r>
      <w:r w:rsidDel="00000000" w:rsidR="00000000" w:rsidRPr="00000000">
        <w:rPr>
          <w:b w:val="1"/>
          <w:bCs w:val="1"/>
          <w:rtl w:val="0"/>
        </w:rPr>
        <w:t xml:space="preserve">Teste de Invasão</w:t>
      </w:r>
      <w:r w:rsidDel="00000000" w:rsidR="00000000" w:rsidRPr="00000000">
        <w:rPr>
          <w:rtl w:val="0"/>
        </w:rPr>
        <w:t xml:space="preserve"> foram enumeradas a seguir e detalhadas na Seção </w:t>
      </w:r>
      <w:hyperlink w:anchor="_gprdin20woq4">
        <w:r w:rsidDel="00000000" w:rsidR="00000000" w:rsidRPr="00000000">
          <w:rPr>
            <w:color w:val="1155cc"/>
            <w:u w:val="single"/>
            <w:rtl w:val="0"/>
          </w:rPr>
          <w:t xml:space="preserve">4</w:t>
        </w:r>
      </w:hyperlink>
      <w:r w:rsidDel="00000000" w:rsidR="00000000" w:rsidRPr="00000000">
        <w:rPr>
          <w:rtl w:val="0"/>
        </w:rPr>
        <w:t xml:space="preserve">. A tabela abaixo detalha cada uma das vulnerabilidades identificadas, em conjunto com seu grau de impacto/severidade e sua facilidade de exploração. O significado das cores apresentadas na tabela pode ser consultado na tabela </w:t>
      </w:r>
      <w:r w:rsidDel="00000000" w:rsidR="00000000" w:rsidRPr="00000000">
        <w:rPr>
          <w:b w:val="1"/>
          <w:bCs w:val="1"/>
          <w:rtl w:val="0"/>
        </w:rPr>
        <w:t xml:space="preserve">Grau de Severidade das Vulnerabilidades,</w:t>
      </w:r>
      <w:r w:rsidDel="00000000" w:rsidR="00000000" w:rsidRPr="00000000">
        <w:rPr>
          <w:rtl w:val="0"/>
        </w:rPr>
        <w:t xml:space="preserve"> na Seção </w:t>
      </w:r>
      <w:hyperlink w:anchor="_gprdin20woq4">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64">
      <w:pPr>
        <w:spacing w:after="0" w:lineRule="auto"/>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5"/>
        <w:gridCol w:w="2265"/>
        <w:tblGridChange w:id="0">
          <w:tblGrid>
            <w:gridCol w:w="6765"/>
            <w:gridCol w:w="2265"/>
          </w:tblGrid>
        </w:tblGridChange>
      </w:tblGrid>
      <w:tr>
        <w:trPr>
          <w:cantSplit w:val="0"/>
          <w:tblHeader w:val="0"/>
        </w:trPr>
        <w:tc>
          <w:tcPr>
            <w:shd w:fill="d9d9d9" w:val="clear"/>
          </w:tcPr>
          <w:p w:rsidR="00000000" w:rsidDel="00000000" w:rsidP="00000000" w:rsidRDefault="00000000" w:rsidRPr="00000000" w14:paraId="00000065">
            <w:pPr>
              <w:widowControl w:val="0"/>
              <w:spacing w:after="0" w:line="240" w:lineRule="auto"/>
              <w:jc w:val="left"/>
              <w:rPr>
                <w:b w:val="1"/>
                <w:bCs w:val="1"/>
              </w:rPr>
            </w:pPr>
            <w:r w:rsidDel="00000000" w:rsidR="00000000" w:rsidRPr="00000000">
              <w:rPr>
                <w:b w:val="1"/>
                <w:bCs w:val="1"/>
                <w:rtl w:val="0"/>
              </w:rPr>
              <w:t xml:space="preserve">Vulnerabilidade</w:t>
            </w:r>
          </w:p>
        </w:tc>
        <w:tc>
          <w:tcPr>
            <w:shd w:fill="d9d9d9" w:val="clear"/>
          </w:tcPr>
          <w:p w:rsidR="00000000" w:rsidDel="00000000" w:rsidP="00000000" w:rsidRDefault="00000000" w:rsidRPr="00000000" w14:paraId="00000066">
            <w:pPr>
              <w:widowControl w:val="0"/>
              <w:spacing w:after="0" w:line="240" w:lineRule="auto"/>
              <w:jc w:val="center"/>
              <w:rPr>
                <w:b w:val="1"/>
                <w:bCs w:val="1"/>
              </w:rPr>
            </w:pPr>
            <w:r w:rsidDel="00000000" w:rsidR="00000000" w:rsidRPr="00000000">
              <w:rPr>
                <w:b w:val="1"/>
                <w:bCs w:val="1"/>
                <w:rtl w:val="0"/>
              </w:rPr>
              <w:t xml:space="preserve">Severidade</w:t>
            </w:r>
          </w:p>
        </w:tc>
      </w:tr>
      <w:tr>
        <w:trPr>
          <w:cantSplit w:val="0"/>
          <w:trHeight w:val="270" w:hRule="atLeast"/>
          <w:tblHeader w:val="0"/>
        </w:trPr>
        <w:tc>
          <w:tcPr/>
          <w:p w:rsidR="00000000" w:rsidDel="00000000" w:rsidP="00000000" w:rsidRDefault="00000000" w:rsidRPr="00000000" w14:paraId="00000067">
            <w:pPr>
              <w:widowControl w:val="0"/>
              <w:spacing w:after="0" w:line="240" w:lineRule="auto"/>
              <w:rPr/>
            </w:pPr>
            <w:hyperlink w:anchor="_kwh94enqwhq3">
              <w:r w:rsidDel="00000000" w:rsidR="00000000" w:rsidRPr="00000000">
                <w:rPr>
                  <w:color w:val="1155cc"/>
                  <w:u w:val="single"/>
                  <w:rtl w:val="0"/>
                </w:rPr>
                <w:t xml:space="preserve">Ausência de Vulnerabilidade Explorável</w:t>
              </w:r>
            </w:hyperlink>
            <w:r w:rsidDel="00000000" w:rsidR="00000000" w:rsidRPr="00000000">
              <w:rPr>
                <w:rtl w:val="0"/>
              </w:rPr>
            </w:r>
          </w:p>
        </w:tc>
        <w:tc>
          <w:tcPr>
            <w:shd w:fill="980000" w:val="clear"/>
            <w:vAlign w:val="center"/>
          </w:tcPr>
          <w:p w:rsidR="00000000" w:rsidDel="00000000" w:rsidP="00000000" w:rsidRDefault="00000000" w:rsidRPr="00000000" w14:paraId="00000068">
            <w:pPr>
              <w:widowControl w:val="0"/>
              <w:spacing w:after="0" w:line="240" w:lineRule="auto"/>
              <w:jc w:val="center"/>
              <w:rPr>
                <w:color w:val="ffffff"/>
              </w:rPr>
            </w:pPr>
            <w:r w:rsidDel="00000000" w:rsidR="00000000" w:rsidRPr="00000000">
              <w:rPr>
                <w:color w:val="ffffff"/>
                <w:rtl w:val="0"/>
              </w:rPr>
              <w:t xml:space="preserve">CRÍTICA</w:t>
            </w:r>
          </w:p>
        </w:tc>
      </w:tr>
      <w:tr>
        <w:trPr>
          <w:cantSplit w:val="0"/>
          <w:trHeight w:val="270" w:hRule="atLeast"/>
          <w:tblHeader w:val="0"/>
        </w:trPr>
        <w:tc>
          <w:tcPr/>
          <w:p w:rsidR="00000000" w:rsidDel="00000000" w:rsidP="00000000" w:rsidRDefault="00000000" w:rsidRPr="00000000" w14:paraId="00000069">
            <w:pPr>
              <w:widowControl w:val="0"/>
              <w:spacing w:after="0" w:line="240" w:lineRule="auto"/>
              <w:rPr/>
            </w:pPr>
            <w:hyperlink w:anchor="_kwh94enqwhq3">
              <w:r w:rsidDel="00000000" w:rsidR="00000000" w:rsidRPr="00000000">
                <w:rPr>
                  <w:color w:val="1155cc"/>
                  <w:u w:val="single"/>
                  <w:rtl w:val="0"/>
                </w:rPr>
                <w:t xml:space="preserve">Ausência de Vulnerabilidade Explorável</w:t>
              </w:r>
            </w:hyperlink>
            <w:r w:rsidDel="00000000" w:rsidR="00000000" w:rsidRPr="00000000">
              <w:rPr>
                <w:rtl w:val="0"/>
              </w:rPr>
            </w:r>
          </w:p>
        </w:tc>
        <w:tc>
          <w:tcPr>
            <w:shd w:fill="ff0000" w:val="clear"/>
            <w:vAlign w:val="center"/>
          </w:tcPr>
          <w:p w:rsidR="00000000" w:rsidDel="00000000" w:rsidP="00000000" w:rsidRDefault="00000000" w:rsidRPr="00000000" w14:paraId="0000006A">
            <w:pPr>
              <w:widowControl w:val="0"/>
              <w:spacing w:after="0" w:line="240" w:lineRule="auto"/>
              <w:jc w:val="center"/>
              <w:rPr>
                <w:color w:val="ffffff"/>
              </w:rPr>
            </w:pPr>
            <w:r w:rsidDel="00000000" w:rsidR="00000000" w:rsidRPr="00000000">
              <w:rPr>
                <w:color w:val="ffffff"/>
                <w:rtl w:val="0"/>
              </w:rPr>
              <w:t xml:space="preserve">ALTA</w:t>
            </w:r>
          </w:p>
        </w:tc>
      </w:tr>
      <w:tr>
        <w:trPr>
          <w:cantSplit w:val="0"/>
          <w:trHeight w:val="270" w:hRule="atLeast"/>
          <w:tblHeader w:val="0"/>
        </w:trPr>
        <w:tc>
          <w:tcPr/>
          <w:p w:rsidR="00000000" w:rsidDel="00000000" w:rsidP="00000000" w:rsidRDefault="00000000" w:rsidRPr="00000000" w14:paraId="0000006B">
            <w:pPr>
              <w:widowControl w:val="0"/>
              <w:spacing w:after="0" w:line="240" w:lineRule="auto"/>
              <w:rPr/>
            </w:pPr>
            <w:hyperlink w:anchor="_kwh94enqwhq3">
              <w:r w:rsidDel="00000000" w:rsidR="00000000" w:rsidRPr="00000000">
                <w:rPr>
                  <w:color w:val="1155cc"/>
                  <w:u w:val="single"/>
                  <w:rtl w:val="0"/>
                </w:rPr>
                <w:t xml:space="preserve">Ausência de Vulnerabilidade Explorável</w:t>
              </w:r>
            </w:hyperlink>
            <w:r w:rsidDel="00000000" w:rsidR="00000000" w:rsidRPr="00000000">
              <w:rPr>
                <w:rtl w:val="0"/>
              </w:rPr>
            </w:r>
          </w:p>
        </w:tc>
        <w:tc>
          <w:tcPr>
            <w:shd w:fill="ff9900" w:val="clear"/>
            <w:vAlign w:val="center"/>
          </w:tcPr>
          <w:p w:rsidR="00000000" w:rsidDel="00000000" w:rsidP="00000000" w:rsidRDefault="00000000" w:rsidRPr="00000000" w14:paraId="0000006C">
            <w:pPr>
              <w:widowControl w:val="0"/>
              <w:spacing w:after="0" w:line="240" w:lineRule="auto"/>
              <w:jc w:val="center"/>
              <w:rPr/>
            </w:pPr>
            <w:r w:rsidDel="00000000" w:rsidR="00000000" w:rsidRPr="00000000">
              <w:rPr>
                <w:rtl w:val="0"/>
              </w:rPr>
              <w:t xml:space="preserve">MÉDIA</w:t>
            </w:r>
          </w:p>
        </w:tc>
      </w:tr>
      <w:tr>
        <w:trPr>
          <w:cantSplit w:val="0"/>
          <w:trHeight w:val="270" w:hRule="atLeast"/>
          <w:tblHeader w:val="0"/>
        </w:trPr>
        <w:tc>
          <w:tcPr/>
          <w:p w:rsidR="00000000" w:rsidDel="00000000" w:rsidP="00000000" w:rsidRDefault="00000000" w:rsidRPr="00000000" w14:paraId="0000006D">
            <w:pPr>
              <w:widowControl w:val="0"/>
              <w:spacing w:after="0" w:line="240" w:lineRule="auto"/>
              <w:rPr/>
            </w:pPr>
            <w:hyperlink w:anchor="_kwh94enqwhq3">
              <w:r w:rsidDel="00000000" w:rsidR="00000000" w:rsidRPr="00000000">
                <w:rPr>
                  <w:color w:val="1155cc"/>
                  <w:u w:val="single"/>
                  <w:rtl w:val="0"/>
                </w:rPr>
                <w:t xml:space="preserve">Ausência de Vulnerabilidade Explorável</w:t>
              </w:r>
            </w:hyperlink>
            <w:r w:rsidDel="00000000" w:rsidR="00000000" w:rsidRPr="00000000">
              <w:rPr>
                <w:rtl w:val="0"/>
              </w:rPr>
            </w:r>
          </w:p>
        </w:tc>
        <w:tc>
          <w:tcPr>
            <w:shd w:fill="ffff00" w:val="clear"/>
            <w:vAlign w:val="center"/>
          </w:tcPr>
          <w:p w:rsidR="00000000" w:rsidDel="00000000" w:rsidP="00000000" w:rsidRDefault="00000000" w:rsidRPr="00000000" w14:paraId="0000006E">
            <w:pPr>
              <w:widowControl w:val="0"/>
              <w:spacing w:after="0" w:line="240" w:lineRule="auto"/>
              <w:jc w:val="center"/>
              <w:rPr/>
            </w:pPr>
            <w:r w:rsidDel="00000000" w:rsidR="00000000" w:rsidRPr="00000000">
              <w:rPr>
                <w:rtl w:val="0"/>
              </w:rPr>
              <w:t xml:space="preserve">BAIXA</w:t>
            </w:r>
          </w:p>
        </w:tc>
      </w:tr>
      <w:tr>
        <w:trPr>
          <w:cantSplit w:val="0"/>
          <w:trHeight w:val="270" w:hRule="atLeast"/>
          <w:tblHeader w:val="0"/>
        </w:trPr>
        <w:tc>
          <w:tcPr/>
          <w:p w:rsidR="00000000" w:rsidDel="00000000" w:rsidP="00000000" w:rsidRDefault="00000000" w:rsidRPr="00000000" w14:paraId="0000006F">
            <w:pPr>
              <w:widowControl w:val="0"/>
              <w:spacing w:after="0" w:line="240" w:lineRule="auto"/>
              <w:rPr/>
            </w:pPr>
            <w:hyperlink w:anchor="_4r6529vadw1x">
              <w:r w:rsidDel="00000000" w:rsidR="00000000" w:rsidRPr="00000000">
                <w:rPr>
                  <w:color w:val="1155cc"/>
                  <w:u w:val="single"/>
                  <w:rtl w:val="0"/>
                </w:rPr>
                <w:t xml:space="preserve">Exemplo de Vulnerabilidade Informativa</w:t>
              </w:r>
            </w:hyperlink>
            <w:r w:rsidDel="00000000" w:rsidR="00000000" w:rsidRPr="00000000">
              <w:rPr>
                <w:rtl w:val="0"/>
              </w:rPr>
            </w:r>
          </w:p>
        </w:tc>
        <w:tc>
          <w:tcPr>
            <w:shd w:fill="4a86e8" w:val="clear"/>
            <w:vAlign w:val="center"/>
          </w:tcPr>
          <w:p w:rsidR="00000000" w:rsidDel="00000000" w:rsidP="00000000" w:rsidRDefault="00000000" w:rsidRPr="00000000" w14:paraId="00000070">
            <w:pPr>
              <w:widowControl w:val="0"/>
              <w:spacing w:after="0" w:line="240" w:lineRule="auto"/>
              <w:jc w:val="center"/>
              <w:rPr>
                <w:color w:val="ffffff"/>
              </w:rPr>
            </w:pPr>
            <w:r w:rsidDel="00000000" w:rsidR="00000000" w:rsidRPr="00000000">
              <w:rPr>
                <w:color w:val="ffffff"/>
                <w:rtl w:val="0"/>
              </w:rPr>
              <w:t xml:space="preserve">INFORMATIVA</w:t>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13"/>
        </w:numPr>
        <w:ind w:left="708.6614173228347" w:hanging="360"/>
        <w:rPr>
          <w:b w:val="1"/>
          <w:bCs w:val="1"/>
          <w:sz w:val="26"/>
          <w:szCs w:val="26"/>
        </w:rPr>
      </w:pPr>
      <w:bookmarkStart w:colFirst="0" w:colLast="0" w:name="_7kt8cmazn3ih" w:id="13"/>
      <w:bookmarkEnd w:id="13"/>
      <w:r w:rsidDel="00000000" w:rsidR="00000000" w:rsidRPr="00000000">
        <w:rPr>
          <w:rtl w:val="0"/>
        </w:rPr>
        <w:t xml:space="preserve">Metodologia</w:t>
      </w:r>
    </w:p>
    <w:p w:rsidR="00000000" w:rsidDel="00000000" w:rsidP="00000000" w:rsidRDefault="00000000" w:rsidRPr="00000000" w14:paraId="00000073">
      <w:pPr>
        <w:rPr/>
      </w:pPr>
      <w:r w:rsidDel="00000000" w:rsidR="00000000" w:rsidRPr="00000000">
        <w:rPr>
          <w:rtl w:val="0"/>
        </w:rPr>
        <w:t xml:space="preserve">O </w:t>
      </w:r>
      <w:r w:rsidDel="00000000" w:rsidR="00000000" w:rsidRPr="00000000">
        <w:rPr>
          <w:b w:val="1"/>
          <w:bCs w:val="1"/>
          <w:rtl w:val="0"/>
        </w:rPr>
        <w:t xml:space="preserve">Teste de Invasão</w:t>
      </w:r>
      <w:r w:rsidDel="00000000" w:rsidR="00000000" w:rsidRPr="00000000">
        <w:rPr>
          <w:rtl w:val="0"/>
        </w:rPr>
        <w:t xml:space="preserve"> é realizado em diversas </w:t>
      </w:r>
      <w:r w:rsidDel="00000000" w:rsidR="00000000" w:rsidRPr="00000000">
        <w:rPr>
          <w:rtl w:val="0"/>
        </w:rPr>
        <w:t xml:space="preserve">fases</w:t>
      </w:r>
      <w:r w:rsidDel="00000000" w:rsidR="00000000" w:rsidRPr="00000000">
        <w:rPr>
          <w:rtl w:val="0"/>
        </w:rPr>
        <w:t xml:space="preserve">, seja sobre redes e sistemas ou sobre aplicações</w:t>
      </w:r>
      <w:r w:rsidDel="00000000" w:rsidR="00000000" w:rsidRPr="00000000">
        <w:rPr>
          <w:i w:val="1"/>
          <w:iCs w:val="1"/>
          <w:rtl w:val="0"/>
        </w:rPr>
        <w:t xml:space="preserve"> web</w:t>
      </w:r>
      <w:r w:rsidDel="00000000" w:rsidR="00000000" w:rsidRPr="00000000">
        <w:rPr>
          <w:rtl w:val="0"/>
        </w:rPr>
        <w:t xml:space="preserve">. Em ambas as modalidades de teste, algumas fases podem ser realizadas paralelamente de forma a minimizar o tempo de realização do projeto. Estas fases são definidas em metodologias internacionalmente reconhecidas e aceitas para auditorias de teste de invasão sobre redes, sistemas e sobre aplicações </w:t>
      </w:r>
      <w:r w:rsidDel="00000000" w:rsidR="00000000" w:rsidRPr="00000000">
        <w:rPr>
          <w:i w:val="1"/>
          <w:iCs w:val="1"/>
          <w:rtl w:val="0"/>
        </w:rPr>
        <w:t xml:space="preserve">web</w:t>
      </w:r>
      <w:r w:rsidDel="00000000" w:rsidR="00000000" w:rsidRPr="00000000">
        <w:rPr>
          <w:rtl w:val="0"/>
        </w:rPr>
        <w:t xml:space="preserve">, que são </w:t>
      </w:r>
      <w:r w:rsidDel="00000000" w:rsidR="00000000" w:rsidRPr="00000000">
        <w:rPr>
          <w:b w:val="1"/>
          <w:bCs w:val="1"/>
          <w:i w:val="1"/>
          <w:iCs w:val="1"/>
          <w:rtl w:val="0"/>
        </w:rPr>
        <w:t xml:space="preserve">Penetration Testing Execution Standard (PTES)</w:t>
      </w:r>
      <w:r w:rsidDel="00000000" w:rsidR="00000000" w:rsidRPr="00000000">
        <w:rPr>
          <w:b w:val="1"/>
          <w:bCs w:val="1"/>
          <w:rtl w:val="0"/>
        </w:rPr>
        <w:t xml:space="preserve">, NIST 800-115 e </w:t>
      </w:r>
      <w:r w:rsidDel="00000000" w:rsidR="00000000" w:rsidRPr="00000000">
        <w:rPr>
          <w:b w:val="1"/>
          <w:bCs w:val="1"/>
          <w:i w:val="1"/>
          <w:iCs w:val="1"/>
          <w:rtl w:val="0"/>
        </w:rPr>
        <w:t xml:space="preserve">Open Web Application Security Project</w:t>
      </w:r>
      <w:r w:rsidDel="00000000" w:rsidR="00000000" w:rsidRPr="00000000">
        <w:rPr>
          <w:b w:val="1"/>
          <w:bCs w:val="1"/>
          <w:rtl w:val="0"/>
        </w:rPr>
        <w:t xml:space="preserve"> (OWASP). </w:t>
      </w:r>
      <w:r w:rsidDel="00000000" w:rsidR="00000000" w:rsidRPr="00000000">
        <w:rPr>
          <w:rtl w:val="0"/>
        </w:rPr>
        <w:t xml:space="preserve">Na figura abaixo, é possível visualizar simplificadamente a metodologia utilizada.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center"/>
        <w:rPr>
          <w:b w:val="1"/>
          <w:bCs w:val="1"/>
          <w:sz w:val="22"/>
          <w:szCs w:val="22"/>
        </w:rPr>
      </w:pPr>
      <w:r w:rsidDel="00000000" w:rsidR="00000000" w:rsidRPr="00000000">
        <w:rPr/>
        <w:drawing>
          <wp:inline distB="114300" distT="114300" distL="114300" distR="114300">
            <wp:extent cx="5760000" cy="1041400"/>
            <wp:effectExtent b="12700" l="12700" r="12700" t="1270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60000" cy="1041400"/>
                    </a:xfrm>
                    <a:prstGeom prst="rect"/>
                    <a:ln w="12700">
                      <a:solidFill>
                        <a:srgbClr val="B7B7B7"/>
                      </a:solidFill>
                      <a:prstDash val="solid"/>
                    </a:ln>
                  </pic:spPr>
                </pic:pic>
              </a:graphicData>
            </a:graphic>
          </wp:inline>
        </w:drawing>
      </w:r>
      <w:r w:rsidDel="00000000" w:rsidR="00000000" w:rsidRPr="00000000">
        <w:rPr>
          <w:b w:val="1"/>
          <w:bCs w:val="1"/>
          <w:sz w:val="22"/>
          <w:szCs w:val="22"/>
          <w:rtl w:val="0"/>
        </w:rPr>
        <w:t xml:space="preserve">Figura 3 |</w:t>
      </w:r>
      <w:r w:rsidDel="00000000" w:rsidR="00000000" w:rsidRPr="00000000">
        <w:rPr>
          <w:sz w:val="22"/>
          <w:szCs w:val="22"/>
          <w:rtl w:val="0"/>
        </w:rPr>
        <w:t xml:space="preserve"> Fases do </w:t>
      </w:r>
      <w:r w:rsidDel="00000000" w:rsidR="00000000" w:rsidRPr="00000000">
        <w:rPr>
          <w:b w:val="1"/>
          <w:bCs w:val="1"/>
          <w:sz w:val="22"/>
          <w:szCs w:val="22"/>
          <w:rtl w:val="0"/>
        </w:rPr>
        <w:t xml:space="preserve">Teste de Invasão.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numPr>
          <w:ilvl w:val="1"/>
          <w:numId w:val="13"/>
        </w:numPr>
        <w:rPr>
          <w:b w:val="1"/>
          <w:bCs w:val="1"/>
        </w:rPr>
      </w:pPr>
      <w:bookmarkStart w:colFirst="0" w:colLast="0" w:name="_lrnvb01mcnho" w:id="14"/>
      <w:bookmarkEnd w:id="14"/>
      <w:r w:rsidDel="00000000" w:rsidR="00000000" w:rsidRPr="00000000">
        <w:rPr>
          <w:rtl w:val="0"/>
        </w:rPr>
        <w:t xml:space="preserve">Introdução e Objetivos</w:t>
      </w:r>
    </w:p>
    <w:p w:rsidR="00000000" w:rsidDel="00000000" w:rsidP="00000000" w:rsidRDefault="00000000" w:rsidRPr="00000000" w14:paraId="00000078">
      <w:pPr>
        <w:rPr/>
      </w:pPr>
      <w:r w:rsidDel="00000000" w:rsidR="00000000" w:rsidRPr="00000000">
        <w:rPr>
          <w:rtl w:val="0"/>
        </w:rPr>
        <w:t xml:space="preserve">Testes de segurança nunca serão uma ciência exata, onde existe uma lista definida de todos problemas possíveis que podem ser testados em um sistema; testes que são válidos para um tipo de aplicação nem sempre serão válidos para outras, e existem abordagens adequadas para cada tipo de situação. Vulnerabilidades e falhas diferenciadas surgem recorrentemente, e com isso, a variedade de testes para serem realizados pode aumentar também.</w:t>
      </w:r>
    </w:p>
    <w:p w:rsidR="00000000" w:rsidDel="00000000" w:rsidP="00000000" w:rsidRDefault="00000000" w:rsidRPr="00000000" w14:paraId="00000079">
      <w:pPr>
        <w:rPr/>
      </w:pPr>
      <w:r w:rsidDel="00000000" w:rsidR="00000000" w:rsidRPr="00000000">
        <w:rPr>
          <w:rtl w:val="0"/>
        </w:rPr>
        <w:t xml:space="preserve">O objetivo da metodologia de testes de invasão </w:t>
      </w:r>
      <w:r w:rsidDel="00000000" w:rsidR="00000000" w:rsidRPr="00000000">
        <w:rPr>
          <w:i w:val="1"/>
          <w:iCs w:val="1"/>
          <w:rtl w:val="0"/>
        </w:rPr>
        <w:t xml:space="preserve">web</w:t>
      </w:r>
      <w:r w:rsidDel="00000000" w:rsidR="00000000" w:rsidRPr="00000000">
        <w:rPr>
          <w:rtl w:val="0"/>
        </w:rPr>
        <w:t xml:space="preserve"> da </w:t>
      </w:r>
      <w:r w:rsidDel="00000000" w:rsidR="00000000" w:rsidRPr="00000000">
        <w:rPr>
          <w:b w:val="1"/>
          <w:bCs w:val="1"/>
          <w:rtl w:val="0"/>
        </w:rPr>
        <w:t xml:space="preserve">OWASP </w:t>
      </w:r>
      <w:r w:rsidDel="00000000" w:rsidR="00000000" w:rsidRPr="00000000">
        <w:rPr>
          <w:b w:val="1"/>
          <w:bCs w:val="1"/>
          <w:i w:val="1"/>
          <w:iCs w:val="1"/>
          <w:rtl w:val="0"/>
        </w:rPr>
        <w:t xml:space="preserve">Web Application Testing Guide</w:t>
      </w:r>
      <w:r w:rsidDel="00000000" w:rsidR="00000000" w:rsidRPr="00000000">
        <w:rPr>
          <w:rtl w:val="0"/>
        </w:rPr>
        <w:t xml:space="preserve"> busca abordar a maior quantidade possível de técnicas disponíveis para avaliar a maturidade de segurança de uma aplicação </w:t>
      </w:r>
      <w:r w:rsidDel="00000000" w:rsidR="00000000" w:rsidRPr="00000000">
        <w:rPr>
          <w:i w:val="1"/>
          <w:iCs w:val="1"/>
          <w:rtl w:val="0"/>
        </w:rPr>
        <w:t xml:space="preserve">web</w:t>
      </w:r>
      <w:r w:rsidDel="00000000" w:rsidR="00000000" w:rsidRPr="00000000">
        <w:rPr>
          <w:rtl w:val="0"/>
        </w:rPr>
        <w:t xml:space="preserve">, sejam estas técnicas realizadas como </w:t>
      </w:r>
      <w:r w:rsidDel="00000000" w:rsidR="00000000" w:rsidRPr="00000000">
        <w:rPr>
          <w:b w:val="1"/>
          <w:bCs w:val="1"/>
          <w:rtl w:val="0"/>
        </w:rPr>
        <w:t xml:space="preserve">testes passivos</w:t>
      </w:r>
      <w:r w:rsidDel="00000000" w:rsidR="00000000" w:rsidRPr="00000000">
        <w:rPr>
          <w:rtl w:val="0"/>
        </w:rPr>
        <w:t xml:space="preserve"> ou </w:t>
      </w:r>
      <w:r w:rsidDel="00000000" w:rsidR="00000000" w:rsidRPr="00000000">
        <w:rPr>
          <w:b w:val="1"/>
          <w:bCs w:val="1"/>
          <w:rtl w:val="0"/>
        </w:rPr>
        <w:t xml:space="preserve">testes ativos</w:t>
      </w:r>
      <w:r w:rsidDel="00000000" w:rsidR="00000000" w:rsidRPr="00000000">
        <w:rPr>
          <w:rtl w:val="0"/>
        </w:rPr>
        <w:t xml:space="preserve"> na abordagem do alvo.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numPr>
          <w:ilvl w:val="2"/>
          <w:numId w:val="13"/>
        </w:numPr>
        <w:rPr>
          <w:b w:val="1"/>
          <w:bCs w:val="1"/>
        </w:rPr>
      </w:pPr>
      <w:bookmarkStart w:colFirst="0" w:colLast="0" w:name="_qp7g2juojqod" w:id="15"/>
      <w:bookmarkEnd w:id="15"/>
      <w:r w:rsidDel="00000000" w:rsidR="00000000" w:rsidRPr="00000000">
        <w:rPr>
          <w:rtl w:val="0"/>
        </w:rPr>
        <w:t xml:space="preserve">Testes Passivos</w:t>
      </w:r>
    </w:p>
    <w:p w:rsidR="00000000" w:rsidDel="00000000" w:rsidP="00000000" w:rsidRDefault="00000000" w:rsidRPr="00000000" w14:paraId="0000007C">
      <w:pPr>
        <w:rPr/>
      </w:pPr>
      <w:r w:rsidDel="00000000" w:rsidR="00000000" w:rsidRPr="00000000">
        <w:rPr>
          <w:rtl w:val="0"/>
        </w:rPr>
        <w:t xml:space="preserve">Ao realizar testes passivos de segurança em uma aplicação </w:t>
      </w:r>
      <w:r w:rsidDel="00000000" w:rsidR="00000000" w:rsidRPr="00000000">
        <w:rPr>
          <w:i w:val="1"/>
          <w:iCs w:val="1"/>
          <w:rtl w:val="0"/>
        </w:rPr>
        <w:t xml:space="preserve">web</w:t>
      </w:r>
      <w:r w:rsidDel="00000000" w:rsidR="00000000" w:rsidRPr="00000000">
        <w:rPr>
          <w:rtl w:val="0"/>
        </w:rPr>
        <w:t xml:space="preserve">, o analista busca entender a lógica da aplicação simulando as atividades comuns de um usuário comum do sistema. Durante a execução deste tipo de teste, todo tráfego </w:t>
      </w:r>
      <w:r w:rsidDel="00000000" w:rsidR="00000000" w:rsidRPr="00000000">
        <w:rPr>
          <w:b w:val="1"/>
          <w:bCs w:val="1"/>
          <w:rtl w:val="0"/>
        </w:rPr>
        <w:t xml:space="preserve">HTTP(s)</w:t>
      </w:r>
      <w:r w:rsidDel="00000000" w:rsidR="00000000" w:rsidRPr="00000000">
        <w:rPr>
          <w:rtl w:val="0"/>
        </w:rPr>
        <w:t xml:space="preserve"> do ativo pode ser interceptado e mapeado utilizando um </w:t>
      </w:r>
      <w:r w:rsidDel="00000000" w:rsidR="00000000" w:rsidRPr="00000000">
        <w:rPr>
          <w:i w:val="1"/>
          <w:iCs w:val="1"/>
          <w:rtl w:val="0"/>
        </w:rPr>
        <w:t xml:space="preserve">proxy </w:t>
      </w:r>
      <w:r w:rsidDel="00000000" w:rsidR="00000000" w:rsidRPr="00000000">
        <w:rPr>
          <w:b w:val="1"/>
          <w:bCs w:val="1"/>
          <w:rtl w:val="0"/>
        </w:rPr>
        <w:t xml:space="preserve">HTTP,</w:t>
      </w:r>
      <w:r w:rsidDel="00000000" w:rsidR="00000000" w:rsidRPr="00000000">
        <w:rPr>
          <w:rtl w:val="0"/>
        </w:rPr>
        <w:t xml:space="preserve"> validando pontos de acesso e funcionalidades da aplicação. O sucesso dos testes passivos é essencial na execução de testes ativos na aplicação </w:t>
      </w:r>
      <w:r w:rsidDel="00000000" w:rsidR="00000000" w:rsidRPr="00000000">
        <w:rPr>
          <w:i w:val="1"/>
          <w:iCs w:val="1"/>
          <w:rtl w:val="0"/>
        </w:rPr>
        <w:t xml:space="preserve">web</w:t>
      </w:r>
      <w:r w:rsidDel="00000000" w:rsidR="00000000" w:rsidRPr="00000000">
        <w:rPr>
          <w:rtl w:val="0"/>
        </w:rPr>
        <w:t xml:space="preserve"> avaliada, visto que eles definem a variedade de técnicas que podem ser aplicadas e combinadas pelo analista nas próximas etapas.</w:t>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3"/>
        <w:numPr>
          <w:ilvl w:val="2"/>
          <w:numId w:val="13"/>
        </w:numPr>
        <w:rPr>
          <w:b w:val="1"/>
          <w:bCs w:val="1"/>
        </w:rPr>
      </w:pPr>
      <w:bookmarkStart w:colFirst="0" w:colLast="0" w:name="_vy7tssplhtk5" w:id="16"/>
      <w:bookmarkEnd w:id="16"/>
      <w:r w:rsidDel="00000000" w:rsidR="00000000" w:rsidRPr="00000000">
        <w:rPr>
          <w:rtl w:val="0"/>
        </w:rPr>
        <w:t xml:space="preserve">Testes Ativos</w:t>
      </w:r>
    </w:p>
    <w:p w:rsidR="00000000" w:rsidDel="00000000" w:rsidP="00000000" w:rsidRDefault="00000000" w:rsidRPr="00000000" w14:paraId="0000007E">
      <w:pPr>
        <w:rPr/>
      </w:pPr>
      <w:r w:rsidDel="00000000" w:rsidR="00000000" w:rsidRPr="00000000">
        <w:rPr>
          <w:rtl w:val="0"/>
        </w:rPr>
        <w:t xml:space="preserve">Testes ativos se referem às metodologias e técnicas que um atacante real usaria para tentar explorar a aplicação; usando informações mapeadas durante os testes </w:t>
      </w:r>
      <w:r w:rsidDel="00000000" w:rsidR="00000000" w:rsidRPr="00000000">
        <w:rPr>
          <w:rtl w:val="0"/>
        </w:rPr>
        <w:t xml:space="preserve">passivos</w:t>
      </w:r>
      <w:r w:rsidDel="00000000" w:rsidR="00000000" w:rsidRPr="00000000">
        <w:rPr>
          <w:rtl w:val="0"/>
        </w:rPr>
        <w:t xml:space="preserve">, o analista irá percorrer uma variedade de técnicas de exploração a nível lógico e técnico na avaliação da aplicação </w:t>
      </w:r>
      <w:r w:rsidDel="00000000" w:rsidR="00000000" w:rsidRPr="00000000">
        <w:rPr>
          <w:i w:val="1"/>
          <w:iCs w:val="1"/>
          <w:rtl w:val="0"/>
        </w:rPr>
        <w:t xml:space="preserve">web</w:t>
      </w:r>
      <w:r w:rsidDel="00000000" w:rsidR="00000000" w:rsidRPr="00000000">
        <w:rPr>
          <w:rtl w:val="0"/>
        </w:rPr>
        <w:t xml:space="preserve">, buscando descobrir quais falhas um atacante real poderia explorar que resultaria no comprometimento da integridade, disponibilidade e confidencialidade dos ativos gerenciados pela organização.</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pStyle w:val="Heading2"/>
        <w:numPr>
          <w:ilvl w:val="1"/>
          <w:numId w:val="13"/>
        </w:numPr>
        <w:rPr>
          <w:b w:val="1"/>
          <w:bCs w:val="1"/>
        </w:rPr>
      </w:pPr>
      <w:bookmarkStart w:colFirst="0" w:colLast="0" w:name="_jyvp762y4pzx" w:id="17"/>
      <w:bookmarkEnd w:id="17"/>
      <w:r w:rsidDel="00000000" w:rsidR="00000000" w:rsidRPr="00000000">
        <w:rPr>
          <w:rtl w:val="0"/>
        </w:rPr>
        <w:t xml:space="preserve">Mapeamento e Coleta de Informações</w:t>
      </w:r>
    </w:p>
    <w:p w:rsidR="00000000" w:rsidDel="00000000" w:rsidP="00000000" w:rsidRDefault="00000000" w:rsidRPr="00000000" w14:paraId="00000081">
      <w:pPr>
        <w:rPr/>
      </w:pPr>
      <w:r w:rsidDel="00000000" w:rsidR="00000000" w:rsidRPr="00000000">
        <w:rPr>
          <w:rtl w:val="0"/>
        </w:rPr>
        <w:t xml:space="preserve">Os testes de coleta e mapeamento de informações visam identificar a infraestrutura, as máquinas e os sistemas operacionais envolvidos na aplicação. Alguns testes realizam a criação de perfis de servidor e a descoberta de configuração dos componentes do </w:t>
      </w:r>
      <w:r w:rsidDel="00000000" w:rsidR="00000000" w:rsidRPr="00000000">
        <w:rPr>
          <w:i w:val="1"/>
          <w:iCs w:val="1"/>
          <w:rtl w:val="0"/>
        </w:rPr>
        <w:t xml:space="preserve">software</w:t>
      </w:r>
      <w:r w:rsidDel="00000000" w:rsidR="00000000" w:rsidRPr="00000000">
        <w:rPr>
          <w:rtl w:val="0"/>
        </w:rPr>
        <w:t xml:space="preserve"> que hospeda a aplicação. Outros analisam fontes externas de informação disponíveis. Este passo é considerado o mais importante no processo de qualquer ataque, uma vez que é onde o atacante projeta sua estratégia.</w:t>
      </w:r>
    </w:p>
    <w:p w:rsidR="00000000" w:rsidDel="00000000" w:rsidP="00000000" w:rsidRDefault="00000000" w:rsidRPr="00000000" w14:paraId="00000082">
      <w:pPr>
        <w:numPr>
          <w:ilvl w:val="0"/>
          <w:numId w:val="3"/>
        </w:numPr>
        <w:spacing w:after="0" w:afterAutospacing="0"/>
        <w:ind w:left="720" w:hanging="360"/>
      </w:pPr>
      <w:r w:rsidDel="00000000" w:rsidR="00000000" w:rsidRPr="00000000">
        <w:rPr>
          <w:b w:val="1"/>
          <w:bCs w:val="1"/>
          <w:rtl w:val="0"/>
        </w:rPr>
        <w:t xml:space="preserve">Reconhecimento por Mecanismos de Busca e Vazamentos de Informação (WSTG-v42-INFO-01):</w:t>
      </w:r>
      <w:r w:rsidDel="00000000" w:rsidR="00000000" w:rsidRPr="00000000">
        <w:rPr>
          <w:rtl w:val="0"/>
        </w:rPr>
        <w:t xml:space="preserve"> mecanismos de busca como Google são usados para coletar informações disponíveis (ou vazadas) da aplicação e organização. Os </w:t>
      </w:r>
      <w:r w:rsidDel="00000000" w:rsidR="00000000" w:rsidRPr="00000000">
        <w:rPr>
          <w:i w:val="1"/>
          <w:iCs w:val="1"/>
          <w:rtl w:val="0"/>
        </w:rPr>
        <w:t xml:space="preserve">fingerprints</w:t>
      </w:r>
      <w:r w:rsidDel="00000000" w:rsidR="00000000" w:rsidRPr="00000000">
        <w:rPr>
          <w:rtl w:val="0"/>
        </w:rPr>
        <w:t xml:space="preserve"> dos serviços e evidências de má configuração também podem ser obtidas através destes testes.</w:t>
      </w:r>
      <w:r w:rsidDel="00000000" w:rsidR="00000000" w:rsidRPr="00000000">
        <w:rPr>
          <w:rtl w:val="0"/>
        </w:rPr>
      </w:r>
    </w:p>
    <w:p w:rsidR="00000000" w:rsidDel="00000000" w:rsidP="00000000" w:rsidRDefault="00000000" w:rsidRPr="00000000" w14:paraId="00000083">
      <w:pPr>
        <w:numPr>
          <w:ilvl w:val="0"/>
          <w:numId w:val="3"/>
        </w:numPr>
        <w:spacing w:after="0" w:afterAutospacing="0"/>
        <w:ind w:left="720" w:hanging="360"/>
      </w:pPr>
      <w:r w:rsidDel="00000000" w:rsidR="00000000" w:rsidRPr="00000000">
        <w:rPr>
          <w:b w:val="1"/>
          <w:bCs w:val="1"/>
          <w:i w:val="1"/>
          <w:iCs w:val="1"/>
          <w:rtl w:val="0"/>
        </w:rPr>
        <w:t xml:space="preserve">Fingerprint</w:t>
      </w:r>
      <w:r w:rsidDel="00000000" w:rsidR="00000000" w:rsidRPr="00000000">
        <w:rPr>
          <w:b w:val="1"/>
          <w:bCs w:val="1"/>
          <w:rtl w:val="0"/>
        </w:rPr>
        <w:t xml:space="preserve"> do Servidor </w:t>
      </w:r>
      <w:r w:rsidDel="00000000" w:rsidR="00000000" w:rsidRPr="00000000">
        <w:rPr>
          <w:b w:val="1"/>
          <w:bCs w:val="1"/>
          <w:i w:val="1"/>
          <w:iCs w:val="1"/>
          <w:rtl w:val="0"/>
        </w:rPr>
        <w:t xml:space="preserve">Web</w:t>
      </w:r>
      <w:r w:rsidDel="00000000" w:rsidR="00000000" w:rsidRPr="00000000">
        <w:rPr>
          <w:b w:val="1"/>
          <w:bCs w:val="1"/>
          <w:rtl w:val="0"/>
        </w:rPr>
        <w:t xml:space="preserve"> e do </w:t>
      </w:r>
      <w:r w:rsidDel="00000000" w:rsidR="00000000" w:rsidRPr="00000000">
        <w:rPr>
          <w:b w:val="1"/>
          <w:bCs w:val="1"/>
          <w:i w:val="1"/>
          <w:iCs w:val="1"/>
          <w:rtl w:val="0"/>
        </w:rPr>
        <w:t xml:space="preserve">Framework</w:t>
      </w:r>
      <w:r w:rsidDel="00000000" w:rsidR="00000000" w:rsidRPr="00000000">
        <w:rPr>
          <w:b w:val="1"/>
          <w:bCs w:val="1"/>
          <w:rtl w:val="0"/>
        </w:rPr>
        <w:t xml:space="preserve"> da Aplicação (WSTG-v42-INFO-02 e WSTG-v42-INFO-08):</w:t>
      </w:r>
      <w:r w:rsidDel="00000000" w:rsidR="00000000" w:rsidRPr="00000000">
        <w:rPr>
          <w:rtl w:val="0"/>
        </w:rPr>
        <w:t xml:space="preserve"> identificação das versões do servidor </w:t>
      </w:r>
      <w:r w:rsidDel="00000000" w:rsidR="00000000" w:rsidRPr="00000000">
        <w:rPr>
          <w:i w:val="1"/>
          <w:iCs w:val="1"/>
          <w:rtl w:val="0"/>
        </w:rPr>
        <w:t xml:space="preserve">web</w:t>
      </w:r>
      <w:r w:rsidDel="00000000" w:rsidR="00000000" w:rsidRPr="00000000">
        <w:rPr>
          <w:rtl w:val="0"/>
        </w:rPr>
        <w:t xml:space="preserve"> e do </w:t>
      </w:r>
      <w:r w:rsidDel="00000000" w:rsidR="00000000" w:rsidRPr="00000000">
        <w:rPr>
          <w:i w:val="1"/>
          <w:iCs w:val="1"/>
          <w:rtl w:val="0"/>
        </w:rPr>
        <w:t xml:space="preserve">framework</w:t>
      </w:r>
      <w:r w:rsidDel="00000000" w:rsidR="00000000" w:rsidRPr="00000000">
        <w:rPr>
          <w:rtl w:val="0"/>
        </w:rPr>
        <w:t xml:space="preserve"> de aplicação, correlacionando-as com vulnerabilidades bem conhecidas e documentadas.</w:t>
      </w:r>
    </w:p>
    <w:p w:rsidR="00000000" w:rsidDel="00000000" w:rsidP="00000000" w:rsidRDefault="00000000" w:rsidRPr="00000000" w14:paraId="00000084">
      <w:pPr>
        <w:numPr>
          <w:ilvl w:val="0"/>
          <w:numId w:val="3"/>
        </w:numPr>
        <w:spacing w:after="0" w:afterAutospacing="0"/>
        <w:ind w:left="720" w:hanging="360"/>
      </w:pPr>
      <w:r w:rsidDel="00000000" w:rsidR="00000000" w:rsidRPr="00000000">
        <w:rPr>
          <w:b w:val="1"/>
          <w:bCs w:val="1"/>
          <w:rtl w:val="0"/>
        </w:rPr>
        <w:t xml:space="preserve">Espelhamento da Aplicação (WSTG-v42-INFO-03, WSTG-v42-INFO-05 e WSTG-v42-INFO-07):</w:t>
      </w:r>
      <w:r w:rsidDel="00000000" w:rsidR="00000000" w:rsidRPr="00000000">
        <w:rPr>
          <w:rtl w:val="0"/>
        </w:rPr>
        <w:t xml:space="preserve"> navegação para mapeamento de todos os recursos disponíveis publicamente e todos os caminhos de navegação. São analisados metadados, possíveis vazamentos de informações e o fluxo de execução por parte da aplicação.</w:t>
      </w:r>
    </w:p>
    <w:p w:rsidR="00000000" w:rsidDel="00000000" w:rsidP="00000000" w:rsidRDefault="00000000" w:rsidRPr="00000000" w14:paraId="00000085">
      <w:pPr>
        <w:numPr>
          <w:ilvl w:val="0"/>
          <w:numId w:val="3"/>
        </w:numPr>
        <w:spacing w:after="0" w:afterAutospacing="0"/>
        <w:ind w:left="720" w:hanging="360"/>
      </w:pPr>
      <w:r w:rsidDel="00000000" w:rsidR="00000000" w:rsidRPr="00000000">
        <w:rPr>
          <w:b w:val="1"/>
          <w:bCs w:val="1"/>
          <w:rtl w:val="0"/>
        </w:rPr>
        <w:t xml:space="preserve">Enumerar Aplicações do Servidor </w:t>
      </w:r>
      <w:r w:rsidDel="00000000" w:rsidR="00000000" w:rsidRPr="00000000">
        <w:rPr>
          <w:b w:val="1"/>
          <w:bCs w:val="1"/>
          <w:i w:val="1"/>
          <w:iCs w:val="1"/>
          <w:rtl w:val="0"/>
        </w:rPr>
        <w:t xml:space="preserve">Web</w:t>
      </w:r>
      <w:r w:rsidDel="00000000" w:rsidR="00000000" w:rsidRPr="00000000">
        <w:rPr>
          <w:b w:val="1"/>
          <w:bCs w:val="1"/>
          <w:rtl w:val="0"/>
        </w:rPr>
        <w:t xml:space="preserve"> (WSTG-v42-INFO-04):</w:t>
      </w:r>
      <w:r w:rsidDel="00000000" w:rsidR="00000000" w:rsidRPr="00000000">
        <w:rPr>
          <w:rtl w:val="0"/>
        </w:rPr>
        <w:t xml:space="preserve"> Um passo essencial nos testes de uma aplicação </w:t>
      </w:r>
      <w:r w:rsidDel="00000000" w:rsidR="00000000" w:rsidRPr="00000000">
        <w:rPr>
          <w:i w:val="1"/>
          <w:iCs w:val="1"/>
          <w:rtl w:val="0"/>
        </w:rPr>
        <w:t xml:space="preserve">web</w:t>
      </w:r>
      <w:r w:rsidDel="00000000" w:rsidR="00000000" w:rsidRPr="00000000">
        <w:rPr>
          <w:rtl w:val="0"/>
        </w:rPr>
        <w:t xml:space="preserve"> é descobrir quais aplicações em particular estão hospedadas em um servidor </w:t>
      </w:r>
      <w:r w:rsidDel="00000000" w:rsidR="00000000" w:rsidRPr="00000000">
        <w:rPr>
          <w:i w:val="1"/>
          <w:iCs w:val="1"/>
          <w:rtl w:val="0"/>
        </w:rPr>
        <w:t xml:space="preserve">web</w:t>
      </w:r>
      <w:r w:rsidDel="00000000" w:rsidR="00000000" w:rsidRPr="00000000">
        <w:rPr>
          <w:rtl w:val="0"/>
        </w:rPr>
        <w:t xml:space="preserve">. Muitas aplicações podem ter problemas de configuração ou </w:t>
      </w:r>
      <w:r w:rsidDel="00000000" w:rsidR="00000000" w:rsidRPr="00000000">
        <w:rPr>
          <w:i w:val="1"/>
          <w:iCs w:val="1"/>
          <w:rtl w:val="0"/>
        </w:rPr>
        <w:t xml:space="preserve">exploits</w:t>
      </w:r>
      <w:r w:rsidDel="00000000" w:rsidR="00000000" w:rsidRPr="00000000">
        <w:rPr>
          <w:rtl w:val="0"/>
        </w:rPr>
        <w:t xml:space="preserve"> conhecidos, se tornando alvos valiosos para um atacante.</w:t>
      </w:r>
    </w:p>
    <w:p w:rsidR="00000000" w:rsidDel="00000000" w:rsidP="00000000" w:rsidRDefault="00000000" w:rsidRPr="00000000" w14:paraId="00000086">
      <w:pPr>
        <w:numPr>
          <w:ilvl w:val="0"/>
          <w:numId w:val="3"/>
        </w:numPr>
        <w:spacing w:after="0" w:afterAutospacing="0"/>
        <w:ind w:left="720" w:hanging="360"/>
      </w:pPr>
      <w:r w:rsidDel="00000000" w:rsidR="00000000" w:rsidRPr="00000000">
        <w:rPr>
          <w:b w:val="1"/>
          <w:bCs w:val="1"/>
          <w:rtl w:val="0"/>
        </w:rPr>
        <w:t xml:space="preserve">Identificar Pontos de Entrada de Aplicações (WSTG-v42-INFO-06):</w:t>
      </w:r>
      <w:r w:rsidDel="00000000" w:rsidR="00000000" w:rsidRPr="00000000">
        <w:rPr>
          <w:rtl w:val="0"/>
        </w:rPr>
        <w:t xml:space="preserve"> No mapeamento da superfície de ataque, estes testes buscam identificar possíveis pontos de entrada e injeção através da análise de requisições e respostas da aplicação </w:t>
      </w:r>
      <w:r w:rsidDel="00000000" w:rsidR="00000000" w:rsidRPr="00000000">
        <w:rPr>
          <w:i w:val="1"/>
          <w:iCs w:val="1"/>
          <w:rtl w:val="0"/>
        </w:rPr>
        <w:t xml:space="preserve">web</w:t>
      </w:r>
      <w:r w:rsidDel="00000000" w:rsidR="00000000" w:rsidRPr="00000000">
        <w:rPr>
          <w:rtl w:val="0"/>
        </w:rPr>
        <w:t xml:space="preserve">.</w:t>
      </w:r>
    </w:p>
    <w:p w:rsidR="00000000" w:rsidDel="00000000" w:rsidP="00000000" w:rsidRDefault="00000000" w:rsidRPr="00000000" w14:paraId="00000087">
      <w:pPr>
        <w:numPr>
          <w:ilvl w:val="0"/>
          <w:numId w:val="3"/>
        </w:numPr>
        <w:ind w:left="720" w:hanging="360"/>
        <w:rPr>
          <w:b w:val="1"/>
          <w:bCs w:val="1"/>
        </w:rPr>
      </w:pPr>
      <w:r w:rsidDel="00000000" w:rsidR="00000000" w:rsidRPr="00000000">
        <w:rPr>
          <w:b w:val="1"/>
          <w:bCs w:val="1"/>
          <w:rtl w:val="0"/>
        </w:rPr>
        <w:t xml:space="preserve">Mapeamento da Arquitetura da Aplicação (WSTG-v42-INFO-10):</w:t>
      </w:r>
      <w:r w:rsidDel="00000000" w:rsidR="00000000" w:rsidRPr="00000000">
        <w:rPr>
          <w:rtl w:val="0"/>
        </w:rPr>
        <w:t xml:space="preserve"> O analista busca o entendimento da arquitetura na qual a aplicação está inserida e as tecnologias necessárias para seu funcionamento -  </w:t>
      </w:r>
      <w:r w:rsidDel="00000000" w:rsidR="00000000" w:rsidRPr="00000000">
        <w:rPr>
          <w:i w:val="1"/>
          <w:iCs w:val="1"/>
          <w:rtl w:val="0"/>
        </w:rPr>
        <w:t xml:space="preserve">firewalls</w:t>
      </w:r>
      <w:r w:rsidDel="00000000" w:rsidR="00000000" w:rsidRPr="00000000">
        <w:rPr>
          <w:rtl w:val="0"/>
        </w:rPr>
        <w:t xml:space="preserve">, sistemas operacionais específicos ou linguagens de programação utilizadas são alguns dos pontos que podem interferir na forma que os testes serão realizados.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numPr>
          <w:ilvl w:val="1"/>
          <w:numId w:val="13"/>
        </w:numPr>
        <w:rPr>
          <w:b w:val="1"/>
          <w:bCs w:val="1"/>
        </w:rPr>
      </w:pPr>
      <w:bookmarkStart w:colFirst="0" w:colLast="0" w:name="_f3x1z27jy601" w:id="18"/>
      <w:bookmarkEnd w:id="18"/>
      <w:r w:rsidDel="00000000" w:rsidR="00000000" w:rsidRPr="00000000">
        <w:rPr>
          <w:rtl w:val="0"/>
        </w:rPr>
        <w:t xml:space="preserve">Testes de Gerenciamento de Configuração e Implantação</w:t>
      </w:r>
    </w:p>
    <w:p w:rsidR="00000000" w:rsidDel="00000000" w:rsidP="00000000" w:rsidRDefault="00000000" w:rsidRPr="00000000" w14:paraId="0000008A">
      <w:pPr>
        <w:rPr/>
      </w:pPr>
      <w:r w:rsidDel="00000000" w:rsidR="00000000" w:rsidRPr="00000000">
        <w:rPr>
          <w:rtl w:val="0"/>
        </w:rPr>
        <w:t xml:space="preserve">Os testes de gerenciamento de configuração e implantação buscam compreender a configuração implementada dos ativos que interagem ou que suportam a aplicação </w:t>
      </w:r>
      <w:r w:rsidDel="00000000" w:rsidR="00000000" w:rsidRPr="00000000">
        <w:rPr>
          <w:i w:val="1"/>
          <w:iCs w:val="1"/>
          <w:rtl w:val="0"/>
        </w:rPr>
        <w:t xml:space="preserve">web</w:t>
      </w:r>
      <w:r w:rsidDel="00000000" w:rsidR="00000000" w:rsidRPr="00000000">
        <w:rPr>
          <w:rtl w:val="0"/>
        </w:rPr>
        <w:t xml:space="preserve">.</w:t>
      </w:r>
    </w:p>
    <w:p w:rsidR="00000000" w:rsidDel="00000000" w:rsidP="00000000" w:rsidRDefault="00000000" w:rsidRPr="00000000" w14:paraId="0000008B">
      <w:pPr>
        <w:numPr>
          <w:ilvl w:val="0"/>
          <w:numId w:val="14"/>
        </w:numPr>
        <w:spacing w:after="0" w:afterAutospacing="0"/>
        <w:ind w:left="720" w:hanging="360"/>
      </w:pPr>
      <w:r w:rsidDel="00000000" w:rsidR="00000000" w:rsidRPr="00000000">
        <w:rPr>
          <w:b w:val="1"/>
          <w:bCs w:val="1"/>
          <w:rtl w:val="0"/>
        </w:rPr>
        <w:t xml:space="preserve">Configuração de Rede e da Plataforma da Aplicação (WSTG-v42-CONF-01 e WSTG-v42-CONF-02):</w:t>
      </w:r>
      <w:r w:rsidDel="00000000" w:rsidR="00000000" w:rsidRPr="00000000">
        <w:rPr>
          <w:rtl w:val="0"/>
        </w:rPr>
        <w:t xml:space="preserve"> verificação da utilização de boas práticas de segurança na configuração do servidor </w:t>
      </w:r>
      <w:r w:rsidDel="00000000" w:rsidR="00000000" w:rsidRPr="00000000">
        <w:rPr>
          <w:i w:val="1"/>
          <w:iCs w:val="1"/>
          <w:rtl w:val="0"/>
        </w:rPr>
        <w:t xml:space="preserve">web</w:t>
      </w:r>
      <w:r w:rsidDel="00000000" w:rsidR="00000000" w:rsidRPr="00000000">
        <w:rPr>
          <w:rtl w:val="0"/>
        </w:rPr>
        <w:t xml:space="preserve"> (rede/infra-estrutura) e na plataforma de aplicação, correlacionando-as com vulnerabilidades bem conhecidas e documentadas.</w:t>
      </w:r>
    </w:p>
    <w:p w:rsidR="00000000" w:rsidDel="00000000" w:rsidP="00000000" w:rsidRDefault="00000000" w:rsidRPr="00000000" w14:paraId="0000008C">
      <w:pPr>
        <w:numPr>
          <w:ilvl w:val="0"/>
          <w:numId w:val="14"/>
        </w:numPr>
        <w:spacing w:after="0" w:afterAutospacing="0"/>
        <w:ind w:left="720" w:hanging="360"/>
      </w:pPr>
      <w:r w:rsidDel="00000000" w:rsidR="00000000" w:rsidRPr="00000000">
        <w:rPr>
          <w:b w:val="1"/>
          <w:bCs w:val="1"/>
          <w:rtl w:val="0"/>
        </w:rPr>
        <w:t xml:space="preserve">Manipulação de Extensões de Arquivo (WSTG-v42-CONF-03):</w:t>
      </w:r>
      <w:r w:rsidDel="00000000" w:rsidR="00000000" w:rsidRPr="00000000">
        <w:rPr>
          <w:rtl w:val="0"/>
        </w:rPr>
        <w:t xml:space="preserve"> buscar informações nas tecnologias utilizadas por meio da identificação das extensões dos arquivos presentes na aplicação. Uma avaliação é realizada para entender como a aplicação manipula os arquivos referenciados diretamente com extensões inesperadas.</w:t>
      </w:r>
    </w:p>
    <w:p w:rsidR="00000000" w:rsidDel="00000000" w:rsidP="00000000" w:rsidRDefault="00000000" w:rsidRPr="00000000" w14:paraId="0000008D">
      <w:pPr>
        <w:numPr>
          <w:ilvl w:val="0"/>
          <w:numId w:val="14"/>
        </w:numPr>
        <w:spacing w:after="0" w:afterAutospacing="0"/>
        <w:ind w:left="720" w:hanging="360"/>
        <w:rPr>
          <w:b w:val="1"/>
          <w:bCs w:val="1"/>
        </w:rPr>
      </w:pPr>
      <w:r w:rsidDel="00000000" w:rsidR="00000000" w:rsidRPr="00000000">
        <w:rPr>
          <w:b w:val="1"/>
          <w:bCs w:val="1"/>
          <w:rtl w:val="0"/>
        </w:rPr>
        <w:t xml:space="preserve">Revisar Arquivos de </w:t>
      </w:r>
      <w:r w:rsidDel="00000000" w:rsidR="00000000" w:rsidRPr="00000000">
        <w:rPr>
          <w:b w:val="1"/>
          <w:bCs w:val="1"/>
          <w:i w:val="1"/>
          <w:iCs w:val="1"/>
          <w:rtl w:val="0"/>
        </w:rPr>
        <w:t xml:space="preserve">Backup</w:t>
      </w:r>
      <w:r w:rsidDel="00000000" w:rsidR="00000000" w:rsidRPr="00000000">
        <w:rPr>
          <w:b w:val="1"/>
          <w:bCs w:val="1"/>
          <w:rtl w:val="0"/>
        </w:rPr>
        <w:t xml:space="preserve"> Antigos e não Referenciados para Obter Informações Confidenciais (WSTG-v42-CONF-04):</w:t>
      </w:r>
      <w:r w:rsidDel="00000000" w:rsidR="00000000" w:rsidRPr="00000000">
        <w:rPr>
          <w:rtl w:val="0"/>
        </w:rPr>
        <w:t xml:space="preserve"> Busca por arquivos de rascunho, obsoletos e de </w:t>
      </w:r>
      <w:r w:rsidDel="00000000" w:rsidR="00000000" w:rsidRPr="00000000">
        <w:rPr>
          <w:i w:val="1"/>
          <w:iCs w:val="1"/>
          <w:rtl w:val="0"/>
        </w:rPr>
        <w:t xml:space="preserve">backup</w:t>
      </w:r>
      <w:r w:rsidDel="00000000" w:rsidR="00000000" w:rsidRPr="00000000">
        <w:rPr>
          <w:rtl w:val="0"/>
        </w:rPr>
        <w:t xml:space="preserve"> que podem expor informações confidenciais caso suas permissões de acesso estiverem definidas incorretamente.</w:t>
      </w:r>
    </w:p>
    <w:p w:rsidR="00000000" w:rsidDel="00000000" w:rsidP="00000000" w:rsidRDefault="00000000" w:rsidRPr="00000000" w14:paraId="0000008E">
      <w:pPr>
        <w:numPr>
          <w:ilvl w:val="0"/>
          <w:numId w:val="14"/>
        </w:numPr>
        <w:spacing w:after="0" w:afterAutospacing="0"/>
        <w:ind w:left="720" w:hanging="360"/>
      </w:pPr>
      <w:r w:rsidDel="00000000" w:rsidR="00000000" w:rsidRPr="00000000">
        <w:rPr>
          <w:b w:val="1"/>
          <w:bCs w:val="1"/>
          <w:rtl w:val="0"/>
        </w:rPr>
        <w:t xml:space="preserve">Enumerar Infraestrutura e Interfaces de Administração de Aplicativos (WSTG-v42-CONF-05):</w:t>
      </w:r>
      <w:r w:rsidDel="00000000" w:rsidR="00000000" w:rsidRPr="00000000">
        <w:rPr>
          <w:rtl w:val="0"/>
        </w:rPr>
        <w:t xml:space="preserve"> identificação de interfaces administrativas através de caminhos comuns e referências diretas. As interfaces identificadas podem estar sujeitas a ataques de força bruta ou outros ataques de autenticação conhecidos.</w:t>
      </w:r>
    </w:p>
    <w:p w:rsidR="00000000" w:rsidDel="00000000" w:rsidP="00000000" w:rsidRDefault="00000000" w:rsidRPr="00000000" w14:paraId="0000008F">
      <w:pPr>
        <w:numPr>
          <w:ilvl w:val="0"/>
          <w:numId w:val="14"/>
        </w:numPr>
        <w:spacing w:after="0" w:afterAutospacing="0"/>
        <w:ind w:left="720" w:hanging="360"/>
        <w:rPr>
          <w:b w:val="1"/>
          <w:bCs w:val="1"/>
        </w:rPr>
      </w:pPr>
      <w:r w:rsidDel="00000000" w:rsidR="00000000" w:rsidRPr="00000000">
        <w:rPr>
          <w:b w:val="1"/>
          <w:bCs w:val="1"/>
          <w:rtl w:val="0"/>
        </w:rPr>
        <w:t xml:space="preserve">Testes em Métodos HTTP (WSTG-v42-CONF-06): </w:t>
      </w:r>
      <w:r w:rsidDel="00000000" w:rsidR="00000000" w:rsidRPr="00000000">
        <w:rPr>
          <w:rtl w:val="0"/>
        </w:rPr>
        <w:t xml:space="preserve">identificação de métodos potencialmente perigosos, contornos de métodos de controle e falhas de configuração que permitem </w:t>
      </w:r>
      <w:r w:rsidDel="00000000" w:rsidR="00000000" w:rsidRPr="00000000">
        <w:rPr>
          <w:b w:val="1"/>
          <w:bCs w:val="1"/>
          <w:rtl w:val="0"/>
        </w:rPr>
        <w:t xml:space="preserve">HTTP </w:t>
      </w:r>
      <w:r w:rsidDel="00000000" w:rsidR="00000000" w:rsidRPr="00000000">
        <w:rPr>
          <w:b w:val="1"/>
          <w:bCs w:val="1"/>
          <w:i w:val="1"/>
          <w:iCs w:val="1"/>
          <w:rtl w:val="0"/>
        </w:rPr>
        <w:t xml:space="preserve">Method Overriding</w:t>
      </w:r>
      <w:r w:rsidDel="00000000" w:rsidR="00000000" w:rsidRPr="00000000">
        <w:rPr>
          <w:b w:val="1"/>
          <w:bCs w:val="1"/>
          <w:rtl w:val="0"/>
        </w:rPr>
        <w:t xml:space="preserve">.</w:t>
      </w:r>
    </w:p>
    <w:p w:rsidR="00000000" w:rsidDel="00000000" w:rsidP="00000000" w:rsidRDefault="00000000" w:rsidRPr="00000000" w14:paraId="00000090">
      <w:pPr>
        <w:numPr>
          <w:ilvl w:val="0"/>
          <w:numId w:val="14"/>
        </w:numPr>
        <w:spacing w:after="0" w:afterAutospacing="0"/>
        <w:ind w:left="720" w:hanging="360"/>
        <w:rPr>
          <w:b w:val="1"/>
          <w:bCs w:val="1"/>
        </w:rPr>
      </w:pPr>
      <w:r w:rsidDel="00000000" w:rsidR="00000000" w:rsidRPr="00000000">
        <w:rPr>
          <w:b w:val="1"/>
          <w:bCs w:val="1"/>
          <w:rtl w:val="0"/>
        </w:rPr>
        <w:t xml:space="preserve">HTTP </w:t>
      </w:r>
      <w:r w:rsidDel="00000000" w:rsidR="00000000" w:rsidRPr="00000000">
        <w:rPr>
          <w:b w:val="1"/>
          <w:bCs w:val="1"/>
          <w:i w:val="1"/>
          <w:iCs w:val="1"/>
          <w:rtl w:val="0"/>
        </w:rPr>
        <w:t xml:space="preserve">Strict Transport Security</w:t>
      </w:r>
      <w:r w:rsidDel="00000000" w:rsidR="00000000" w:rsidRPr="00000000">
        <w:rPr>
          <w:b w:val="1"/>
          <w:bCs w:val="1"/>
          <w:rtl w:val="0"/>
        </w:rPr>
        <w:t xml:space="preserve"> (WSTG-v42-CONF-07):</w:t>
      </w:r>
      <w:r w:rsidDel="00000000" w:rsidR="00000000" w:rsidRPr="00000000">
        <w:rPr>
          <w:rtl w:val="0"/>
        </w:rPr>
        <w:t xml:space="preserve"> verificar a presença do cabeçalho </w:t>
      </w:r>
      <w:r w:rsidDel="00000000" w:rsidR="00000000" w:rsidRPr="00000000">
        <w:rPr>
          <w:b w:val="1"/>
          <w:bCs w:val="1"/>
          <w:rtl w:val="0"/>
        </w:rPr>
        <w:t xml:space="preserve">HTTP</w:t>
      </w:r>
      <w:r w:rsidDel="00000000" w:rsidR="00000000" w:rsidRPr="00000000">
        <w:rPr>
          <w:rtl w:val="0"/>
        </w:rPr>
        <w:t xml:space="preserve"> </w:t>
      </w:r>
      <w:r w:rsidDel="00000000" w:rsidR="00000000" w:rsidRPr="00000000">
        <w:rPr>
          <w:b w:val="1"/>
          <w:bCs w:val="1"/>
          <w:i w:val="1"/>
          <w:iCs w:val="1"/>
          <w:rtl w:val="0"/>
        </w:rPr>
        <w:t xml:space="preserve">Strict Transport Security</w:t>
      </w:r>
      <w:r w:rsidDel="00000000" w:rsidR="00000000" w:rsidRPr="00000000">
        <w:rPr>
          <w:b w:val="1"/>
          <w:bCs w:val="1"/>
          <w:rtl w:val="0"/>
        </w:rPr>
        <w:t xml:space="preserve">,</w:t>
      </w:r>
      <w:r w:rsidDel="00000000" w:rsidR="00000000" w:rsidRPr="00000000">
        <w:rPr>
          <w:rtl w:val="0"/>
        </w:rPr>
        <w:t xml:space="preserve"> que garante que todo o tráfego com um determinado domínio deve ser sempre enviado através do canal seguro </w:t>
      </w:r>
      <w:r w:rsidDel="00000000" w:rsidR="00000000" w:rsidRPr="00000000">
        <w:rPr>
          <w:b w:val="1"/>
          <w:bCs w:val="1"/>
          <w:rtl w:val="0"/>
        </w:rPr>
        <w:t xml:space="preserve">HTTPS.</w:t>
      </w:r>
    </w:p>
    <w:p w:rsidR="00000000" w:rsidDel="00000000" w:rsidP="00000000" w:rsidRDefault="00000000" w:rsidRPr="00000000" w14:paraId="00000091">
      <w:pPr>
        <w:numPr>
          <w:ilvl w:val="0"/>
          <w:numId w:val="14"/>
        </w:numPr>
        <w:spacing w:after="0" w:afterAutospacing="0"/>
        <w:ind w:left="720" w:hanging="360"/>
        <w:rPr>
          <w:b w:val="1"/>
          <w:bCs w:val="1"/>
        </w:rPr>
      </w:pPr>
      <w:r w:rsidDel="00000000" w:rsidR="00000000" w:rsidRPr="00000000">
        <w:rPr>
          <w:b w:val="1"/>
          <w:bCs w:val="1"/>
          <w:rtl w:val="0"/>
        </w:rPr>
        <w:t xml:space="preserve">Testes de Permissão de Arquivos (WSTG-v42-CONF-09): </w:t>
      </w:r>
      <w:r w:rsidDel="00000000" w:rsidR="00000000" w:rsidRPr="00000000">
        <w:rPr>
          <w:rtl w:val="0"/>
        </w:rPr>
        <w:t xml:space="preserve">Em casos de recursos que possuem permissões de acesso locais pouco restritas no servidor, um atacante pode tentar obter acesso de leitura a estes recursos, que podem expor informações sensíveis (e.g. arquivos de configuração, arquivos de </w:t>
      </w:r>
      <w:r w:rsidDel="00000000" w:rsidR="00000000" w:rsidRPr="00000000">
        <w:rPr>
          <w:i w:val="1"/>
          <w:iCs w:val="1"/>
          <w:rtl w:val="0"/>
        </w:rPr>
        <w:t xml:space="preserve">log</w:t>
      </w:r>
      <w:r w:rsidDel="00000000" w:rsidR="00000000" w:rsidRPr="00000000">
        <w:rPr>
          <w:rtl w:val="0"/>
        </w:rPr>
        <w:t xml:space="preserve">, executáveis, arquivos de </w:t>
      </w:r>
      <w:r w:rsidDel="00000000" w:rsidR="00000000" w:rsidRPr="00000000">
        <w:rPr>
          <w:i w:val="1"/>
          <w:iCs w:val="1"/>
          <w:rtl w:val="0"/>
        </w:rPr>
        <w:t xml:space="preserve">upload</w:t>
      </w:r>
      <w:r w:rsidDel="00000000" w:rsidR="00000000" w:rsidRPr="00000000">
        <w:rPr>
          <w:rtl w:val="0"/>
        </w:rPr>
        <w:t xml:space="preserve"> e arquivos de banco de dados).</w:t>
      </w:r>
    </w:p>
    <w:p w:rsidR="00000000" w:rsidDel="00000000" w:rsidP="00000000" w:rsidRDefault="00000000" w:rsidRPr="00000000" w14:paraId="00000092">
      <w:pPr>
        <w:numPr>
          <w:ilvl w:val="0"/>
          <w:numId w:val="14"/>
        </w:numPr>
        <w:spacing w:after="0" w:afterAutospacing="0"/>
        <w:ind w:left="720" w:hanging="360"/>
        <w:rPr>
          <w:b w:val="1"/>
          <w:bCs w:val="1"/>
        </w:rPr>
      </w:pPr>
      <w:r w:rsidDel="00000000" w:rsidR="00000000" w:rsidRPr="00000000">
        <w:rPr>
          <w:b w:val="1"/>
          <w:bCs w:val="1"/>
          <w:rtl w:val="0"/>
        </w:rPr>
        <w:t xml:space="preserve">Testes de </w:t>
      </w:r>
      <w:r w:rsidDel="00000000" w:rsidR="00000000" w:rsidRPr="00000000">
        <w:rPr>
          <w:b w:val="1"/>
          <w:bCs w:val="1"/>
          <w:i w:val="1"/>
          <w:iCs w:val="1"/>
          <w:rtl w:val="0"/>
        </w:rPr>
        <w:t xml:space="preserve">Subdomain Takeover </w:t>
      </w:r>
      <w:r w:rsidDel="00000000" w:rsidR="00000000" w:rsidRPr="00000000">
        <w:rPr>
          <w:b w:val="1"/>
          <w:bCs w:val="1"/>
          <w:rtl w:val="0"/>
        </w:rPr>
        <w:t xml:space="preserve">(WSTG-v42-CONF-10): </w:t>
      </w:r>
      <w:r w:rsidDel="00000000" w:rsidR="00000000" w:rsidRPr="00000000">
        <w:rPr>
          <w:rtl w:val="0"/>
        </w:rPr>
        <w:t xml:space="preserve">São identificados domínios antigos ou mal configurados que podem ser vulneráveis a uma "tomada de domínio", isto é, quando um atacante reivindica o domínio da organização para sua própria autoridade.</w:t>
      </w:r>
    </w:p>
    <w:p w:rsidR="00000000" w:rsidDel="00000000" w:rsidP="00000000" w:rsidRDefault="00000000" w:rsidRPr="00000000" w14:paraId="00000093">
      <w:pPr>
        <w:numPr>
          <w:ilvl w:val="0"/>
          <w:numId w:val="14"/>
        </w:numPr>
        <w:spacing w:after="0" w:afterAutospacing="0"/>
        <w:ind w:left="720" w:hanging="360"/>
        <w:rPr>
          <w:b w:val="1"/>
          <w:bCs w:val="1"/>
        </w:rPr>
      </w:pPr>
      <w:r w:rsidDel="00000000" w:rsidR="00000000" w:rsidRPr="00000000">
        <w:rPr>
          <w:b w:val="1"/>
          <w:bCs w:val="1"/>
          <w:rtl w:val="0"/>
        </w:rPr>
        <w:t xml:space="preserve">Testes de Armazenamento </w:t>
      </w:r>
      <w:r w:rsidDel="00000000" w:rsidR="00000000" w:rsidRPr="00000000">
        <w:rPr>
          <w:b w:val="1"/>
          <w:bCs w:val="1"/>
          <w:i w:val="1"/>
          <w:iCs w:val="1"/>
          <w:rtl w:val="0"/>
        </w:rPr>
        <w:t xml:space="preserve">Cloud</w:t>
      </w:r>
      <w:r w:rsidDel="00000000" w:rsidR="00000000" w:rsidRPr="00000000">
        <w:rPr>
          <w:b w:val="1"/>
          <w:bCs w:val="1"/>
          <w:rtl w:val="0"/>
        </w:rPr>
        <w:t xml:space="preserve"> (WSTG-v42-CONF-11):</w:t>
      </w:r>
      <w:r w:rsidDel="00000000" w:rsidR="00000000" w:rsidRPr="00000000">
        <w:rPr>
          <w:rtl w:val="0"/>
        </w:rPr>
        <w:t xml:space="preserve"> São identificados serviços de armazenamento </w:t>
      </w:r>
      <w:r w:rsidDel="00000000" w:rsidR="00000000" w:rsidRPr="00000000">
        <w:rPr>
          <w:i w:val="1"/>
          <w:iCs w:val="1"/>
          <w:rtl w:val="0"/>
        </w:rPr>
        <w:t xml:space="preserve">cloud</w:t>
      </w:r>
      <w:r w:rsidDel="00000000" w:rsidR="00000000" w:rsidRPr="00000000">
        <w:rPr>
          <w:rtl w:val="0"/>
        </w:rPr>
        <w:t xml:space="preserve"> com falhas de configuração no controle de acesso, o que pode resultar na exposição de informações confidenciais ou alteração de dados.</w:t>
      </w:r>
      <w:r w:rsidDel="00000000" w:rsidR="00000000" w:rsidRPr="00000000">
        <w:br w:type="page"/>
      </w:r>
      <w:r w:rsidDel="00000000" w:rsidR="00000000" w:rsidRPr="00000000">
        <w:rPr>
          <w:rtl w:val="0"/>
        </w:rPr>
      </w:r>
    </w:p>
    <w:p w:rsidR="00000000" w:rsidDel="00000000" w:rsidP="00000000" w:rsidRDefault="00000000" w:rsidRPr="00000000" w14:paraId="00000094">
      <w:pPr>
        <w:numPr>
          <w:ilvl w:val="0"/>
          <w:numId w:val="14"/>
        </w:numPr>
        <w:spacing w:after="0" w:afterAutospacing="0"/>
        <w:ind w:left="720" w:hanging="360"/>
        <w:rPr>
          <w:b w:val="1"/>
          <w:bCs w:val="1"/>
          <w:i w:val="1"/>
          <w:iCs w:val="1"/>
        </w:rPr>
      </w:pPr>
      <w:r w:rsidDel="00000000" w:rsidR="00000000" w:rsidRPr="00000000">
        <w:rPr>
          <w:b w:val="1"/>
          <w:bCs w:val="1"/>
          <w:rtl w:val="0"/>
        </w:rPr>
        <w:t xml:space="preserve">Testes de </w:t>
      </w:r>
      <w:r w:rsidDel="00000000" w:rsidR="00000000" w:rsidRPr="00000000">
        <w:rPr>
          <w:b w:val="1"/>
          <w:bCs w:val="1"/>
          <w:i w:val="1"/>
          <w:iCs w:val="1"/>
          <w:rtl w:val="0"/>
        </w:rPr>
        <w:t xml:space="preserve">Content Security Policy</w:t>
      </w:r>
      <w:r w:rsidDel="00000000" w:rsidR="00000000" w:rsidRPr="00000000">
        <w:rPr>
          <w:b w:val="1"/>
          <w:bCs w:val="1"/>
          <w:rtl w:val="0"/>
        </w:rPr>
        <w:t xml:space="preserve"> (WSTG-v42-CONF-12): </w:t>
      </w:r>
      <w:r w:rsidDel="00000000" w:rsidR="00000000" w:rsidRPr="00000000">
        <w:rPr>
          <w:rtl w:val="0"/>
        </w:rPr>
        <w:t xml:space="preserve">É avaliada a ausência ou a falha da configuração do cabeçalho de resposta </w:t>
      </w:r>
      <w:r w:rsidDel="00000000" w:rsidR="00000000" w:rsidRPr="00000000">
        <w:rPr>
          <w:b w:val="1"/>
          <w:bCs w:val="1"/>
          <w:rtl w:val="0"/>
        </w:rPr>
        <w:t xml:space="preserve">HTTP</w:t>
      </w:r>
      <w:r w:rsidDel="00000000" w:rsidR="00000000" w:rsidRPr="00000000">
        <w:rPr>
          <w:rtl w:val="0"/>
        </w:rPr>
        <w:t xml:space="preserve"> </w:t>
      </w:r>
      <w:r w:rsidDel="00000000" w:rsidR="00000000" w:rsidRPr="00000000">
        <w:rPr>
          <w:b w:val="1"/>
          <w:bCs w:val="1"/>
          <w:i w:val="1"/>
          <w:iCs w:val="1"/>
          <w:rtl w:val="0"/>
        </w:rPr>
        <w:t xml:space="preserve">Content-Security-Policy</w:t>
      </w:r>
      <w:r w:rsidDel="00000000" w:rsidR="00000000" w:rsidRPr="00000000">
        <w:rPr>
          <w:b w:val="1"/>
          <w:bCs w:val="1"/>
          <w:rtl w:val="0"/>
        </w:rPr>
        <w:t xml:space="preserve"> (CSP).</w:t>
      </w:r>
    </w:p>
    <w:p w:rsidR="00000000" w:rsidDel="00000000" w:rsidP="00000000" w:rsidRDefault="00000000" w:rsidRPr="00000000" w14:paraId="00000095">
      <w:pPr>
        <w:numPr>
          <w:ilvl w:val="0"/>
          <w:numId w:val="14"/>
        </w:numPr>
        <w:ind w:left="720" w:hanging="360"/>
        <w:rPr>
          <w:b w:val="1"/>
          <w:bCs w:val="1"/>
        </w:rPr>
      </w:pPr>
      <w:r w:rsidDel="00000000" w:rsidR="00000000" w:rsidRPr="00000000">
        <w:rPr>
          <w:b w:val="1"/>
          <w:bCs w:val="1"/>
          <w:rtl w:val="0"/>
        </w:rPr>
        <w:t xml:space="preserve">Testes por </w:t>
      </w:r>
      <w:r w:rsidDel="00000000" w:rsidR="00000000" w:rsidRPr="00000000">
        <w:rPr>
          <w:b w:val="1"/>
          <w:bCs w:val="1"/>
          <w:i w:val="1"/>
          <w:iCs w:val="1"/>
          <w:rtl w:val="0"/>
        </w:rPr>
        <w:t xml:space="preserve">Path Confusion</w:t>
      </w:r>
      <w:r w:rsidDel="00000000" w:rsidR="00000000" w:rsidRPr="00000000">
        <w:rPr>
          <w:b w:val="1"/>
          <w:bCs w:val="1"/>
          <w:rtl w:val="0"/>
        </w:rPr>
        <w:t xml:space="preserve"> (WSTG-v42-CONF-13): </w:t>
      </w:r>
      <w:r w:rsidDel="00000000" w:rsidR="00000000" w:rsidRPr="00000000">
        <w:rPr>
          <w:rtl w:val="0"/>
        </w:rPr>
        <w:t xml:space="preserve">É testada a possibilidade de enganar a </w:t>
      </w:r>
      <w:r w:rsidDel="00000000" w:rsidR="00000000" w:rsidRPr="00000000">
        <w:rPr>
          <w:i w:val="1"/>
          <w:iCs w:val="1"/>
          <w:rtl w:val="0"/>
        </w:rPr>
        <w:t xml:space="preserve">web cache</w:t>
      </w:r>
      <w:r w:rsidDel="00000000" w:rsidR="00000000" w:rsidRPr="00000000">
        <w:rPr>
          <w:rtl w:val="0"/>
        </w:rPr>
        <w:t xml:space="preserve"> para poder obter acesso a respostas armazenadas de outros usuários, obtendo informações confidenciais ou </w:t>
      </w:r>
      <w:r w:rsidDel="00000000" w:rsidR="00000000" w:rsidRPr="00000000">
        <w:rPr>
          <w:i w:val="1"/>
          <w:iCs w:val="1"/>
          <w:rtl w:val="0"/>
        </w:rPr>
        <w:t xml:space="preserve">tokens</w:t>
      </w:r>
      <w:r w:rsidDel="00000000" w:rsidR="00000000" w:rsidRPr="00000000">
        <w:rPr>
          <w:rtl w:val="0"/>
        </w:rPr>
        <w:t xml:space="preserve"> de acesso da aplicação.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numPr>
          <w:ilvl w:val="1"/>
          <w:numId w:val="13"/>
        </w:numPr>
        <w:rPr>
          <w:b w:val="1"/>
          <w:bCs w:val="1"/>
        </w:rPr>
      </w:pPr>
      <w:bookmarkStart w:colFirst="0" w:colLast="0" w:name="_qg444h7fhu1j" w:id="19"/>
      <w:bookmarkEnd w:id="19"/>
      <w:r w:rsidDel="00000000" w:rsidR="00000000" w:rsidRPr="00000000">
        <w:rPr>
          <w:rtl w:val="0"/>
        </w:rPr>
        <w:t xml:space="preserve">Testes de Gerenciamento de Identidade</w:t>
      </w:r>
    </w:p>
    <w:p w:rsidR="00000000" w:rsidDel="00000000" w:rsidP="00000000" w:rsidRDefault="00000000" w:rsidRPr="00000000" w14:paraId="00000098">
      <w:pPr>
        <w:rPr/>
      </w:pPr>
      <w:r w:rsidDel="00000000" w:rsidR="00000000" w:rsidRPr="00000000">
        <w:rPr>
          <w:rtl w:val="0"/>
        </w:rPr>
        <w:t xml:space="preserve">Gerenciar identidade significa garantir por controles de segurança adequados que um indivíduo possui provas suficientes para afirmar que ele é quem diz ser. Ou seja, é necessário que a aplicação garanta durante todo fluxo de execução a identificação do usuário, e se ele está inserido no papel correto dentro do sistema.</w:t>
      </w:r>
    </w:p>
    <w:p w:rsidR="00000000" w:rsidDel="00000000" w:rsidP="00000000" w:rsidRDefault="00000000" w:rsidRPr="00000000" w14:paraId="00000099">
      <w:pPr>
        <w:numPr>
          <w:ilvl w:val="0"/>
          <w:numId w:val="4"/>
        </w:numPr>
        <w:spacing w:after="0" w:afterAutospacing="0"/>
        <w:ind w:left="720" w:hanging="360"/>
        <w:rPr>
          <w:b w:val="1"/>
          <w:bCs w:val="1"/>
        </w:rPr>
      </w:pPr>
      <w:r w:rsidDel="00000000" w:rsidR="00000000" w:rsidRPr="00000000">
        <w:rPr>
          <w:b w:val="1"/>
          <w:bCs w:val="1"/>
          <w:rtl w:val="0"/>
        </w:rPr>
        <w:t xml:space="preserve">Definições de Papéis no Sistema (WSTG-v42-IDNT-01):</w:t>
      </w:r>
      <w:r w:rsidDel="00000000" w:rsidR="00000000" w:rsidRPr="00000000">
        <w:rPr>
          <w:rtl w:val="0"/>
        </w:rPr>
        <w:t xml:space="preserve"> papéis de usuário usados pela aplicação são mapeados, e é verificado se existe a possibilidade de manipular a atribuição de outros papéis para o usuário. Também é feita a validação para garantir que os papéis possuem a necessidade de ter as permissões que eles têm.</w:t>
      </w:r>
    </w:p>
    <w:p w:rsidR="00000000" w:rsidDel="00000000" w:rsidP="00000000" w:rsidRDefault="00000000" w:rsidRPr="00000000" w14:paraId="0000009A">
      <w:pPr>
        <w:numPr>
          <w:ilvl w:val="0"/>
          <w:numId w:val="4"/>
        </w:numPr>
        <w:spacing w:after="0" w:afterAutospacing="0"/>
        <w:ind w:left="720" w:hanging="360"/>
        <w:rPr>
          <w:b w:val="1"/>
          <w:bCs w:val="1"/>
        </w:rPr>
      </w:pPr>
      <w:r w:rsidDel="00000000" w:rsidR="00000000" w:rsidRPr="00000000">
        <w:rPr>
          <w:b w:val="1"/>
          <w:bCs w:val="1"/>
          <w:rtl w:val="0"/>
        </w:rPr>
        <w:t xml:space="preserve">Análise do Processo de Registro de Usuários (WSTG-v42-IDNT-02):</w:t>
      </w:r>
      <w:r w:rsidDel="00000000" w:rsidR="00000000" w:rsidRPr="00000000">
        <w:rPr>
          <w:rtl w:val="0"/>
        </w:rPr>
        <w:t xml:space="preserve"> Verificar se o processo de registro de usuário obedece requisitos de garantia de identidade, alinhadamente com os padrões de segurança e da regra de negócio.</w:t>
      </w:r>
    </w:p>
    <w:p w:rsidR="00000000" w:rsidDel="00000000" w:rsidP="00000000" w:rsidRDefault="00000000" w:rsidRPr="00000000" w14:paraId="0000009B">
      <w:pPr>
        <w:numPr>
          <w:ilvl w:val="0"/>
          <w:numId w:val="4"/>
        </w:numPr>
        <w:spacing w:after="0" w:afterAutospacing="0"/>
        <w:ind w:left="720" w:hanging="360"/>
        <w:rPr>
          <w:b w:val="1"/>
          <w:bCs w:val="1"/>
        </w:rPr>
      </w:pPr>
      <w:r w:rsidDel="00000000" w:rsidR="00000000" w:rsidRPr="00000000">
        <w:rPr>
          <w:b w:val="1"/>
          <w:bCs w:val="1"/>
          <w:rtl w:val="0"/>
        </w:rPr>
        <w:t xml:space="preserve">Provisionamento de Identidade (WSTG-v42-IDNT-03):</w:t>
      </w:r>
      <w:r w:rsidDel="00000000" w:rsidR="00000000" w:rsidRPr="00000000">
        <w:rPr>
          <w:rtl w:val="0"/>
        </w:rPr>
        <w:t xml:space="preserve"> São testados mecanismos de provisionamento de contas, validando quais contas podem provisionar outras contas e de que tipo, ou seja, testando se um atacante poderia criar uma conta válida sem o processo de identificação ou autorização corretos.</w:t>
      </w:r>
    </w:p>
    <w:p w:rsidR="00000000" w:rsidDel="00000000" w:rsidP="00000000" w:rsidRDefault="00000000" w:rsidRPr="00000000" w14:paraId="0000009C">
      <w:pPr>
        <w:numPr>
          <w:ilvl w:val="0"/>
          <w:numId w:val="4"/>
        </w:numPr>
        <w:ind w:left="720" w:hanging="360"/>
        <w:rPr>
          <w:b w:val="1"/>
          <w:bCs w:val="1"/>
        </w:rPr>
      </w:pPr>
      <w:r w:rsidDel="00000000" w:rsidR="00000000" w:rsidRPr="00000000">
        <w:rPr>
          <w:b w:val="1"/>
          <w:bCs w:val="1"/>
          <w:rtl w:val="0"/>
        </w:rPr>
        <w:t xml:space="preserve">Enumeração de Contas (WSTG-v42-IDNT-04 e WSTG-v42-IDNT-05): </w:t>
      </w:r>
      <w:r w:rsidDel="00000000" w:rsidR="00000000" w:rsidRPr="00000000">
        <w:rPr>
          <w:rtl w:val="0"/>
        </w:rPr>
        <w:t xml:space="preserve">Validar se é possível descobrir usuários válidos da aplicação interagindo com os mecanismos que gerenciam identidade (</w:t>
      </w:r>
      <w:r w:rsidDel="00000000" w:rsidR="00000000" w:rsidRPr="00000000">
        <w:rPr>
          <w:i w:val="1"/>
          <w:iCs w:val="1"/>
          <w:rtl w:val="0"/>
        </w:rPr>
        <w:t xml:space="preserve">e.g.</w:t>
      </w:r>
      <w:r w:rsidDel="00000000" w:rsidR="00000000" w:rsidRPr="00000000">
        <w:rPr>
          <w:rtl w:val="0"/>
        </w:rPr>
        <w:t xml:space="preserve"> registro de usuário, </w:t>
      </w:r>
      <w:r w:rsidDel="00000000" w:rsidR="00000000" w:rsidRPr="00000000">
        <w:rPr>
          <w:i w:val="1"/>
          <w:iCs w:val="1"/>
          <w:rtl w:val="0"/>
        </w:rPr>
        <w:t xml:space="preserve">login</w:t>
      </w:r>
      <w:r w:rsidDel="00000000" w:rsidR="00000000" w:rsidRPr="00000000">
        <w:rPr>
          <w:rtl w:val="0"/>
        </w:rPr>
        <w:t xml:space="preserve">, recuperação de senha, etc.), garantindo que a aplicação não expõe a existência de contas válidas e que os </w:t>
      </w:r>
      <w:r w:rsidDel="00000000" w:rsidR="00000000" w:rsidRPr="00000000">
        <w:rPr>
          <w:i w:val="1"/>
          <w:iCs w:val="1"/>
          <w:rtl w:val="0"/>
        </w:rPr>
        <w:t xml:space="preserve">usernames</w:t>
      </w:r>
      <w:r w:rsidDel="00000000" w:rsidR="00000000" w:rsidRPr="00000000">
        <w:rPr>
          <w:rtl w:val="0"/>
        </w:rPr>
        <w:t xml:space="preserve"> não podem ser facilmente descobertos por atacantes.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numPr>
          <w:ilvl w:val="1"/>
          <w:numId w:val="13"/>
        </w:numPr>
        <w:rPr>
          <w:b w:val="1"/>
          <w:bCs w:val="1"/>
        </w:rPr>
      </w:pPr>
      <w:bookmarkStart w:colFirst="0" w:colLast="0" w:name="_r1sqmr8ldl1t" w:id="20"/>
      <w:bookmarkEnd w:id="20"/>
      <w:r w:rsidDel="00000000" w:rsidR="00000000" w:rsidRPr="00000000">
        <w:rPr>
          <w:rtl w:val="0"/>
        </w:rPr>
        <w:t xml:space="preserve">Testes de Autenticação</w:t>
      </w:r>
    </w:p>
    <w:p w:rsidR="00000000" w:rsidDel="00000000" w:rsidP="00000000" w:rsidRDefault="00000000" w:rsidRPr="00000000" w14:paraId="0000009F">
      <w:pPr>
        <w:rPr/>
      </w:pPr>
      <w:r w:rsidDel="00000000" w:rsidR="00000000" w:rsidRPr="00000000">
        <w:rPr>
          <w:rtl w:val="0"/>
        </w:rPr>
        <w:t xml:space="preserve">Esses testes visam compreender como a autenticação funciona ao interagir com a aplicação </w:t>
      </w:r>
      <w:r w:rsidDel="00000000" w:rsidR="00000000" w:rsidRPr="00000000">
        <w:rPr>
          <w:i w:val="1"/>
          <w:iCs w:val="1"/>
          <w:rtl w:val="0"/>
        </w:rPr>
        <w:t xml:space="preserve">web</w:t>
      </w:r>
      <w:r w:rsidDel="00000000" w:rsidR="00000000" w:rsidRPr="00000000">
        <w:rPr>
          <w:rtl w:val="0"/>
        </w:rPr>
        <w:t xml:space="preserve">, descobrindo falhas que possam ser usadas para burlar o fluxo de autenticação da aplicação.</w:t>
      </w:r>
    </w:p>
    <w:p w:rsidR="00000000" w:rsidDel="00000000" w:rsidP="00000000" w:rsidRDefault="00000000" w:rsidRPr="00000000" w14:paraId="000000A0">
      <w:pPr>
        <w:numPr>
          <w:ilvl w:val="0"/>
          <w:numId w:val="9"/>
        </w:numPr>
        <w:spacing w:after="0" w:afterAutospacing="0"/>
        <w:ind w:left="720" w:hanging="360"/>
      </w:pPr>
      <w:r w:rsidDel="00000000" w:rsidR="00000000" w:rsidRPr="00000000">
        <w:rPr>
          <w:b w:val="1"/>
          <w:bCs w:val="1"/>
          <w:rtl w:val="0"/>
        </w:rPr>
        <w:t xml:space="preserve">Credenciais Padrão (WSTG-v42-ATHN-02):</w:t>
      </w:r>
      <w:r w:rsidDel="00000000" w:rsidR="00000000" w:rsidRPr="00000000">
        <w:rPr>
          <w:rtl w:val="0"/>
        </w:rPr>
        <w:t xml:space="preserve"> Validar se a aplicação possui contas com credenciais padrão ou são criadas com credenciais padrão.</w:t>
      </w:r>
    </w:p>
    <w:p w:rsidR="00000000" w:rsidDel="00000000" w:rsidP="00000000" w:rsidRDefault="00000000" w:rsidRPr="00000000" w14:paraId="000000A1">
      <w:pPr>
        <w:numPr>
          <w:ilvl w:val="0"/>
          <w:numId w:val="9"/>
        </w:numPr>
        <w:spacing w:after="0" w:afterAutospacing="0"/>
        <w:ind w:left="720" w:hanging="360"/>
      </w:pPr>
      <w:r w:rsidDel="00000000" w:rsidR="00000000" w:rsidRPr="00000000">
        <w:rPr>
          <w:b w:val="1"/>
          <w:bCs w:val="1"/>
          <w:rtl w:val="0"/>
        </w:rPr>
        <w:t xml:space="preserve">Política de Senha Fraca e Mecanismos de Bloqueio (WSTG-v42-ATHN-03 WSTG-v42-ATHN-07):</w:t>
      </w:r>
      <w:r w:rsidDel="00000000" w:rsidR="00000000" w:rsidRPr="00000000">
        <w:rPr>
          <w:rtl w:val="0"/>
        </w:rPr>
        <w:t xml:space="preserve"> teste de força bruta para descobrir pares fracos de nome de usuário/senha ou códigos </w:t>
      </w:r>
      <w:r w:rsidDel="00000000" w:rsidR="00000000" w:rsidRPr="00000000">
        <w:rPr>
          <w:b w:val="1"/>
          <w:bCs w:val="1"/>
          <w:rtl w:val="0"/>
        </w:rPr>
        <w:t xml:space="preserve">2FA</w:t>
      </w:r>
      <w:r w:rsidDel="00000000" w:rsidR="00000000" w:rsidRPr="00000000">
        <w:rPr>
          <w:rtl w:val="0"/>
        </w:rPr>
        <w:t xml:space="preserve"> usando métodos de busca exaustivos e avaliação de quaisquer mecanismos de bloqueio implementados.</w:t>
      </w:r>
    </w:p>
    <w:p w:rsidR="00000000" w:rsidDel="00000000" w:rsidP="00000000" w:rsidRDefault="00000000" w:rsidRPr="00000000" w14:paraId="000000A2">
      <w:pPr>
        <w:numPr>
          <w:ilvl w:val="0"/>
          <w:numId w:val="9"/>
        </w:numPr>
        <w:spacing w:after="0" w:afterAutospacing="0"/>
        <w:ind w:left="720" w:hanging="360"/>
      </w:pPr>
      <w:r w:rsidDel="00000000" w:rsidR="00000000" w:rsidRPr="00000000">
        <w:rPr>
          <w:b w:val="1"/>
          <w:bCs w:val="1"/>
          <w:rtl w:val="0"/>
        </w:rPr>
        <w:t xml:space="preserve">Evasão do Mecanismo de Autenticação (WSTG-v42-ATHN-04):</w:t>
      </w:r>
      <w:r w:rsidDel="00000000" w:rsidR="00000000" w:rsidRPr="00000000">
        <w:rPr>
          <w:rtl w:val="0"/>
        </w:rPr>
        <w:t xml:space="preserve"> identificação de recursos de aplicação que não estão adequadamente protegidos pelo esquema de autenticação.</w:t>
      </w:r>
    </w:p>
    <w:p w:rsidR="00000000" w:rsidDel="00000000" w:rsidP="00000000" w:rsidRDefault="00000000" w:rsidRPr="00000000" w14:paraId="000000A3">
      <w:pPr>
        <w:numPr>
          <w:ilvl w:val="0"/>
          <w:numId w:val="9"/>
        </w:numPr>
        <w:spacing w:after="0" w:afterAutospacing="0"/>
        <w:ind w:left="720" w:hanging="360"/>
      </w:pPr>
      <w:r w:rsidDel="00000000" w:rsidR="00000000" w:rsidRPr="00000000">
        <w:rPr>
          <w:b w:val="1"/>
          <w:bCs w:val="1"/>
          <w:rtl w:val="0"/>
        </w:rPr>
        <w:t xml:space="preserve">Mudança de Senha e Funcionalidade de </w:t>
      </w:r>
      <w:r w:rsidDel="00000000" w:rsidR="00000000" w:rsidRPr="00000000">
        <w:rPr>
          <w:b w:val="1"/>
          <w:bCs w:val="1"/>
          <w:i w:val="1"/>
          <w:iCs w:val="1"/>
          <w:rtl w:val="0"/>
        </w:rPr>
        <w:t xml:space="preserve">Reset</w:t>
      </w:r>
      <w:r w:rsidDel="00000000" w:rsidR="00000000" w:rsidRPr="00000000">
        <w:rPr>
          <w:b w:val="1"/>
          <w:bCs w:val="1"/>
          <w:rtl w:val="0"/>
        </w:rPr>
        <w:t xml:space="preserve"> (WSTG-v42-ATHN-05 e WSTG-v42-ATHN-09):</w:t>
      </w:r>
      <w:r w:rsidDel="00000000" w:rsidR="00000000" w:rsidRPr="00000000">
        <w:rPr>
          <w:rtl w:val="0"/>
        </w:rPr>
        <w:t xml:space="preserve"> teste nas funções de armazenamento/recuperação de senhas, avaliando o método utilizado para redefinir/recuperar senhas esquecidas. Verificar se o aplicativo também permite que o usuário armazene senhas no navegador (função de lembrar senha).</w:t>
      </w:r>
    </w:p>
    <w:p w:rsidR="00000000" w:rsidDel="00000000" w:rsidP="00000000" w:rsidRDefault="00000000" w:rsidRPr="00000000" w14:paraId="000000A4">
      <w:pPr>
        <w:numPr>
          <w:ilvl w:val="0"/>
          <w:numId w:val="9"/>
        </w:numPr>
        <w:spacing w:after="0" w:afterAutospacing="0"/>
        <w:ind w:left="720" w:hanging="360"/>
      </w:pPr>
      <w:r w:rsidDel="00000000" w:rsidR="00000000" w:rsidRPr="00000000">
        <w:rPr>
          <w:b w:val="1"/>
          <w:bCs w:val="1"/>
          <w:rtl w:val="0"/>
        </w:rPr>
        <w:t xml:space="preserve">Cache do Navegador (WSTG-v42-ATHN-06):</w:t>
      </w:r>
      <w:r w:rsidDel="00000000" w:rsidR="00000000" w:rsidRPr="00000000">
        <w:rPr>
          <w:rtl w:val="0"/>
        </w:rPr>
        <w:t xml:space="preserve"> é validado se a aplicação instrui corretamente o navegador para não reter dados sensíveis em </w:t>
      </w:r>
      <w:r w:rsidDel="00000000" w:rsidR="00000000" w:rsidRPr="00000000">
        <w:rPr>
          <w:i w:val="1"/>
          <w:iCs w:val="1"/>
          <w:rtl w:val="0"/>
        </w:rPr>
        <w:t xml:space="preserve">cache</w:t>
      </w:r>
      <w:r w:rsidDel="00000000" w:rsidR="00000000" w:rsidRPr="00000000">
        <w:rPr>
          <w:rtl w:val="0"/>
        </w:rPr>
        <w:t xml:space="preserve">, garantindo que só possam ser acessados com a devida autorização.</w:t>
      </w:r>
    </w:p>
    <w:p w:rsidR="00000000" w:rsidDel="00000000" w:rsidP="00000000" w:rsidRDefault="00000000" w:rsidRPr="00000000" w14:paraId="000000A5">
      <w:pPr>
        <w:numPr>
          <w:ilvl w:val="0"/>
          <w:numId w:val="9"/>
        </w:numPr>
        <w:spacing w:after="0" w:afterAutospacing="0"/>
        <w:ind w:left="720" w:hanging="360"/>
      </w:pPr>
      <w:r w:rsidDel="00000000" w:rsidR="00000000" w:rsidRPr="00000000">
        <w:rPr>
          <w:b w:val="1"/>
          <w:bCs w:val="1"/>
          <w:rtl w:val="0"/>
        </w:rPr>
        <w:t xml:space="preserve">Perguntas/Respostas Frágeis de Segurança (WSTG-v42-ATHN-08):</w:t>
      </w:r>
      <w:r w:rsidDel="00000000" w:rsidR="00000000" w:rsidRPr="00000000">
        <w:rPr>
          <w:rtl w:val="0"/>
        </w:rPr>
        <w:t xml:space="preserve"> verifica se a pergunta/resposta de segurança está implementada adequadamente.</w:t>
      </w:r>
    </w:p>
    <w:p w:rsidR="00000000" w:rsidDel="00000000" w:rsidP="00000000" w:rsidRDefault="00000000" w:rsidRPr="00000000" w14:paraId="000000A6">
      <w:pPr>
        <w:numPr>
          <w:ilvl w:val="0"/>
          <w:numId w:val="9"/>
        </w:numPr>
        <w:spacing w:after="0" w:afterAutospacing="0"/>
        <w:ind w:left="720" w:hanging="360"/>
      </w:pPr>
      <w:r w:rsidDel="00000000" w:rsidR="00000000" w:rsidRPr="00000000">
        <w:rPr>
          <w:b w:val="1"/>
          <w:bCs w:val="1"/>
          <w:rtl w:val="0"/>
        </w:rPr>
        <w:t xml:space="preserve">Autenticação Fraca em Canal Alternativo (WSTG-v42-ATHN-10): </w:t>
      </w:r>
      <w:r w:rsidDel="00000000" w:rsidR="00000000" w:rsidRPr="00000000">
        <w:rPr>
          <w:rtl w:val="0"/>
        </w:rPr>
        <w:t xml:space="preserve">identificar canais de autenticação alternativos ao canal primário, e se existem mecanismos de segurança adequados que protegem a autenticação neles.</w:t>
      </w:r>
    </w:p>
    <w:p w:rsidR="00000000" w:rsidDel="00000000" w:rsidP="00000000" w:rsidRDefault="00000000" w:rsidRPr="00000000" w14:paraId="000000A7">
      <w:pPr>
        <w:numPr>
          <w:ilvl w:val="0"/>
          <w:numId w:val="9"/>
        </w:numPr>
        <w:ind w:left="720" w:hanging="360"/>
      </w:pPr>
      <w:r w:rsidDel="00000000" w:rsidR="00000000" w:rsidRPr="00000000">
        <w:rPr>
          <w:b w:val="1"/>
          <w:bCs w:val="1"/>
          <w:rtl w:val="0"/>
        </w:rPr>
        <w:t xml:space="preserve">Autenticação Multi-Fator (WSTG-v42-ATHN-11):</w:t>
      </w:r>
      <w:r w:rsidDel="00000000" w:rsidR="00000000" w:rsidRPr="00000000">
        <w:rPr>
          <w:rtl w:val="0"/>
        </w:rPr>
        <w:t xml:space="preserve"> é identificado o mecanismo de </w:t>
      </w:r>
      <w:r w:rsidDel="00000000" w:rsidR="00000000" w:rsidRPr="00000000">
        <w:rPr>
          <w:i w:val="1"/>
          <w:iCs w:val="1"/>
          <w:rtl w:val="0"/>
        </w:rPr>
        <w:t xml:space="preserve">multi-factor authentication</w:t>
      </w:r>
      <w:r w:rsidDel="00000000" w:rsidR="00000000" w:rsidRPr="00000000">
        <w:rPr>
          <w:rtl w:val="0"/>
        </w:rPr>
        <w:t xml:space="preserve"> (MFA) e validado se a implementação é segura e robusta, de forma que o mecanismo não possa ser contornado por um atacante.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numPr>
          <w:ilvl w:val="1"/>
          <w:numId w:val="13"/>
        </w:numPr>
        <w:rPr>
          <w:b w:val="1"/>
          <w:bCs w:val="1"/>
        </w:rPr>
      </w:pPr>
      <w:bookmarkStart w:colFirst="0" w:colLast="0" w:name="_igmxapp8wpew" w:id="21"/>
      <w:bookmarkEnd w:id="21"/>
      <w:r w:rsidDel="00000000" w:rsidR="00000000" w:rsidRPr="00000000">
        <w:rPr>
          <w:rtl w:val="0"/>
        </w:rPr>
        <w:t xml:space="preserve">Testes de Autorização</w:t>
      </w:r>
    </w:p>
    <w:p w:rsidR="00000000" w:rsidDel="00000000" w:rsidP="00000000" w:rsidRDefault="00000000" w:rsidRPr="00000000" w14:paraId="000000AA">
      <w:pPr>
        <w:rPr/>
      </w:pPr>
      <w:r w:rsidDel="00000000" w:rsidR="00000000" w:rsidRPr="00000000">
        <w:rPr>
          <w:rtl w:val="0"/>
        </w:rPr>
        <w:t xml:space="preserve">Verificam a possibilidade de ignorar o esquema de autorização, localizar uma vulnerabilidade de especificação direta de caminhos relativos ou encontrar maneiras de escalonar privilégios, avaliando como o aplicativo protege e gerencia a sessão do usuário.</w:t>
      </w:r>
    </w:p>
    <w:p w:rsidR="00000000" w:rsidDel="00000000" w:rsidP="00000000" w:rsidRDefault="00000000" w:rsidRPr="00000000" w14:paraId="000000AB">
      <w:pPr>
        <w:numPr>
          <w:ilvl w:val="0"/>
          <w:numId w:val="12"/>
        </w:numPr>
        <w:spacing w:after="0" w:afterAutospacing="0"/>
        <w:ind w:left="720" w:hanging="360"/>
      </w:pPr>
      <w:r w:rsidDel="00000000" w:rsidR="00000000" w:rsidRPr="00000000">
        <w:rPr>
          <w:b w:val="1"/>
          <w:bCs w:val="1"/>
          <w:rtl w:val="0"/>
        </w:rPr>
        <w:t xml:space="preserve">Travessia de Diretórios na Inclusão de Arquivos (WSTG-v42-</w:t>
      </w:r>
      <w:r w:rsidDel="00000000" w:rsidR="00000000" w:rsidRPr="00000000">
        <w:rPr>
          <w:b w:val="1"/>
          <w:bCs w:val="1"/>
          <w:rtl w:val="0"/>
        </w:rPr>
        <w:t xml:space="preserve">ATHZ</w:t>
      </w:r>
      <w:r w:rsidDel="00000000" w:rsidR="00000000" w:rsidRPr="00000000">
        <w:rPr>
          <w:b w:val="1"/>
          <w:bCs w:val="1"/>
          <w:rtl w:val="0"/>
        </w:rPr>
        <w:t xml:space="preserve">-01):</w:t>
      </w:r>
      <w:r w:rsidDel="00000000" w:rsidR="00000000" w:rsidRPr="00000000">
        <w:rPr>
          <w:rtl w:val="0"/>
        </w:rPr>
        <w:t xml:space="preserve"> são identificados pontos de injeção que permitem travessia de diretórios, resultando na leitura ou </w:t>
      </w:r>
      <w:r w:rsidDel="00000000" w:rsidR="00000000" w:rsidRPr="00000000">
        <w:rPr>
          <w:i w:val="1"/>
          <w:iCs w:val="1"/>
          <w:rtl w:val="0"/>
        </w:rPr>
        <w:t xml:space="preserve">upload</w:t>
      </w:r>
      <w:r w:rsidDel="00000000" w:rsidR="00000000" w:rsidRPr="00000000">
        <w:rPr>
          <w:rtl w:val="0"/>
        </w:rPr>
        <w:t xml:space="preserve"> de arquivos em caminhos arbitrários no servidor.</w:t>
      </w:r>
      <w:r w:rsidDel="00000000" w:rsidR="00000000" w:rsidRPr="00000000">
        <w:rPr>
          <w:rtl w:val="0"/>
        </w:rPr>
      </w:r>
    </w:p>
    <w:p w:rsidR="00000000" w:rsidDel="00000000" w:rsidP="00000000" w:rsidRDefault="00000000" w:rsidRPr="00000000" w14:paraId="000000AC">
      <w:pPr>
        <w:numPr>
          <w:ilvl w:val="0"/>
          <w:numId w:val="12"/>
        </w:numPr>
        <w:spacing w:after="0" w:afterAutospacing="0"/>
        <w:ind w:left="720" w:hanging="360"/>
      </w:pPr>
      <w:r w:rsidDel="00000000" w:rsidR="00000000" w:rsidRPr="00000000">
        <w:rPr>
          <w:b w:val="1"/>
          <w:bCs w:val="1"/>
          <w:rtl w:val="0"/>
        </w:rPr>
        <w:t xml:space="preserve">Evasão do Esquema de Autorização (WSTG-v42-ATHZ-02):</w:t>
      </w:r>
      <w:r w:rsidDel="00000000" w:rsidR="00000000" w:rsidRPr="00000000">
        <w:rPr>
          <w:rtl w:val="0"/>
        </w:rPr>
        <w:t xml:space="preserve"> verificação exaustiva do esquema de autorização para verificar se cada perfil/privilégio tem acesso apenas às funções/características esperadas.</w:t>
      </w:r>
    </w:p>
    <w:p w:rsidR="00000000" w:rsidDel="00000000" w:rsidP="00000000" w:rsidRDefault="00000000" w:rsidRPr="00000000" w14:paraId="000000AD">
      <w:pPr>
        <w:numPr>
          <w:ilvl w:val="0"/>
          <w:numId w:val="12"/>
        </w:numPr>
        <w:spacing w:after="0" w:afterAutospacing="0"/>
        <w:ind w:left="720" w:hanging="360"/>
      </w:pPr>
      <w:r w:rsidDel="00000000" w:rsidR="00000000" w:rsidRPr="00000000">
        <w:rPr>
          <w:b w:val="1"/>
          <w:bCs w:val="1"/>
          <w:rtl w:val="0"/>
        </w:rPr>
        <w:t xml:space="preserve">Escalação de Privilégios (WSTG-v42-ATHZ-03):</w:t>
      </w:r>
      <w:r w:rsidDel="00000000" w:rsidR="00000000" w:rsidRPr="00000000">
        <w:rPr>
          <w:rtl w:val="0"/>
        </w:rPr>
        <w:t xml:space="preserve"> verifica a capacidade de um usuário alterar seu perfil/privilégio por meio da manipulação das requisições.</w:t>
      </w:r>
    </w:p>
    <w:p w:rsidR="00000000" w:rsidDel="00000000" w:rsidP="00000000" w:rsidRDefault="00000000" w:rsidRPr="00000000" w14:paraId="000000AE">
      <w:pPr>
        <w:numPr>
          <w:ilvl w:val="0"/>
          <w:numId w:val="12"/>
        </w:numPr>
        <w:spacing w:after="0" w:afterAutospacing="0"/>
        <w:ind w:left="720" w:hanging="360"/>
      </w:pPr>
      <w:r w:rsidDel="00000000" w:rsidR="00000000" w:rsidRPr="00000000">
        <w:rPr>
          <w:b w:val="1"/>
          <w:bCs w:val="1"/>
          <w:rtl w:val="0"/>
        </w:rPr>
        <w:t xml:space="preserve">Referência Insegura e Direta a Objetos (WSTG-v42-ATHZ-04):</w:t>
      </w:r>
      <w:r w:rsidDel="00000000" w:rsidR="00000000" w:rsidRPr="00000000">
        <w:rPr>
          <w:rtl w:val="0"/>
        </w:rPr>
        <w:t xml:space="preserve"> verifica a possibilidade de acessar objetos com base na entrada fornecida pelo usuário, sem verificar se ele possui autorização para o acesso.</w:t>
      </w:r>
    </w:p>
    <w:p w:rsidR="00000000" w:rsidDel="00000000" w:rsidP="00000000" w:rsidRDefault="00000000" w:rsidRPr="00000000" w14:paraId="000000AF">
      <w:pPr>
        <w:numPr>
          <w:ilvl w:val="0"/>
          <w:numId w:val="12"/>
        </w:numPr>
        <w:ind w:left="720" w:hanging="360"/>
        <w:rPr>
          <w:b w:val="1"/>
          <w:bCs w:val="1"/>
        </w:rPr>
      </w:pPr>
      <w:r w:rsidDel="00000000" w:rsidR="00000000" w:rsidRPr="00000000">
        <w:rPr>
          <w:b w:val="1"/>
          <w:bCs w:val="1"/>
          <w:rtl w:val="0"/>
        </w:rPr>
        <w:t xml:space="preserve">Testes no Mecanismo de OAuth (WSTG-v42-ATHZ-05, WSTG-v42-ATHZ-06 e WSTG-v42-ATHZ-07): </w:t>
      </w:r>
      <w:r w:rsidDel="00000000" w:rsidR="00000000" w:rsidRPr="00000000">
        <w:rPr>
          <w:rtl w:val="0"/>
        </w:rPr>
        <w:t xml:space="preserve">são identificadas fraquezas no mecanismo de OAuth2.0 implementado ou se está sendo usada uma implementação customizada descontinuada, também garantindo que não existam fraquezas no servidor de autorização ou no lado do </w:t>
      </w:r>
      <w:r w:rsidDel="00000000" w:rsidR="00000000" w:rsidRPr="00000000">
        <w:rPr>
          <w:i w:val="1"/>
          <w:iCs w:val="1"/>
          <w:rtl w:val="0"/>
        </w:rPr>
        <w:t xml:space="preserve">client</w:t>
      </w:r>
      <w:r w:rsidDel="00000000" w:rsidR="00000000" w:rsidRPr="00000000">
        <w:rPr>
          <w:rtl w:val="0"/>
        </w:rPr>
        <w:t xml:space="preserve">.</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pStyle w:val="Heading2"/>
        <w:numPr>
          <w:ilvl w:val="1"/>
          <w:numId w:val="13"/>
        </w:numPr>
        <w:rPr>
          <w:b w:val="1"/>
          <w:bCs w:val="1"/>
        </w:rPr>
      </w:pPr>
      <w:bookmarkStart w:colFirst="0" w:colLast="0" w:name="_7rydylwjika5" w:id="22"/>
      <w:bookmarkEnd w:id="22"/>
      <w:r w:rsidDel="00000000" w:rsidR="00000000" w:rsidRPr="00000000">
        <w:rPr>
          <w:rtl w:val="0"/>
        </w:rPr>
        <w:t xml:space="preserve">Testes de Gerenciamento de Sessão</w:t>
      </w:r>
    </w:p>
    <w:p w:rsidR="00000000" w:rsidDel="00000000" w:rsidP="00000000" w:rsidRDefault="00000000" w:rsidRPr="00000000" w14:paraId="000000B2">
      <w:pPr>
        <w:rPr/>
      </w:pPr>
      <w:r w:rsidDel="00000000" w:rsidR="00000000" w:rsidRPr="00000000">
        <w:rPr>
          <w:rtl w:val="0"/>
        </w:rPr>
        <w:t xml:space="preserve">Especificamente, os testes de gerenciamento de sessão verificam se os controles que mantêm o estado da interação entre um usuário e aplicação web estão adequadamente implementados.</w:t>
      </w:r>
    </w:p>
    <w:p w:rsidR="00000000" w:rsidDel="00000000" w:rsidP="00000000" w:rsidRDefault="00000000" w:rsidRPr="00000000" w14:paraId="000000B3">
      <w:pPr>
        <w:numPr>
          <w:ilvl w:val="0"/>
          <w:numId w:val="8"/>
        </w:numPr>
        <w:spacing w:after="0" w:afterAutospacing="0"/>
        <w:ind w:left="720" w:hanging="360"/>
      </w:pPr>
      <w:r w:rsidDel="00000000" w:rsidR="00000000" w:rsidRPr="00000000">
        <w:rPr>
          <w:b w:val="1"/>
          <w:bCs w:val="1"/>
          <w:rtl w:val="0"/>
        </w:rPr>
        <w:t xml:space="preserve">Testes no Esquema de Gerenciamento de Sessão (WSTG-v42-SESS-01):</w:t>
      </w:r>
      <w:r w:rsidDel="00000000" w:rsidR="00000000" w:rsidRPr="00000000">
        <w:rPr>
          <w:rtl w:val="0"/>
        </w:rPr>
        <w:t xml:space="preserve"> análise do esquema de gerenciamento de sessão, garantindo que os </w:t>
      </w:r>
      <w:r w:rsidDel="00000000" w:rsidR="00000000" w:rsidRPr="00000000">
        <w:rPr>
          <w:i w:val="1"/>
          <w:iCs w:val="1"/>
          <w:rtl w:val="0"/>
        </w:rPr>
        <w:t xml:space="preserve">tokens</w:t>
      </w:r>
      <w:r w:rsidDel="00000000" w:rsidR="00000000" w:rsidRPr="00000000">
        <w:rPr>
          <w:rtl w:val="0"/>
        </w:rPr>
        <w:t xml:space="preserve"> de sessão não são aleatórios e não podem ser forjados.</w:t>
      </w:r>
    </w:p>
    <w:p w:rsidR="00000000" w:rsidDel="00000000" w:rsidP="00000000" w:rsidRDefault="00000000" w:rsidRPr="00000000" w14:paraId="000000B4">
      <w:pPr>
        <w:numPr>
          <w:ilvl w:val="0"/>
          <w:numId w:val="8"/>
        </w:numPr>
        <w:spacing w:after="0" w:afterAutospacing="0"/>
        <w:ind w:left="720" w:hanging="360"/>
      </w:pPr>
      <w:r w:rsidDel="00000000" w:rsidR="00000000" w:rsidRPr="00000000">
        <w:rPr>
          <w:b w:val="1"/>
          <w:bCs w:val="1"/>
          <w:rtl w:val="0"/>
        </w:rPr>
        <w:t xml:space="preserve">Atributos dos </w:t>
      </w:r>
      <w:r w:rsidDel="00000000" w:rsidR="00000000" w:rsidRPr="00000000">
        <w:rPr>
          <w:b w:val="1"/>
          <w:bCs w:val="1"/>
          <w:i w:val="1"/>
          <w:iCs w:val="1"/>
          <w:rtl w:val="0"/>
        </w:rPr>
        <w:t xml:space="preserve">Cookies</w:t>
      </w:r>
      <w:r w:rsidDel="00000000" w:rsidR="00000000" w:rsidRPr="00000000">
        <w:rPr>
          <w:b w:val="1"/>
          <w:bCs w:val="1"/>
          <w:rtl w:val="0"/>
        </w:rPr>
        <w:t xml:space="preserve"> (WSTG-v42-SESS-02):</w:t>
      </w:r>
      <w:r w:rsidDel="00000000" w:rsidR="00000000" w:rsidRPr="00000000">
        <w:rPr>
          <w:rtl w:val="0"/>
        </w:rPr>
        <w:t xml:space="preserve"> análise dos atributos de </w:t>
      </w:r>
      <w:r w:rsidDel="00000000" w:rsidR="00000000" w:rsidRPr="00000000">
        <w:rPr>
          <w:i w:val="1"/>
          <w:iCs w:val="1"/>
          <w:rtl w:val="0"/>
        </w:rPr>
        <w:t xml:space="preserve">cookies</w:t>
      </w:r>
      <w:r w:rsidDel="00000000" w:rsidR="00000000" w:rsidRPr="00000000">
        <w:rPr>
          <w:rtl w:val="0"/>
        </w:rPr>
        <w:t xml:space="preserve"> e configuração dos atributos de controle contidos nas transações da aplicação.</w:t>
      </w:r>
    </w:p>
    <w:p w:rsidR="00000000" w:rsidDel="00000000" w:rsidP="00000000" w:rsidRDefault="00000000" w:rsidRPr="00000000" w14:paraId="000000B5">
      <w:pPr>
        <w:numPr>
          <w:ilvl w:val="0"/>
          <w:numId w:val="8"/>
        </w:numPr>
        <w:spacing w:after="0" w:afterAutospacing="0"/>
        <w:ind w:left="720" w:hanging="360"/>
      </w:pPr>
      <w:r w:rsidDel="00000000" w:rsidR="00000000" w:rsidRPr="00000000">
        <w:rPr>
          <w:b w:val="1"/>
          <w:bCs w:val="1"/>
          <w:rtl w:val="0"/>
        </w:rPr>
        <w:t xml:space="preserve">Fixação de Sessão (WSTG-v42-SESS-03):</w:t>
      </w:r>
      <w:r w:rsidDel="00000000" w:rsidR="00000000" w:rsidRPr="00000000">
        <w:rPr>
          <w:rtl w:val="0"/>
        </w:rPr>
        <w:t xml:space="preserve"> teste de fixação de sessão, avaliando o comportamento da aplicação em relação à renovação/reutilização de atributos de sessão.</w:t>
      </w:r>
    </w:p>
    <w:p w:rsidR="00000000" w:rsidDel="00000000" w:rsidP="00000000" w:rsidRDefault="00000000" w:rsidRPr="00000000" w14:paraId="000000B6">
      <w:pPr>
        <w:numPr>
          <w:ilvl w:val="0"/>
          <w:numId w:val="8"/>
        </w:numPr>
        <w:spacing w:after="0" w:afterAutospacing="0"/>
        <w:ind w:left="720" w:hanging="360"/>
      </w:pPr>
      <w:r w:rsidDel="00000000" w:rsidR="00000000" w:rsidRPr="00000000">
        <w:rPr>
          <w:b w:val="1"/>
          <w:bCs w:val="1"/>
          <w:rtl w:val="0"/>
        </w:rPr>
        <w:t xml:space="preserve">Variáveis de Sessão Expostas (WSTG-v42-SESS-04):</w:t>
      </w:r>
      <w:r w:rsidDel="00000000" w:rsidR="00000000" w:rsidRPr="00000000">
        <w:rPr>
          <w:rtl w:val="0"/>
        </w:rPr>
        <w:t xml:space="preserve"> identificação de variáveis de sessão expostas, avaliação da exposição dos atributos de controle e possibilidade de manipulá-las para personificar outros usuários.</w:t>
      </w:r>
    </w:p>
    <w:p w:rsidR="00000000" w:rsidDel="00000000" w:rsidP="00000000" w:rsidRDefault="00000000" w:rsidRPr="00000000" w14:paraId="000000B7">
      <w:pPr>
        <w:numPr>
          <w:ilvl w:val="0"/>
          <w:numId w:val="8"/>
        </w:numPr>
        <w:spacing w:after="0" w:afterAutospacing="0"/>
        <w:ind w:left="720" w:hanging="360"/>
      </w:pPr>
      <w:r w:rsidDel="00000000" w:rsidR="00000000" w:rsidRPr="00000000">
        <w:rPr>
          <w:b w:val="1"/>
          <w:bCs w:val="1"/>
          <w:i w:val="1"/>
          <w:iCs w:val="1"/>
          <w:rtl w:val="0"/>
        </w:rPr>
        <w:t xml:space="preserve">Cross-Site Request Forgery</w:t>
      </w:r>
      <w:r w:rsidDel="00000000" w:rsidR="00000000" w:rsidRPr="00000000">
        <w:rPr>
          <w:b w:val="1"/>
          <w:bCs w:val="1"/>
          <w:rtl w:val="0"/>
        </w:rPr>
        <w:t xml:space="preserve"> (CSRF) (WSTG-v42-SESS-05):</w:t>
      </w:r>
      <w:r w:rsidDel="00000000" w:rsidR="00000000" w:rsidRPr="00000000">
        <w:rPr>
          <w:rtl w:val="0"/>
        </w:rPr>
        <w:t xml:space="preserve"> avaliação da possibilidade de fazer um usuário autenticado executar ações indesejadas na aplicação sem seu consentimento.</w:t>
      </w:r>
    </w:p>
    <w:p w:rsidR="00000000" w:rsidDel="00000000" w:rsidP="00000000" w:rsidRDefault="00000000" w:rsidRPr="00000000" w14:paraId="000000B8">
      <w:pPr>
        <w:numPr>
          <w:ilvl w:val="0"/>
          <w:numId w:val="8"/>
        </w:numPr>
        <w:spacing w:after="0" w:afterAutospacing="0"/>
        <w:ind w:left="720" w:hanging="360"/>
        <w:rPr>
          <w:b w:val="1"/>
          <w:bCs w:val="1"/>
        </w:rPr>
      </w:pPr>
      <w:r w:rsidDel="00000000" w:rsidR="00000000" w:rsidRPr="00000000">
        <w:rPr>
          <w:b w:val="1"/>
          <w:bCs w:val="1"/>
          <w:rtl w:val="0"/>
        </w:rPr>
        <w:t xml:space="preserve">Testes da Funcionalidade de </w:t>
      </w:r>
      <w:r w:rsidDel="00000000" w:rsidR="00000000" w:rsidRPr="00000000">
        <w:rPr>
          <w:b w:val="1"/>
          <w:bCs w:val="1"/>
          <w:i w:val="1"/>
          <w:iCs w:val="1"/>
          <w:rtl w:val="0"/>
        </w:rPr>
        <w:t xml:space="preserve">Logout</w:t>
      </w:r>
      <w:r w:rsidDel="00000000" w:rsidR="00000000" w:rsidRPr="00000000">
        <w:rPr>
          <w:b w:val="1"/>
          <w:bCs w:val="1"/>
          <w:rtl w:val="0"/>
        </w:rPr>
        <w:t xml:space="preserve"> (WSTG-v42-SESS-06):</w:t>
      </w:r>
      <w:r w:rsidDel="00000000" w:rsidR="00000000" w:rsidRPr="00000000">
        <w:rPr>
          <w:rtl w:val="0"/>
        </w:rPr>
        <w:t xml:space="preserve"> é avaliado se aplicação permite que o usuário acesse pela interface a funcionalidade de </w:t>
      </w:r>
      <w:r w:rsidDel="00000000" w:rsidR="00000000" w:rsidRPr="00000000">
        <w:rPr>
          <w:i w:val="1"/>
          <w:iCs w:val="1"/>
          <w:rtl w:val="0"/>
        </w:rPr>
        <w:t xml:space="preserve">logout</w:t>
      </w:r>
      <w:r w:rsidDel="00000000" w:rsidR="00000000" w:rsidRPr="00000000">
        <w:rPr>
          <w:rtl w:val="0"/>
        </w:rPr>
        <w:t xml:space="preserve">, também garantindo que a sessão é adequadamente encerrada.</w:t>
      </w:r>
    </w:p>
    <w:p w:rsidR="00000000" w:rsidDel="00000000" w:rsidP="00000000" w:rsidRDefault="00000000" w:rsidRPr="00000000" w14:paraId="000000B9">
      <w:pPr>
        <w:numPr>
          <w:ilvl w:val="0"/>
          <w:numId w:val="8"/>
        </w:numPr>
        <w:spacing w:after="0" w:afterAutospacing="0"/>
        <w:ind w:left="720" w:hanging="360"/>
      </w:pPr>
      <w:r w:rsidDel="00000000" w:rsidR="00000000" w:rsidRPr="00000000">
        <w:rPr>
          <w:b w:val="1"/>
          <w:bCs w:val="1"/>
          <w:rtl w:val="0"/>
        </w:rPr>
        <w:t xml:space="preserve">Expiração de Sessão (WSTG-v42-SESS-07): </w:t>
      </w:r>
      <w:r w:rsidDel="00000000" w:rsidR="00000000" w:rsidRPr="00000000">
        <w:rPr>
          <w:rtl w:val="0"/>
        </w:rPr>
        <w:t xml:space="preserve">verifica se o tempo limite da sessão está implementado adequadamente.</w:t>
      </w:r>
    </w:p>
    <w:p w:rsidR="00000000" w:rsidDel="00000000" w:rsidP="00000000" w:rsidRDefault="00000000" w:rsidRPr="00000000" w14:paraId="000000BA">
      <w:pPr>
        <w:numPr>
          <w:ilvl w:val="0"/>
          <w:numId w:val="8"/>
        </w:numPr>
        <w:spacing w:after="0" w:afterAutospacing="0"/>
        <w:ind w:left="720" w:hanging="360"/>
        <w:rPr>
          <w:b w:val="1"/>
          <w:bCs w:val="1"/>
        </w:rPr>
      </w:pPr>
      <w:r w:rsidDel="00000000" w:rsidR="00000000" w:rsidRPr="00000000">
        <w:rPr>
          <w:b w:val="1"/>
          <w:bCs w:val="1"/>
          <w:rtl w:val="0"/>
        </w:rPr>
        <w:t xml:space="preserve">Testes de </w:t>
      </w:r>
      <w:r w:rsidDel="00000000" w:rsidR="00000000" w:rsidRPr="00000000">
        <w:rPr>
          <w:b w:val="1"/>
          <w:bCs w:val="1"/>
          <w:i w:val="1"/>
          <w:iCs w:val="1"/>
          <w:rtl w:val="0"/>
        </w:rPr>
        <w:t xml:space="preserve">Session Puzzling</w:t>
      </w:r>
      <w:r w:rsidDel="00000000" w:rsidR="00000000" w:rsidRPr="00000000">
        <w:rPr>
          <w:b w:val="1"/>
          <w:bCs w:val="1"/>
          <w:rtl w:val="0"/>
        </w:rPr>
        <w:t xml:space="preserve"> (WSTG-v42-SESS-08): </w:t>
      </w:r>
      <w:r w:rsidDel="00000000" w:rsidR="00000000" w:rsidRPr="00000000">
        <w:rPr>
          <w:rtl w:val="0"/>
        </w:rPr>
        <w:t xml:space="preserve">são testadas variáveis de sessão e se é possível manipulá-las para obter acesso indevido a recursos que só poderiam ser acessados com a devida autenticação.</w:t>
      </w:r>
    </w:p>
    <w:p w:rsidR="00000000" w:rsidDel="00000000" w:rsidP="00000000" w:rsidRDefault="00000000" w:rsidRPr="00000000" w14:paraId="000000BB">
      <w:pPr>
        <w:numPr>
          <w:ilvl w:val="0"/>
          <w:numId w:val="8"/>
        </w:numPr>
        <w:spacing w:after="0" w:afterAutospacing="0"/>
        <w:ind w:left="720" w:hanging="360"/>
        <w:rPr>
          <w:b w:val="1"/>
          <w:bCs w:val="1"/>
        </w:rPr>
      </w:pPr>
      <w:r w:rsidDel="00000000" w:rsidR="00000000" w:rsidRPr="00000000">
        <w:rPr>
          <w:b w:val="1"/>
          <w:bCs w:val="1"/>
          <w:rtl w:val="0"/>
        </w:rPr>
        <w:t xml:space="preserve">Sequestro de Sessão (WSTG-v42-SESS-09): </w:t>
      </w:r>
      <w:r w:rsidDel="00000000" w:rsidR="00000000" w:rsidRPr="00000000">
        <w:rPr>
          <w:rtl w:val="0"/>
        </w:rPr>
        <w:t xml:space="preserve">são identificados </w:t>
      </w:r>
      <w:r w:rsidDel="00000000" w:rsidR="00000000" w:rsidRPr="00000000">
        <w:rPr>
          <w:i w:val="1"/>
          <w:iCs w:val="1"/>
          <w:rtl w:val="0"/>
        </w:rPr>
        <w:t xml:space="preserve">cookies</w:t>
      </w:r>
      <w:r w:rsidDel="00000000" w:rsidR="00000000" w:rsidRPr="00000000">
        <w:rPr>
          <w:rtl w:val="0"/>
        </w:rPr>
        <w:t xml:space="preserve"> de sessão vulneráveis, e é feita a tentativa de execução de ações usando o </w:t>
      </w:r>
      <w:r w:rsidDel="00000000" w:rsidR="00000000" w:rsidRPr="00000000">
        <w:rPr>
          <w:i w:val="1"/>
          <w:iCs w:val="1"/>
          <w:rtl w:val="0"/>
        </w:rPr>
        <w:t xml:space="preserve">cookie</w:t>
      </w:r>
      <w:r w:rsidDel="00000000" w:rsidR="00000000" w:rsidRPr="00000000">
        <w:rPr>
          <w:rtl w:val="0"/>
        </w:rPr>
        <w:t xml:space="preserve"> de sessão de outro usuário.</w:t>
      </w:r>
    </w:p>
    <w:p w:rsidR="00000000" w:rsidDel="00000000" w:rsidP="00000000" w:rsidRDefault="00000000" w:rsidRPr="00000000" w14:paraId="000000BC">
      <w:pPr>
        <w:numPr>
          <w:ilvl w:val="0"/>
          <w:numId w:val="8"/>
        </w:numPr>
        <w:spacing w:after="0" w:afterAutospacing="0"/>
        <w:ind w:left="720" w:hanging="360"/>
        <w:rPr>
          <w:b w:val="1"/>
          <w:bCs w:val="1"/>
        </w:rPr>
      </w:pPr>
      <w:r w:rsidDel="00000000" w:rsidR="00000000" w:rsidRPr="00000000">
        <w:rPr>
          <w:b w:val="1"/>
          <w:bCs w:val="1"/>
          <w:rtl w:val="0"/>
        </w:rPr>
        <w:t xml:space="preserve">Testes de JSON</w:t>
      </w:r>
      <w:r w:rsidDel="00000000" w:rsidR="00000000" w:rsidRPr="00000000">
        <w:rPr>
          <w:b w:val="1"/>
          <w:bCs w:val="1"/>
          <w:i w:val="1"/>
          <w:iCs w:val="1"/>
          <w:rtl w:val="0"/>
        </w:rPr>
        <w:t xml:space="preserve"> Web Tokens </w:t>
      </w:r>
      <w:r w:rsidDel="00000000" w:rsidR="00000000" w:rsidRPr="00000000">
        <w:rPr>
          <w:b w:val="1"/>
          <w:bCs w:val="1"/>
          <w:rtl w:val="0"/>
        </w:rPr>
        <w:t xml:space="preserve">(JWTs) (WSTG-v42-SESS-10): </w:t>
      </w:r>
      <w:r w:rsidDel="00000000" w:rsidR="00000000" w:rsidRPr="00000000">
        <w:rPr>
          <w:rtl w:val="0"/>
        </w:rPr>
        <w:t xml:space="preserve">são realizados testes que determinam se os JWTs expõem informações sensíveis, ou podem ser modificados arbitrariamente por um atacante.</w:t>
      </w: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numPr>
          <w:ilvl w:val="1"/>
          <w:numId w:val="13"/>
        </w:numPr>
        <w:rPr>
          <w:b w:val="1"/>
          <w:bCs w:val="1"/>
        </w:rPr>
      </w:pPr>
      <w:bookmarkStart w:colFirst="0" w:colLast="0" w:name="_ndly0s2jzvro" w:id="23"/>
      <w:bookmarkEnd w:id="23"/>
      <w:r w:rsidDel="00000000" w:rsidR="00000000" w:rsidRPr="00000000">
        <w:rPr>
          <w:rtl w:val="0"/>
        </w:rPr>
        <w:t xml:space="preserve">Testes de Validação de Entrada</w:t>
      </w:r>
    </w:p>
    <w:p w:rsidR="00000000" w:rsidDel="00000000" w:rsidP="00000000" w:rsidRDefault="00000000" w:rsidRPr="00000000" w14:paraId="000000BE">
      <w:pPr>
        <w:rPr/>
      </w:pPr>
      <w:r w:rsidDel="00000000" w:rsidR="00000000" w:rsidRPr="00000000">
        <w:rPr>
          <w:rtl w:val="0"/>
        </w:rPr>
        <w:t xml:space="preserve">Os testes de validação de entrada são realizados para identificar falhas durante o processo de validação de dados de entrada. Ao manipular parâmetros/campos de entrada (explícitos e/ou implícitos) da aplicação, todos os caminhos possíveis de entrada são testados para avaliar se a aplicação valida suficientemente os dados antes de utilizá-los.</w:t>
      </w:r>
    </w:p>
    <w:p w:rsidR="00000000" w:rsidDel="00000000" w:rsidP="00000000" w:rsidRDefault="00000000" w:rsidRPr="00000000" w14:paraId="000000BF">
      <w:pPr>
        <w:numPr>
          <w:ilvl w:val="0"/>
          <w:numId w:val="6"/>
        </w:numPr>
        <w:spacing w:after="0" w:afterAutospacing="0"/>
        <w:ind w:left="720" w:hanging="360"/>
      </w:pPr>
      <w:r w:rsidDel="00000000" w:rsidR="00000000" w:rsidRPr="00000000">
        <w:rPr>
          <w:b w:val="1"/>
          <w:bCs w:val="1"/>
          <w:i w:val="1"/>
          <w:iCs w:val="1"/>
          <w:rtl w:val="0"/>
        </w:rPr>
        <w:t xml:space="preserve">Cross-Site Scripting </w:t>
      </w:r>
      <w:r w:rsidDel="00000000" w:rsidR="00000000" w:rsidRPr="00000000">
        <w:rPr>
          <w:b w:val="1"/>
          <w:bCs w:val="1"/>
          <w:rtl w:val="0"/>
        </w:rPr>
        <w:t xml:space="preserve">Refletido e Armazenado (WSTG-v42-INPV-01 e WSTG-v42-INPV-02):</w:t>
      </w:r>
      <w:r w:rsidDel="00000000" w:rsidR="00000000" w:rsidRPr="00000000">
        <w:rPr>
          <w:rtl w:val="0"/>
        </w:rPr>
        <w:t xml:space="preserve"> identificar variáveis que são refletidas em respostas, executando </w:t>
      </w:r>
      <w:r w:rsidDel="00000000" w:rsidR="00000000" w:rsidRPr="00000000">
        <w:rPr>
          <w:i w:val="1"/>
          <w:iCs w:val="1"/>
          <w:rtl w:val="0"/>
        </w:rPr>
        <w:t xml:space="preserve">scripts</w:t>
      </w:r>
      <w:r w:rsidDel="00000000" w:rsidR="00000000" w:rsidRPr="00000000">
        <w:rPr>
          <w:rtl w:val="0"/>
        </w:rPr>
        <w:t xml:space="preserve"> arbitrários no lado do </w:t>
      </w:r>
      <w:r w:rsidDel="00000000" w:rsidR="00000000" w:rsidRPr="00000000">
        <w:rPr>
          <w:i w:val="1"/>
          <w:iCs w:val="1"/>
          <w:rtl w:val="0"/>
        </w:rPr>
        <w:t xml:space="preserve">client</w:t>
      </w:r>
      <w:r w:rsidDel="00000000" w:rsidR="00000000" w:rsidRPr="00000000">
        <w:rPr>
          <w:rtl w:val="0"/>
        </w:rPr>
        <w:t xml:space="preserve">.</w:t>
      </w:r>
    </w:p>
    <w:p w:rsidR="00000000" w:rsidDel="00000000" w:rsidP="00000000" w:rsidRDefault="00000000" w:rsidRPr="00000000" w14:paraId="000000C0">
      <w:pPr>
        <w:numPr>
          <w:ilvl w:val="0"/>
          <w:numId w:val="6"/>
        </w:numPr>
        <w:spacing w:after="0" w:afterAutospacing="0"/>
        <w:ind w:left="720" w:hanging="360"/>
        <w:rPr>
          <w:b w:val="1"/>
          <w:bCs w:val="1"/>
        </w:rPr>
      </w:pPr>
      <w:r w:rsidDel="00000000" w:rsidR="00000000" w:rsidRPr="00000000">
        <w:rPr>
          <w:b w:val="1"/>
          <w:bCs w:val="1"/>
          <w:rtl w:val="0"/>
        </w:rPr>
        <w:t xml:space="preserve">Poluição de Parâmetros HTTP (</w:t>
      </w:r>
      <w:r w:rsidDel="00000000" w:rsidR="00000000" w:rsidRPr="00000000">
        <w:rPr>
          <w:b w:val="1"/>
          <w:bCs w:val="1"/>
          <w:rtl w:val="0"/>
        </w:rPr>
        <w:t xml:space="preserve">HPP</w:t>
      </w:r>
      <w:r w:rsidDel="00000000" w:rsidR="00000000" w:rsidRPr="00000000">
        <w:rPr>
          <w:b w:val="1"/>
          <w:bCs w:val="1"/>
          <w:rtl w:val="0"/>
        </w:rPr>
        <w:t xml:space="preserve">) (WSTG-v42-INPV-04): </w:t>
      </w:r>
      <w:r w:rsidDel="00000000" w:rsidR="00000000" w:rsidRPr="00000000">
        <w:rPr>
          <w:rtl w:val="0"/>
        </w:rPr>
        <w:t xml:space="preserve">identificar o </w:t>
      </w:r>
      <w:r w:rsidDel="00000000" w:rsidR="00000000" w:rsidRPr="00000000">
        <w:rPr>
          <w:i w:val="1"/>
          <w:iCs w:val="1"/>
          <w:rtl w:val="0"/>
        </w:rPr>
        <w:t xml:space="preserve">backend</w:t>
      </w:r>
      <w:r w:rsidDel="00000000" w:rsidR="00000000" w:rsidRPr="00000000">
        <w:rPr>
          <w:rtl w:val="0"/>
        </w:rPr>
        <w:t xml:space="preserve"> e o seu método de </w:t>
      </w:r>
      <w:r w:rsidDel="00000000" w:rsidR="00000000" w:rsidRPr="00000000">
        <w:rPr>
          <w:i w:val="1"/>
          <w:iCs w:val="1"/>
          <w:rtl w:val="0"/>
        </w:rPr>
        <w:t xml:space="preserve">parsing</w:t>
      </w:r>
      <w:r w:rsidDel="00000000" w:rsidR="00000000" w:rsidRPr="00000000">
        <w:rPr>
          <w:rtl w:val="0"/>
        </w:rPr>
        <w:t xml:space="preserve"> utilizado, e tentar a evasão de filtros de </w:t>
      </w:r>
      <w:r w:rsidDel="00000000" w:rsidR="00000000" w:rsidRPr="00000000">
        <w:rPr>
          <w:i w:val="1"/>
          <w:iCs w:val="1"/>
          <w:rtl w:val="0"/>
        </w:rPr>
        <w:t xml:space="preserve">input</w:t>
      </w:r>
      <w:r w:rsidDel="00000000" w:rsidR="00000000" w:rsidRPr="00000000">
        <w:rPr>
          <w:rtl w:val="0"/>
        </w:rPr>
        <w:t xml:space="preserve"> usando HPP.</w:t>
      </w:r>
    </w:p>
    <w:p w:rsidR="00000000" w:rsidDel="00000000" w:rsidP="00000000" w:rsidRDefault="00000000" w:rsidRPr="00000000" w14:paraId="000000C1">
      <w:pPr>
        <w:numPr>
          <w:ilvl w:val="0"/>
          <w:numId w:val="6"/>
        </w:numPr>
        <w:spacing w:after="0" w:afterAutospacing="0"/>
        <w:ind w:left="720" w:hanging="360"/>
      </w:pPr>
      <w:r w:rsidDel="00000000" w:rsidR="00000000" w:rsidRPr="00000000">
        <w:rPr>
          <w:b w:val="1"/>
          <w:bCs w:val="1"/>
          <w:rtl w:val="0"/>
        </w:rPr>
        <w:t xml:space="preserve">Injeção SQL / LDAP / XML / SSI / XPath / IMAP / SMTP (WSTG-v42-INPV-[05-10]):</w:t>
      </w:r>
      <w:r w:rsidDel="00000000" w:rsidR="00000000" w:rsidRPr="00000000">
        <w:rPr>
          <w:rtl w:val="0"/>
        </w:rPr>
        <w:t xml:space="preserve"> manipulação de entrada com o objetivo de fornecer instruções inseguras aos serviços internos.</w:t>
      </w:r>
    </w:p>
    <w:p w:rsidR="00000000" w:rsidDel="00000000" w:rsidP="00000000" w:rsidRDefault="00000000" w:rsidRPr="00000000" w14:paraId="000000C2">
      <w:pPr>
        <w:numPr>
          <w:ilvl w:val="0"/>
          <w:numId w:val="6"/>
        </w:numPr>
        <w:spacing w:after="0" w:afterAutospacing="0"/>
        <w:ind w:left="720" w:hanging="360"/>
      </w:pPr>
      <w:r w:rsidDel="00000000" w:rsidR="00000000" w:rsidRPr="00000000">
        <w:rPr>
          <w:b w:val="1"/>
          <w:bCs w:val="1"/>
          <w:rtl w:val="0"/>
        </w:rPr>
        <w:t xml:space="preserve">Injeção de Código (WSTG-v42-INPV-11):</w:t>
      </w:r>
      <w:r w:rsidDel="00000000" w:rsidR="00000000" w:rsidRPr="00000000">
        <w:rPr>
          <w:rtl w:val="0"/>
        </w:rPr>
        <w:t xml:space="preserve"> manipulação de entrada com o objetivo de entregar comandos para executar serviços que se comunicam com o aplicativo ou até mesmo o sistema operacional que hospeda o servidor </w:t>
      </w:r>
      <w:r w:rsidDel="00000000" w:rsidR="00000000" w:rsidRPr="00000000">
        <w:rPr>
          <w:i w:val="1"/>
          <w:iCs w:val="1"/>
          <w:rtl w:val="0"/>
        </w:rPr>
        <w:t xml:space="preserve">web</w:t>
      </w:r>
      <w:r w:rsidDel="00000000" w:rsidR="00000000" w:rsidRPr="00000000">
        <w:rPr>
          <w:rtl w:val="0"/>
        </w:rPr>
        <w:t xml:space="preserve">.</w:t>
      </w:r>
    </w:p>
    <w:p w:rsidR="00000000" w:rsidDel="00000000" w:rsidP="00000000" w:rsidRDefault="00000000" w:rsidRPr="00000000" w14:paraId="000000C3">
      <w:pPr>
        <w:numPr>
          <w:ilvl w:val="0"/>
          <w:numId w:val="6"/>
        </w:numPr>
        <w:spacing w:after="0" w:afterAutospacing="0"/>
        <w:ind w:left="720" w:hanging="360"/>
        <w:rPr>
          <w:b w:val="1"/>
          <w:bCs w:val="1"/>
        </w:rPr>
      </w:pPr>
      <w:r w:rsidDel="00000000" w:rsidR="00000000" w:rsidRPr="00000000">
        <w:rPr>
          <w:b w:val="1"/>
          <w:bCs w:val="1"/>
          <w:rtl w:val="0"/>
        </w:rPr>
        <w:t xml:space="preserve">Injeção de Comandos (WSTG-v42-INPV-12):</w:t>
      </w:r>
      <w:r w:rsidDel="00000000" w:rsidR="00000000" w:rsidRPr="00000000">
        <w:rPr>
          <w:b w:val="1"/>
          <w:bCs w:val="1"/>
          <w:i w:val="1"/>
          <w:iCs w:val="1"/>
          <w:rtl w:val="0"/>
        </w:rPr>
        <w:t xml:space="preserve"> </w:t>
      </w:r>
      <w:r w:rsidDel="00000000" w:rsidR="00000000" w:rsidRPr="00000000">
        <w:rPr>
          <w:rtl w:val="0"/>
        </w:rPr>
        <w:t xml:space="preserve">são identificados e testados pontos da aplicação em que a entrada do usuário pode resultar na execução de comandos arbitrários diretamente no sistema operacional do servidor </w:t>
      </w:r>
      <w:r w:rsidDel="00000000" w:rsidR="00000000" w:rsidRPr="00000000">
        <w:rPr>
          <w:i w:val="1"/>
          <w:iCs w:val="1"/>
          <w:rtl w:val="0"/>
        </w:rPr>
        <w:t xml:space="preserve">web</w:t>
      </w:r>
      <w:r w:rsidDel="00000000" w:rsidR="00000000" w:rsidRPr="00000000">
        <w:rPr>
          <w:rtl w:val="0"/>
        </w:rPr>
        <w:t xml:space="preserve">.</w:t>
      </w:r>
    </w:p>
    <w:p w:rsidR="00000000" w:rsidDel="00000000" w:rsidP="00000000" w:rsidRDefault="00000000" w:rsidRPr="00000000" w14:paraId="000000C4">
      <w:pPr>
        <w:numPr>
          <w:ilvl w:val="0"/>
          <w:numId w:val="6"/>
        </w:numPr>
        <w:spacing w:after="0" w:afterAutospacing="0"/>
        <w:ind w:left="720" w:hanging="360"/>
        <w:rPr>
          <w:b w:val="1"/>
          <w:bCs w:val="1"/>
        </w:rPr>
      </w:pPr>
      <w:r w:rsidDel="00000000" w:rsidR="00000000" w:rsidRPr="00000000">
        <w:rPr>
          <w:b w:val="1"/>
          <w:bCs w:val="1"/>
          <w:rtl w:val="0"/>
        </w:rPr>
        <w:t xml:space="preserve">Injeção de </w:t>
      </w:r>
      <w:r w:rsidDel="00000000" w:rsidR="00000000" w:rsidRPr="00000000">
        <w:rPr>
          <w:b w:val="1"/>
          <w:bCs w:val="1"/>
          <w:i w:val="1"/>
          <w:iCs w:val="1"/>
          <w:rtl w:val="0"/>
        </w:rPr>
        <w:t xml:space="preserve">Format String</w:t>
      </w:r>
      <w:r w:rsidDel="00000000" w:rsidR="00000000" w:rsidRPr="00000000">
        <w:rPr>
          <w:b w:val="1"/>
          <w:bCs w:val="1"/>
          <w:rtl w:val="0"/>
        </w:rPr>
        <w:t xml:space="preserve"> (WSTG-v42-INPV-12):</w:t>
      </w:r>
      <w:r w:rsidDel="00000000" w:rsidR="00000000" w:rsidRPr="00000000">
        <w:rPr>
          <w:rtl w:val="0"/>
        </w:rPr>
        <w:t xml:space="preserve"> em algumas linguagens de programação, caso a entrada do usuário seja concatenada com uma </w:t>
      </w:r>
      <w:r w:rsidDel="00000000" w:rsidR="00000000" w:rsidRPr="00000000">
        <w:rPr>
          <w:i w:val="1"/>
          <w:iCs w:val="1"/>
          <w:rtl w:val="0"/>
        </w:rPr>
        <w:t xml:space="preserve">format string</w:t>
      </w:r>
      <w:r w:rsidDel="00000000" w:rsidR="00000000" w:rsidRPr="00000000">
        <w:rPr>
          <w:rtl w:val="0"/>
        </w:rPr>
        <w:t xml:space="preserve"> ataques de Estouro de </w:t>
      </w:r>
      <w:r w:rsidDel="00000000" w:rsidR="00000000" w:rsidRPr="00000000">
        <w:rPr>
          <w:i w:val="1"/>
          <w:iCs w:val="1"/>
          <w:rtl w:val="0"/>
        </w:rPr>
        <w:t xml:space="preserve">Buffer</w:t>
      </w:r>
      <w:r w:rsidDel="00000000" w:rsidR="00000000" w:rsidRPr="00000000">
        <w:rPr>
          <w:rtl w:val="0"/>
        </w:rPr>
        <w:t xml:space="preserve"> podem ser ocasionados.</w:t>
      </w:r>
    </w:p>
    <w:p w:rsidR="00000000" w:rsidDel="00000000" w:rsidP="00000000" w:rsidRDefault="00000000" w:rsidRPr="00000000" w14:paraId="000000C5">
      <w:pPr>
        <w:numPr>
          <w:ilvl w:val="0"/>
          <w:numId w:val="6"/>
        </w:numPr>
        <w:spacing w:after="0" w:afterAutospacing="0"/>
        <w:ind w:left="720" w:hanging="360"/>
        <w:rPr>
          <w:b w:val="1"/>
          <w:bCs w:val="1"/>
        </w:rPr>
      </w:pPr>
      <w:r w:rsidDel="00000000" w:rsidR="00000000" w:rsidRPr="00000000">
        <w:rPr>
          <w:b w:val="1"/>
          <w:bCs w:val="1"/>
          <w:rtl w:val="0"/>
        </w:rPr>
        <w:t xml:space="preserve">Testes de Vulnerabilidade Incubada (WSTG-v42-INPV-13): </w:t>
      </w:r>
      <w:r w:rsidDel="00000000" w:rsidR="00000000" w:rsidRPr="00000000">
        <w:rPr>
          <w:rtl w:val="0"/>
        </w:rPr>
        <w:t xml:space="preserve">identificar injeções que são armazenadas e chamadas posteriormente (</w:t>
      </w:r>
      <w:r w:rsidDel="00000000" w:rsidR="00000000" w:rsidRPr="00000000">
        <w:rPr>
          <w:i w:val="1"/>
          <w:iCs w:val="1"/>
          <w:rtl w:val="0"/>
        </w:rPr>
        <w:t xml:space="preserve">recall</w:t>
      </w:r>
      <w:r w:rsidDel="00000000" w:rsidR="00000000" w:rsidRPr="00000000">
        <w:rPr>
          <w:rtl w:val="0"/>
        </w:rPr>
        <w:t xml:space="preserve">) para completar a exploração da vulnerabilidade. Busca-se formas de entender como o </w:t>
      </w:r>
      <w:r w:rsidDel="00000000" w:rsidR="00000000" w:rsidRPr="00000000">
        <w:rPr>
          <w:i w:val="1"/>
          <w:iCs w:val="1"/>
          <w:rtl w:val="0"/>
        </w:rPr>
        <w:t xml:space="preserve">recall</w:t>
      </w:r>
      <w:r w:rsidDel="00000000" w:rsidR="00000000" w:rsidRPr="00000000">
        <w:rPr>
          <w:rtl w:val="0"/>
        </w:rPr>
        <w:t xml:space="preserve"> funciona, e como pode ser acionado.</w:t>
      </w:r>
    </w:p>
    <w:p w:rsidR="00000000" w:rsidDel="00000000" w:rsidP="00000000" w:rsidRDefault="00000000" w:rsidRPr="00000000" w14:paraId="000000C6">
      <w:pPr>
        <w:numPr>
          <w:ilvl w:val="0"/>
          <w:numId w:val="6"/>
        </w:numPr>
        <w:spacing w:after="0" w:afterAutospacing="0"/>
        <w:ind w:left="720" w:hanging="360"/>
      </w:pPr>
      <w:r w:rsidDel="00000000" w:rsidR="00000000" w:rsidRPr="00000000">
        <w:rPr>
          <w:b w:val="1"/>
          <w:bCs w:val="1"/>
          <w:rtl w:val="0"/>
        </w:rPr>
        <w:t xml:space="preserve">HTTP </w:t>
      </w:r>
      <w:r w:rsidDel="00000000" w:rsidR="00000000" w:rsidRPr="00000000">
        <w:rPr>
          <w:b w:val="1"/>
          <w:bCs w:val="1"/>
          <w:i w:val="1"/>
          <w:iCs w:val="1"/>
          <w:rtl w:val="0"/>
        </w:rPr>
        <w:t xml:space="preserve">Splitting</w:t>
      </w:r>
      <w:r w:rsidDel="00000000" w:rsidR="00000000" w:rsidRPr="00000000">
        <w:rPr>
          <w:b w:val="1"/>
          <w:bCs w:val="1"/>
          <w:rtl w:val="0"/>
        </w:rPr>
        <w:t xml:space="preserve">/</w:t>
      </w:r>
      <w:r w:rsidDel="00000000" w:rsidR="00000000" w:rsidRPr="00000000">
        <w:rPr>
          <w:b w:val="1"/>
          <w:bCs w:val="1"/>
          <w:i w:val="1"/>
          <w:iCs w:val="1"/>
          <w:rtl w:val="0"/>
        </w:rPr>
        <w:t xml:space="preserve">Smuggling</w:t>
      </w:r>
      <w:r w:rsidDel="00000000" w:rsidR="00000000" w:rsidRPr="00000000">
        <w:rPr>
          <w:b w:val="1"/>
          <w:bCs w:val="1"/>
          <w:rtl w:val="0"/>
        </w:rPr>
        <w:t xml:space="preserve"> (WSTG-v42-INPV-15): </w:t>
      </w:r>
      <w:r w:rsidDel="00000000" w:rsidR="00000000" w:rsidRPr="00000000">
        <w:rPr>
          <w:rtl w:val="0"/>
        </w:rPr>
        <w:t xml:space="preserve">manipulação dos dados contidos nos cabeçalhos de requisição </w:t>
      </w:r>
      <w:r w:rsidDel="00000000" w:rsidR="00000000" w:rsidRPr="00000000">
        <w:rPr>
          <w:b w:val="1"/>
          <w:bCs w:val="1"/>
          <w:rtl w:val="0"/>
        </w:rPr>
        <w:t xml:space="preserve">HTTP,</w:t>
      </w:r>
      <w:r w:rsidDel="00000000" w:rsidR="00000000" w:rsidRPr="00000000">
        <w:rPr>
          <w:rtl w:val="0"/>
        </w:rPr>
        <w:t xml:space="preserve"> verificando se é possível enviar duas requisições </w:t>
      </w:r>
      <w:r w:rsidDel="00000000" w:rsidR="00000000" w:rsidRPr="00000000">
        <w:rPr>
          <w:b w:val="1"/>
          <w:bCs w:val="1"/>
          <w:rtl w:val="0"/>
        </w:rPr>
        <w:t xml:space="preserve">HTTP</w:t>
      </w:r>
      <w:r w:rsidDel="00000000" w:rsidR="00000000" w:rsidRPr="00000000">
        <w:rPr>
          <w:rtl w:val="0"/>
        </w:rPr>
        <w:t xml:space="preserve"> em uma requisição só, resultando em </w:t>
      </w:r>
      <w:r w:rsidDel="00000000" w:rsidR="00000000" w:rsidRPr="00000000">
        <w:rPr>
          <w:i w:val="1"/>
          <w:iCs w:val="1"/>
          <w:rtl w:val="0"/>
        </w:rPr>
        <w:t xml:space="preserve">cache-poisoning</w:t>
      </w:r>
      <w:r w:rsidDel="00000000" w:rsidR="00000000" w:rsidRPr="00000000">
        <w:rPr>
          <w:rtl w:val="0"/>
        </w:rPr>
        <w:t xml:space="preserve"> ou </w:t>
      </w:r>
      <w:r w:rsidDel="00000000" w:rsidR="00000000" w:rsidRPr="00000000">
        <w:rPr>
          <w:i w:val="1"/>
          <w:iCs w:val="1"/>
          <w:rtl w:val="0"/>
        </w:rPr>
        <w:t xml:space="preserve">cross site scripting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numPr>
          <w:ilvl w:val="0"/>
          <w:numId w:val="6"/>
        </w:numPr>
        <w:spacing w:after="0" w:afterAutospacing="0"/>
        <w:ind w:left="720" w:hanging="360"/>
        <w:rPr>
          <w:b w:val="1"/>
          <w:bCs w:val="1"/>
        </w:rPr>
      </w:pPr>
      <w:r w:rsidDel="00000000" w:rsidR="00000000" w:rsidRPr="00000000">
        <w:rPr>
          <w:b w:val="1"/>
          <w:bCs w:val="1"/>
          <w:rtl w:val="0"/>
        </w:rPr>
        <w:t xml:space="preserve">Injeções no Cabeçalho "</w:t>
      </w:r>
      <w:r w:rsidDel="00000000" w:rsidR="00000000" w:rsidRPr="00000000">
        <w:rPr>
          <w:b w:val="1"/>
          <w:bCs w:val="1"/>
          <w:i w:val="1"/>
          <w:iCs w:val="1"/>
          <w:rtl w:val="0"/>
        </w:rPr>
        <w:t xml:space="preserve">Host</w:t>
      </w:r>
      <w:r w:rsidDel="00000000" w:rsidR="00000000" w:rsidRPr="00000000">
        <w:rPr>
          <w:b w:val="1"/>
          <w:bCs w:val="1"/>
          <w:rtl w:val="0"/>
        </w:rPr>
        <w:t xml:space="preserve">" (WSTG-v42-INPV-17):</w:t>
      </w:r>
      <w:r w:rsidDel="00000000" w:rsidR="00000000" w:rsidRPr="00000000">
        <w:rPr>
          <w:rtl w:val="0"/>
        </w:rPr>
        <w:t xml:space="preserve"> é verificado se o cabeçalho </w:t>
      </w:r>
      <w:r w:rsidDel="00000000" w:rsidR="00000000" w:rsidRPr="00000000">
        <w:rPr>
          <w:i w:val="1"/>
          <w:iCs w:val="1"/>
          <w:rtl w:val="0"/>
        </w:rPr>
        <w:t xml:space="preserve">Host</w:t>
      </w:r>
      <w:r w:rsidDel="00000000" w:rsidR="00000000" w:rsidRPr="00000000">
        <w:rPr>
          <w:rtl w:val="0"/>
        </w:rPr>
        <w:t xml:space="preserve"> está sendo analisado dinamicamente na aplicação, e com isso, fazer evasão de controles de segurança que dependem deste cabeçalho.</w:t>
      </w:r>
    </w:p>
    <w:p w:rsidR="00000000" w:rsidDel="00000000" w:rsidP="00000000" w:rsidRDefault="00000000" w:rsidRPr="00000000" w14:paraId="000000C8">
      <w:pPr>
        <w:numPr>
          <w:ilvl w:val="0"/>
          <w:numId w:val="6"/>
        </w:numPr>
        <w:spacing w:after="0" w:afterAutospacing="0"/>
        <w:ind w:left="720" w:hanging="360"/>
        <w:rPr>
          <w:b w:val="1"/>
          <w:bCs w:val="1"/>
        </w:rPr>
      </w:pPr>
      <w:r w:rsidDel="00000000" w:rsidR="00000000" w:rsidRPr="00000000">
        <w:rPr>
          <w:b w:val="1"/>
          <w:bCs w:val="1"/>
          <w:i w:val="1"/>
          <w:iCs w:val="1"/>
          <w:rtl w:val="0"/>
        </w:rPr>
        <w:t xml:space="preserve">Server-Side Template Injection </w:t>
      </w:r>
      <w:r w:rsidDel="00000000" w:rsidR="00000000" w:rsidRPr="00000000">
        <w:rPr>
          <w:b w:val="1"/>
          <w:bCs w:val="1"/>
          <w:rtl w:val="0"/>
        </w:rPr>
        <w:t xml:space="preserve">(SSTI) (WSTG-v42-INPV-18): </w:t>
      </w:r>
      <w:r w:rsidDel="00000000" w:rsidR="00000000" w:rsidRPr="00000000">
        <w:rPr>
          <w:rtl w:val="0"/>
        </w:rPr>
        <w:t xml:space="preserve">é identificado a </w:t>
      </w:r>
      <w:r w:rsidDel="00000000" w:rsidR="00000000" w:rsidRPr="00000000">
        <w:rPr>
          <w:i w:val="1"/>
          <w:iCs w:val="1"/>
          <w:rtl w:val="0"/>
        </w:rPr>
        <w:t xml:space="preserve">engine</w:t>
      </w:r>
      <w:r w:rsidDel="00000000" w:rsidR="00000000" w:rsidRPr="00000000">
        <w:rPr>
          <w:rtl w:val="0"/>
        </w:rPr>
        <w:t xml:space="preserve"> de templates usada na aplicação </w:t>
      </w:r>
      <w:r w:rsidDel="00000000" w:rsidR="00000000" w:rsidRPr="00000000">
        <w:rPr>
          <w:i w:val="1"/>
          <w:iCs w:val="1"/>
          <w:rtl w:val="0"/>
        </w:rPr>
        <w:t xml:space="preserve">web</w:t>
      </w:r>
      <w:r w:rsidDel="00000000" w:rsidR="00000000" w:rsidRPr="00000000">
        <w:rPr>
          <w:rtl w:val="0"/>
        </w:rPr>
        <w:t xml:space="preserve">, e são realizados testes que definem se é possível injetar </w:t>
      </w:r>
      <w:r w:rsidDel="00000000" w:rsidR="00000000" w:rsidRPr="00000000">
        <w:rPr>
          <w:i w:val="1"/>
          <w:iCs w:val="1"/>
          <w:rtl w:val="0"/>
        </w:rPr>
        <w:t xml:space="preserve">templates</w:t>
      </w:r>
      <w:r w:rsidDel="00000000" w:rsidR="00000000" w:rsidRPr="00000000">
        <w:rPr>
          <w:rtl w:val="0"/>
        </w:rPr>
        <w:t xml:space="preserve"> arbitrários que causam execução de código no servidor.</w:t>
      </w:r>
    </w:p>
    <w:p w:rsidR="00000000" w:rsidDel="00000000" w:rsidP="00000000" w:rsidRDefault="00000000" w:rsidRPr="00000000" w14:paraId="000000C9">
      <w:pPr>
        <w:numPr>
          <w:ilvl w:val="0"/>
          <w:numId w:val="6"/>
        </w:numPr>
        <w:spacing w:after="0" w:afterAutospacing="0"/>
        <w:ind w:left="720" w:hanging="360"/>
        <w:rPr>
          <w:b w:val="1"/>
          <w:bCs w:val="1"/>
        </w:rPr>
      </w:pPr>
      <w:r w:rsidDel="00000000" w:rsidR="00000000" w:rsidRPr="00000000">
        <w:rPr>
          <w:b w:val="1"/>
          <w:bCs w:val="1"/>
          <w:i w:val="1"/>
          <w:iCs w:val="1"/>
          <w:rtl w:val="0"/>
        </w:rPr>
        <w:t xml:space="preserve">Server-Side Request Forgery</w:t>
      </w:r>
      <w:r w:rsidDel="00000000" w:rsidR="00000000" w:rsidRPr="00000000">
        <w:rPr>
          <w:b w:val="1"/>
          <w:bCs w:val="1"/>
          <w:rtl w:val="0"/>
        </w:rPr>
        <w:t xml:space="preserve"> (SSRF) (WSTG-v42-INPV-19): </w:t>
      </w:r>
      <w:r w:rsidDel="00000000" w:rsidR="00000000" w:rsidRPr="00000000">
        <w:rPr>
          <w:rtl w:val="0"/>
        </w:rPr>
        <w:t xml:space="preserve">o objetivo é identificar pontos em que a interação da aplicação com recursos externos podem ser manipulados.</w:t>
      </w:r>
    </w:p>
    <w:p w:rsidR="00000000" w:rsidDel="00000000" w:rsidP="00000000" w:rsidRDefault="00000000" w:rsidRPr="00000000" w14:paraId="000000CA">
      <w:pPr>
        <w:numPr>
          <w:ilvl w:val="0"/>
          <w:numId w:val="6"/>
        </w:numPr>
        <w:ind w:left="720" w:hanging="360"/>
        <w:rPr>
          <w:b w:val="1"/>
          <w:bCs w:val="1"/>
        </w:rPr>
      </w:pPr>
      <w:r w:rsidDel="00000000" w:rsidR="00000000" w:rsidRPr="00000000">
        <w:rPr>
          <w:b w:val="1"/>
          <w:bCs w:val="1"/>
          <w:rtl w:val="0"/>
        </w:rPr>
        <w:t xml:space="preserve">Testes de Atribuição em Massa (WSTG-v42-INPV-20): </w:t>
      </w:r>
      <w:r w:rsidDel="00000000" w:rsidR="00000000" w:rsidRPr="00000000">
        <w:rPr>
          <w:rtl w:val="0"/>
        </w:rPr>
        <w:t xml:space="preserve">testes de </w:t>
      </w:r>
      <w:r w:rsidDel="00000000" w:rsidR="00000000" w:rsidRPr="00000000">
        <w:rPr>
          <w:i w:val="1"/>
          <w:iCs w:val="1"/>
          <w:rtl w:val="0"/>
        </w:rPr>
        <w:t xml:space="preserve">mass assignment</w:t>
      </w:r>
      <w:r w:rsidDel="00000000" w:rsidR="00000000" w:rsidRPr="00000000">
        <w:rPr>
          <w:rtl w:val="0"/>
        </w:rPr>
        <w:t xml:space="preserve"> validam se é possível que um atacante manipule propriedades internas de objetos que não são expostas pela aplicação no </w:t>
      </w:r>
      <w:r w:rsidDel="00000000" w:rsidR="00000000" w:rsidRPr="00000000">
        <w:rPr>
          <w:i w:val="1"/>
          <w:iCs w:val="1"/>
          <w:rtl w:val="0"/>
        </w:rPr>
        <w:t xml:space="preserve">frontend</w:t>
      </w:r>
      <w:r w:rsidDel="00000000" w:rsidR="00000000" w:rsidRPr="00000000">
        <w:rPr>
          <w:rtl w:val="0"/>
        </w:rPr>
        <w:t xml:space="preserve"> ou no </w:t>
      </w:r>
      <w:r w:rsidDel="00000000" w:rsidR="00000000" w:rsidRPr="00000000">
        <w:rPr>
          <w:i w:val="1"/>
          <w:iCs w:val="1"/>
          <w:rtl w:val="0"/>
        </w:rPr>
        <w:t xml:space="preserve">backend</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numPr>
          <w:ilvl w:val="1"/>
          <w:numId w:val="13"/>
        </w:numPr>
        <w:rPr>
          <w:b w:val="1"/>
          <w:bCs w:val="1"/>
        </w:rPr>
      </w:pPr>
      <w:bookmarkStart w:colFirst="0" w:colLast="0" w:name="_cyggj6nt1n0a" w:id="24"/>
      <w:bookmarkEnd w:id="24"/>
      <w:r w:rsidDel="00000000" w:rsidR="00000000" w:rsidRPr="00000000">
        <w:rPr>
          <w:rtl w:val="0"/>
        </w:rPr>
        <w:t xml:space="preserve">Testes de Tratamento de Erros</w:t>
      </w:r>
    </w:p>
    <w:p w:rsidR="00000000" w:rsidDel="00000000" w:rsidP="00000000" w:rsidRDefault="00000000" w:rsidRPr="00000000" w14:paraId="000000CD">
      <w:pPr>
        <w:rPr/>
      </w:pPr>
      <w:r w:rsidDel="00000000" w:rsidR="00000000" w:rsidRPr="00000000">
        <w:rPr>
          <w:rtl w:val="0"/>
        </w:rPr>
        <w:t xml:space="preserve">São validados pelo analista pontos da aplicação em que erros são expostos, onde dependendo do tratamento de erros aplicado em código, informações confidenciais ou tecnologias utilizadas podem acabar sendo expostas pela aplicação.</w:t>
      </w:r>
    </w:p>
    <w:p w:rsidR="00000000" w:rsidDel="00000000" w:rsidP="00000000" w:rsidRDefault="00000000" w:rsidRPr="00000000" w14:paraId="000000CE">
      <w:pPr>
        <w:numPr>
          <w:ilvl w:val="0"/>
          <w:numId w:val="2"/>
        </w:numPr>
        <w:ind w:left="720" w:hanging="360"/>
        <w:rPr>
          <w:b w:val="1"/>
          <w:bCs w:val="1"/>
        </w:rPr>
      </w:pPr>
      <w:r w:rsidDel="00000000" w:rsidR="00000000" w:rsidRPr="00000000">
        <w:rPr>
          <w:b w:val="1"/>
          <w:bCs w:val="1"/>
          <w:rtl w:val="0"/>
        </w:rPr>
        <w:t xml:space="preserve">Tratamento de Erros Impróprio (WSTG-v42-ERRH-01 e WSTG-v42-ERRH-02):</w:t>
      </w:r>
      <w:r w:rsidDel="00000000" w:rsidR="00000000" w:rsidRPr="00000000">
        <w:rPr>
          <w:rtl w:val="0"/>
        </w:rPr>
        <w:t xml:space="preserve"> é verificado se a aplicação expõe erros a nível técnico nas respostas </w:t>
      </w:r>
      <w:r w:rsidDel="00000000" w:rsidR="00000000" w:rsidRPr="00000000">
        <w:rPr>
          <w:b w:val="1"/>
          <w:bCs w:val="1"/>
          <w:rtl w:val="0"/>
        </w:rPr>
        <w:t xml:space="preserve">HTTP</w:t>
      </w:r>
      <w:r w:rsidDel="00000000" w:rsidR="00000000" w:rsidRPr="00000000">
        <w:rPr>
          <w:rtl w:val="0"/>
        </w:rPr>
        <w:t xml:space="preserve"> (</w:t>
      </w:r>
      <w:r w:rsidDel="00000000" w:rsidR="00000000" w:rsidRPr="00000000">
        <w:rPr>
          <w:i w:val="1"/>
          <w:iCs w:val="1"/>
          <w:rtl w:val="0"/>
        </w:rPr>
        <w:t xml:space="preserve">e.g. stack traces</w:t>
      </w:r>
      <w:r w:rsidDel="00000000" w:rsidR="00000000" w:rsidRPr="00000000">
        <w:rPr>
          <w:rtl w:val="0"/>
        </w:rPr>
        <w:t xml:space="preserve">, </w:t>
      </w:r>
      <w:r w:rsidDel="00000000" w:rsidR="00000000" w:rsidRPr="00000000">
        <w:rPr>
          <w:i w:val="1"/>
          <w:iCs w:val="1"/>
          <w:rtl w:val="0"/>
        </w:rPr>
        <w:t xml:space="preserve">timeouts</w:t>
      </w:r>
      <w:r w:rsidDel="00000000" w:rsidR="00000000" w:rsidRPr="00000000">
        <w:rPr>
          <w:rtl w:val="0"/>
        </w:rPr>
        <w:t xml:space="preserve"> de rede, erros de tipagem,</w:t>
      </w:r>
      <w:r w:rsidDel="00000000" w:rsidR="00000000" w:rsidRPr="00000000">
        <w:rPr>
          <w:i w:val="1"/>
          <w:iCs w:val="1"/>
          <w:rtl w:val="0"/>
        </w:rPr>
        <w:t xml:space="preserve"> dumps </w:t>
      </w:r>
      <w:r w:rsidDel="00000000" w:rsidR="00000000" w:rsidRPr="00000000">
        <w:rPr>
          <w:rtl w:val="0"/>
        </w:rPr>
        <w:t xml:space="preserve">de memória, etc) e é feita a análise de tecnologias utilizadas internamente com base nos erros.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numPr>
          <w:ilvl w:val="1"/>
          <w:numId w:val="13"/>
        </w:numPr>
        <w:rPr>
          <w:b w:val="1"/>
          <w:bCs w:val="1"/>
        </w:rPr>
      </w:pPr>
      <w:bookmarkStart w:colFirst="0" w:colLast="0" w:name="_dgxvb4u26s1r" w:id="25"/>
      <w:bookmarkEnd w:id="25"/>
      <w:r w:rsidDel="00000000" w:rsidR="00000000" w:rsidRPr="00000000">
        <w:rPr>
          <w:rtl w:val="0"/>
        </w:rPr>
        <w:t xml:space="preserve">Testes de Criptografia Frágil</w:t>
      </w:r>
    </w:p>
    <w:p w:rsidR="00000000" w:rsidDel="00000000" w:rsidP="00000000" w:rsidRDefault="00000000" w:rsidRPr="00000000" w14:paraId="000000D1">
      <w:pPr>
        <w:rPr/>
      </w:pPr>
      <w:r w:rsidDel="00000000" w:rsidR="00000000" w:rsidRPr="00000000">
        <w:rPr>
          <w:rtl w:val="0"/>
        </w:rPr>
        <w:t xml:space="preserve">É necessário garantir que toda informação que é enviada entre cliente e servidor deve ser criptografada obedecendo as melhores práticas de segurança. Testes por criptografia fraca buscam identificar se a suíte criptográfica utilizada pela aplicação protege o tráfego feito de ponta a ponta, e não pode ser violada por agentes maliciosos.</w:t>
      </w:r>
    </w:p>
    <w:p w:rsidR="00000000" w:rsidDel="00000000" w:rsidP="00000000" w:rsidRDefault="00000000" w:rsidRPr="00000000" w14:paraId="000000D2">
      <w:pPr>
        <w:numPr>
          <w:ilvl w:val="0"/>
          <w:numId w:val="9"/>
        </w:numPr>
        <w:spacing w:after="0" w:afterAutospacing="0"/>
        <w:ind w:left="720" w:hanging="360"/>
        <w:rPr>
          <w:b w:val="1"/>
          <w:bCs w:val="1"/>
        </w:rPr>
      </w:pPr>
      <w:r w:rsidDel="00000000" w:rsidR="00000000" w:rsidRPr="00000000">
        <w:rPr>
          <w:b w:val="1"/>
          <w:bCs w:val="1"/>
          <w:rtl w:val="0"/>
        </w:rPr>
        <w:t xml:space="preserve">Testes por Implementação Fraca do </w:t>
      </w:r>
      <w:r w:rsidDel="00000000" w:rsidR="00000000" w:rsidRPr="00000000">
        <w:rPr>
          <w:b w:val="1"/>
          <w:bCs w:val="1"/>
          <w:i w:val="1"/>
          <w:iCs w:val="1"/>
          <w:rtl w:val="0"/>
        </w:rPr>
        <w:t xml:space="preserve">Transport Layer Security </w:t>
      </w:r>
      <w:r w:rsidDel="00000000" w:rsidR="00000000" w:rsidRPr="00000000">
        <w:rPr>
          <w:b w:val="1"/>
          <w:bCs w:val="1"/>
          <w:rtl w:val="0"/>
        </w:rPr>
        <w:t xml:space="preserve">(TLS) (WSTG-v42-CRYP-01): </w:t>
      </w:r>
      <w:r w:rsidDel="00000000" w:rsidR="00000000" w:rsidRPr="00000000">
        <w:rPr>
          <w:rtl w:val="0"/>
        </w:rPr>
        <w:t xml:space="preserve">é verificado se a configuração do TLS utilizada pela aplicação obedece às melhores práticas de segurança e se o certificado digital é válido.</w:t>
      </w:r>
    </w:p>
    <w:p w:rsidR="00000000" w:rsidDel="00000000" w:rsidP="00000000" w:rsidRDefault="00000000" w:rsidRPr="00000000" w14:paraId="000000D3">
      <w:pPr>
        <w:numPr>
          <w:ilvl w:val="0"/>
          <w:numId w:val="9"/>
        </w:numPr>
        <w:spacing w:after="0" w:afterAutospacing="0"/>
        <w:ind w:left="720" w:hanging="360"/>
      </w:pPr>
      <w:r w:rsidDel="00000000" w:rsidR="00000000" w:rsidRPr="00000000">
        <w:rPr>
          <w:b w:val="1"/>
          <w:bCs w:val="1"/>
          <w:i w:val="1"/>
          <w:iCs w:val="1"/>
          <w:rtl w:val="0"/>
        </w:rPr>
        <w:t xml:space="preserve">Padding</w:t>
      </w:r>
      <w:r w:rsidDel="00000000" w:rsidR="00000000" w:rsidRPr="00000000">
        <w:rPr>
          <w:b w:val="1"/>
          <w:bCs w:val="1"/>
          <w:rtl w:val="0"/>
        </w:rPr>
        <w:t xml:space="preserve"> Oracle (WSTG-v42-CRYP-02):</w:t>
      </w:r>
      <w:r w:rsidDel="00000000" w:rsidR="00000000" w:rsidRPr="00000000">
        <w:rPr>
          <w:rtl w:val="0"/>
        </w:rPr>
        <w:t xml:space="preserve"> verificação da existência de padding Oracle dentro da aplicação.</w:t>
      </w:r>
    </w:p>
    <w:p w:rsidR="00000000" w:rsidDel="00000000" w:rsidP="00000000" w:rsidRDefault="00000000" w:rsidRPr="00000000" w14:paraId="000000D4">
      <w:pPr>
        <w:numPr>
          <w:ilvl w:val="0"/>
          <w:numId w:val="9"/>
        </w:numPr>
        <w:spacing w:after="0" w:afterAutospacing="0"/>
        <w:ind w:left="720" w:hanging="360"/>
      </w:pPr>
      <w:r w:rsidDel="00000000" w:rsidR="00000000" w:rsidRPr="00000000">
        <w:rPr>
          <w:b w:val="1"/>
          <w:bCs w:val="1"/>
          <w:rtl w:val="0"/>
        </w:rPr>
        <w:t xml:space="preserve">Testes de Transmissão de Informações Sensíveis em Canal Não Criptografado (WSTG-v42-CRYP-03):</w:t>
      </w:r>
      <w:r w:rsidDel="00000000" w:rsidR="00000000" w:rsidRPr="00000000">
        <w:rPr>
          <w:rtl w:val="0"/>
        </w:rPr>
        <w:t xml:space="preserve"> verifica se os dados de autenticação inseridos em formulários da </w:t>
      </w:r>
      <w:r w:rsidDel="00000000" w:rsidR="00000000" w:rsidRPr="00000000">
        <w:rPr>
          <w:i w:val="1"/>
          <w:iCs w:val="1"/>
          <w:rtl w:val="0"/>
        </w:rPr>
        <w:t xml:space="preserve">web</w:t>
      </w:r>
      <w:r w:rsidDel="00000000" w:rsidR="00000000" w:rsidRPr="00000000">
        <w:rPr>
          <w:rtl w:val="0"/>
        </w:rPr>
        <w:t xml:space="preserve"> são transmitidos usando protocolos seguros, protegendo os dados contra ataques de </w:t>
      </w:r>
      <w:r w:rsidDel="00000000" w:rsidR="00000000" w:rsidRPr="00000000">
        <w:rPr>
          <w:i w:val="1"/>
          <w:iCs w:val="1"/>
          <w:rtl w:val="0"/>
        </w:rPr>
        <w:t xml:space="preserve">sniffing</w:t>
      </w:r>
      <w:r w:rsidDel="00000000" w:rsidR="00000000" w:rsidRPr="00000000">
        <w:rPr>
          <w:rtl w:val="0"/>
        </w:rPr>
        <w:t xml:space="preserve">.</w:t>
      </w:r>
    </w:p>
    <w:p w:rsidR="00000000" w:rsidDel="00000000" w:rsidP="00000000" w:rsidRDefault="00000000" w:rsidRPr="00000000" w14:paraId="000000D5">
      <w:pPr>
        <w:numPr>
          <w:ilvl w:val="0"/>
          <w:numId w:val="9"/>
        </w:numPr>
        <w:spacing w:after="0" w:afterAutospacing="0"/>
        <w:ind w:left="720" w:hanging="360"/>
        <w:rPr>
          <w:b w:val="1"/>
          <w:bCs w:val="1"/>
        </w:rPr>
      </w:pPr>
      <w:r w:rsidDel="00000000" w:rsidR="00000000" w:rsidRPr="00000000">
        <w:rPr>
          <w:b w:val="1"/>
          <w:bCs w:val="1"/>
          <w:rtl w:val="0"/>
        </w:rPr>
        <w:t xml:space="preserve">Uso de Algoritmos de </w:t>
      </w:r>
      <w:r w:rsidDel="00000000" w:rsidR="00000000" w:rsidRPr="00000000">
        <w:rPr>
          <w:b w:val="1"/>
          <w:bCs w:val="1"/>
          <w:rtl w:val="0"/>
        </w:rPr>
        <w:t xml:space="preserve">Criptografia</w:t>
      </w:r>
      <w:r w:rsidDel="00000000" w:rsidR="00000000" w:rsidRPr="00000000">
        <w:rPr>
          <w:b w:val="1"/>
          <w:bCs w:val="1"/>
          <w:rtl w:val="0"/>
        </w:rPr>
        <w:t xml:space="preserve"> </w:t>
      </w:r>
      <w:r w:rsidDel="00000000" w:rsidR="00000000" w:rsidRPr="00000000">
        <w:rPr>
          <w:b w:val="1"/>
          <w:bCs w:val="1"/>
          <w:rtl w:val="0"/>
        </w:rPr>
        <w:t xml:space="preserve">Fracos</w:t>
      </w:r>
      <w:r w:rsidDel="00000000" w:rsidR="00000000" w:rsidRPr="00000000">
        <w:rPr>
          <w:b w:val="1"/>
          <w:bCs w:val="1"/>
          <w:rtl w:val="0"/>
        </w:rPr>
        <w:t xml:space="preserve"> (WSTG-v42-CRYP-04): </w:t>
      </w:r>
      <w:r w:rsidDel="00000000" w:rsidR="00000000" w:rsidRPr="00000000">
        <w:rPr>
          <w:rtl w:val="0"/>
        </w:rPr>
        <w:t xml:space="preserve">é identificado se a aplicação usa implementações de criptografia ou de </w:t>
      </w:r>
      <w:r w:rsidDel="00000000" w:rsidR="00000000" w:rsidRPr="00000000">
        <w:rPr>
          <w:i w:val="1"/>
          <w:iCs w:val="1"/>
          <w:rtl w:val="0"/>
        </w:rPr>
        <w:t xml:space="preserve">hashing</w:t>
      </w:r>
      <w:r w:rsidDel="00000000" w:rsidR="00000000" w:rsidRPr="00000000">
        <w:rPr>
          <w:rtl w:val="0"/>
        </w:rPr>
        <w:t xml:space="preserve"> consideradas inseguras.</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numPr>
          <w:ilvl w:val="1"/>
          <w:numId w:val="13"/>
        </w:numPr>
        <w:rPr>
          <w:b w:val="1"/>
          <w:bCs w:val="1"/>
        </w:rPr>
      </w:pPr>
      <w:bookmarkStart w:colFirst="0" w:colLast="0" w:name="_v68lyc28vt1w" w:id="26"/>
      <w:bookmarkEnd w:id="26"/>
      <w:r w:rsidDel="00000000" w:rsidR="00000000" w:rsidRPr="00000000">
        <w:rPr>
          <w:rtl w:val="0"/>
        </w:rPr>
        <w:t xml:space="preserve">Testes de Lógica de Negócio</w:t>
      </w:r>
    </w:p>
    <w:p w:rsidR="00000000" w:rsidDel="00000000" w:rsidP="00000000" w:rsidRDefault="00000000" w:rsidRPr="00000000" w14:paraId="000000D7">
      <w:pPr>
        <w:rPr/>
      </w:pPr>
      <w:r w:rsidDel="00000000" w:rsidR="00000000" w:rsidRPr="00000000">
        <w:rPr>
          <w:rtl w:val="0"/>
        </w:rPr>
        <w:t xml:space="preserve">Os testes de lógica de negócio identificam falhas no aplicativo </w:t>
      </w:r>
      <w:r w:rsidDel="00000000" w:rsidR="00000000" w:rsidRPr="00000000">
        <w:rPr>
          <w:i w:val="1"/>
          <w:iCs w:val="1"/>
          <w:rtl w:val="0"/>
        </w:rPr>
        <w:t xml:space="preserve">web</w:t>
      </w:r>
      <w:r w:rsidDel="00000000" w:rsidR="00000000" w:rsidRPr="00000000">
        <w:rPr>
          <w:rtl w:val="0"/>
        </w:rPr>
        <w:t xml:space="preserve"> com base nas regras de negócio ou fluxos de trabalho das aplicações. Como os testes são dependentes do escopo do aplicativo, são fornecidos a seguir alguns exemplos de testes que podem ser realizados durante esta etapa:</w:t>
      </w:r>
    </w:p>
    <w:p w:rsidR="00000000" w:rsidDel="00000000" w:rsidP="00000000" w:rsidRDefault="00000000" w:rsidRPr="00000000" w14:paraId="000000D8">
      <w:pPr>
        <w:numPr>
          <w:ilvl w:val="0"/>
          <w:numId w:val="11"/>
        </w:numPr>
        <w:spacing w:after="0" w:afterAutospacing="0"/>
        <w:ind w:left="720" w:hanging="360"/>
      </w:pPr>
      <w:r w:rsidDel="00000000" w:rsidR="00000000" w:rsidRPr="00000000">
        <w:rPr>
          <w:b w:val="1"/>
          <w:bCs w:val="1"/>
          <w:rtl w:val="0"/>
        </w:rPr>
        <w:t xml:space="preserve">Validação dos Dados da Lógica do Negócio (WSTG-v42-BUSL-01):</w:t>
      </w:r>
      <w:r w:rsidDel="00000000" w:rsidR="00000000" w:rsidRPr="00000000">
        <w:rPr>
          <w:rtl w:val="0"/>
        </w:rPr>
        <w:t xml:space="preserve"> verifica se um usuário pode inserir dados não válidos no sistema/aplicação.</w:t>
      </w:r>
    </w:p>
    <w:p w:rsidR="00000000" w:rsidDel="00000000" w:rsidP="00000000" w:rsidRDefault="00000000" w:rsidRPr="00000000" w14:paraId="000000D9">
      <w:pPr>
        <w:numPr>
          <w:ilvl w:val="0"/>
          <w:numId w:val="11"/>
        </w:numPr>
        <w:spacing w:after="0" w:afterAutospacing="0"/>
        <w:ind w:left="720" w:hanging="360"/>
      </w:pPr>
      <w:r w:rsidDel="00000000" w:rsidR="00000000" w:rsidRPr="00000000">
        <w:rPr>
          <w:b w:val="1"/>
          <w:bCs w:val="1"/>
          <w:rtl w:val="0"/>
        </w:rPr>
        <w:t xml:space="preserve">Verificar Defesas contra Requisições Forjadas e Mal-uso da Aplicação (WSTG-v42-BUSL-02 e WSTG-v42-BUSL-07):</w:t>
      </w:r>
      <w:r w:rsidDel="00000000" w:rsidR="00000000" w:rsidRPr="00000000">
        <w:rPr>
          <w:rtl w:val="0"/>
        </w:rPr>
        <w:t xml:space="preserve"> identificação de mecanismos utilizados para bloquear o acesso à submissão ou adulteração de quaisquer componentes da aplicação por usuários não autorizados.</w:t>
      </w:r>
    </w:p>
    <w:p w:rsidR="00000000" w:rsidDel="00000000" w:rsidP="00000000" w:rsidRDefault="00000000" w:rsidRPr="00000000" w14:paraId="000000DA">
      <w:pPr>
        <w:numPr>
          <w:ilvl w:val="0"/>
          <w:numId w:val="11"/>
        </w:numPr>
        <w:spacing w:after="0" w:afterAutospacing="0"/>
        <w:ind w:left="720" w:hanging="360"/>
      </w:pPr>
      <w:r w:rsidDel="00000000" w:rsidR="00000000" w:rsidRPr="00000000">
        <w:rPr>
          <w:b w:val="1"/>
          <w:bCs w:val="1"/>
          <w:rtl w:val="0"/>
        </w:rPr>
        <w:t xml:space="preserve">Verificações de Integridade (WSTG-v42-BUSL-03):</w:t>
      </w:r>
      <w:r w:rsidDel="00000000" w:rsidR="00000000" w:rsidRPr="00000000">
        <w:rPr>
          <w:rtl w:val="0"/>
        </w:rPr>
        <w:t xml:space="preserve"> verifica se os mecanismos utilizados para proteger a integridade de quaisquer dados no sistema/aplicação estão adequadamente implementados.</w:t>
      </w:r>
    </w:p>
    <w:p w:rsidR="00000000" w:rsidDel="00000000" w:rsidP="00000000" w:rsidRDefault="00000000" w:rsidRPr="00000000" w14:paraId="000000DB">
      <w:pPr>
        <w:numPr>
          <w:ilvl w:val="0"/>
          <w:numId w:val="11"/>
        </w:numPr>
        <w:spacing w:after="0" w:afterAutospacing="0"/>
        <w:ind w:left="720" w:hanging="360"/>
      </w:pPr>
      <w:r w:rsidDel="00000000" w:rsidR="00000000" w:rsidRPr="00000000">
        <w:rPr>
          <w:b w:val="1"/>
          <w:bCs w:val="1"/>
          <w:rtl w:val="0"/>
        </w:rPr>
        <w:t xml:space="preserve">Verificações Temporais (WSTG-v42-BUSL-04):</w:t>
      </w:r>
      <w:r w:rsidDel="00000000" w:rsidR="00000000" w:rsidRPr="00000000">
        <w:rPr>
          <w:rtl w:val="0"/>
        </w:rPr>
        <w:t xml:space="preserve"> identificação de contra-medidas implementadas na aplicação para impedir que um invasor utilize o cronograma do processo para contornar a lógica de negócios da aplicação.</w:t>
      </w:r>
    </w:p>
    <w:p w:rsidR="00000000" w:rsidDel="00000000" w:rsidP="00000000" w:rsidRDefault="00000000" w:rsidRPr="00000000" w14:paraId="000000DC">
      <w:pPr>
        <w:numPr>
          <w:ilvl w:val="0"/>
          <w:numId w:val="11"/>
        </w:numPr>
        <w:spacing w:after="0" w:afterAutospacing="0"/>
        <w:ind w:left="720" w:hanging="360"/>
      </w:pPr>
      <w:r w:rsidDel="00000000" w:rsidR="00000000" w:rsidRPr="00000000">
        <w:rPr>
          <w:b w:val="1"/>
          <w:bCs w:val="1"/>
          <w:rtl w:val="0"/>
        </w:rPr>
        <w:t xml:space="preserve">Verificação do Número de Usos de uma Função (WSTG-v42-BUSL-05):</w:t>
      </w:r>
      <w:r w:rsidDel="00000000" w:rsidR="00000000" w:rsidRPr="00000000">
        <w:rPr>
          <w:rtl w:val="0"/>
        </w:rPr>
        <w:t xml:space="preserve"> Verifica o número de vezes que as funções da aplicação </w:t>
      </w:r>
      <w:r w:rsidDel="00000000" w:rsidR="00000000" w:rsidRPr="00000000">
        <w:rPr>
          <w:i w:val="1"/>
          <w:iCs w:val="1"/>
          <w:rtl w:val="0"/>
        </w:rPr>
        <w:t xml:space="preserve">web</w:t>
      </w:r>
      <w:r w:rsidDel="00000000" w:rsidR="00000000" w:rsidRPr="00000000">
        <w:rPr>
          <w:rtl w:val="0"/>
        </w:rPr>
        <w:t xml:space="preserve"> podem ser utilizadas, e se esse valor pode ser ignorado.</w:t>
      </w:r>
    </w:p>
    <w:p w:rsidR="00000000" w:rsidDel="00000000" w:rsidP="00000000" w:rsidRDefault="00000000" w:rsidRPr="00000000" w14:paraId="000000DD">
      <w:pPr>
        <w:numPr>
          <w:ilvl w:val="0"/>
          <w:numId w:val="11"/>
        </w:numPr>
        <w:spacing w:after="0" w:afterAutospacing="0"/>
        <w:ind w:left="720" w:hanging="360"/>
      </w:pPr>
      <w:r w:rsidDel="00000000" w:rsidR="00000000" w:rsidRPr="00000000">
        <w:rPr>
          <w:b w:val="1"/>
          <w:bCs w:val="1"/>
          <w:rtl w:val="0"/>
        </w:rPr>
        <w:t xml:space="preserve">Evasão de Fluxos Lógicos (WSTG-v42-BUSL-06):</w:t>
      </w:r>
      <w:r w:rsidDel="00000000" w:rsidR="00000000" w:rsidRPr="00000000">
        <w:rPr>
          <w:rtl w:val="0"/>
        </w:rPr>
        <w:t xml:space="preserve"> verificar a possibilidade de seguir fluxos não permitidos de acordo com o fluxo de lógica de negócios.</w:t>
      </w:r>
    </w:p>
    <w:p w:rsidR="00000000" w:rsidDel="00000000" w:rsidP="00000000" w:rsidRDefault="00000000" w:rsidRPr="00000000" w14:paraId="000000DE">
      <w:pPr>
        <w:numPr>
          <w:ilvl w:val="0"/>
          <w:numId w:val="11"/>
        </w:numPr>
        <w:spacing w:after="0" w:afterAutospacing="0"/>
        <w:ind w:left="720" w:hanging="360"/>
      </w:pPr>
      <w:r w:rsidDel="00000000" w:rsidR="00000000" w:rsidRPr="00000000">
        <w:rPr>
          <w:b w:val="1"/>
          <w:bCs w:val="1"/>
          <w:rtl w:val="0"/>
        </w:rPr>
        <w:t xml:space="preserve">Envio de Arquivos Inesperados ou Maliciosos (WSTG-v42-BUSL-08 e WSTG-v42-BUSL-09):</w:t>
      </w:r>
      <w:r w:rsidDel="00000000" w:rsidR="00000000" w:rsidRPr="00000000">
        <w:rPr>
          <w:rtl w:val="0"/>
        </w:rPr>
        <w:t xml:space="preserve"> verifica a possibilidade carregar tipos de arquivos não permitidos ou arquivos mal-intencionados na aplicação.</w:t>
      </w:r>
    </w:p>
    <w:p w:rsidR="00000000" w:rsidDel="00000000" w:rsidP="00000000" w:rsidRDefault="00000000" w:rsidRPr="00000000" w14:paraId="000000DF">
      <w:pPr>
        <w:numPr>
          <w:ilvl w:val="0"/>
          <w:numId w:val="11"/>
        </w:numPr>
        <w:spacing w:after="0" w:afterAutospacing="0"/>
        <w:ind w:left="720" w:hanging="360"/>
        <w:rPr>
          <w:b w:val="1"/>
          <w:bCs w:val="1"/>
        </w:rPr>
      </w:pPr>
      <w:r w:rsidDel="00000000" w:rsidR="00000000" w:rsidRPr="00000000">
        <w:rPr>
          <w:b w:val="1"/>
          <w:bCs w:val="1"/>
          <w:rtl w:val="0"/>
        </w:rPr>
        <w:t xml:space="preserve">Testes da Funcionalidade de Pagamento (WSTG-v42-BUSL-10)</w:t>
      </w:r>
      <w:r w:rsidDel="00000000" w:rsidR="00000000" w:rsidRPr="00000000">
        <w:rPr>
          <w:rtl w:val="0"/>
        </w:rPr>
        <w:t xml:space="preserve">: em aplicações que possuem funcionalidade de pagamento, são feitas validações para garantir que a funcionalidade não pode ser burlada ou manipulada por um agente malicioso.</w:t>
      </w: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numPr>
          <w:ilvl w:val="1"/>
          <w:numId w:val="13"/>
        </w:numPr>
        <w:rPr>
          <w:b w:val="1"/>
          <w:bCs w:val="1"/>
        </w:rPr>
      </w:pPr>
      <w:bookmarkStart w:colFirst="0" w:colLast="0" w:name="_18yzkpgf8neg" w:id="27"/>
      <w:bookmarkEnd w:id="27"/>
      <w:r w:rsidDel="00000000" w:rsidR="00000000" w:rsidRPr="00000000">
        <w:rPr>
          <w:rtl w:val="0"/>
        </w:rPr>
        <w:t xml:space="preserve">Testes </w:t>
      </w:r>
      <w:r w:rsidDel="00000000" w:rsidR="00000000" w:rsidRPr="00000000">
        <w:rPr>
          <w:i w:val="1"/>
          <w:iCs w:val="1"/>
          <w:rtl w:val="0"/>
        </w:rPr>
        <w:t xml:space="preserve">Client-Side</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Testes </w:t>
      </w:r>
      <w:r w:rsidDel="00000000" w:rsidR="00000000" w:rsidRPr="00000000">
        <w:rPr>
          <w:i w:val="1"/>
          <w:iCs w:val="1"/>
          <w:rtl w:val="0"/>
        </w:rPr>
        <w:t xml:space="preserve">client-side</w:t>
      </w:r>
      <w:r w:rsidDel="00000000" w:rsidR="00000000" w:rsidRPr="00000000">
        <w:rPr>
          <w:rtl w:val="0"/>
        </w:rPr>
        <w:t xml:space="preserve"> visam a execução de ações inesperadas no cliente dentro de um navegador </w:t>
      </w:r>
      <w:r w:rsidDel="00000000" w:rsidR="00000000" w:rsidRPr="00000000">
        <w:rPr>
          <w:i w:val="1"/>
          <w:iCs w:val="1"/>
          <w:rtl w:val="0"/>
        </w:rPr>
        <w:t xml:space="preserve">web</w:t>
      </w:r>
      <w:r w:rsidDel="00000000" w:rsidR="00000000" w:rsidRPr="00000000">
        <w:rPr>
          <w:rtl w:val="0"/>
        </w:rPr>
        <w:t xml:space="preserve"> ou plugin do navegador.</w:t>
      </w:r>
    </w:p>
    <w:p w:rsidR="00000000" w:rsidDel="00000000" w:rsidP="00000000" w:rsidRDefault="00000000" w:rsidRPr="00000000" w14:paraId="000000E2">
      <w:pPr>
        <w:numPr>
          <w:ilvl w:val="0"/>
          <w:numId w:val="1"/>
        </w:numPr>
        <w:spacing w:after="0" w:afterAutospacing="0"/>
        <w:ind w:left="720" w:hanging="360"/>
      </w:pPr>
      <w:r w:rsidDel="00000000" w:rsidR="00000000" w:rsidRPr="00000000">
        <w:rPr>
          <w:b w:val="1"/>
          <w:bCs w:val="1"/>
          <w:rtl w:val="0"/>
        </w:rPr>
        <w:t xml:space="preserve">DOM </w:t>
      </w:r>
      <w:r w:rsidDel="00000000" w:rsidR="00000000" w:rsidRPr="00000000">
        <w:rPr>
          <w:b w:val="1"/>
          <w:bCs w:val="1"/>
          <w:i w:val="1"/>
          <w:iCs w:val="1"/>
          <w:rtl w:val="0"/>
        </w:rPr>
        <w:t xml:space="preserve">Cross-Site Scripting</w:t>
      </w:r>
      <w:r w:rsidDel="00000000" w:rsidR="00000000" w:rsidRPr="00000000">
        <w:rPr>
          <w:b w:val="1"/>
          <w:bCs w:val="1"/>
          <w:rtl w:val="0"/>
        </w:rPr>
        <w:t xml:space="preserve"> (WSTG-v42-CLNT-01):</w:t>
      </w:r>
      <w:r w:rsidDel="00000000" w:rsidR="00000000" w:rsidRPr="00000000">
        <w:rPr>
          <w:rtl w:val="0"/>
        </w:rPr>
        <w:t xml:space="preserve"> é validado se existem valores refletidos no DOM que podem ser manipulados para executar </w:t>
      </w:r>
      <w:r w:rsidDel="00000000" w:rsidR="00000000" w:rsidRPr="00000000">
        <w:rPr>
          <w:i w:val="1"/>
          <w:iCs w:val="1"/>
          <w:rtl w:val="0"/>
        </w:rPr>
        <w:t xml:space="preserve">scripts</w:t>
      </w:r>
      <w:r w:rsidDel="00000000" w:rsidR="00000000" w:rsidRPr="00000000">
        <w:rPr>
          <w:rtl w:val="0"/>
        </w:rPr>
        <w:t xml:space="preserve"> arbitrários, sem interagir com o servidor.</w:t>
      </w:r>
    </w:p>
    <w:p w:rsidR="00000000" w:rsidDel="00000000" w:rsidP="00000000" w:rsidRDefault="00000000" w:rsidRPr="00000000" w14:paraId="000000E3">
      <w:pPr>
        <w:numPr>
          <w:ilvl w:val="0"/>
          <w:numId w:val="1"/>
        </w:numPr>
        <w:spacing w:after="0" w:afterAutospacing="0"/>
        <w:ind w:left="720" w:hanging="360"/>
        <w:rPr>
          <w:b w:val="1"/>
          <w:bCs w:val="1"/>
        </w:rPr>
      </w:pPr>
      <w:r w:rsidDel="00000000" w:rsidR="00000000" w:rsidRPr="00000000">
        <w:rPr>
          <w:b w:val="1"/>
          <w:bCs w:val="1"/>
          <w:rtl w:val="0"/>
        </w:rPr>
        <w:t xml:space="preserve">Injeção de JavaScript (WSTG-v42-CLNT-02): </w:t>
      </w:r>
      <w:r w:rsidDel="00000000" w:rsidR="00000000" w:rsidRPr="00000000">
        <w:rPr>
          <w:rtl w:val="0"/>
        </w:rPr>
        <w:t xml:space="preserve">são identificados pontos da aplicação em que código </w:t>
      </w:r>
      <w:r w:rsidDel="00000000" w:rsidR="00000000" w:rsidRPr="00000000">
        <w:rPr>
          <w:i w:val="1"/>
          <w:iCs w:val="1"/>
          <w:rtl w:val="0"/>
        </w:rPr>
        <w:t xml:space="preserve">javascript</w:t>
      </w:r>
      <w:r w:rsidDel="00000000" w:rsidR="00000000" w:rsidRPr="00000000">
        <w:rPr>
          <w:rtl w:val="0"/>
        </w:rPr>
        <w:t xml:space="preserve"> pode ser injetado e executado diretamente por um atacante.</w:t>
      </w:r>
    </w:p>
    <w:p w:rsidR="00000000" w:rsidDel="00000000" w:rsidP="00000000" w:rsidRDefault="00000000" w:rsidRPr="00000000" w14:paraId="000000E4">
      <w:pPr>
        <w:numPr>
          <w:ilvl w:val="0"/>
          <w:numId w:val="1"/>
        </w:numPr>
        <w:spacing w:after="0" w:afterAutospacing="0"/>
        <w:ind w:left="720" w:hanging="360"/>
      </w:pPr>
      <w:r w:rsidDel="00000000" w:rsidR="00000000" w:rsidRPr="00000000">
        <w:rPr>
          <w:b w:val="1"/>
          <w:bCs w:val="1"/>
          <w:rtl w:val="0"/>
        </w:rPr>
        <w:t xml:space="preserve">Injeção HTML (WSTG-v42-CLNT-03): </w:t>
      </w:r>
      <w:r w:rsidDel="00000000" w:rsidR="00000000" w:rsidRPr="00000000">
        <w:rPr>
          <w:rtl w:val="0"/>
        </w:rPr>
        <w:t xml:space="preserve">são verificados pontos da aplicação em que é possível injetar HTML de forma arbitrária.</w:t>
      </w:r>
    </w:p>
    <w:p w:rsidR="00000000" w:rsidDel="00000000" w:rsidP="00000000" w:rsidRDefault="00000000" w:rsidRPr="00000000" w14:paraId="000000E5">
      <w:pPr>
        <w:numPr>
          <w:ilvl w:val="0"/>
          <w:numId w:val="1"/>
        </w:numPr>
        <w:spacing w:after="0" w:afterAutospacing="0"/>
        <w:ind w:left="720" w:hanging="360"/>
      </w:pPr>
      <w:r w:rsidDel="00000000" w:rsidR="00000000" w:rsidRPr="00000000">
        <w:rPr>
          <w:b w:val="1"/>
          <w:bCs w:val="1"/>
          <w:rtl w:val="0"/>
        </w:rPr>
        <w:t xml:space="preserve">Redirecionamento de URL </w:t>
      </w:r>
      <w:r w:rsidDel="00000000" w:rsidR="00000000" w:rsidRPr="00000000">
        <w:rPr>
          <w:b w:val="1"/>
          <w:bCs w:val="1"/>
          <w:i w:val="1"/>
          <w:iCs w:val="1"/>
          <w:rtl w:val="0"/>
        </w:rPr>
        <w:t xml:space="preserve">Client-Side</w:t>
      </w:r>
      <w:r w:rsidDel="00000000" w:rsidR="00000000" w:rsidRPr="00000000">
        <w:rPr>
          <w:b w:val="1"/>
          <w:bCs w:val="1"/>
          <w:rtl w:val="0"/>
        </w:rPr>
        <w:t xml:space="preserve"> (WSTG-v42-CLNT-04):</w:t>
      </w:r>
      <w:r w:rsidDel="00000000" w:rsidR="00000000" w:rsidRPr="00000000">
        <w:rPr>
          <w:rtl w:val="0"/>
        </w:rPr>
        <w:t xml:space="preserve"> é verificado se existem pontos de injeção que lidam com URLs, e se é possível manipular o ponto em específico para redirecionar o usuário para uma URL externa.</w:t>
      </w:r>
    </w:p>
    <w:p w:rsidR="00000000" w:rsidDel="00000000" w:rsidP="00000000" w:rsidRDefault="00000000" w:rsidRPr="00000000" w14:paraId="000000E6">
      <w:pPr>
        <w:numPr>
          <w:ilvl w:val="0"/>
          <w:numId w:val="1"/>
        </w:numPr>
        <w:spacing w:after="0" w:afterAutospacing="0"/>
        <w:ind w:left="720" w:hanging="360"/>
      </w:pPr>
      <w:r w:rsidDel="00000000" w:rsidR="00000000" w:rsidRPr="00000000">
        <w:rPr>
          <w:b w:val="1"/>
          <w:bCs w:val="1"/>
          <w:rtl w:val="0"/>
        </w:rPr>
        <w:t xml:space="preserve">Injeção CSS (WSTG-v42-CLNT-05): </w:t>
      </w:r>
      <w:r w:rsidDel="00000000" w:rsidR="00000000" w:rsidRPr="00000000">
        <w:rPr>
          <w:rtl w:val="0"/>
        </w:rPr>
        <w:t xml:space="preserve">são verificados pontos da aplicação em que é possível injetar CSS de forma arbitrária.</w:t>
      </w:r>
    </w:p>
    <w:p w:rsidR="00000000" w:rsidDel="00000000" w:rsidP="00000000" w:rsidRDefault="00000000" w:rsidRPr="00000000" w14:paraId="000000E7">
      <w:pPr>
        <w:numPr>
          <w:ilvl w:val="0"/>
          <w:numId w:val="1"/>
        </w:numPr>
        <w:spacing w:after="0" w:afterAutospacing="0"/>
        <w:ind w:left="720" w:hanging="360"/>
        <w:rPr>
          <w:b w:val="1"/>
          <w:bCs w:val="1"/>
        </w:rPr>
      </w:pPr>
      <w:r w:rsidDel="00000000" w:rsidR="00000000" w:rsidRPr="00000000">
        <w:rPr>
          <w:b w:val="1"/>
          <w:bCs w:val="1"/>
          <w:rtl w:val="0"/>
        </w:rPr>
        <w:t xml:space="preserve">Testes de Manipulação de Recursos </w:t>
      </w:r>
      <w:r w:rsidDel="00000000" w:rsidR="00000000" w:rsidRPr="00000000">
        <w:rPr>
          <w:b w:val="1"/>
          <w:bCs w:val="1"/>
          <w:i w:val="1"/>
          <w:iCs w:val="1"/>
          <w:rtl w:val="0"/>
        </w:rPr>
        <w:t xml:space="preserve">Client-Side</w:t>
      </w:r>
      <w:r w:rsidDel="00000000" w:rsidR="00000000" w:rsidRPr="00000000">
        <w:rPr>
          <w:b w:val="1"/>
          <w:bCs w:val="1"/>
          <w:rtl w:val="0"/>
        </w:rPr>
        <w:t xml:space="preserve"> (WSTG-v42-CLNT-06):</w:t>
      </w:r>
      <w:r w:rsidDel="00000000" w:rsidR="00000000" w:rsidRPr="00000000">
        <w:rPr>
          <w:rtl w:val="0"/>
        </w:rPr>
        <w:t xml:space="preserve"> são identificados pontos em que é possível manipular a origem de recursos utilizados pela aplicação, e qual impacto isso poderia causar no ativo.</w:t>
      </w:r>
    </w:p>
    <w:p w:rsidR="00000000" w:rsidDel="00000000" w:rsidP="00000000" w:rsidRDefault="00000000" w:rsidRPr="00000000" w14:paraId="000000E8">
      <w:pPr>
        <w:numPr>
          <w:ilvl w:val="0"/>
          <w:numId w:val="1"/>
        </w:numPr>
        <w:spacing w:after="0" w:afterAutospacing="0"/>
        <w:ind w:left="720" w:hanging="360"/>
      </w:pPr>
      <w:r w:rsidDel="00000000" w:rsidR="00000000" w:rsidRPr="00000000">
        <w:rPr>
          <w:b w:val="1"/>
          <w:bCs w:val="1"/>
          <w:i w:val="1"/>
          <w:iCs w:val="1"/>
          <w:rtl w:val="0"/>
        </w:rPr>
        <w:t xml:space="preserve">Cross-Origin Resource Sharing</w:t>
      </w:r>
      <w:r w:rsidDel="00000000" w:rsidR="00000000" w:rsidRPr="00000000">
        <w:rPr>
          <w:b w:val="1"/>
          <w:bCs w:val="1"/>
          <w:rtl w:val="0"/>
        </w:rPr>
        <w:t xml:space="preserve"> (WSTG-v42-CLNT-07):</w:t>
      </w:r>
      <w:r w:rsidDel="00000000" w:rsidR="00000000" w:rsidRPr="00000000">
        <w:rPr>
          <w:rtl w:val="0"/>
        </w:rPr>
        <w:t xml:space="preserve"> verificação dos cabeçalhos </w:t>
      </w:r>
      <w:r w:rsidDel="00000000" w:rsidR="00000000" w:rsidRPr="00000000">
        <w:rPr>
          <w:b w:val="1"/>
          <w:bCs w:val="1"/>
          <w:rtl w:val="0"/>
        </w:rPr>
        <w:t xml:space="preserve">HTTP</w:t>
      </w:r>
      <w:r w:rsidDel="00000000" w:rsidR="00000000" w:rsidRPr="00000000">
        <w:rPr>
          <w:rtl w:val="0"/>
        </w:rPr>
        <w:t xml:space="preserve"> para verificar a configuração de políticas de compartilhamento de recursos de origem cruzada.</w:t>
      </w:r>
    </w:p>
    <w:p w:rsidR="00000000" w:rsidDel="00000000" w:rsidP="00000000" w:rsidRDefault="00000000" w:rsidRPr="00000000" w14:paraId="000000E9">
      <w:pPr>
        <w:numPr>
          <w:ilvl w:val="0"/>
          <w:numId w:val="1"/>
        </w:numPr>
        <w:spacing w:after="0" w:afterAutospacing="0"/>
        <w:ind w:left="720" w:hanging="360"/>
      </w:pPr>
      <w:r w:rsidDel="00000000" w:rsidR="00000000" w:rsidRPr="00000000">
        <w:rPr>
          <w:b w:val="1"/>
          <w:bCs w:val="1"/>
          <w:i w:val="1"/>
          <w:iCs w:val="1"/>
          <w:rtl w:val="0"/>
        </w:rPr>
        <w:t xml:space="preserve">Cross-Site Flashing</w:t>
      </w:r>
      <w:r w:rsidDel="00000000" w:rsidR="00000000" w:rsidRPr="00000000">
        <w:rPr>
          <w:b w:val="1"/>
          <w:bCs w:val="1"/>
          <w:rtl w:val="0"/>
        </w:rPr>
        <w:t xml:space="preserve"> (WSTG-v42-CLNT-08): </w:t>
      </w:r>
      <w:r w:rsidDel="00000000" w:rsidR="00000000" w:rsidRPr="00000000">
        <w:rPr>
          <w:rtl w:val="0"/>
        </w:rPr>
        <w:t xml:space="preserve">verificação de padrões de vulnerabilidades presentes em aplicativos Flash.</w:t>
      </w:r>
    </w:p>
    <w:p w:rsidR="00000000" w:rsidDel="00000000" w:rsidP="00000000" w:rsidRDefault="00000000" w:rsidRPr="00000000" w14:paraId="000000EA">
      <w:pPr>
        <w:numPr>
          <w:ilvl w:val="0"/>
          <w:numId w:val="1"/>
        </w:numPr>
        <w:spacing w:after="0" w:afterAutospacing="0"/>
        <w:ind w:left="720" w:hanging="360"/>
      </w:pPr>
      <w:r w:rsidDel="00000000" w:rsidR="00000000" w:rsidRPr="00000000">
        <w:rPr>
          <w:b w:val="1"/>
          <w:bCs w:val="1"/>
          <w:i w:val="1"/>
          <w:iCs w:val="1"/>
          <w:rtl w:val="0"/>
        </w:rPr>
        <w:t xml:space="preserve">Clickjacking</w:t>
      </w:r>
      <w:r w:rsidDel="00000000" w:rsidR="00000000" w:rsidRPr="00000000">
        <w:rPr>
          <w:b w:val="1"/>
          <w:bCs w:val="1"/>
          <w:rtl w:val="0"/>
        </w:rPr>
        <w:t xml:space="preserve"> (WSTG-v42-CLNT-09):</w:t>
      </w:r>
      <w:r w:rsidDel="00000000" w:rsidR="00000000" w:rsidRPr="00000000">
        <w:rPr>
          <w:rtl w:val="0"/>
        </w:rPr>
        <w:t xml:space="preserve"> verificação da possibilidade de carregar a página </w:t>
      </w:r>
      <w:r w:rsidDel="00000000" w:rsidR="00000000" w:rsidRPr="00000000">
        <w:rPr>
          <w:i w:val="1"/>
          <w:iCs w:val="1"/>
          <w:rtl w:val="0"/>
        </w:rPr>
        <w:t xml:space="preserve">web</w:t>
      </w:r>
      <w:r w:rsidDel="00000000" w:rsidR="00000000" w:rsidRPr="00000000">
        <w:rPr>
          <w:rtl w:val="0"/>
        </w:rPr>
        <w:t xml:space="preserve"> alvo em um </w:t>
      </w:r>
      <w:r w:rsidDel="00000000" w:rsidR="00000000" w:rsidRPr="00000000">
        <w:rPr>
          <w:i w:val="1"/>
          <w:iCs w:val="1"/>
          <w:rtl w:val="0"/>
        </w:rPr>
        <w:t xml:space="preserve">iframe</w:t>
      </w:r>
      <w:r w:rsidDel="00000000" w:rsidR="00000000" w:rsidRPr="00000000">
        <w:rPr>
          <w:rtl w:val="0"/>
        </w:rPr>
        <w:t xml:space="preserve"> e verificar se os mecanismos de proteção do cliente e servidor estão adequadamente implementados.</w:t>
      </w:r>
    </w:p>
    <w:p w:rsidR="00000000" w:rsidDel="00000000" w:rsidP="00000000" w:rsidRDefault="00000000" w:rsidRPr="00000000" w14:paraId="000000EB">
      <w:pPr>
        <w:numPr>
          <w:ilvl w:val="0"/>
          <w:numId w:val="1"/>
        </w:numPr>
        <w:spacing w:after="0" w:afterAutospacing="0"/>
        <w:ind w:left="720" w:hanging="360"/>
        <w:rPr>
          <w:b w:val="1"/>
          <w:bCs w:val="1"/>
        </w:rPr>
      </w:pPr>
      <w:r w:rsidDel="00000000" w:rsidR="00000000" w:rsidRPr="00000000">
        <w:rPr>
          <w:b w:val="1"/>
          <w:bCs w:val="1"/>
          <w:rtl w:val="0"/>
        </w:rPr>
        <w:t xml:space="preserve">Testes em </w:t>
      </w:r>
      <w:r w:rsidDel="00000000" w:rsidR="00000000" w:rsidRPr="00000000">
        <w:rPr>
          <w:b w:val="1"/>
          <w:bCs w:val="1"/>
          <w:i w:val="1"/>
          <w:iCs w:val="1"/>
          <w:rtl w:val="0"/>
        </w:rPr>
        <w:t xml:space="preserve">WebSockets</w:t>
      </w:r>
      <w:r w:rsidDel="00000000" w:rsidR="00000000" w:rsidRPr="00000000">
        <w:rPr>
          <w:b w:val="1"/>
          <w:bCs w:val="1"/>
          <w:rtl w:val="0"/>
        </w:rPr>
        <w:t xml:space="preserve"> (WSTG-v42-CLNT-10): </w:t>
      </w:r>
      <w:r w:rsidDel="00000000" w:rsidR="00000000" w:rsidRPr="00000000">
        <w:rPr>
          <w:rtl w:val="0"/>
        </w:rPr>
        <w:t xml:space="preserve">é identificado o uso de </w:t>
      </w:r>
      <w:r w:rsidDel="00000000" w:rsidR="00000000" w:rsidRPr="00000000">
        <w:rPr>
          <w:i w:val="1"/>
          <w:iCs w:val="1"/>
          <w:rtl w:val="0"/>
        </w:rPr>
        <w:t xml:space="preserve">websockets</w:t>
      </w:r>
      <w:r w:rsidDel="00000000" w:rsidR="00000000" w:rsidRPr="00000000">
        <w:rPr>
          <w:rtl w:val="0"/>
        </w:rPr>
        <w:t xml:space="preserve"> na aplicação, e sua implementação é avaliada usando os mesmos testes que são usados para canais </w:t>
      </w:r>
      <w:r w:rsidDel="00000000" w:rsidR="00000000" w:rsidRPr="00000000">
        <w:rPr>
          <w:b w:val="1"/>
          <w:bCs w:val="1"/>
          <w:rtl w:val="0"/>
        </w:rPr>
        <w:t xml:space="preserve">HTTP.</w:t>
      </w:r>
    </w:p>
    <w:p w:rsidR="00000000" w:rsidDel="00000000" w:rsidP="00000000" w:rsidRDefault="00000000" w:rsidRPr="00000000" w14:paraId="000000EC">
      <w:pPr>
        <w:numPr>
          <w:ilvl w:val="0"/>
          <w:numId w:val="1"/>
        </w:numPr>
        <w:spacing w:after="0" w:afterAutospacing="0"/>
        <w:ind w:left="720" w:hanging="360"/>
        <w:rPr>
          <w:b w:val="1"/>
          <w:bCs w:val="1"/>
        </w:rPr>
      </w:pPr>
      <w:r w:rsidDel="00000000" w:rsidR="00000000" w:rsidRPr="00000000">
        <w:rPr>
          <w:b w:val="1"/>
          <w:bCs w:val="1"/>
          <w:rtl w:val="0"/>
        </w:rPr>
        <w:t xml:space="preserve">Testes em </w:t>
      </w:r>
      <w:r w:rsidDel="00000000" w:rsidR="00000000" w:rsidRPr="00000000">
        <w:rPr>
          <w:b w:val="1"/>
          <w:bCs w:val="1"/>
          <w:i w:val="1"/>
          <w:iCs w:val="1"/>
          <w:rtl w:val="0"/>
        </w:rPr>
        <w:t xml:space="preserve">Web Messaging</w:t>
      </w:r>
      <w:r w:rsidDel="00000000" w:rsidR="00000000" w:rsidRPr="00000000">
        <w:rPr>
          <w:rtl w:val="0"/>
        </w:rPr>
        <w:t xml:space="preserve"> </w:t>
      </w:r>
      <w:r w:rsidDel="00000000" w:rsidR="00000000" w:rsidRPr="00000000">
        <w:rPr>
          <w:b w:val="1"/>
          <w:bCs w:val="1"/>
          <w:rtl w:val="0"/>
        </w:rPr>
        <w:t xml:space="preserve">(WSTG-v42-CLNT-11):</w:t>
      </w:r>
      <w:r w:rsidDel="00000000" w:rsidR="00000000" w:rsidRPr="00000000">
        <w:rPr>
          <w:rtl w:val="0"/>
        </w:rPr>
        <w:t xml:space="preserve"> é avaliado se a origem das mensagens e os métodos de validação de entrada são seguros.</w:t>
      </w:r>
    </w:p>
    <w:p w:rsidR="00000000" w:rsidDel="00000000" w:rsidP="00000000" w:rsidRDefault="00000000" w:rsidRPr="00000000" w14:paraId="000000ED">
      <w:pPr>
        <w:numPr>
          <w:ilvl w:val="0"/>
          <w:numId w:val="1"/>
        </w:numPr>
        <w:spacing w:after="0" w:afterAutospacing="0"/>
        <w:ind w:left="720" w:hanging="360"/>
        <w:rPr>
          <w:b w:val="1"/>
          <w:bCs w:val="1"/>
        </w:rPr>
      </w:pPr>
      <w:r w:rsidDel="00000000" w:rsidR="00000000" w:rsidRPr="00000000">
        <w:rPr>
          <w:b w:val="1"/>
          <w:bCs w:val="1"/>
          <w:rtl w:val="0"/>
        </w:rPr>
        <w:t xml:space="preserve">Testes no Armazenamento do Navegador (WSTG-v42-CLNT-12):</w:t>
      </w:r>
      <w:r w:rsidDel="00000000" w:rsidR="00000000" w:rsidRPr="00000000">
        <w:rPr>
          <w:rtl w:val="0"/>
        </w:rPr>
        <w:t xml:space="preserve"> navegadores permitem que aplicações guardem informações no cliente em diversos locais (</w:t>
      </w:r>
      <w:r w:rsidDel="00000000" w:rsidR="00000000" w:rsidRPr="00000000">
        <w:rPr>
          <w:i w:val="1"/>
          <w:iCs w:val="1"/>
          <w:rtl w:val="0"/>
        </w:rPr>
        <w:t xml:space="preserve">e.g. Local</w:t>
      </w:r>
      <w:r w:rsidDel="00000000" w:rsidR="00000000" w:rsidRPr="00000000">
        <w:rPr>
          <w:rtl w:val="0"/>
        </w:rPr>
        <w:t xml:space="preserve"> e </w:t>
      </w:r>
      <w:r w:rsidDel="00000000" w:rsidR="00000000" w:rsidRPr="00000000">
        <w:rPr>
          <w:i w:val="1"/>
          <w:iCs w:val="1"/>
          <w:rtl w:val="0"/>
        </w:rPr>
        <w:t xml:space="preserve">Session Storage</w:t>
      </w:r>
      <w:r w:rsidDel="00000000" w:rsidR="00000000" w:rsidRPr="00000000">
        <w:rPr>
          <w:rtl w:val="0"/>
        </w:rPr>
        <w:t xml:space="preserve">, </w:t>
      </w:r>
      <w:r w:rsidDel="00000000" w:rsidR="00000000" w:rsidRPr="00000000">
        <w:rPr>
          <w:i w:val="1"/>
          <w:iCs w:val="1"/>
          <w:rtl w:val="0"/>
        </w:rPr>
        <w:t xml:space="preserve">IndexedDB</w:t>
      </w:r>
      <w:r w:rsidDel="00000000" w:rsidR="00000000" w:rsidRPr="00000000">
        <w:rPr>
          <w:rtl w:val="0"/>
        </w:rPr>
        <w:t xml:space="preserve"> e </w:t>
      </w:r>
      <w:r w:rsidDel="00000000" w:rsidR="00000000" w:rsidRPr="00000000">
        <w:rPr>
          <w:i w:val="1"/>
          <w:iCs w:val="1"/>
          <w:rtl w:val="0"/>
        </w:rPr>
        <w:t xml:space="preserve">Cookies). </w:t>
      </w:r>
      <w:r w:rsidDel="00000000" w:rsidR="00000000" w:rsidRPr="00000000">
        <w:rPr>
          <w:rtl w:val="0"/>
        </w:rPr>
        <w:t xml:space="preserve">Estes locais são inspecionados para determinar se a aplicação está armazenando informações sensíveis no </w:t>
      </w:r>
      <w:r w:rsidDel="00000000" w:rsidR="00000000" w:rsidRPr="00000000">
        <w:rPr>
          <w:i w:val="1"/>
          <w:iCs w:val="1"/>
          <w:rtl w:val="0"/>
        </w:rPr>
        <w:t xml:space="preserve">client-side</w:t>
      </w:r>
      <w:r w:rsidDel="00000000" w:rsidR="00000000" w:rsidRPr="00000000">
        <w:rPr>
          <w:rtl w:val="0"/>
        </w:rPr>
        <w:t xml:space="preserve">, ou pontos de injeção a partir do armazenamento do navegador.</w:t>
      </w:r>
    </w:p>
    <w:p w:rsidR="00000000" w:rsidDel="00000000" w:rsidP="00000000" w:rsidRDefault="00000000" w:rsidRPr="00000000" w14:paraId="000000EE">
      <w:pPr>
        <w:numPr>
          <w:ilvl w:val="0"/>
          <w:numId w:val="1"/>
        </w:numPr>
        <w:spacing w:after="0" w:afterAutospacing="0"/>
        <w:ind w:left="720" w:hanging="360"/>
        <w:rPr>
          <w:b w:val="1"/>
          <w:bCs w:val="1"/>
          <w:i w:val="1"/>
          <w:iCs w:val="1"/>
        </w:rPr>
      </w:pPr>
      <w:r w:rsidDel="00000000" w:rsidR="00000000" w:rsidRPr="00000000">
        <w:rPr>
          <w:b w:val="1"/>
          <w:bCs w:val="1"/>
          <w:i w:val="1"/>
          <w:iCs w:val="1"/>
          <w:rtl w:val="0"/>
        </w:rPr>
        <w:t xml:space="preserve">Cross-Site Script Inclusion </w:t>
      </w:r>
      <w:r w:rsidDel="00000000" w:rsidR="00000000" w:rsidRPr="00000000">
        <w:rPr>
          <w:b w:val="1"/>
          <w:bCs w:val="1"/>
          <w:rtl w:val="0"/>
        </w:rPr>
        <w:t xml:space="preserve">(XSSI) (WSTG-v42-CLNT-13):</w:t>
      </w:r>
      <w:r w:rsidDel="00000000" w:rsidR="00000000" w:rsidRPr="00000000">
        <w:rPr>
          <w:rtl w:val="0"/>
        </w:rPr>
        <w:t xml:space="preserve"> é verificado se dados sensíveis podem ser vazados para domínios externos através de diversas técnicas.</w:t>
      </w: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numPr>
          <w:ilvl w:val="0"/>
          <w:numId w:val="13"/>
        </w:numPr>
        <w:ind w:left="708.6614173228347" w:hanging="360"/>
        <w:rPr>
          <w:b w:val="1"/>
          <w:bCs w:val="1"/>
          <w:sz w:val="26"/>
          <w:szCs w:val="26"/>
        </w:rPr>
      </w:pPr>
      <w:bookmarkStart w:colFirst="0" w:colLast="0" w:name="_gprdin20woq4" w:id="28"/>
      <w:bookmarkEnd w:id="28"/>
      <w:r w:rsidDel="00000000" w:rsidR="00000000" w:rsidRPr="00000000">
        <w:rPr>
          <w:rtl w:val="0"/>
        </w:rPr>
        <w:t xml:space="preserve">Vulnerabilidades</w:t>
      </w:r>
    </w:p>
    <w:p w:rsidR="00000000" w:rsidDel="00000000" w:rsidP="00000000" w:rsidRDefault="00000000" w:rsidRPr="00000000" w14:paraId="000000F0">
      <w:pPr>
        <w:rPr/>
      </w:pPr>
      <w:r w:rsidDel="00000000" w:rsidR="00000000" w:rsidRPr="00000000">
        <w:rPr>
          <w:rtl w:val="0"/>
        </w:rPr>
        <w:t xml:space="preserve">Esta seção contém uma listagem detalhada das vulnerabilidades encontradas durante o </w:t>
      </w:r>
      <w:r w:rsidDel="00000000" w:rsidR="00000000" w:rsidRPr="00000000">
        <w:rPr>
          <w:b w:val="1"/>
          <w:bCs w:val="1"/>
          <w:rtl w:val="0"/>
        </w:rPr>
        <w:t xml:space="preserve">Teste de Invasão,</w:t>
      </w:r>
      <w:r w:rsidDel="00000000" w:rsidR="00000000" w:rsidRPr="00000000">
        <w:rPr>
          <w:rtl w:val="0"/>
        </w:rPr>
        <w:t xml:space="preserve"> contendo suas descrições técnicas, evidências que comprovam a exploração da vulnerabilidade, referências externas a bases de dados de vulnerabilidades amplamente conhecidas e sugestões de medidas de mitigação que corrigem a vulnerabilidade.</w:t>
      </w:r>
    </w:p>
    <w:p w:rsidR="00000000" w:rsidDel="00000000" w:rsidP="00000000" w:rsidRDefault="00000000" w:rsidRPr="00000000" w14:paraId="000000F1">
      <w:pPr>
        <w:rPr/>
      </w:pPr>
      <w:r w:rsidDel="00000000" w:rsidR="00000000" w:rsidRPr="00000000">
        <w:rPr>
          <w:rtl w:val="0"/>
        </w:rPr>
        <w:t xml:space="preserve">As vulnerabilidades foram classificadas quanto a seu grau de severidade (veja a tabela abaixo), que representa o quão potencialmente destrutivo pode ser o ataque que explora a dada vulnerabilidade.</w:t>
      </w:r>
    </w:p>
    <w:p w:rsidR="00000000" w:rsidDel="00000000" w:rsidP="00000000" w:rsidRDefault="00000000" w:rsidRPr="00000000" w14:paraId="000000F2">
      <w:pPr>
        <w:rPr/>
      </w:pPr>
      <w:r w:rsidDel="00000000" w:rsidR="00000000" w:rsidRPr="00000000">
        <w:rPr>
          <w:rtl w:val="0"/>
        </w:rPr>
        <w:t xml:space="preserve">Para determinar sua severidade, foi utilizado o </w:t>
      </w:r>
      <w:hyperlink r:id="rId17">
        <w:r w:rsidDel="00000000" w:rsidR="00000000" w:rsidRPr="00000000">
          <w:rPr>
            <w:b w:val="1"/>
            <w:bCs w:val="1"/>
            <w:i w:val="1"/>
            <w:iCs w:val="1"/>
            <w:color w:val="1155cc"/>
            <w:u w:val="single"/>
            <w:rtl w:val="0"/>
          </w:rPr>
          <w:t xml:space="preserve">Common Vulnerability Scoring System</w:t>
        </w:r>
      </w:hyperlink>
      <w:hyperlink r:id="rId18">
        <w:r w:rsidDel="00000000" w:rsidR="00000000" w:rsidRPr="00000000">
          <w:rPr>
            <w:b w:val="1"/>
            <w:bCs w:val="1"/>
            <w:color w:val="1155cc"/>
            <w:u w:val="single"/>
            <w:rtl w:val="0"/>
          </w:rPr>
          <w:t xml:space="preserve"> (CVSS)</w:t>
        </w:r>
      </w:hyperlink>
      <w:r w:rsidDel="00000000" w:rsidR="00000000" w:rsidRPr="00000000">
        <w:rPr>
          <w:b w:val="1"/>
          <w:bCs w:val="1"/>
          <w:rtl w:val="0"/>
        </w:rPr>
        <w:t xml:space="preserve"> </w:t>
      </w:r>
      <w:r w:rsidDel="00000000" w:rsidR="00000000" w:rsidRPr="00000000">
        <w:rPr>
          <w:rtl w:val="0"/>
        </w:rPr>
        <w:t xml:space="preserve">que é um </w:t>
      </w:r>
      <w:r w:rsidDel="00000000" w:rsidR="00000000" w:rsidRPr="00000000">
        <w:rPr>
          <w:i w:val="1"/>
          <w:iCs w:val="1"/>
          <w:rtl w:val="0"/>
        </w:rPr>
        <w:t xml:space="preserve">framework</w:t>
      </w:r>
      <w:r w:rsidDel="00000000" w:rsidR="00000000" w:rsidRPr="00000000">
        <w:rPr>
          <w:rtl w:val="0"/>
        </w:rPr>
        <w:t xml:space="preserve"> que classifica a severidade das fraquezas de segurança encontradas em determinado sistema ou aplicação. Ele considera as principais características técnicas dos pontos identificados e gera como resultado valores numéricos, que variam de </w:t>
      </w:r>
      <w:r w:rsidDel="00000000" w:rsidR="00000000" w:rsidRPr="00000000">
        <w:rPr>
          <w:b w:val="1"/>
          <w:bCs w:val="1"/>
          <w:rtl w:val="0"/>
        </w:rPr>
        <w:t xml:space="preserve">0.0</w:t>
      </w:r>
      <w:r w:rsidDel="00000000" w:rsidR="00000000" w:rsidRPr="00000000">
        <w:rPr>
          <w:rtl w:val="0"/>
        </w:rPr>
        <w:t xml:space="preserve"> a </w:t>
      </w:r>
      <w:r w:rsidDel="00000000" w:rsidR="00000000" w:rsidRPr="00000000">
        <w:rPr>
          <w:b w:val="1"/>
          <w:bCs w:val="1"/>
          <w:rtl w:val="0"/>
        </w:rPr>
        <w:t xml:space="preserve">10.0,</w:t>
      </w:r>
      <w:r w:rsidDel="00000000" w:rsidR="00000000" w:rsidRPr="00000000">
        <w:rPr>
          <w:rtl w:val="0"/>
        </w:rPr>
        <w:t xml:space="preserve"> indicando a gravidade de um achado em relação aos outros encontrados. Seu cálculo reflete a gravidade de uma fraqueza de acordo com suas características intrínsecas, que são constantes ao longo do tempo e assume o impacto </w:t>
      </w:r>
      <w:r w:rsidDel="00000000" w:rsidR="00000000" w:rsidRPr="00000000">
        <w:rPr>
          <w:rtl w:val="0"/>
        </w:rPr>
        <w:t xml:space="preserve">usual</w:t>
      </w:r>
      <w:r w:rsidDel="00000000" w:rsidR="00000000" w:rsidRPr="00000000">
        <w:rPr>
          <w:rtl w:val="0"/>
        </w:rPr>
        <w:t xml:space="preserve"> causado em diferentes ambientes testados. As principais variáveis que definem o valor resultante do cálculo são: disponibilidade; confidencialidade; e integridade. Desta maneira, quanto maior for o comprometimento de algum destes pontos em determinada fraqueza listada, maior será sua severidade calculada. O </w:t>
      </w:r>
      <w:r w:rsidDel="00000000" w:rsidR="00000000" w:rsidRPr="00000000">
        <w:rPr>
          <w:b w:val="1"/>
          <w:bCs w:val="1"/>
          <w:rtl w:val="0"/>
        </w:rPr>
        <w:t xml:space="preserve">CVSS</w:t>
      </w:r>
      <w:r w:rsidDel="00000000" w:rsidR="00000000" w:rsidRPr="00000000">
        <w:rPr>
          <w:rtl w:val="0"/>
        </w:rPr>
        <w:t xml:space="preserve"> permite que as organizações priorizem quais vulnerabilidades serão corrigidas primeiro e </w:t>
      </w:r>
      <w:r w:rsidDel="00000000" w:rsidR="00000000" w:rsidRPr="00000000">
        <w:rPr>
          <w:rtl w:val="0"/>
        </w:rPr>
        <w:t xml:space="preserve">mensurem</w:t>
      </w:r>
      <w:r w:rsidDel="00000000" w:rsidR="00000000" w:rsidRPr="00000000">
        <w:rPr>
          <w:rtl w:val="0"/>
        </w:rPr>
        <w:t xml:space="preserve"> o impacto das vulnerabilidades identificadas em seu ambiente.</w:t>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55"/>
        <w:tblGridChange w:id="0">
          <w:tblGrid>
            <w:gridCol w:w="2175"/>
            <w:gridCol w:w="6855"/>
          </w:tblGrid>
        </w:tblGridChange>
      </w:tblGrid>
      <w:tr>
        <w:trPr>
          <w:cantSplit w:val="0"/>
          <w:trHeight w:val="420" w:hRule="atLeast"/>
          <w:tblHeader w:val="0"/>
        </w:trPr>
        <w:tc>
          <w:tcPr>
            <w:gridSpan w:val="2"/>
          </w:tcPr>
          <w:p w:rsidR="00000000" w:rsidDel="00000000" w:rsidP="00000000" w:rsidRDefault="00000000" w:rsidRPr="00000000" w14:paraId="000000F5">
            <w:pPr>
              <w:widowControl w:val="0"/>
              <w:spacing w:after="0" w:line="240" w:lineRule="auto"/>
              <w:jc w:val="center"/>
              <w:rPr>
                <w:b w:val="1"/>
                <w:bCs w:val="1"/>
              </w:rPr>
            </w:pPr>
            <w:r w:rsidDel="00000000" w:rsidR="00000000" w:rsidRPr="00000000">
              <w:rPr>
                <w:b w:val="1"/>
                <w:bCs w:val="1"/>
                <w:rtl w:val="0"/>
              </w:rPr>
              <w:t xml:space="preserve">Grau de Severidade das Vulnerabilidades</w:t>
            </w:r>
          </w:p>
        </w:tc>
      </w:tr>
      <w:tr>
        <w:trPr>
          <w:cantSplit w:val="0"/>
          <w:tblHeader w:val="0"/>
        </w:trPr>
        <w:tc>
          <w:tcPr>
            <w:shd w:fill="980000" w:val="clear"/>
            <w:vAlign w:val="center"/>
          </w:tcPr>
          <w:p w:rsidR="00000000" w:rsidDel="00000000" w:rsidP="00000000" w:rsidRDefault="00000000" w:rsidRPr="00000000" w14:paraId="000000F7">
            <w:pPr>
              <w:widowControl w:val="0"/>
              <w:spacing w:after="0" w:line="240" w:lineRule="auto"/>
              <w:jc w:val="center"/>
              <w:rPr>
                <w:color w:val="ffffff"/>
              </w:rPr>
            </w:pPr>
            <w:r w:rsidDel="00000000" w:rsidR="00000000" w:rsidRPr="00000000">
              <w:rPr>
                <w:color w:val="ffffff"/>
                <w:rtl w:val="0"/>
              </w:rPr>
              <w:t xml:space="preserve">CRÍTICA</w:t>
            </w:r>
          </w:p>
        </w:tc>
        <w:tc>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A exploração pode resultar em comprometimento completo da disponibilidade, confidencialidade </w:t>
            </w:r>
            <w:r w:rsidDel="00000000" w:rsidR="00000000" w:rsidRPr="00000000">
              <w:rPr>
                <w:rtl w:val="0"/>
              </w:rPr>
              <w:t xml:space="preserve">ou integridade</w:t>
            </w:r>
            <w:r w:rsidDel="00000000" w:rsidR="00000000" w:rsidRPr="00000000">
              <w:rPr>
                <w:rtl w:val="0"/>
              </w:rPr>
              <w:t xml:space="preserve"> de dados de usuários ou de recursos de processamento. As vulnerabilidades deste tipo são, normalmente, exploradas remotamente e não necessitam de interação do usuário. Os responsáveis devem ser notificados imediatamente e orientados a aplicar medidas de mitigação.</w:t>
            </w:r>
          </w:p>
        </w:tc>
      </w:tr>
      <w:tr>
        <w:trPr>
          <w:cantSplit w:val="0"/>
          <w:tblHeader w:val="0"/>
        </w:trPr>
        <w:tc>
          <w:tcPr>
            <w:shd w:fill="ff0000" w:val="clear"/>
            <w:vAlign w:val="center"/>
          </w:tcPr>
          <w:p w:rsidR="00000000" w:rsidDel="00000000" w:rsidP="00000000" w:rsidRDefault="00000000" w:rsidRPr="00000000" w14:paraId="000000F9">
            <w:pPr>
              <w:widowControl w:val="0"/>
              <w:spacing w:after="0" w:line="240" w:lineRule="auto"/>
              <w:jc w:val="center"/>
              <w:rPr>
                <w:color w:val="ffffff"/>
              </w:rPr>
            </w:pPr>
            <w:r w:rsidDel="00000000" w:rsidR="00000000" w:rsidRPr="00000000">
              <w:rPr>
                <w:color w:val="ffffff"/>
                <w:rtl w:val="0"/>
              </w:rPr>
              <w:t xml:space="preserve">ALTA</w:t>
            </w:r>
          </w:p>
        </w:tc>
        <w:tc>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A exploração pode resultar em comprometimento da disponibilidade, confidencialidade </w:t>
            </w:r>
            <w:r w:rsidDel="00000000" w:rsidR="00000000" w:rsidRPr="00000000">
              <w:rPr>
                <w:rtl w:val="0"/>
              </w:rPr>
              <w:t xml:space="preserve">ou integridade</w:t>
            </w:r>
            <w:r w:rsidDel="00000000" w:rsidR="00000000" w:rsidRPr="00000000">
              <w:rPr>
                <w:rtl w:val="0"/>
              </w:rPr>
              <w:t xml:space="preserve"> de dados de usuários ou de recursos de processamento. </w:t>
            </w:r>
            <w:r w:rsidDel="00000000" w:rsidR="00000000" w:rsidRPr="00000000">
              <w:rPr>
                <w:rtl w:val="0"/>
              </w:rPr>
              <w:t xml:space="preserve">Normalmente, possuem dificuldade mais elevada de exploração, e podem levar a níveis de privilégios mais elevados no sistema avaliado.</w:t>
            </w:r>
            <w:r w:rsidDel="00000000" w:rsidR="00000000" w:rsidRPr="00000000">
              <w:rPr>
                <w:rtl w:val="0"/>
              </w:rPr>
              <w:t xml:space="preserve"> Os responsáveis devem ser notificados logo que a vulnerabilidade é descoberta e orientados a aplicar imediatamente as medidas de mitigação.</w:t>
            </w:r>
          </w:p>
        </w:tc>
      </w:tr>
      <w:tr>
        <w:trPr>
          <w:cantSplit w:val="0"/>
          <w:tblHeader w:val="0"/>
        </w:trPr>
        <w:tc>
          <w:tcPr>
            <w:shd w:fill="ff9900" w:val="clear"/>
            <w:vAlign w:val="center"/>
          </w:tcPr>
          <w:p w:rsidR="00000000" w:rsidDel="00000000" w:rsidP="00000000" w:rsidRDefault="00000000" w:rsidRPr="00000000" w14:paraId="000000FB">
            <w:pPr>
              <w:widowControl w:val="0"/>
              <w:spacing w:after="0" w:line="240" w:lineRule="auto"/>
              <w:jc w:val="center"/>
              <w:rPr/>
            </w:pPr>
            <w:r w:rsidDel="00000000" w:rsidR="00000000" w:rsidRPr="00000000">
              <w:rPr>
                <w:rtl w:val="0"/>
              </w:rPr>
              <w:t xml:space="preserve">MÉDIA</w:t>
            </w:r>
          </w:p>
        </w:tc>
        <w:tc>
          <w:tcPr/>
          <w:p w:rsidR="00000000" w:rsidDel="00000000" w:rsidP="00000000" w:rsidRDefault="00000000" w:rsidRPr="00000000" w14:paraId="000000FC">
            <w:pPr>
              <w:widowControl w:val="0"/>
              <w:spacing w:after="0" w:line="240" w:lineRule="auto"/>
              <w:rPr/>
            </w:pPr>
            <w:r w:rsidDel="00000000" w:rsidR="00000000" w:rsidRPr="00000000">
              <w:rPr>
                <w:rtl w:val="0"/>
              </w:rPr>
              <w:t xml:space="preserve">A exploração pode resultar em comprometimento moderado da disponibilidade, confidencialidade </w:t>
            </w:r>
            <w:r w:rsidDel="00000000" w:rsidR="00000000" w:rsidRPr="00000000">
              <w:rPr>
                <w:rtl w:val="0"/>
              </w:rPr>
              <w:t xml:space="preserve">ou integridade</w:t>
            </w:r>
            <w:r w:rsidDel="00000000" w:rsidR="00000000" w:rsidRPr="00000000">
              <w:rPr>
                <w:rtl w:val="0"/>
              </w:rPr>
              <w:t xml:space="preserve"> de dados de usuários ou de recursos de processamento. As vulnerabilidades deste tipo, normalmente, surgem em casos de negação de serviço (DoS) de alta complexidade, dependem de certo nível de engenharia social para serem exploradas, ataques em redes locais ou apenas podem ser exploradas com privilégios elevados no contexto do sistema avaliado.</w:t>
            </w:r>
            <w:r w:rsidDel="00000000" w:rsidR="00000000" w:rsidRPr="00000000">
              <w:rPr>
                <w:rtl w:val="0"/>
              </w:rPr>
            </w:r>
          </w:p>
        </w:tc>
      </w:tr>
      <w:tr>
        <w:trPr>
          <w:cantSplit w:val="0"/>
          <w:tblHeader w:val="0"/>
        </w:trPr>
        <w:tc>
          <w:tcPr>
            <w:shd w:fill="ffff00" w:val="clear"/>
            <w:vAlign w:val="center"/>
          </w:tcPr>
          <w:p w:rsidR="00000000" w:rsidDel="00000000" w:rsidP="00000000" w:rsidRDefault="00000000" w:rsidRPr="00000000" w14:paraId="000000FD">
            <w:pPr>
              <w:widowControl w:val="0"/>
              <w:spacing w:after="0" w:line="240" w:lineRule="auto"/>
              <w:jc w:val="center"/>
              <w:rPr/>
            </w:pPr>
            <w:r w:rsidDel="00000000" w:rsidR="00000000" w:rsidRPr="00000000">
              <w:rPr>
                <w:rtl w:val="0"/>
              </w:rPr>
              <w:t xml:space="preserve">BAIXA</w:t>
            </w:r>
          </w:p>
        </w:tc>
        <w:tc>
          <w:tcPr/>
          <w:p w:rsidR="00000000" w:rsidDel="00000000" w:rsidP="00000000" w:rsidRDefault="00000000" w:rsidRPr="00000000" w14:paraId="000000FE">
            <w:pPr>
              <w:widowControl w:val="0"/>
              <w:spacing w:after="0" w:line="240" w:lineRule="auto"/>
              <w:rPr/>
            </w:pPr>
            <w:r w:rsidDel="00000000" w:rsidR="00000000" w:rsidRPr="00000000">
              <w:rPr>
                <w:rtl w:val="0"/>
              </w:rPr>
              <w:t xml:space="preserve">Normalmente, vulnerabilidades baixas precisam de acesso físico ao sistema avaliado, ou simplesmente o nível de comprometimento da disponibilidade, confidencialidade </w:t>
            </w:r>
            <w:r w:rsidDel="00000000" w:rsidR="00000000" w:rsidRPr="00000000">
              <w:rPr>
                <w:rtl w:val="0"/>
              </w:rPr>
              <w:t xml:space="preserve">ou integridade</w:t>
            </w:r>
            <w:r w:rsidDel="00000000" w:rsidR="00000000" w:rsidRPr="00000000">
              <w:rPr>
                <w:rtl w:val="0"/>
              </w:rPr>
              <w:t xml:space="preserve"> de dados de usuários ou de recursos de processamento é baixo, sendo devido ao fato do pouco controle de um atacante aos resultados da exploração da vulnerabilidade ou ao efeito limitado que a exploração causaria no ativo.</w:t>
            </w:r>
            <w:r w:rsidDel="00000000" w:rsidR="00000000" w:rsidRPr="00000000">
              <w:rPr>
                <w:rtl w:val="0"/>
              </w:rPr>
            </w:r>
          </w:p>
        </w:tc>
      </w:tr>
      <w:tr>
        <w:trPr>
          <w:cantSplit w:val="0"/>
          <w:tblHeader w:val="0"/>
        </w:trPr>
        <w:tc>
          <w:tcPr>
            <w:shd w:fill="4a86e8" w:val="clear"/>
            <w:vAlign w:val="center"/>
          </w:tcPr>
          <w:p w:rsidR="00000000" w:rsidDel="00000000" w:rsidP="00000000" w:rsidRDefault="00000000" w:rsidRPr="00000000" w14:paraId="000000FF">
            <w:pPr>
              <w:widowControl w:val="0"/>
              <w:spacing w:after="0" w:line="240" w:lineRule="auto"/>
              <w:jc w:val="center"/>
              <w:rPr>
                <w:color w:val="ffffff"/>
              </w:rPr>
            </w:pPr>
            <w:r w:rsidDel="00000000" w:rsidR="00000000" w:rsidRPr="00000000">
              <w:rPr>
                <w:color w:val="ffffff"/>
                <w:rtl w:val="0"/>
              </w:rPr>
              <w:t xml:space="preserve">INFORMATIVA</w:t>
            </w:r>
          </w:p>
        </w:tc>
        <w:tc>
          <w:tcPr/>
          <w:p w:rsidR="00000000" w:rsidDel="00000000" w:rsidP="00000000" w:rsidRDefault="00000000" w:rsidRPr="00000000" w14:paraId="00000100">
            <w:pPr>
              <w:widowControl w:val="0"/>
              <w:spacing w:after="0" w:line="240" w:lineRule="auto"/>
              <w:rPr/>
            </w:pPr>
            <w:r w:rsidDel="00000000" w:rsidR="00000000" w:rsidRPr="00000000">
              <w:rPr>
                <w:rtl w:val="0"/>
              </w:rPr>
              <w:t xml:space="preserve">Vulnerabilidades informativas não possuem uma pontuação CVSS, devido ao fato de que o impacto da vulnerabilidade é essencialmente informativo. Isso significa que, apesar de não poderem ser exploradas diretamente, são possíveis pontos de interesse para agentes maliciosos para auxiliar na modelagem de ataques a vulnerabilidades conhecidas específicas para o ativo. Vulnerabilidades do tipo costumam envolver exposição sobre as tecnologias do servidor.</w:t>
            </w:r>
            <w:r w:rsidDel="00000000" w:rsidR="00000000" w:rsidRPr="00000000">
              <w:rPr>
                <w:rtl w:val="0"/>
              </w:rPr>
            </w:r>
          </w:p>
        </w:tc>
      </w:tr>
    </w:tbl>
    <w:p w:rsidR="00000000" w:rsidDel="00000000" w:rsidP="00000000" w:rsidRDefault="00000000" w:rsidRPr="00000000" w14:paraId="00000101">
      <w:pPr>
        <w:pStyle w:val="Heading2"/>
        <w:numPr>
          <w:ilvl w:val="1"/>
          <w:numId w:val="13"/>
        </w:numPr>
        <w:ind w:firstLine="425.19685039370086"/>
        <w:rPr>
          <w:b w:val="1"/>
          <w:bCs w:val="1"/>
          <w:sz w:val="26"/>
          <w:szCs w:val="26"/>
        </w:rPr>
      </w:pPr>
      <w:bookmarkStart w:colFirst="0" w:colLast="0" w:name="_kwh94enqwhq3" w:id="29"/>
      <w:bookmarkEnd w:id="29"/>
      <w:r w:rsidDel="00000000" w:rsidR="00000000" w:rsidRPr="00000000">
        <w:rPr>
          <w:sz w:val="26"/>
          <w:szCs w:val="26"/>
          <w:rtl w:val="0"/>
        </w:rPr>
        <w:t xml:space="preserve">Ausência de Vulnerabilidade Explorável</w:t>
      </w:r>
    </w:p>
    <w:tbl>
      <w:tblPr>
        <w:tblStyle w:val="Table4"/>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Pr>
          <w:p w:rsidR="00000000" w:rsidDel="00000000" w:rsidP="00000000" w:rsidRDefault="00000000" w:rsidRPr="00000000" w14:paraId="00000102">
            <w:pPr>
              <w:widowControl w:val="0"/>
              <w:spacing w:after="0" w:line="240" w:lineRule="auto"/>
              <w:jc w:val="center"/>
              <w:rPr>
                <w:b w:val="1"/>
                <w:bCs w:val="1"/>
              </w:rPr>
            </w:pPr>
            <w:r w:rsidDel="00000000" w:rsidR="00000000" w:rsidRPr="00000000">
              <w:rPr>
                <w:b w:val="1"/>
                <w:bCs w:val="1"/>
                <w:rtl w:val="0"/>
              </w:rPr>
              <w:t xml:space="preserve">CVSS v4.0</w:t>
            </w:r>
          </w:p>
        </w:tc>
        <w:tc>
          <w:tcPr>
            <w:shd w:fill="efefef" w:val="clear"/>
          </w:tcPr>
          <w:p w:rsidR="00000000" w:rsidDel="00000000" w:rsidP="00000000" w:rsidRDefault="00000000" w:rsidRPr="00000000" w14:paraId="00000103">
            <w:pPr>
              <w:widowControl w:val="0"/>
              <w:spacing w:after="0" w:line="240" w:lineRule="auto"/>
              <w:jc w:val="center"/>
              <w:rPr>
                <w:b w:val="1"/>
                <w:bCs w:val="1"/>
              </w:rPr>
            </w:pPr>
            <w:r w:rsidDel="00000000" w:rsidR="00000000" w:rsidRPr="00000000">
              <w:rPr>
                <w:b w:val="1"/>
                <w:bCs w:val="1"/>
                <w:rtl w:val="0"/>
              </w:rPr>
              <w:t xml:space="preserve">Severidade</w:t>
            </w:r>
          </w:p>
        </w:tc>
      </w:tr>
      <w:tr>
        <w:trPr>
          <w:cantSplit w:val="0"/>
          <w:tblHeader w:val="0"/>
        </w:trPr>
        <w:tc>
          <w:tcPr/>
          <w:p w:rsidR="00000000" w:rsidDel="00000000" w:rsidP="00000000" w:rsidRDefault="00000000" w:rsidRPr="00000000" w14:paraId="00000104">
            <w:pPr>
              <w:widowControl w:val="0"/>
              <w:spacing w:after="0" w:line="240" w:lineRule="auto"/>
              <w:jc w:val="center"/>
              <w:rPr/>
            </w:pPr>
            <w:r w:rsidDel="00000000" w:rsidR="00000000" w:rsidRPr="00000000">
              <w:rPr>
                <w:rtl w:val="0"/>
              </w:rPr>
              <w:t xml:space="preserve">N/A</w:t>
            </w:r>
          </w:p>
        </w:tc>
        <w:tc>
          <w:tcPr/>
          <w:p w:rsidR="00000000" w:rsidDel="00000000" w:rsidP="00000000" w:rsidRDefault="00000000" w:rsidRPr="00000000" w14:paraId="00000105">
            <w:pPr>
              <w:widowControl w:val="0"/>
              <w:spacing w:after="0" w:line="240" w:lineRule="auto"/>
              <w:jc w:val="center"/>
              <w:rPr/>
            </w:pPr>
            <w:r w:rsidDel="00000000" w:rsidR="00000000" w:rsidRPr="00000000">
              <w:rPr>
                <w:rtl w:val="0"/>
              </w:rPr>
              <w:t xml:space="preserve">N/A</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Descrição</w:t>
      </w:r>
    </w:p>
    <w:p w:rsidR="00000000" w:rsidDel="00000000" w:rsidP="00000000" w:rsidRDefault="00000000" w:rsidRPr="00000000" w14:paraId="00000108">
      <w:pPr>
        <w:rPr/>
      </w:pPr>
      <w:r w:rsidDel="00000000" w:rsidR="00000000" w:rsidRPr="00000000">
        <w:rPr>
          <w:rtl w:val="0"/>
        </w:rPr>
        <w:t xml:space="preserve">Não foi encontrada nenhuma fraqueza passível de exploração na parte do escopo avaliada.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Referências</w:t>
      </w:r>
    </w:p>
    <w:p w:rsidR="00000000" w:rsidDel="00000000" w:rsidP="00000000" w:rsidRDefault="00000000" w:rsidRPr="00000000" w14:paraId="0000010B">
      <w:pPr>
        <w:numPr>
          <w:ilvl w:val="0"/>
          <w:numId w:val="5"/>
        </w:numPr>
        <w:spacing w:after="0" w:afterAutospacing="0"/>
        <w:ind w:left="720" w:hanging="360"/>
      </w:pPr>
      <w:r w:rsidDel="00000000" w:rsidR="00000000" w:rsidRPr="00000000">
        <w:rPr>
          <w:rtl w:val="0"/>
        </w:rPr>
        <w:t xml:space="preserve">CWE</w:t>
      </w:r>
    </w:p>
    <w:p w:rsidR="00000000" w:rsidDel="00000000" w:rsidP="00000000" w:rsidRDefault="00000000" w:rsidRPr="00000000" w14:paraId="0000010C">
      <w:pPr>
        <w:numPr>
          <w:ilvl w:val="1"/>
          <w:numId w:val="5"/>
        </w:numPr>
        <w:spacing w:after="0" w:afterAutospacing="0"/>
        <w:ind w:left="1440" w:hanging="360"/>
      </w:pPr>
      <w:r w:rsidDel="00000000" w:rsidR="00000000" w:rsidRPr="00000000">
        <w:rPr>
          <w:rtl w:val="0"/>
        </w:rPr>
        <w:t xml:space="preserve">N/A</w:t>
      </w:r>
    </w:p>
    <w:p w:rsidR="00000000" w:rsidDel="00000000" w:rsidP="00000000" w:rsidRDefault="00000000" w:rsidRPr="00000000" w14:paraId="0000010D">
      <w:pPr>
        <w:numPr>
          <w:ilvl w:val="0"/>
          <w:numId w:val="5"/>
        </w:numPr>
        <w:spacing w:after="0" w:afterAutospacing="0"/>
        <w:ind w:left="720" w:hanging="360"/>
      </w:pPr>
      <w:r w:rsidDel="00000000" w:rsidR="00000000" w:rsidRPr="00000000">
        <w:rPr>
          <w:rtl w:val="0"/>
        </w:rPr>
        <w:t xml:space="preserve">CVE</w:t>
      </w:r>
    </w:p>
    <w:p w:rsidR="00000000" w:rsidDel="00000000" w:rsidP="00000000" w:rsidRDefault="00000000" w:rsidRPr="00000000" w14:paraId="0000010E">
      <w:pPr>
        <w:numPr>
          <w:ilvl w:val="1"/>
          <w:numId w:val="5"/>
        </w:numPr>
        <w:ind w:left="1440" w:hanging="360"/>
      </w:pPr>
      <w:r w:rsidDel="00000000" w:rsidR="00000000" w:rsidRPr="00000000">
        <w:rPr>
          <w:rtl w:val="0"/>
        </w:rPr>
        <w:t xml:space="preserve">N/A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Ativos Vulneráveis</w:t>
      </w:r>
    </w:p>
    <w:p w:rsidR="00000000" w:rsidDel="00000000" w:rsidP="00000000" w:rsidRDefault="00000000" w:rsidRPr="00000000" w14:paraId="00000111">
      <w:pPr>
        <w:numPr>
          <w:ilvl w:val="0"/>
          <w:numId w:val="15"/>
        </w:numPr>
        <w:ind w:left="720" w:hanging="360"/>
      </w:pPr>
      <w:r w:rsidDel="00000000" w:rsidR="00000000" w:rsidRPr="00000000">
        <w:rPr>
          <w:rtl w:val="0"/>
        </w:rPr>
        <w:t xml:space="preserve">N/A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Recomendação</w:t>
      </w:r>
    </w:p>
    <w:p w:rsidR="00000000" w:rsidDel="00000000" w:rsidP="00000000" w:rsidRDefault="00000000" w:rsidRPr="00000000" w14:paraId="00000114">
      <w:pPr>
        <w:rPr/>
      </w:pPr>
      <w:r w:rsidDel="00000000" w:rsidR="00000000" w:rsidRPr="00000000">
        <w:rPr>
          <w:rtl w:val="0"/>
        </w:rPr>
        <w:t xml:space="preserve">N/A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Mais Informações</w:t>
      </w:r>
    </w:p>
    <w:p w:rsidR="00000000" w:rsidDel="00000000" w:rsidP="00000000" w:rsidRDefault="00000000" w:rsidRPr="00000000" w14:paraId="00000117">
      <w:pPr>
        <w:numPr>
          <w:ilvl w:val="0"/>
          <w:numId w:val="10"/>
        </w:numPr>
        <w:ind w:left="720" w:hanging="360"/>
      </w:pPr>
      <w:r w:rsidDel="00000000" w:rsidR="00000000" w:rsidRPr="00000000">
        <w:rPr>
          <w:rtl w:val="0"/>
        </w:rPr>
        <w:t xml:space="preserve">N/A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Evidências</w:t>
      </w:r>
    </w:p>
    <w:p w:rsidR="00000000" w:rsidDel="00000000" w:rsidP="00000000" w:rsidRDefault="00000000" w:rsidRPr="00000000" w14:paraId="0000011A">
      <w:pPr>
        <w:widowControl w:val="0"/>
        <w:spacing w:after="0" w:line="276" w:lineRule="auto"/>
        <w:jc w:val="left"/>
        <w:rPr>
          <w:sz w:val="26"/>
          <w:szCs w:val="26"/>
        </w:rPr>
      </w:pPr>
      <w:r w:rsidDel="00000000" w:rsidR="00000000" w:rsidRPr="00000000">
        <w:rPr>
          <w:rtl w:val="0"/>
        </w:rPr>
        <w:t xml:space="preserve">N/A</w:t>
      </w: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numPr>
          <w:ilvl w:val="1"/>
          <w:numId w:val="13"/>
        </w:numPr>
        <w:ind w:firstLine="425.19685039370086"/>
        <w:rPr>
          <w:b w:val="1"/>
          <w:bCs w:val="1"/>
          <w:sz w:val="26"/>
          <w:szCs w:val="26"/>
        </w:rPr>
      </w:pPr>
      <w:bookmarkStart w:colFirst="0" w:colLast="0" w:name="_4r6529vadw1x" w:id="30"/>
      <w:bookmarkEnd w:id="30"/>
      <w:r w:rsidDel="00000000" w:rsidR="00000000" w:rsidRPr="00000000">
        <w:rPr>
          <w:sz w:val="26"/>
          <w:szCs w:val="26"/>
          <w:rtl w:val="0"/>
        </w:rPr>
        <w:t xml:space="preserve">Exemplo de Vulnerabilidade Informativa</w:t>
      </w:r>
    </w:p>
    <w:tbl>
      <w:tblPr>
        <w:tblStyle w:val="Table5"/>
        <w:tblW w:w="2940.0" w:type="dxa"/>
        <w:jc w:val="left"/>
        <w:tblInd w:w="30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70"/>
        <w:tblGridChange w:id="0">
          <w:tblGrid>
            <w:gridCol w:w="1470"/>
            <w:gridCol w:w="1470"/>
          </w:tblGrid>
        </w:tblGridChange>
      </w:tblGrid>
      <w:tr>
        <w:trPr>
          <w:cantSplit w:val="0"/>
          <w:trHeight w:val="495" w:hRule="atLeast"/>
          <w:tblHeader w:val="0"/>
        </w:trPr>
        <w:tc>
          <w:tcPr>
            <w:gridSpan w:val="2"/>
            <w:shd w:fill="efefef" w:val="clear"/>
          </w:tcPr>
          <w:p w:rsidR="00000000" w:rsidDel="00000000" w:rsidP="00000000" w:rsidRDefault="00000000" w:rsidRPr="00000000" w14:paraId="0000011C">
            <w:pPr>
              <w:widowControl w:val="0"/>
              <w:spacing w:after="0" w:line="240" w:lineRule="auto"/>
              <w:jc w:val="center"/>
              <w:rPr>
                <w:b w:val="1"/>
                <w:bCs w:val="1"/>
              </w:rPr>
            </w:pPr>
            <w:r w:rsidDel="00000000" w:rsidR="00000000" w:rsidRPr="00000000">
              <w:rPr>
                <w:b w:val="1"/>
                <w:bCs w:val="1"/>
                <w:rtl w:val="0"/>
              </w:rPr>
              <w:t xml:space="preserve">Severidade</w:t>
            </w:r>
          </w:p>
        </w:tc>
      </w:tr>
      <w:tr>
        <w:trPr>
          <w:cantSplit w:val="0"/>
          <w:trHeight w:val="495" w:hRule="atLeast"/>
          <w:tblHeader w:val="0"/>
        </w:trPr>
        <w:tc>
          <w:tcPr>
            <w:gridSpan w:val="2"/>
            <w:shd w:fill="4a86e8" w:val="clear"/>
          </w:tcPr>
          <w:p w:rsidR="00000000" w:rsidDel="00000000" w:rsidP="00000000" w:rsidRDefault="00000000" w:rsidRPr="00000000" w14:paraId="0000011E">
            <w:pPr>
              <w:widowControl w:val="0"/>
              <w:spacing w:after="0" w:line="240" w:lineRule="auto"/>
              <w:jc w:val="center"/>
              <w:rPr>
                <w:color w:val="ffffff"/>
              </w:rPr>
            </w:pPr>
            <w:r w:rsidDel="00000000" w:rsidR="00000000" w:rsidRPr="00000000">
              <w:rPr>
                <w:color w:val="ffffff"/>
                <w:rtl w:val="0"/>
              </w:rPr>
              <w:t xml:space="preserve">INFORMATIVA</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Descrição</w:t>
      </w:r>
    </w:p>
    <w:p w:rsidR="00000000" w:rsidDel="00000000" w:rsidP="00000000" w:rsidRDefault="00000000" w:rsidRPr="00000000" w14:paraId="00000122">
      <w:pPr>
        <w:rPr/>
      </w:pPr>
      <w:r w:rsidDel="00000000" w:rsidR="00000000" w:rsidRPr="00000000">
        <w:rPr>
          <w:rtl w:val="0"/>
        </w:rPr>
        <w:t xml:space="preserve">Não foi encontrada nenhuma fraqueza passível de exploração na parte do escopo avaliada.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Referências</w:t>
      </w:r>
    </w:p>
    <w:p w:rsidR="00000000" w:rsidDel="00000000" w:rsidP="00000000" w:rsidRDefault="00000000" w:rsidRPr="00000000" w14:paraId="00000125">
      <w:pPr>
        <w:numPr>
          <w:ilvl w:val="0"/>
          <w:numId w:val="5"/>
        </w:numPr>
        <w:spacing w:after="0" w:afterAutospacing="0"/>
        <w:ind w:left="720" w:hanging="360"/>
      </w:pPr>
      <w:r w:rsidDel="00000000" w:rsidR="00000000" w:rsidRPr="00000000">
        <w:rPr>
          <w:rtl w:val="0"/>
        </w:rPr>
        <w:t xml:space="preserve">CWE</w:t>
      </w:r>
    </w:p>
    <w:p w:rsidR="00000000" w:rsidDel="00000000" w:rsidP="00000000" w:rsidRDefault="00000000" w:rsidRPr="00000000" w14:paraId="00000126">
      <w:pPr>
        <w:numPr>
          <w:ilvl w:val="1"/>
          <w:numId w:val="5"/>
        </w:numPr>
        <w:spacing w:after="0" w:afterAutospacing="0"/>
        <w:ind w:left="1440" w:hanging="360"/>
      </w:pPr>
      <w:r w:rsidDel="00000000" w:rsidR="00000000" w:rsidRPr="00000000">
        <w:rPr>
          <w:rtl w:val="0"/>
        </w:rPr>
        <w:t xml:space="preserve">N/A</w:t>
      </w:r>
    </w:p>
    <w:p w:rsidR="00000000" w:rsidDel="00000000" w:rsidP="00000000" w:rsidRDefault="00000000" w:rsidRPr="00000000" w14:paraId="00000127">
      <w:pPr>
        <w:numPr>
          <w:ilvl w:val="0"/>
          <w:numId w:val="5"/>
        </w:numPr>
        <w:spacing w:after="0" w:afterAutospacing="0"/>
        <w:ind w:left="720" w:hanging="360"/>
      </w:pPr>
      <w:r w:rsidDel="00000000" w:rsidR="00000000" w:rsidRPr="00000000">
        <w:rPr>
          <w:rtl w:val="0"/>
        </w:rPr>
        <w:t xml:space="preserve">CVE</w:t>
      </w:r>
    </w:p>
    <w:p w:rsidR="00000000" w:rsidDel="00000000" w:rsidP="00000000" w:rsidRDefault="00000000" w:rsidRPr="00000000" w14:paraId="00000128">
      <w:pPr>
        <w:numPr>
          <w:ilvl w:val="1"/>
          <w:numId w:val="5"/>
        </w:numPr>
        <w:ind w:left="1440" w:hanging="360"/>
      </w:pPr>
      <w:r w:rsidDel="00000000" w:rsidR="00000000" w:rsidRPr="00000000">
        <w:rPr>
          <w:rtl w:val="0"/>
        </w:rPr>
        <w:t xml:space="preserve">N/A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Ativos Vulneráveis</w:t>
      </w:r>
    </w:p>
    <w:p w:rsidR="00000000" w:rsidDel="00000000" w:rsidP="00000000" w:rsidRDefault="00000000" w:rsidRPr="00000000" w14:paraId="0000012B">
      <w:pPr>
        <w:numPr>
          <w:ilvl w:val="0"/>
          <w:numId w:val="15"/>
        </w:numPr>
        <w:ind w:left="720" w:hanging="360"/>
      </w:pPr>
      <w:r w:rsidDel="00000000" w:rsidR="00000000" w:rsidRPr="00000000">
        <w:rPr>
          <w:rtl w:val="0"/>
        </w:rPr>
        <w:t xml:space="preserve">N/A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Recomendação</w:t>
      </w:r>
    </w:p>
    <w:p w:rsidR="00000000" w:rsidDel="00000000" w:rsidP="00000000" w:rsidRDefault="00000000" w:rsidRPr="00000000" w14:paraId="0000012E">
      <w:pPr>
        <w:rPr/>
      </w:pPr>
      <w:r w:rsidDel="00000000" w:rsidR="00000000" w:rsidRPr="00000000">
        <w:rPr>
          <w:rtl w:val="0"/>
        </w:rPr>
        <w:t xml:space="preserve">N/A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Mais Informações</w:t>
      </w:r>
    </w:p>
    <w:p w:rsidR="00000000" w:rsidDel="00000000" w:rsidP="00000000" w:rsidRDefault="00000000" w:rsidRPr="00000000" w14:paraId="00000131">
      <w:pPr>
        <w:numPr>
          <w:ilvl w:val="0"/>
          <w:numId w:val="10"/>
        </w:numPr>
        <w:ind w:left="720" w:hanging="360"/>
      </w:pPr>
      <w:r w:rsidDel="00000000" w:rsidR="00000000" w:rsidRPr="00000000">
        <w:rPr>
          <w:rtl w:val="0"/>
        </w:rPr>
        <w:t xml:space="preserve">N/A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Evidências</w:t>
      </w:r>
    </w:p>
    <w:p w:rsidR="00000000" w:rsidDel="00000000" w:rsidP="00000000" w:rsidRDefault="00000000" w:rsidRPr="00000000" w14:paraId="00000134">
      <w:pPr>
        <w:rPr/>
      </w:pPr>
      <w:r w:rsidDel="00000000" w:rsidR="00000000" w:rsidRPr="00000000">
        <w:rPr>
          <w:rtl w:val="0"/>
        </w:rPr>
        <w:t xml:space="preserve">N/A</w:t>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numPr>
          <w:ilvl w:val="0"/>
          <w:numId w:val="13"/>
        </w:numPr>
        <w:ind w:left="708.6614173228347" w:hanging="360"/>
        <w:rPr>
          <w:b w:val="1"/>
          <w:bCs w:val="1"/>
          <w:sz w:val="26"/>
          <w:szCs w:val="26"/>
        </w:rPr>
      </w:pPr>
      <w:bookmarkStart w:colFirst="0" w:colLast="0" w:name="_ddqzjirsm7bf" w:id="31"/>
      <w:bookmarkEnd w:id="31"/>
      <w:r w:rsidDel="00000000" w:rsidR="00000000" w:rsidRPr="00000000">
        <w:rPr>
          <w:rtl w:val="0"/>
        </w:rPr>
        <w:t xml:space="preserve">Conclusão</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Independentemente da severidade ou variedade de resultados obtidos, é notável e extremamente relevante para o aumento da maturidade de segurança do ambiente, a execução desta avaliação de segurança; fora o desenvolvimento padrão de um sistema, a segurança da informação é um processo contínuo. </w:t>
      </w:r>
    </w:p>
    <w:p w:rsidR="00000000" w:rsidDel="00000000" w:rsidP="00000000" w:rsidRDefault="00000000" w:rsidRPr="00000000" w14:paraId="00000138">
      <w:pPr>
        <w:rPr/>
      </w:pPr>
      <w:r w:rsidDel="00000000" w:rsidR="00000000" w:rsidRPr="00000000">
        <w:rPr>
          <w:rtl w:val="0"/>
        </w:rPr>
        <w:t xml:space="preserve">Com isso, recomenda-se realizar avaliações periódicas para garantir que as medidas de segurança estejam alinhadas com as ameaças emergentes e as evoluções tecnológicas.</w:t>
      </w:r>
    </w:p>
    <w:sectPr>
      <w:headerReference r:id="rId19" w:type="default"/>
      <w:headerReference r:id="rId20" w:type="first"/>
      <w:footerReference r:id="rId21" w:type="default"/>
      <w:footerReference r:id="rId22" w:type="first"/>
      <w:type w:val="nextPage"/>
      <w:pgSz w:h="16838" w:w="11906" w:orient="portrait"/>
      <w:pgMar w:bottom="1133.8582677165355" w:top="1700.7874015748032" w:left="1700.7874015748032" w:right="1133.8582677165355" w:header="141.73228346456693" w:footer="56.6929133858267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Arial"/>
  <w:font w:name="Calibri"/>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tabs>
        <w:tab w:val="center" w:leader="none" w:pos="4252"/>
        <w:tab w:val="right" w:leader="none" w:pos="10194.212598425198"/>
      </w:tabs>
      <w:spacing w:after="0" w:line="240" w:lineRule="auto"/>
      <w:ind w:left="-1695" w:right="-1129.7244094488178"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A">
    <w:pPr>
      <w:tabs>
        <w:tab w:val="center" w:leader="none" w:pos="4252"/>
        <w:tab w:val="right" w:leader="none" w:pos="10194.212598425198"/>
      </w:tabs>
      <w:spacing w:after="0" w:line="240" w:lineRule="auto"/>
      <w:ind w:left="-1695" w:right="-1129.7244094488178" w:firstLine="0"/>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-1115718</wp:posOffset>
          </wp:positionH>
          <wp:positionV relativeFrom="paragraph">
            <wp:posOffset>133350</wp:posOffset>
          </wp:positionV>
          <wp:extent cx="7637756" cy="790575"/>
          <wp:effectExtent b="0" l="0" r="0" t="0"/>
          <wp:wrapNone/>
          <wp:docPr id="5" name="image4.png"/>
          <a:graphic>
            <a:graphicData uri="http://schemas.openxmlformats.org/drawingml/2006/picture">
              <pic:pic>
                <pic:nvPicPr>
                  <pic:cNvPr id="0" name="image4.png"/>
                  <pic:cNvPicPr preferRelativeResize="0"/>
                </pic:nvPicPr>
                <pic:blipFill>
                  <a:blip r:embed="rId1"/>
                  <a:srcRect b="0" l="0" r="-329" t="0"/>
                  <a:stretch>
                    <a:fillRect/>
                  </a:stretch>
                </pic:blipFill>
                <pic:spPr>
                  <a:xfrm>
                    <a:off x="0" y="0"/>
                    <a:ext cx="7637756" cy="790575"/>
                  </a:xfrm>
                  <a:prstGeom prst="rect"/>
                  <a:ln/>
                </pic:spPr>
              </pic:pic>
            </a:graphicData>
          </a:graphic>
        </wp:anchor>
      </w:drawing>
    </w:r>
  </w:p>
  <w:p w:rsidR="00000000" w:rsidDel="00000000" w:rsidP="00000000" w:rsidRDefault="00000000" w:rsidRPr="00000000" w14:paraId="0000013B">
    <w:pPr>
      <w:tabs>
        <w:tab w:val="center" w:leader="none" w:pos="4252"/>
        <w:tab w:val="right" w:leader="none" w:pos="10194.212598425198"/>
      </w:tabs>
      <w:spacing w:after="0" w:line="240" w:lineRule="auto"/>
      <w:ind w:left="-1695" w:right="-1129.7244094488178" w:firstLine="0"/>
      <w:jc w:val="center"/>
      <w:rPr>
        <w:rFonts w:ascii="Arial" w:cs="Arial" w:eastAsia="Arial" w:hAnsi="Arial"/>
        <w:color w:val="f3f3f3"/>
        <w:sz w:val="20"/>
        <w:szCs w:val="20"/>
      </w:rPr>
    </w:pPr>
    <w:r w:rsidDel="00000000" w:rsidR="00000000" w:rsidRPr="00000000">
      <w:rPr>
        <w:rFonts w:ascii="Arial" w:cs="Arial" w:eastAsia="Arial" w:hAnsi="Arial"/>
        <w:color w:val="f3f3f3"/>
        <w:sz w:val="20"/>
        <w:szCs w:val="20"/>
        <w:rtl w:val="0"/>
      </w:rPr>
      <w:t xml:space="preserve">Clavis Segurança da Informação</w:t>
    </w:r>
  </w:p>
  <w:p w:rsidR="00000000" w:rsidDel="00000000" w:rsidP="00000000" w:rsidRDefault="00000000" w:rsidRPr="00000000" w14:paraId="0000013C">
    <w:pPr>
      <w:tabs>
        <w:tab w:val="center" w:leader="none" w:pos="4252"/>
        <w:tab w:val="right" w:leader="none" w:pos="10194.212598425198"/>
      </w:tabs>
      <w:spacing w:after="0" w:line="240" w:lineRule="auto"/>
      <w:ind w:left="-1695" w:right="-1129.7244094488178" w:firstLine="0"/>
      <w:jc w:val="center"/>
      <w:rPr>
        <w:rFonts w:ascii="Arial" w:cs="Arial" w:eastAsia="Arial" w:hAnsi="Arial"/>
        <w:color w:val="f3f3f3"/>
        <w:sz w:val="20"/>
        <w:szCs w:val="20"/>
      </w:rPr>
    </w:pPr>
    <w:r w:rsidDel="00000000" w:rsidR="00000000" w:rsidRPr="00000000">
      <w:rPr>
        <w:rFonts w:ascii="Arial" w:cs="Arial" w:eastAsia="Arial" w:hAnsi="Arial"/>
        <w:color w:val="f3f3f3"/>
        <w:sz w:val="20"/>
        <w:szCs w:val="20"/>
        <w:rtl w:val="0"/>
      </w:rPr>
      <w:t xml:space="preserve">www.clavis.com.br</w:t>
    </w:r>
  </w:p>
  <w:p w:rsidR="00000000" w:rsidDel="00000000" w:rsidP="00000000" w:rsidRDefault="00000000" w:rsidRPr="00000000" w14:paraId="0000013D">
    <w:pPr>
      <w:tabs>
        <w:tab w:val="center" w:leader="none" w:pos="4252"/>
        <w:tab w:val="right" w:leader="none" w:pos="10194.212598425198"/>
      </w:tabs>
      <w:spacing w:after="0" w:line="240" w:lineRule="auto"/>
      <w:ind w:left="-1695" w:right="-1129.7244094488178" w:firstLine="0"/>
      <w:jc w:val="center"/>
      <w:rPr>
        <w:rFonts w:ascii="Arial" w:cs="Arial" w:eastAsia="Arial" w:hAnsi="Arial"/>
        <w:color w:val="f3f3f3"/>
        <w:sz w:val="12"/>
        <w:szCs w:val="12"/>
      </w:rPr>
    </w:pPr>
    <w:r w:rsidDel="00000000" w:rsidR="00000000" w:rsidRPr="00000000">
      <w:rPr>
        <w:rtl w:val="0"/>
      </w:rPr>
    </w:r>
  </w:p>
  <w:p w:rsidR="00000000" w:rsidDel="00000000" w:rsidP="00000000" w:rsidRDefault="00000000" w:rsidRPr="00000000" w14:paraId="0000013E">
    <w:pPr>
      <w:tabs>
        <w:tab w:val="center" w:leader="none" w:pos="4252"/>
        <w:tab w:val="right" w:leader="none" w:pos="10194.212598425198"/>
      </w:tabs>
      <w:spacing w:after="0" w:line="240" w:lineRule="auto"/>
      <w:ind w:left="-1695" w:right="-1129.7244094488178" w:firstLine="0"/>
      <w:jc w:val="center"/>
      <w:rPr>
        <w:rFonts w:ascii="Arial" w:cs="Arial" w:eastAsia="Arial" w:hAnsi="Arial"/>
        <w:color w:val="f3f3f3"/>
        <w:sz w:val="20"/>
        <w:szCs w:val="20"/>
      </w:rPr>
    </w:pPr>
    <w:r w:rsidDel="00000000" w:rsidR="00000000" w:rsidRPr="00000000">
      <w:rPr>
        <w:rFonts w:ascii="Arial" w:cs="Arial" w:eastAsia="Arial" w:hAnsi="Arial"/>
        <w:color w:val="f3f3f3"/>
        <w:sz w:val="20"/>
        <w:szCs w:val="20"/>
        <w:rtl w:val="0"/>
      </w:rPr>
      <w:t xml:space="preserve">Rua Aloísio Teixeira, 278 - Prédio 3 - Sala 307 - Parque Tecnológico UFRJ - Rio de Janeiro - RJ - Brasil - CEP 21.941.850</w:t>
    </w:r>
  </w:p>
  <w:p w:rsidR="00000000" w:rsidDel="00000000" w:rsidP="00000000" w:rsidRDefault="00000000" w:rsidRPr="00000000" w14:paraId="0000013F">
    <w:pPr>
      <w:tabs>
        <w:tab w:val="center" w:leader="none" w:pos="4252"/>
        <w:tab w:val="right" w:leader="none" w:pos="10194.212598425198"/>
      </w:tabs>
      <w:spacing w:after="0" w:line="240" w:lineRule="auto"/>
      <w:ind w:left="-1695" w:right="-1129.7244094488178" w:firstLine="0"/>
      <w:jc w:val="center"/>
      <w:rPr/>
    </w:pPr>
    <w:r w:rsidDel="00000000" w:rsidR="00000000" w:rsidRPr="00000000">
      <w:rPr>
        <w:rFonts w:ascii="Arial" w:cs="Arial" w:eastAsia="Arial" w:hAnsi="Arial"/>
        <w:color w:val="f3f3f3"/>
        <w:sz w:val="20"/>
        <w:szCs w:val="20"/>
        <w:rtl w:val="0"/>
      </w:rPr>
      <w:t xml:space="preserve">Telefones: +55 (21) 2561-0867 | +55 (21) 2210-6061 | 4020-1702</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tabs>
        <w:tab w:val="center" w:leader="none" w:pos="4252"/>
        <w:tab w:val="right" w:leader="none" w:pos="8504"/>
        <w:tab w:val="left" w:leader="none" w:pos="5640"/>
      </w:tabs>
      <w:spacing w:after="0" w:line="240" w:lineRule="auto"/>
      <w:jc w:val="left"/>
      <w:rPr>
        <w:rFonts w:ascii="Calibri" w:cs="Calibri" w:eastAsia="Calibri" w:hAnsi="Calibri"/>
        <w:sz w:val="22"/>
        <w:szCs w:val="2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1"/>
      <w:keepLines w:val="1"/>
      <w:spacing w:after="240" w:before="240" w:lineRule="auto"/>
      <w:jc w:val="center"/>
      <w:rPr>
        <w:sz w:val="56"/>
        <w:szCs w:val="56"/>
      </w:rPr>
    </w:pPr>
    <w:r w:rsidDel="00000000" w:rsidR="00000000" w:rsidRPr="00000000">
      <w:rPr>
        <w:sz w:val="56"/>
        <w:szCs w:val="56"/>
      </w:rPr>
      <mc:AlternateContent>
        <mc:Choice Requires="wpg">
          <w:drawing>
            <wp:anchor allowOverlap="1" behindDoc="1" distB="0" distT="0" distL="0" distR="0" hidden="0" layoutInCell="1" locked="0" relativeHeight="0" simplePos="0">
              <wp:simplePos x="0" y="0"/>
              <wp:positionH relativeFrom="page">
                <wp:posOffset>-24374</wp:posOffset>
              </wp:positionH>
              <wp:positionV relativeFrom="page">
                <wp:posOffset>23325</wp:posOffset>
              </wp:positionV>
              <wp:extent cx="7591425" cy="10675350"/>
              <wp:effectExtent b="0" l="0" r="0" t="0"/>
              <wp:wrapNone/>
              <wp:docPr id="1" name=""/>
              <a:graphic>
                <a:graphicData uri="http://schemas.microsoft.com/office/word/2010/wordprocessingGroup">
                  <wpg:wgp>
                    <wpg:cNvGrpSpPr/>
                    <wpg:grpSpPr>
                      <a:xfrm>
                        <a:off x="0" y="0"/>
                        <a:ext cx="7591425" cy="10675350"/>
                        <a:chOff x="0" y="0"/>
                        <a:chExt cx="5130450" cy="7255200"/>
                      </a:xfrm>
                    </wpg:grpSpPr>
                    <pic:pic>
                      <pic:nvPicPr>
                        <pic:cNvPr id="2" name="Shape 2"/>
                        <pic:cNvPicPr preferRelativeResize="0"/>
                      </pic:nvPicPr>
                      <pic:blipFill rotWithShape="1">
                        <a:blip r:embed="rId1">
                          <a:alphaModFix/>
                        </a:blip>
                        <a:srcRect b="39" l="0" r="0" t="39"/>
                        <a:stretch/>
                      </pic:blipFill>
                      <pic:spPr>
                        <a:xfrm>
                          <a:off x="0" y="0"/>
                          <a:ext cx="5130440" cy="7255199"/>
                        </a:xfrm>
                        <a:prstGeom prst="rect">
                          <a:avLst/>
                        </a:prstGeom>
                        <a:noFill/>
                        <a:ln>
                          <a:noFill/>
                        </a:ln>
                      </pic:spPr>
                    </pic:pic>
                  </wpg:wgp>
                </a:graphicData>
              </a:graphic>
            </wp:anchor>
          </w:drawing>
        </mc:Choice>
        <mc:Fallback>
          <w:drawing>
            <wp:anchor allowOverlap="1" behindDoc="1" distB="0" distT="0" distL="0" distR="0" hidden="0" layoutInCell="1" locked="0" relativeHeight="0" simplePos="0">
              <wp:simplePos x="0" y="0"/>
              <wp:positionH relativeFrom="page">
                <wp:posOffset>-24374</wp:posOffset>
              </wp:positionH>
              <wp:positionV relativeFrom="page">
                <wp:posOffset>23325</wp:posOffset>
              </wp:positionV>
              <wp:extent cx="7591425" cy="10675350"/>
              <wp:effectExtent b="0" l="0" r="0" t="0"/>
              <wp:wrapNone/>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591425" cy="10675350"/>
                      </a:xfrm>
                      <a:prstGeom prst="rect"/>
                      <a:ln/>
                    </pic:spPr>
                  </pic:pic>
                </a:graphicData>
              </a:graphic>
            </wp:anchor>
          </w:drawing>
        </mc:Fallback>
      </mc:AlternateContent>
    </w:r>
    <w:r w:rsidDel="00000000" w:rsidR="00000000" w:rsidRPr="00000000">
      <w:rPr>
        <w:sz w:val="56"/>
        <w:szCs w:val="56"/>
      </w:rPr>
      <w:drawing>
        <wp:anchor allowOverlap="1" behindDoc="0" distB="114300" distT="114300" distL="114300" distR="114300" hidden="0" layoutInCell="1" locked="0" relativeHeight="0" simplePos="0">
          <wp:simplePos x="0" y="0"/>
          <wp:positionH relativeFrom="page">
            <wp:posOffset>-23812</wp:posOffset>
          </wp:positionH>
          <wp:positionV relativeFrom="page">
            <wp:posOffset>2137</wp:posOffset>
          </wp:positionV>
          <wp:extent cx="7617619" cy="857250"/>
          <wp:effectExtent b="0" l="0" r="0" t="0"/>
          <wp:wrapNone/>
          <wp:docPr id="8"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7617619" cy="857250"/>
                  </a:xfrm>
                  <a:prstGeom prst="rect"/>
                  <a:ln/>
                </pic:spPr>
              </pic:pic>
            </a:graphicData>
          </a:graphic>
        </wp:anchor>
      </w:drawing>
    </w:r>
    <w:r w:rsidDel="00000000" w:rsidR="00000000" w:rsidRPr="00000000">
      <w:rPr>
        <w:rtl w:val="0"/>
      </w:rPr>
    </w:r>
  </w:p>
  <w:p w:rsidR="00000000" w:rsidDel="00000000" w:rsidP="00000000" w:rsidRDefault="00000000" w:rsidRPr="00000000" w14:paraId="00000141">
    <w:pPr>
      <w:ind w:left="283.46456692913375" w:firstLine="0"/>
      <w:rPr/>
    </w:pPr>
    <w:r w:rsidDel="00000000" w:rsidR="00000000" w:rsidRPr="00000000">
      <w:rPr/>
      <w:pict>
        <v:shape id="PowerPlusWaterMarkObject1" style="position:absolute;width:700.7399597167969pt;height:108.0pt;rotation:315;z-index:-503316481;mso-position-horizontal-relative:margin;mso-position-horizontal:center;mso-position-vertical-relative:margin;mso-position-vertical:center;" fillcolor="#e8eaed" stroked="f" type="#_x0000_t136">
          <v:fill angle="0" opacity="40632f"/>
          <v:textpath fitshape="t" string="CONFIDENCIAL" style="font-family:&amp;quot;Merriweather&amp;quot;;font-size:90.0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tabs>
        <w:tab w:val="center" w:leader="none" w:pos="4252"/>
        <w:tab w:val="right" w:leader="none" w:pos="8504"/>
        <w:tab w:val="right" w:leader="none" w:pos="8931"/>
      </w:tabs>
      <w:spacing w:after="0" w:before="240" w:line="240" w:lineRule="auto"/>
      <w:rPr/>
    </w:pPr>
    <w:r w:rsidDel="00000000" w:rsidR="00000000" w:rsidRPr="00000000">
      <w:rPr/>
      <w:pict>
        <v:shape id="PowerPlusWaterMarkObject2" style="position:absolute;width:700.7399597167969pt;height:108.0pt;rotation:315;z-index:-503316481;mso-position-horizontal-relative:margin;mso-position-horizontal:center;mso-position-vertical-relative:margin;mso-position-vertical:center;" fillcolor="#e8eaed" stroked="f" type="#_x0000_t136">
          <v:fill angle="0" opacity="40632f"/>
          <v:textpath fitshape="t" string="CONFIDENCIAL" style="font-family:&amp;quot;Merriweather&amp;quot;;font-size:90.0pt;"/>
        </v:shape>
      </w:pict>
    </w:r>
    <w:r w:rsidDel="00000000" w:rsidR="00000000" w:rsidRPr="00000000">
      <w:rPr/>
      <w:drawing>
        <wp:anchor allowOverlap="1" behindDoc="1" distB="114300" distT="114300" distL="114300" distR="114300" hidden="0" layoutInCell="1" locked="0" relativeHeight="0" simplePos="0">
          <wp:simplePos x="0" y="0"/>
          <wp:positionH relativeFrom="page">
            <wp:posOffset>19050</wp:posOffset>
          </wp:positionH>
          <wp:positionV relativeFrom="page">
            <wp:posOffset>23813</wp:posOffset>
          </wp:positionV>
          <wp:extent cx="7553325" cy="10644188"/>
          <wp:effectExtent b="0" l="0" r="0" t="0"/>
          <wp:wrapNone/>
          <wp:docPr id="4" name="image9.jpg"/>
          <a:graphic>
            <a:graphicData uri="http://schemas.openxmlformats.org/drawingml/2006/picture">
              <pic:pic>
                <pic:nvPicPr>
                  <pic:cNvPr id="0" name="image9.jpg"/>
                  <pic:cNvPicPr preferRelativeResize="0"/>
                </pic:nvPicPr>
                <pic:blipFill>
                  <a:blip r:embed="rId1"/>
                  <a:srcRect b="0" l="0" r="0" t="0"/>
                  <a:stretch>
                    <a:fillRect/>
                  </a:stretch>
                </pic:blipFill>
                <pic:spPr>
                  <a:xfrm>
                    <a:off x="0" y="0"/>
                    <a:ext cx="7553325" cy="10644188"/>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pict>
        <v:shape id="PowerPlusWaterMarkObject3" style="position:absolute;width:700.7399597167969pt;height:108.0pt;rotation:315;z-index:-503316481;mso-position-horizontal-relative:margin;mso-position-horizontal:center;mso-position-vertical-relative:margin;mso-position-vertical:center;" fillcolor="#e8eaed" stroked="f" type="#_x0000_t136">
          <v:fill angle="0" opacity="40632f"/>
          <v:textpath fitshape="t" string="CONFIDENCIAL" style="font-family:&amp;quot;Merriweather&amp;quot;;font-size:90.0pt;"/>
        </v:shape>
      </w:pict>
    </w:r>
    <w:r w:rsidDel="00000000" w:rsidR="00000000" w:rsidRPr="00000000">
      <w:rPr/>
      <w:drawing>
        <wp:anchor allowOverlap="1" behindDoc="1" distB="114300" distT="114300" distL="114300" distR="114300" hidden="0" layoutInCell="1" locked="0" relativeHeight="0" simplePos="0">
          <wp:simplePos x="0" y="0"/>
          <wp:positionH relativeFrom="margin">
            <wp:posOffset>-35999</wp:posOffset>
          </wp:positionH>
          <wp:positionV relativeFrom="margin">
            <wp:posOffset>-1116134</wp:posOffset>
          </wp:positionV>
          <wp:extent cx="7639050" cy="10734675"/>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39050" cy="107346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585"/>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276" w:lineRule="auto"/>
      <w:ind w:left="567"/>
      <w:jc w:val="both"/>
    </w:pPr>
    <w:rPr>
      <w:b w:val="1"/>
      <w:bCs w:val="1"/>
      <w:sz w:val="26"/>
      <w:szCs w:val="26"/>
    </w:rPr>
  </w:style>
  <w:style w:type="paragraph" w:styleId="Heading2">
    <w:name w:val="heading 2"/>
    <w:basedOn w:val="Normal"/>
    <w:next w:val="Normal"/>
    <w:pPr>
      <w:keepNext w:val="1"/>
      <w:keepLines w:val="1"/>
      <w:spacing w:after="240" w:line="276" w:lineRule="auto"/>
      <w:ind w:left="708.6614173228347"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40" w:line="276" w:lineRule="auto"/>
      <w:ind w:left="708.6614173228347" w:hanging="360"/>
    </w:pPr>
    <w:rPr>
      <w:b w:val="1"/>
      <w:bCs w:val="1"/>
    </w:rPr>
  </w:style>
  <w:style w:type="paragraph" w:styleId="Heading4">
    <w:name w:val="heading 4"/>
    <w:basedOn w:val="Normal"/>
    <w:next w:val="Normal"/>
    <w:pPr>
      <w:keepNext w:val="1"/>
      <w:keepLines w:val="1"/>
      <w:spacing w:after="0" w:before="40" w:lineRule="auto"/>
      <w:jc w:val="center"/>
    </w:pPr>
    <w:rPr>
      <w:rFonts w:ascii="Times New Roman" w:cs="Times New Roman" w:eastAsia="Times New Roman" w:hAnsi="Times New Roman"/>
    </w:rPr>
  </w:style>
  <w:style w:type="paragraph" w:styleId="Heading5">
    <w:name w:val="heading 5"/>
    <w:basedOn w:val="Normal"/>
    <w:next w:val="Normal"/>
    <w:pPr>
      <w:keepNext w:val="1"/>
      <w:keepLines w:val="1"/>
      <w:pageBreakBefore w:val="0"/>
      <w:spacing w:after="0" w:before="4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0" w:before="40" w:lineRule="auto"/>
    </w:pPr>
    <w:rPr>
      <w:rFonts w:ascii="Cambria" w:cs="Cambria" w:eastAsia="Cambria" w:hAnsi="Cambria"/>
      <w:i w:val="1"/>
      <w:iCs w:val="1"/>
      <w:color w:val="243f60"/>
    </w:rPr>
  </w:style>
  <w:style w:type="paragraph" w:styleId="Title">
    <w:name w:val="Title"/>
    <w:basedOn w:val="Normal"/>
    <w:next w:val="Normal"/>
    <w:pPr>
      <w:pageBreakBefore w:val="0"/>
      <w:spacing w:after="0" w:line="240" w:lineRule="auto"/>
    </w:pPr>
    <w:rPr>
      <w:b w:val="1"/>
      <w:bCs w:val="1"/>
      <w:color w:val="3e6e36"/>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hyperlink" Target="https://first.org/cvss/v4-0/" TargetMode="External"/><Relationship Id="rId22" Type="http://schemas.openxmlformats.org/officeDocument/2006/relationships/footer" Target="footer3.xml"/><Relationship Id="rId10" Type="http://schemas.openxmlformats.org/officeDocument/2006/relationships/footer" Target="footer3.xml"/><Relationship Id="rId21" Type="http://schemas.openxmlformats.org/officeDocument/2006/relationships/footer" Target="footer1.xml"/><Relationship Id="rId13" Type="http://schemas.openxmlformats.org/officeDocument/2006/relationships/hyperlink" Target="https://first.org/cvss/v4-0/" TargetMode="External"/><Relationship Id="rId12" Type="http://schemas.openxmlformats.org/officeDocument/2006/relationships/hyperlink" Target="https://first.org/cvss/v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hyperlink" Target="https://first.org/cvss/v4-0/" TargetMode="Externa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s://first.org/cvss/v4-0/"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