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C680F" w:rsidRDefault="002E47B5">
      <w:pPr>
        <w:shd w:val="clear" w:color="auto" w:fill="FFFFFF"/>
        <w:spacing w:before="300" w:after="150" w:line="240" w:lineRule="auto"/>
        <w:rPr>
          <w:sz w:val="28"/>
          <w:szCs w:val="28"/>
        </w:rPr>
      </w:pPr>
      <w:r>
        <w:rPr>
          <w:b/>
          <w:color w:val="333333"/>
          <w:sz w:val="28"/>
          <w:szCs w:val="28"/>
        </w:rPr>
        <w:t>An eCommerce Company Case Study</w:t>
      </w:r>
    </w:p>
    <w:p w14:paraId="00000002" w14:textId="798918E6" w:rsidR="009C680F" w:rsidRPr="00251CF0" w:rsidRDefault="002E47B5" w:rsidP="00251CF0">
      <w:pPr>
        <w:pStyle w:val="ListParagraph"/>
        <w:numPr>
          <w:ilvl w:val="0"/>
          <w:numId w:val="3"/>
        </w:numPr>
        <w:shd w:val="clear" w:color="auto" w:fill="FFFFFF"/>
        <w:spacing w:before="300" w:after="150" w:line="240" w:lineRule="auto"/>
        <w:rPr>
          <w:b/>
          <w:color w:val="333333"/>
        </w:rPr>
      </w:pPr>
      <w:r w:rsidRPr="00251CF0">
        <w:rPr>
          <w:b/>
          <w:color w:val="333333"/>
        </w:rPr>
        <w:t>B</w:t>
      </w:r>
      <w:r w:rsidRPr="00251CF0">
        <w:rPr>
          <w:b/>
          <w:color w:val="333333"/>
        </w:rPr>
        <w:t>ố</w:t>
      </w:r>
      <w:r w:rsidRPr="00251CF0">
        <w:rPr>
          <w:b/>
          <w:color w:val="333333"/>
        </w:rPr>
        <w:t>i c</w:t>
      </w:r>
      <w:r w:rsidRPr="00251CF0">
        <w:rPr>
          <w:b/>
          <w:color w:val="333333"/>
        </w:rPr>
        <w:t>ả</w:t>
      </w:r>
      <w:r w:rsidRPr="00251CF0">
        <w:rPr>
          <w:b/>
          <w:color w:val="333333"/>
        </w:rPr>
        <w:t>nh</w:t>
      </w:r>
    </w:p>
    <w:p w14:paraId="00000037" w14:textId="01977463" w:rsidR="009C680F" w:rsidRDefault="002E47B5" w:rsidP="00251CF0">
      <w:pPr>
        <w:shd w:val="clear" w:color="auto" w:fill="FFFFFF"/>
        <w:spacing w:after="150" w:line="240" w:lineRule="auto"/>
        <w:rPr>
          <w:color w:val="474747"/>
        </w:rPr>
      </w:pPr>
      <w:r>
        <w:rPr>
          <w:color w:val="474747"/>
        </w:rPr>
        <w:t>B</w:t>
      </w:r>
      <w:r>
        <w:rPr>
          <w:color w:val="474747"/>
        </w:rPr>
        <w:t>ạ</w:t>
      </w:r>
      <w:r>
        <w:rPr>
          <w:color w:val="474747"/>
        </w:rPr>
        <w:t>n là m</w:t>
      </w:r>
      <w:r>
        <w:rPr>
          <w:color w:val="474747"/>
        </w:rPr>
        <w:t>ộ</w:t>
      </w:r>
      <w:r>
        <w:rPr>
          <w:color w:val="474747"/>
        </w:rPr>
        <w:t>t Data Analyst làm vi</w:t>
      </w:r>
      <w:r>
        <w:rPr>
          <w:color w:val="474747"/>
        </w:rPr>
        <w:t>ệ</w:t>
      </w:r>
      <w:r>
        <w:rPr>
          <w:color w:val="474747"/>
        </w:rPr>
        <w:t>c cho m</w:t>
      </w:r>
      <w:r>
        <w:rPr>
          <w:color w:val="474747"/>
        </w:rPr>
        <w:t>ộ</w:t>
      </w:r>
      <w:r>
        <w:rPr>
          <w:color w:val="474747"/>
        </w:rPr>
        <w:t>t công ty thương m</w:t>
      </w:r>
      <w:r>
        <w:rPr>
          <w:color w:val="474747"/>
        </w:rPr>
        <w:t>ạ</w:t>
      </w:r>
      <w:r>
        <w:rPr>
          <w:color w:val="474747"/>
        </w:rPr>
        <w:t>i đi</w:t>
      </w:r>
      <w:r>
        <w:rPr>
          <w:color w:val="474747"/>
        </w:rPr>
        <w:t>ệ</w:t>
      </w:r>
      <w:r>
        <w:rPr>
          <w:color w:val="474747"/>
        </w:rPr>
        <w:t>n t</w:t>
      </w:r>
      <w:r>
        <w:rPr>
          <w:color w:val="474747"/>
        </w:rPr>
        <w:t>ử</w:t>
      </w:r>
      <w:r>
        <w:rPr>
          <w:color w:val="474747"/>
        </w:rPr>
        <w:t xml:space="preserve"> tên là X. B</w:t>
      </w:r>
      <w:r>
        <w:rPr>
          <w:color w:val="474747"/>
        </w:rPr>
        <w:t>ạ</w:t>
      </w:r>
      <w:r>
        <w:rPr>
          <w:color w:val="474747"/>
        </w:rPr>
        <w:t>n đư</w:t>
      </w:r>
      <w:r>
        <w:rPr>
          <w:color w:val="474747"/>
        </w:rPr>
        <w:t>ợ</w:t>
      </w:r>
      <w:r>
        <w:rPr>
          <w:color w:val="474747"/>
        </w:rPr>
        <w:t>c giao nhi</w:t>
      </w:r>
      <w:r>
        <w:rPr>
          <w:color w:val="474747"/>
        </w:rPr>
        <w:t>ệ</w:t>
      </w:r>
      <w:r>
        <w:rPr>
          <w:color w:val="474747"/>
        </w:rPr>
        <w:t>m v</w:t>
      </w:r>
      <w:r>
        <w:rPr>
          <w:color w:val="474747"/>
        </w:rPr>
        <w:t>ụ</w:t>
      </w:r>
      <w:r>
        <w:rPr>
          <w:color w:val="474747"/>
        </w:rPr>
        <w:t xml:space="preserve"> chu</w:t>
      </w:r>
      <w:r>
        <w:rPr>
          <w:color w:val="474747"/>
        </w:rPr>
        <w:t>ẩ</w:t>
      </w:r>
      <w:r>
        <w:rPr>
          <w:color w:val="474747"/>
        </w:rPr>
        <w:t>n b</w:t>
      </w:r>
      <w:r>
        <w:rPr>
          <w:color w:val="474747"/>
        </w:rPr>
        <w:t>ị</w:t>
      </w:r>
      <w:r>
        <w:rPr>
          <w:color w:val="474747"/>
        </w:rPr>
        <w:t xml:space="preserve"> m</w:t>
      </w:r>
      <w:r>
        <w:rPr>
          <w:color w:val="474747"/>
        </w:rPr>
        <w:t>ộ</w:t>
      </w:r>
      <w:r>
        <w:rPr>
          <w:color w:val="474747"/>
        </w:rPr>
        <w:t>t bài thuy</w:t>
      </w:r>
      <w:r>
        <w:rPr>
          <w:color w:val="474747"/>
        </w:rPr>
        <w:t>ế</w:t>
      </w:r>
      <w:r>
        <w:rPr>
          <w:color w:val="474747"/>
        </w:rPr>
        <w:t>t trình đ</w:t>
      </w:r>
      <w:r>
        <w:rPr>
          <w:color w:val="474747"/>
        </w:rPr>
        <w:t>ể</w:t>
      </w:r>
      <w:r>
        <w:rPr>
          <w:color w:val="474747"/>
        </w:rPr>
        <w:t xml:space="preserve"> trình bày t</w:t>
      </w:r>
      <w:r>
        <w:rPr>
          <w:color w:val="474747"/>
        </w:rPr>
        <w:t>ổ</w:t>
      </w:r>
      <w:r>
        <w:rPr>
          <w:color w:val="474747"/>
        </w:rPr>
        <w:t>ng quan tình hình kinh doanh và v</w:t>
      </w:r>
      <w:r>
        <w:rPr>
          <w:color w:val="474747"/>
        </w:rPr>
        <w:t>ậ</w:t>
      </w:r>
      <w:r>
        <w:rPr>
          <w:color w:val="474747"/>
        </w:rPr>
        <w:t>n hành c</w:t>
      </w:r>
      <w:r>
        <w:rPr>
          <w:color w:val="474747"/>
        </w:rPr>
        <w:t>ủ</w:t>
      </w:r>
      <w:r>
        <w:rPr>
          <w:color w:val="474747"/>
        </w:rPr>
        <w:t>a công ty tính đ</w:t>
      </w:r>
      <w:r>
        <w:rPr>
          <w:color w:val="474747"/>
        </w:rPr>
        <w:t>ế</w:t>
      </w:r>
      <w:r>
        <w:rPr>
          <w:color w:val="474747"/>
        </w:rPr>
        <w:t>n th</w:t>
      </w:r>
      <w:r>
        <w:rPr>
          <w:color w:val="474747"/>
        </w:rPr>
        <w:t>ờ</w:t>
      </w:r>
      <w:r>
        <w:rPr>
          <w:color w:val="474747"/>
        </w:rPr>
        <w:t>i đi</w:t>
      </w:r>
      <w:r>
        <w:rPr>
          <w:color w:val="474747"/>
        </w:rPr>
        <w:t>ể</w:t>
      </w:r>
      <w:r>
        <w:rPr>
          <w:color w:val="474747"/>
        </w:rPr>
        <w:t>m hi</w:t>
      </w:r>
      <w:r>
        <w:rPr>
          <w:color w:val="474747"/>
        </w:rPr>
        <w:t>ệ</w:t>
      </w:r>
      <w:r>
        <w:rPr>
          <w:color w:val="474747"/>
        </w:rPr>
        <w:t>n t</w:t>
      </w:r>
      <w:r>
        <w:rPr>
          <w:color w:val="474747"/>
        </w:rPr>
        <w:t>ạ</w:t>
      </w:r>
      <w:r>
        <w:rPr>
          <w:color w:val="474747"/>
        </w:rPr>
        <w:t>i cho Giám đ</w:t>
      </w:r>
      <w:r>
        <w:rPr>
          <w:color w:val="474747"/>
        </w:rPr>
        <w:t>ố</w:t>
      </w:r>
      <w:r>
        <w:rPr>
          <w:color w:val="474747"/>
        </w:rPr>
        <w:t>c bán hàng và Giám</w:t>
      </w:r>
      <w:r>
        <w:rPr>
          <w:color w:val="474747"/>
        </w:rPr>
        <w:t xml:space="preserve"> đ</w:t>
      </w:r>
      <w:r>
        <w:rPr>
          <w:color w:val="474747"/>
        </w:rPr>
        <w:t>ố</w:t>
      </w:r>
      <w:r>
        <w:rPr>
          <w:color w:val="474747"/>
        </w:rPr>
        <w:t>c v</w:t>
      </w:r>
      <w:r>
        <w:rPr>
          <w:color w:val="474747"/>
        </w:rPr>
        <w:t>ậ</w:t>
      </w:r>
      <w:r>
        <w:rPr>
          <w:color w:val="474747"/>
        </w:rPr>
        <w:t>n hành. Bài thuy</w:t>
      </w:r>
      <w:r>
        <w:rPr>
          <w:color w:val="474747"/>
        </w:rPr>
        <w:t>ế</w:t>
      </w:r>
      <w:r>
        <w:rPr>
          <w:color w:val="474747"/>
        </w:rPr>
        <w:t>t trình t</w:t>
      </w:r>
      <w:r>
        <w:rPr>
          <w:color w:val="474747"/>
        </w:rPr>
        <w:t>ố</w:t>
      </w:r>
      <w:r>
        <w:rPr>
          <w:color w:val="474747"/>
        </w:rPr>
        <w:t>i thi</w:t>
      </w:r>
      <w:r>
        <w:rPr>
          <w:color w:val="474747"/>
        </w:rPr>
        <w:t>ể</w:t>
      </w:r>
      <w:r>
        <w:rPr>
          <w:color w:val="474747"/>
        </w:rPr>
        <w:t>u ph</w:t>
      </w:r>
      <w:r>
        <w:rPr>
          <w:color w:val="474747"/>
        </w:rPr>
        <w:t>ả</w:t>
      </w:r>
      <w:r>
        <w:rPr>
          <w:color w:val="474747"/>
        </w:rPr>
        <w:t>i bao g</w:t>
      </w:r>
      <w:r>
        <w:rPr>
          <w:color w:val="474747"/>
        </w:rPr>
        <w:t>ồ</w:t>
      </w:r>
      <w:r>
        <w:rPr>
          <w:color w:val="474747"/>
        </w:rPr>
        <w:t>m các thông tin sau: t</w:t>
      </w:r>
      <w:r>
        <w:rPr>
          <w:color w:val="474747"/>
        </w:rPr>
        <w:t>ổ</w:t>
      </w:r>
      <w:r>
        <w:rPr>
          <w:color w:val="474747"/>
        </w:rPr>
        <w:t>ng quan tình hình kinh doanh, m</w:t>
      </w:r>
      <w:r>
        <w:rPr>
          <w:color w:val="474747"/>
        </w:rPr>
        <w:t>ứ</w:t>
      </w:r>
      <w:r>
        <w:rPr>
          <w:color w:val="474747"/>
        </w:rPr>
        <w:t>c đ</w:t>
      </w:r>
      <w:r>
        <w:rPr>
          <w:color w:val="474747"/>
        </w:rPr>
        <w:t>ộ</w:t>
      </w:r>
      <w:r>
        <w:rPr>
          <w:color w:val="474747"/>
        </w:rPr>
        <w:t xml:space="preserve"> hài lòng c</w:t>
      </w:r>
      <w:r>
        <w:rPr>
          <w:color w:val="474747"/>
        </w:rPr>
        <w:t>ủ</w:t>
      </w:r>
      <w:r>
        <w:rPr>
          <w:color w:val="474747"/>
        </w:rPr>
        <w:t>a khách hàng, và đ</w:t>
      </w:r>
      <w:r>
        <w:rPr>
          <w:color w:val="474747"/>
        </w:rPr>
        <w:t>ề</w:t>
      </w:r>
      <w:r>
        <w:rPr>
          <w:color w:val="474747"/>
        </w:rPr>
        <w:t xml:space="preserve"> xu</w:t>
      </w:r>
      <w:r>
        <w:rPr>
          <w:color w:val="474747"/>
        </w:rPr>
        <w:t>ấ</w:t>
      </w:r>
      <w:r>
        <w:rPr>
          <w:color w:val="474747"/>
        </w:rPr>
        <w:t>t 2 đ</w:t>
      </w:r>
      <w:r>
        <w:rPr>
          <w:color w:val="474747"/>
        </w:rPr>
        <w:t>ế</w:t>
      </w:r>
      <w:r>
        <w:rPr>
          <w:color w:val="474747"/>
        </w:rPr>
        <w:t>n 3 lĩnh v</w:t>
      </w:r>
      <w:r>
        <w:rPr>
          <w:color w:val="474747"/>
        </w:rPr>
        <w:t>ự</w:t>
      </w:r>
      <w:r>
        <w:rPr>
          <w:color w:val="474747"/>
        </w:rPr>
        <w:t>c (areas) mà công ty có th</w:t>
      </w:r>
      <w:r>
        <w:rPr>
          <w:color w:val="474747"/>
        </w:rPr>
        <w:t>ể</w:t>
      </w:r>
      <w:r>
        <w:rPr>
          <w:color w:val="474747"/>
        </w:rPr>
        <w:t xml:space="preserve"> c</w:t>
      </w:r>
      <w:r>
        <w:rPr>
          <w:color w:val="474747"/>
        </w:rPr>
        <w:t>ả</w:t>
      </w:r>
      <w:r>
        <w:rPr>
          <w:color w:val="474747"/>
        </w:rPr>
        <w:t>i thi</w:t>
      </w:r>
      <w:r>
        <w:rPr>
          <w:color w:val="474747"/>
        </w:rPr>
        <w:t>ệ</w:t>
      </w:r>
      <w:r>
        <w:rPr>
          <w:color w:val="474747"/>
        </w:rPr>
        <w:t xml:space="preserve">n. </w:t>
      </w:r>
    </w:p>
    <w:p w14:paraId="63AD121B" w14:textId="6C151E1D" w:rsidR="00251CF0" w:rsidRDefault="00251CF0" w:rsidP="00251CF0">
      <w:pPr>
        <w:pStyle w:val="ListParagraph"/>
        <w:numPr>
          <w:ilvl w:val="0"/>
          <w:numId w:val="3"/>
        </w:numPr>
        <w:shd w:val="clear" w:color="auto" w:fill="FFFFFF"/>
        <w:spacing w:before="300" w:after="150" w:line="240" w:lineRule="auto"/>
        <w:rPr>
          <w:b/>
          <w:color w:val="333333"/>
        </w:rPr>
      </w:pPr>
      <w:r>
        <w:rPr>
          <w:b/>
          <w:color w:val="333333"/>
        </w:rPr>
        <w:t>Công đoạn</w:t>
      </w:r>
    </w:p>
    <w:p w14:paraId="01312903" w14:textId="53BD0FC7" w:rsidR="00251CF0" w:rsidRPr="00251CF0" w:rsidRDefault="00251CF0" w:rsidP="00251CF0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rPr>
          <w:color w:val="474747"/>
        </w:rPr>
      </w:pPr>
      <w:r w:rsidRPr="00251CF0">
        <w:rPr>
          <w:color w:val="474747"/>
        </w:rPr>
        <w:t>Làm sạch và chuẩn bị dữ liệu</w:t>
      </w:r>
      <w:r w:rsidR="002E47B5">
        <w:rPr>
          <w:color w:val="474747"/>
        </w:rPr>
        <w:t xml:space="preserve"> (folder dataset)</w:t>
      </w:r>
    </w:p>
    <w:p w14:paraId="5797F86F" w14:textId="2F4AE612" w:rsidR="00251CF0" w:rsidRPr="00251CF0" w:rsidRDefault="00251CF0" w:rsidP="00251CF0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rPr>
          <w:color w:val="474747"/>
        </w:rPr>
      </w:pPr>
      <w:r w:rsidRPr="00251CF0">
        <w:rPr>
          <w:color w:val="474747"/>
        </w:rPr>
        <w:t>Trực quan hóa và tìm insight</w:t>
      </w:r>
      <w:r w:rsidR="002E47B5">
        <w:rPr>
          <w:color w:val="474747"/>
        </w:rPr>
        <w:t xml:space="preserve"> (folder power bi)</w:t>
      </w:r>
    </w:p>
    <w:p w14:paraId="678D55D6" w14:textId="05EB36CF" w:rsidR="00251CF0" w:rsidRPr="00251CF0" w:rsidRDefault="00251CF0" w:rsidP="00251CF0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rPr>
          <w:color w:val="474747"/>
        </w:rPr>
      </w:pPr>
      <w:r w:rsidRPr="00251CF0">
        <w:rPr>
          <w:color w:val="474747"/>
        </w:rPr>
        <w:t>Đưa ra nhận định và đề xuất mô hình</w:t>
      </w:r>
    </w:p>
    <w:sectPr w:rsidR="00251CF0" w:rsidRPr="00251C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E763E"/>
    <w:multiLevelType w:val="multilevel"/>
    <w:tmpl w:val="F3FA5E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B8C1076"/>
    <w:multiLevelType w:val="hybridMultilevel"/>
    <w:tmpl w:val="DC369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15C50"/>
    <w:multiLevelType w:val="multilevel"/>
    <w:tmpl w:val="89AC15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07833DB"/>
    <w:multiLevelType w:val="hybridMultilevel"/>
    <w:tmpl w:val="496C345C"/>
    <w:lvl w:ilvl="0" w:tplc="1E4CAAC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A55AB"/>
    <w:multiLevelType w:val="hybridMultilevel"/>
    <w:tmpl w:val="43C6799C"/>
    <w:lvl w:ilvl="0" w:tplc="93BE507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80F"/>
    <w:rsid w:val="00251CF0"/>
    <w:rsid w:val="002E47B5"/>
    <w:rsid w:val="009C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66FCD"/>
  <w15:docId w15:val="{5389B3CB-AD62-4BC7-ADF3-FBE288412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2770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2770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rsid w:val="002770A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770A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77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770A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51C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9sgcQWCxTaEdrdy2lRe1tJXs0SA==">AMUW2mUiQrIv/fcX0dRT3eyOdEQq1lxCRanJ+f+y8JrL8ZKEM3sagyFUftA9rnwNPcyR67bq91h3LyGfCyVje1so5iiQwPxHfxaTXACtomIRqYpakhMbOl0=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Phan Anh</dc:creator>
  <cp:lastModifiedBy>Khanh Nguyen Minh (Lumpy)</cp:lastModifiedBy>
  <cp:revision>3</cp:revision>
  <dcterms:created xsi:type="dcterms:W3CDTF">2021-10-08T08:15:00Z</dcterms:created>
  <dcterms:modified xsi:type="dcterms:W3CDTF">2021-10-25T13:03:00Z</dcterms:modified>
</cp:coreProperties>
</file>