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1759" w:rsidRDefault="007E1759" w:rsidP="00FD7E06">
      <w:pPr>
        <w:spacing w:before="100" w:beforeAutospacing="1" w:after="100" w:afterAutospacing="1"/>
        <w:ind w:hanging="567"/>
        <w:outlineLvl w:val="0"/>
        <w:rPr>
          <w:rFonts w:ascii="Lato" w:eastAsia="Times New Roman" w:hAnsi="Lato" w:cs="Times New Roman"/>
          <w:b/>
          <w:bCs/>
          <w:color w:val="333333"/>
          <w:spacing w:val="2"/>
          <w:kern w:val="36"/>
          <w:shd w:val="clear" w:color="auto" w:fill="FFFFFF"/>
          <w:lang w:eastAsia="en-GB"/>
          <w14:ligatures w14:val="none"/>
        </w:rPr>
      </w:pPr>
      <w:r>
        <w:rPr>
          <w:rFonts w:ascii="Lato" w:eastAsia="Times New Roman" w:hAnsi="Lato" w:cs="Times New Roman"/>
          <w:b/>
          <w:bCs/>
          <w:color w:val="333333"/>
          <w:spacing w:val="2"/>
          <w:kern w:val="36"/>
          <w:shd w:val="clear" w:color="auto" w:fill="FFFFFF"/>
          <w:lang w:eastAsia="en-GB"/>
          <w14:ligatures w14:val="none"/>
        </w:rPr>
        <w:t xml:space="preserve">1 - </w:t>
      </w:r>
      <w:r w:rsidRPr="007E1759">
        <w:rPr>
          <w:rFonts w:ascii="Lato" w:eastAsia="Times New Roman" w:hAnsi="Lato" w:cs="Times New Roman"/>
          <w:b/>
          <w:bCs/>
          <w:color w:val="333333"/>
          <w:spacing w:val="2"/>
          <w:kern w:val="36"/>
          <w:shd w:val="clear" w:color="auto" w:fill="FFFFFF"/>
          <w:lang w:eastAsia="en-GB"/>
          <w14:ligatures w14:val="none"/>
        </w:rPr>
        <w:t>Creation of ABHA Address</w:t>
      </w:r>
      <w:r>
        <w:rPr>
          <w:rFonts w:ascii="Lato" w:eastAsia="Times New Roman" w:hAnsi="Lato" w:cs="Times New Roman"/>
          <w:b/>
          <w:bCs/>
          <w:color w:val="333333"/>
          <w:spacing w:val="2"/>
          <w:kern w:val="36"/>
          <w:shd w:val="clear" w:color="auto" w:fill="FFFFFF"/>
          <w:lang w:eastAsia="en-GB"/>
          <w14:ligatures w14:val="none"/>
        </w:rPr>
        <w:t>- :</w:t>
      </w:r>
    </w:p>
    <w:p w:rsidR="007E1759" w:rsidRPr="007E1759" w:rsidRDefault="007E1759" w:rsidP="007E1759">
      <w:pPr>
        <w:spacing w:before="100" w:beforeAutospacing="1" w:after="100" w:afterAutospacing="1"/>
        <w:ind w:hanging="709"/>
        <w:outlineLvl w:val="0"/>
        <w:rPr>
          <w:rFonts w:ascii="Lato" w:eastAsia="Times New Roman" w:hAnsi="Lato" w:cs="Times New Roman"/>
          <w:b/>
          <w:bCs/>
          <w:color w:val="333333"/>
          <w:spacing w:val="2"/>
          <w:kern w:val="36"/>
          <w:sz w:val="21"/>
          <w:szCs w:val="21"/>
          <w:shd w:val="clear" w:color="auto" w:fill="FFFFFF"/>
          <w:lang w:eastAsia="en-GB"/>
          <w14:ligatures w14:val="none"/>
        </w:rPr>
      </w:pPr>
      <w:r>
        <w:rPr>
          <w:rFonts w:ascii="Lato" w:eastAsia="Times New Roman" w:hAnsi="Lato" w:cs="Times New Roman"/>
          <w:b/>
          <w:bCs/>
          <w:color w:val="333333"/>
          <w:spacing w:val="2"/>
          <w:kern w:val="36"/>
          <w:shd w:val="clear" w:color="auto" w:fill="FFFFFF"/>
          <w:lang w:eastAsia="en-GB"/>
          <w14:ligatures w14:val="none"/>
        </w:rPr>
        <w:t xml:space="preserve">         </w:t>
      </w:r>
      <w:r w:rsidRPr="007E1759">
        <w:rPr>
          <w:rFonts w:ascii="Roboto" w:hAnsi="Roboto"/>
          <w:spacing w:val="2"/>
          <w:sz w:val="21"/>
          <w:szCs w:val="21"/>
        </w:rPr>
        <w:t>Understanding ABHA Address</w:t>
      </w:r>
    </w:p>
    <w:p w:rsidR="007E1759" w:rsidRPr="007E1759" w:rsidRDefault="007E1759" w:rsidP="007E1759">
      <w:pPr>
        <w:pStyle w:val="NormalWeb"/>
        <w:rPr>
          <w:rFonts w:ascii="Roboto" w:hAnsi="Roboto"/>
          <w:spacing w:val="2"/>
          <w:sz w:val="21"/>
          <w:szCs w:val="21"/>
        </w:rPr>
      </w:pPr>
      <w:r w:rsidRPr="007E1759">
        <w:rPr>
          <w:rStyle w:val="Strong"/>
          <w:rFonts w:ascii="Roboto" w:hAnsi="Roboto"/>
          <w:spacing w:val="2"/>
          <w:sz w:val="21"/>
          <w:szCs w:val="21"/>
        </w:rPr>
        <w:t>What is ABHA Address?</w:t>
      </w:r>
    </w:p>
    <w:p w:rsidR="007E1759" w:rsidRPr="007E1759" w:rsidRDefault="007E1759" w:rsidP="007E1759">
      <w:pPr>
        <w:pStyle w:val="NormalWeb"/>
        <w:rPr>
          <w:rFonts w:ascii="Roboto" w:hAnsi="Roboto"/>
          <w:spacing w:val="2"/>
          <w:sz w:val="21"/>
          <w:szCs w:val="21"/>
        </w:rPr>
      </w:pPr>
      <w:r w:rsidRPr="007E1759">
        <w:rPr>
          <w:rFonts w:ascii="Roboto" w:hAnsi="Roboto"/>
          <w:spacing w:val="2"/>
          <w:sz w:val="21"/>
          <w:szCs w:val="21"/>
        </w:rPr>
        <w:t>ABHA Address is an easy to remember username that enables a user to access their health records digitally and share their records with various healthcare providers. An ABHA address may look like ‘</w:t>
      </w:r>
      <w:proofErr w:type="spellStart"/>
      <w:r w:rsidRPr="007E1759">
        <w:rPr>
          <w:rFonts w:ascii="Roboto" w:hAnsi="Roboto"/>
          <w:spacing w:val="2"/>
          <w:sz w:val="21"/>
          <w:szCs w:val="21"/>
        </w:rPr>
        <w:t>name@abdm</w:t>
      </w:r>
      <w:proofErr w:type="spellEnd"/>
      <w:r w:rsidRPr="007E1759">
        <w:rPr>
          <w:rFonts w:ascii="Roboto" w:hAnsi="Roboto"/>
          <w:spacing w:val="2"/>
          <w:sz w:val="21"/>
          <w:szCs w:val="21"/>
        </w:rPr>
        <w:t>’. It is required to sign up on ABHA Application</w:t>
      </w:r>
    </w:p>
    <w:p w:rsidR="007E1759" w:rsidRPr="007E1759" w:rsidRDefault="007E1759" w:rsidP="007E1759">
      <w:pPr>
        <w:pStyle w:val="NormalWeb"/>
        <w:rPr>
          <w:rFonts w:ascii="Roboto" w:hAnsi="Roboto"/>
          <w:spacing w:val="2"/>
          <w:sz w:val="21"/>
          <w:szCs w:val="21"/>
        </w:rPr>
      </w:pPr>
      <w:r w:rsidRPr="007E1759">
        <w:rPr>
          <w:rFonts w:ascii="Roboto" w:hAnsi="Roboto"/>
          <w:spacing w:val="2"/>
          <w:sz w:val="21"/>
          <w:szCs w:val="21"/>
        </w:rPr>
        <w:t>Every 14-digit ABHA number is automatically issued a default ABHA address on the ABDM HIE-CM, which looks like 14-digit@sbx or 14-digit@abdm.</w:t>
      </w:r>
    </w:p>
    <w:p w:rsidR="007E1759" w:rsidRPr="007E1759" w:rsidRDefault="007E1759" w:rsidP="007E1759">
      <w:pPr>
        <w:pStyle w:val="NormalWeb"/>
        <w:rPr>
          <w:rFonts w:ascii="Roboto" w:hAnsi="Roboto"/>
          <w:spacing w:val="2"/>
          <w:sz w:val="21"/>
          <w:szCs w:val="21"/>
        </w:rPr>
      </w:pPr>
      <w:r w:rsidRPr="007E1759">
        <w:rPr>
          <w:rStyle w:val="Strong"/>
          <w:rFonts w:ascii="Roboto" w:hAnsi="Roboto"/>
          <w:spacing w:val="2"/>
          <w:sz w:val="21"/>
          <w:szCs w:val="21"/>
        </w:rPr>
        <w:t>Create ABHA Address</w:t>
      </w:r>
    </w:p>
    <w:p w:rsidR="007E1759" w:rsidRPr="007E1759" w:rsidRDefault="007E1759" w:rsidP="007E1759">
      <w:pPr>
        <w:pStyle w:val="NormalWeb"/>
        <w:rPr>
          <w:rFonts w:ascii="Roboto" w:hAnsi="Roboto"/>
          <w:spacing w:val="2"/>
          <w:sz w:val="21"/>
          <w:szCs w:val="21"/>
        </w:rPr>
      </w:pPr>
      <w:r w:rsidRPr="007E1759">
        <w:rPr>
          <w:rFonts w:ascii="Roboto" w:hAnsi="Roboto"/>
          <w:spacing w:val="2"/>
          <w:sz w:val="21"/>
          <w:szCs w:val="21"/>
        </w:rPr>
        <w:t xml:space="preserve">The user can also create a user defined name on the HIE-CM that can be linked to this ABHA number. for example: </w:t>
      </w:r>
      <w:r>
        <w:rPr>
          <w:rFonts w:ascii="Roboto" w:hAnsi="Roboto"/>
          <w:spacing w:val="2"/>
          <w:sz w:val="21"/>
          <w:szCs w:val="21"/>
        </w:rPr>
        <w:t>ajeet</w:t>
      </w:r>
      <w:r w:rsidRPr="007E1759">
        <w:rPr>
          <w:rFonts w:ascii="Roboto" w:hAnsi="Roboto"/>
          <w:spacing w:val="2"/>
          <w:sz w:val="21"/>
          <w:szCs w:val="21"/>
        </w:rPr>
        <w:t>123@abdm, so that’s easy to remember.</w:t>
      </w:r>
    </w:p>
    <w:p w:rsidR="007E1759" w:rsidRPr="007E1759" w:rsidRDefault="007E1759" w:rsidP="007E1759">
      <w:pPr>
        <w:pStyle w:val="NormalWeb"/>
        <w:rPr>
          <w:rFonts w:ascii="Roboto" w:hAnsi="Roboto"/>
          <w:spacing w:val="2"/>
          <w:sz w:val="21"/>
          <w:szCs w:val="21"/>
        </w:rPr>
      </w:pPr>
      <w:r w:rsidRPr="007E1759">
        <w:rPr>
          <w:rFonts w:ascii="Roboto" w:hAnsi="Roboto"/>
          <w:spacing w:val="2"/>
          <w:sz w:val="21"/>
          <w:szCs w:val="21"/>
        </w:rPr>
        <w:t>It is also possible to create an ABHA address that is not linked to an ABHA number on the HIE-CM using mobile, name, age &amp; gender.</w:t>
      </w:r>
    </w:p>
    <w:p w:rsidR="007E1759" w:rsidRPr="007E1759" w:rsidRDefault="007E1759" w:rsidP="007E1759">
      <w:pPr>
        <w:spacing w:before="100" w:beforeAutospacing="1" w:after="100" w:afterAutospacing="1"/>
        <w:ind w:hanging="709"/>
        <w:outlineLvl w:val="0"/>
        <w:rPr>
          <w:rFonts w:ascii="Roboto" w:eastAsia="Times New Roman" w:hAnsi="Roboto" w:cs="Times New Roman"/>
          <w:b/>
          <w:bCs/>
          <w:spacing w:val="2"/>
          <w:kern w:val="36"/>
          <w:lang w:eastAsia="en-GB"/>
          <w14:ligatures w14:val="none"/>
        </w:rPr>
      </w:pPr>
      <w:r>
        <w:rPr>
          <w:rFonts w:ascii="Roboto" w:eastAsia="Times New Roman" w:hAnsi="Roboto" w:cs="Times New Roman"/>
          <w:b/>
          <w:bCs/>
          <w:spacing w:val="2"/>
          <w:kern w:val="36"/>
          <w:lang w:eastAsia="en-GB"/>
          <w14:ligatures w14:val="none"/>
        </w:rPr>
        <w:t xml:space="preserve">        </w:t>
      </w:r>
      <w:r>
        <w:rPr>
          <w:rFonts w:ascii="Roboto" w:eastAsia="Times New Roman" w:hAnsi="Roboto" w:cs="Times New Roman"/>
          <w:b/>
          <w:bCs/>
          <w:noProof/>
          <w:spacing w:val="2"/>
          <w:kern w:val="36"/>
          <w:lang w:eastAsia="en-GB"/>
        </w:rPr>
        <w:drawing>
          <wp:inline distT="0" distB="0" distL="0" distR="0" wp14:anchorId="76DC7A3C" wp14:editId="034A3DF2">
            <wp:extent cx="6007100" cy="2646096"/>
            <wp:effectExtent l="0" t="0" r="0" b="0"/>
            <wp:docPr id="182724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41747" name="Picture 1827241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1793" cy="2652568"/>
                    </a:xfrm>
                    <a:prstGeom prst="rect">
                      <a:avLst/>
                    </a:prstGeom>
                  </pic:spPr>
                </pic:pic>
              </a:graphicData>
            </a:graphic>
          </wp:inline>
        </w:drawing>
      </w:r>
    </w:p>
    <w:p w:rsidR="007E1759" w:rsidRDefault="007E1759" w:rsidP="007E1759">
      <w:pPr>
        <w:pStyle w:val="Heading2"/>
        <w:rPr>
          <w:rFonts w:ascii="Roboto" w:hAnsi="Roboto"/>
          <w:spacing w:val="2"/>
        </w:rPr>
      </w:pPr>
      <w:r>
        <w:rPr>
          <w:rFonts w:ascii="Roboto" w:hAnsi="Roboto"/>
          <w:spacing w:val="2"/>
        </w:rPr>
        <w:t>Test Cases Mapping</w:t>
      </w:r>
    </w:p>
    <w:p w:rsidR="007E1759" w:rsidRDefault="007E1759"/>
    <w:p w:rsidR="00FD7E06" w:rsidRPr="00FD7E06" w:rsidRDefault="009A5A88" w:rsidP="00FD7E06">
      <w:pPr>
        <w:rPr>
          <w:rFonts w:ascii="Roboto" w:hAnsi="Roboto"/>
          <w:b/>
          <w:bCs/>
          <w:spacing w:val="2"/>
          <w:shd w:val="clear" w:color="auto" w:fill="FFFFFF"/>
        </w:rPr>
      </w:pPr>
      <w:r>
        <w:rPr>
          <w:rStyle w:val="Strong"/>
          <w:rFonts w:ascii="Roboto" w:hAnsi="Roboto"/>
          <w:spacing w:val="2"/>
          <w:shd w:val="clear" w:color="auto" w:fill="FFFFFF"/>
        </w:rPr>
        <w:t xml:space="preserve"> </w:t>
      </w:r>
      <w:r>
        <w:rPr>
          <w:rFonts w:ascii="Roboto" w:hAnsi="Roboto"/>
          <w:b/>
          <w:bCs/>
          <w:noProof/>
          <w:spacing w:val="2"/>
          <w:shd w:val="clear" w:color="auto" w:fill="FFFFFF"/>
        </w:rPr>
        <w:drawing>
          <wp:inline distT="0" distB="0" distL="0" distR="0">
            <wp:extent cx="5720715" cy="1690370"/>
            <wp:effectExtent l="0" t="0" r="0" b="0"/>
            <wp:docPr id="2035589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9256" name="Picture 2035589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6823" cy="1703994"/>
                    </a:xfrm>
                    <a:prstGeom prst="rect">
                      <a:avLst/>
                    </a:prstGeom>
                  </pic:spPr>
                </pic:pic>
              </a:graphicData>
            </a:graphic>
          </wp:inline>
        </w:drawing>
      </w:r>
      <w:r>
        <w:rPr>
          <w:rStyle w:val="Strong"/>
          <w:rFonts w:ascii="Roboto" w:hAnsi="Roboto"/>
          <w:spacing w:val="2"/>
          <w:shd w:val="clear" w:color="auto" w:fill="FFFFFF"/>
        </w:rPr>
        <w:t xml:space="preserve">     </w:t>
      </w:r>
      <w:r w:rsidR="00FD7E06" w:rsidRPr="00FD7E06">
        <w:rPr>
          <w:rFonts w:ascii="Roboto" w:eastAsia="Times New Roman" w:hAnsi="Roboto" w:cs="Times New Roman"/>
          <w:b/>
          <w:bCs/>
          <w:spacing w:val="2"/>
          <w:kern w:val="0"/>
          <w:lang w:eastAsia="en-GB"/>
          <w14:ligatures w14:val="none"/>
        </w:rPr>
        <w:t>This section covers:</w:t>
      </w:r>
    </w:p>
    <w:p w:rsidR="00FD7E06" w:rsidRPr="00FD7E06" w:rsidRDefault="00FD7E06" w:rsidP="00FD7E06">
      <w:pPr>
        <w:numPr>
          <w:ilvl w:val="0"/>
          <w:numId w:val="1"/>
        </w:numPr>
        <w:spacing w:before="100" w:beforeAutospacing="1" w:after="100" w:afterAutospacing="1"/>
        <w:rPr>
          <w:rFonts w:ascii="Roboto" w:eastAsia="Times New Roman" w:hAnsi="Roboto" w:cs="Times New Roman"/>
          <w:spacing w:val="2"/>
          <w:kern w:val="0"/>
          <w:sz w:val="22"/>
          <w:szCs w:val="22"/>
          <w:lang w:eastAsia="en-GB"/>
          <w14:ligatures w14:val="none"/>
        </w:rPr>
      </w:pPr>
      <w:r w:rsidRPr="00FD7E06">
        <w:rPr>
          <w:rFonts w:ascii="Roboto" w:eastAsia="Times New Roman" w:hAnsi="Roboto" w:cs="Times New Roman"/>
          <w:spacing w:val="2"/>
          <w:kern w:val="0"/>
          <w:sz w:val="22"/>
          <w:szCs w:val="22"/>
          <w:lang w:eastAsia="en-GB"/>
          <w14:ligatures w14:val="none"/>
        </w:rPr>
        <w:t>Using Mobile Number</w:t>
      </w:r>
    </w:p>
    <w:p w:rsidR="00FD7E06" w:rsidRPr="00FD7E06" w:rsidRDefault="00FD7E06" w:rsidP="00FD7E06">
      <w:pPr>
        <w:numPr>
          <w:ilvl w:val="0"/>
          <w:numId w:val="1"/>
        </w:numPr>
        <w:spacing w:before="100" w:beforeAutospacing="1" w:after="100" w:afterAutospacing="1"/>
        <w:rPr>
          <w:rFonts w:ascii="Roboto" w:eastAsia="Times New Roman" w:hAnsi="Roboto" w:cs="Times New Roman"/>
          <w:spacing w:val="2"/>
          <w:kern w:val="0"/>
          <w:sz w:val="22"/>
          <w:szCs w:val="22"/>
          <w:lang w:eastAsia="en-GB"/>
          <w14:ligatures w14:val="none"/>
        </w:rPr>
      </w:pPr>
      <w:r w:rsidRPr="00FD7E06">
        <w:rPr>
          <w:rFonts w:ascii="Roboto" w:eastAsia="Times New Roman" w:hAnsi="Roboto" w:cs="Times New Roman"/>
          <w:spacing w:val="2"/>
          <w:kern w:val="0"/>
          <w:sz w:val="22"/>
          <w:szCs w:val="22"/>
          <w:lang w:eastAsia="en-GB"/>
          <w14:ligatures w14:val="none"/>
        </w:rPr>
        <w:t>Using ABHA Number</w:t>
      </w:r>
    </w:p>
    <w:p w:rsidR="00FD7E06" w:rsidRPr="00FD7E06" w:rsidRDefault="00FD7E06" w:rsidP="00FD7E06">
      <w:pPr>
        <w:numPr>
          <w:ilvl w:val="0"/>
          <w:numId w:val="1"/>
        </w:numPr>
        <w:spacing w:before="100" w:beforeAutospacing="1" w:after="100" w:afterAutospacing="1"/>
        <w:rPr>
          <w:rFonts w:ascii="Roboto" w:eastAsia="Times New Roman" w:hAnsi="Roboto" w:cs="Times New Roman"/>
          <w:spacing w:val="2"/>
          <w:kern w:val="0"/>
          <w:sz w:val="22"/>
          <w:szCs w:val="22"/>
          <w:lang w:eastAsia="en-GB"/>
          <w14:ligatures w14:val="none"/>
        </w:rPr>
      </w:pPr>
      <w:r w:rsidRPr="00FD7E06">
        <w:rPr>
          <w:rFonts w:ascii="Roboto" w:eastAsia="Times New Roman" w:hAnsi="Roboto" w:cs="Times New Roman"/>
          <w:spacing w:val="2"/>
          <w:kern w:val="0"/>
          <w:sz w:val="22"/>
          <w:szCs w:val="22"/>
          <w:lang w:eastAsia="en-GB"/>
          <w14:ligatures w14:val="none"/>
        </w:rPr>
        <w:t xml:space="preserve">Link of ABHA number &amp; ABHA </w:t>
      </w:r>
      <w:proofErr w:type="spellStart"/>
      <w:r w:rsidRPr="00FD7E06">
        <w:rPr>
          <w:rFonts w:ascii="Roboto" w:eastAsia="Times New Roman" w:hAnsi="Roboto" w:cs="Times New Roman"/>
          <w:spacing w:val="2"/>
          <w:kern w:val="0"/>
          <w:sz w:val="22"/>
          <w:szCs w:val="22"/>
          <w:lang w:eastAsia="en-GB"/>
          <w14:ligatures w14:val="none"/>
        </w:rPr>
        <w:t>address</w:t>
      </w:r>
      <w:r w:rsidRPr="00FD7E06">
        <w:rPr>
          <w:rFonts w:ascii="Roboto" w:hAnsi="Roboto"/>
          <w:spacing w:val="2"/>
        </w:rPr>
        <w:t>Using</w:t>
      </w:r>
      <w:proofErr w:type="spellEnd"/>
      <w:r w:rsidRPr="00FD7E06">
        <w:rPr>
          <w:rFonts w:ascii="Roboto" w:hAnsi="Roboto"/>
          <w:spacing w:val="2"/>
        </w:rPr>
        <w:t xml:space="preserve"> Mobile Number</w:t>
      </w:r>
    </w:p>
    <w:p w:rsidR="00FD7E06" w:rsidRPr="00FD7E06" w:rsidRDefault="00FD7E06" w:rsidP="00FD7E06">
      <w:pPr>
        <w:pStyle w:val="Heading1"/>
        <w:rPr>
          <w:rFonts w:ascii="Roboto" w:hAnsi="Roboto"/>
          <w:spacing w:val="2"/>
          <w:sz w:val="24"/>
          <w:szCs w:val="24"/>
        </w:rPr>
      </w:pPr>
      <w:r w:rsidRPr="00FD7E06">
        <w:rPr>
          <w:rFonts w:ascii="Roboto" w:hAnsi="Roboto"/>
          <w:spacing w:val="2"/>
          <w:sz w:val="24"/>
          <w:szCs w:val="24"/>
        </w:rPr>
        <w:lastRenderedPageBreak/>
        <w:t>Using Mobile Number</w:t>
      </w:r>
      <w:r>
        <w:rPr>
          <w:rFonts w:ascii="Roboto" w:hAnsi="Roboto"/>
          <w:spacing w:val="2"/>
          <w:sz w:val="24"/>
          <w:szCs w:val="24"/>
        </w:rPr>
        <w:t xml:space="preserve"> - </w:t>
      </w:r>
    </w:p>
    <w:p w:rsidR="00FD7E06" w:rsidRDefault="009A5A88" w:rsidP="00FD7E06">
      <w:pPr>
        <w:ind w:left="-567" w:firstLine="141"/>
        <w:rPr>
          <w:rStyle w:val="Strong"/>
          <w:rFonts w:ascii="Roboto" w:hAnsi="Roboto"/>
          <w:spacing w:val="2"/>
          <w:shd w:val="clear" w:color="auto" w:fill="FFFFFF"/>
        </w:rPr>
      </w:pPr>
      <w:r>
        <w:rPr>
          <w:rStyle w:val="Strong"/>
          <w:rFonts w:ascii="Roboto" w:hAnsi="Roboto"/>
          <w:spacing w:val="2"/>
          <w:shd w:val="clear" w:color="auto" w:fill="FFFFFF"/>
        </w:rPr>
        <w:t xml:space="preserve">       </w:t>
      </w:r>
      <w:r w:rsidR="00FD7E06">
        <w:rPr>
          <w:rFonts w:ascii="Roboto" w:hAnsi="Roboto"/>
          <w:b/>
          <w:bCs/>
          <w:noProof/>
          <w:spacing w:val="2"/>
          <w:shd w:val="clear" w:color="auto" w:fill="FFFFFF"/>
        </w:rPr>
        <w:drawing>
          <wp:inline distT="0" distB="0" distL="0" distR="0">
            <wp:extent cx="4426344" cy="807563"/>
            <wp:effectExtent l="0" t="0" r="0" b="5715"/>
            <wp:docPr id="1652606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06084" name="Picture 1652606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6375" cy="844058"/>
                    </a:xfrm>
                    <a:prstGeom prst="rect">
                      <a:avLst/>
                    </a:prstGeom>
                  </pic:spPr>
                </pic:pic>
              </a:graphicData>
            </a:graphic>
          </wp:inline>
        </w:drawing>
      </w:r>
      <w:r>
        <w:rPr>
          <w:rStyle w:val="Strong"/>
          <w:rFonts w:ascii="Roboto" w:hAnsi="Roboto"/>
          <w:spacing w:val="2"/>
          <w:shd w:val="clear" w:color="auto" w:fill="FFFFFF"/>
        </w:rPr>
        <w:t xml:space="preserve">  </w:t>
      </w:r>
    </w:p>
    <w:p w:rsidR="00643F88" w:rsidRDefault="00FD7E06" w:rsidP="00643F88">
      <w:pPr>
        <w:ind w:left="-567" w:firstLine="141"/>
        <w:rPr>
          <w:rFonts w:ascii="Roboto" w:hAnsi="Roboto"/>
          <w:spacing w:val="2"/>
        </w:rPr>
      </w:pPr>
      <w:r>
        <w:rPr>
          <w:rFonts w:ascii="Roboto" w:hAnsi="Roboto"/>
          <w:spacing w:val="2"/>
        </w:rPr>
        <w:t xml:space="preserve">Functionality Overview </w:t>
      </w:r>
      <w:r w:rsidR="00AB45E6">
        <w:rPr>
          <w:rFonts w:ascii="Roboto" w:hAnsi="Roboto"/>
          <w:spacing w:val="2"/>
        </w:rPr>
        <w:t>:-</w:t>
      </w:r>
    </w:p>
    <w:p w:rsidR="00643F88" w:rsidRDefault="00643F88" w:rsidP="00643F88">
      <w:pPr>
        <w:ind w:left="-567" w:firstLine="141"/>
        <w:rPr>
          <w:rFonts w:ascii="Roboto" w:hAnsi="Roboto"/>
          <w:spacing w:val="2"/>
          <w:sz w:val="21"/>
          <w:szCs w:val="21"/>
        </w:rPr>
      </w:pPr>
      <w:r w:rsidRPr="00643F88">
        <w:rPr>
          <w:rFonts w:ascii="Roboto" w:eastAsia="Times New Roman" w:hAnsi="Roboto" w:cs="Times New Roman"/>
          <w:b/>
          <w:bCs/>
          <w:spacing w:val="2"/>
          <w:kern w:val="0"/>
          <w:sz w:val="22"/>
          <w:szCs w:val="22"/>
          <w:lang w:eastAsia="en-GB"/>
          <w14:ligatures w14:val="none"/>
        </w:rPr>
        <w:t>Description:</w:t>
      </w:r>
      <w:r w:rsidRPr="00643F88">
        <w:rPr>
          <w:rFonts w:ascii="Roboto" w:eastAsia="Times New Roman" w:hAnsi="Roboto" w:cs="Times New Roman"/>
          <w:spacing w:val="2"/>
          <w:kern w:val="0"/>
          <w:lang w:eastAsia="en-GB"/>
          <w14:ligatures w14:val="none"/>
        </w:rPr>
        <w:t> </w:t>
      </w:r>
      <w:r w:rsidR="00AB45E6">
        <w:rPr>
          <w:rFonts w:ascii="Roboto" w:eastAsia="Times New Roman" w:hAnsi="Roboto" w:cs="Times New Roman"/>
          <w:spacing w:val="2"/>
          <w:kern w:val="0"/>
          <w:lang w:eastAsia="en-GB"/>
          <w14:ligatures w14:val="none"/>
        </w:rPr>
        <w:t>-</w:t>
      </w:r>
      <w:r w:rsidRPr="00643F88">
        <w:rPr>
          <w:rFonts w:ascii="Roboto" w:eastAsia="Times New Roman" w:hAnsi="Roboto" w:cs="Times New Roman"/>
          <w:spacing w:val="2"/>
          <w:kern w:val="0"/>
          <w:sz w:val="21"/>
          <w:szCs w:val="21"/>
          <w:lang w:eastAsia="en-GB"/>
          <w14:ligatures w14:val="none"/>
        </w:rPr>
        <w:t>Individual enters mobile number/email ID, and it is validated via the added mode of validation</w:t>
      </w:r>
    </w:p>
    <w:p w:rsidR="00643F88" w:rsidRPr="00643F88" w:rsidRDefault="00643F88" w:rsidP="00876AD7">
      <w:pPr>
        <w:pStyle w:val="ListParagraph"/>
        <w:numPr>
          <w:ilvl w:val="0"/>
          <w:numId w:val="3"/>
        </w:numPr>
        <w:rPr>
          <w:rFonts w:ascii="Roboto" w:hAnsi="Roboto"/>
          <w:spacing w:val="2"/>
          <w:sz w:val="20"/>
          <w:szCs w:val="20"/>
        </w:rPr>
      </w:pPr>
      <w:r w:rsidRPr="00643F88">
        <w:rPr>
          <w:rFonts w:ascii="Roboto" w:eastAsia="Times New Roman" w:hAnsi="Roboto" w:cs="Times New Roman"/>
          <w:spacing w:val="2"/>
          <w:kern w:val="0"/>
          <w:sz w:val="20"/>
          <w:szCs w:val="20"/>
          <w:lang w:eastAsia="en-GB"/>
          <w14:ligatures w14:val="none"/>
        </w:rPr>
        <w:t xml:space="preserve">Create an ABHA address of the format </w:t>
      </w:r>
      <w:proofErr w:type="spellStart"/>
      <w:r w:rsidRPr="00643F88">
        <w:rPr>
          <w:rFonts w:ascii="Roboto" w:eastAsia="Times New Roman" w:hAnsi="Roboto" w:cs="Times New Roman"/>
          <w:spacing w:val="2"/>
          <w:kern w:val="0"/>
          <w:sz w:val="20"/>
          <w:szCs w:val="20"/>
          <w:lang w:eastAsia="en-GB"/>
          <w14:ligatures w14:val="none"/>
        </w:rPr>
        <w:t>abc@abdm</w:t>
      </w:r>
      <w:proofErr w:type="spellEnd"/>
      <w:r w:rsidRPr="00643F88">
        <w:rPr>
          <w:rFonts w:ascii="Roboto" w:eastAsia="Times New Roman" w:hAnsi="Roboto" w:cs="Times New Roman"/>
          <w:spacing w:val="2"/>
          <w:kern w:val="0"/>
          <w:sz w:val="20"/>
          <w:szCs w:val="20"/>
          <w:lang w:eastAsia="en-GB"/>
          <w14:ligatures w14:val="none"/>
        </w:rPr>
        <w:t xml:space="preserve"> via mobile number using self-declared profile information filled in by an individual, such as photo, name, date of birth, gender, address. Mobile number is entered in profile info, in case a user is registering through mobile number and is entered in profile info in case a user is registering through</w:t>
      </w:r>
      <w:r>
        <w:rPr>
          <w:rFonts w:ascii="Roboto" w:eastAsia="Times New Roman" w:hAnsi="Roboto" w:cs="Times New Roman"/>
          <w:spacing w:val="2"/>
          <w:kern w:val="0"/>
          <w:sz w:val="20"/>
          <w:szCs w:val="20"/>
          <w:lang w:eastAsia="en-GB"/>
          <w14:ligatures w14:val="none"/>
        </w:rPr>
        <w:t xml:space="preserve"> .</w:t>
      </w:r>
    </w:p>
    <w:p w:rsidR="00643F88" w:rsidRDefault="00643F88" w:rsidP="00643F88">
      <w:pPr>
        <w:numPr>
          <w:ilvl w:val="0"/>
          <w:numId w:val="3"/>
        </w:numPr>
        <w:spacing w:before="100" w:beforeAutospacing="1" w:after="100" w:afterAutospacing="1"/>
        <w:rPr>
          <w:rFonts w:ascii="Roboto" w:eastAsia="Times New Roman" w:hAnsi="Roboto" w:cs="Times New Roman"/>
          <w:spacing w:val="2"/>
          <w:kern w:val="0"/>
          <w:sz w:val="21"/>
          <w:szCs w:val="21"/>
          <w:lang w:eastAsia="en-GB"/>
          <w14:ligatures w14:val="none"/>
        </w:rPr>
      </w:pPr>
      <w:r w:rsidRPr="00643F88">
        <w:rPr>
          <w:rFonts w:ascii="Roboto" w:eastAsia="Times New Roman" w:hAnsi="Roboto" w:cs="Times New Roman"/>
          <w:spacing w:val="2"/>
          <w:kern w:val="0"/>
          <w:sz w:val="21"/>
          <w:szCs w:val="21"/>
          <w:lang w:eastAsia="en-GB"/>
          <w14:ligatures w14:val="none"/>
        </w:rPr>
        <w:t>Individual creates an easy to remember ABHA Address along with its password to login</w:t>
      </w:r>
      <w:r>
        <w:rPr>
          <w:rFonts w:ascii="Roboto" w:eastAsia="Times New Roman" w:hAnsi="Roboto" w:cs="Times New Roman"/>
          <w:spacing w:val="2"/>
          <w:kern w:val="0"/>
          <w:sz w:val="21"/>
          <w:szCs w:val="21"/>
          <w:lang w:eastAsia="en-GB"/>
          <w14:ligatures w14:val="none"/>
        </w:rPr>
        <w:t>.</w:t>
      </w:r>
      <w:r>
        <w:rPr>
          <w:rFonts w:ascii="Roboto" w:eastAsia="Times New Roman" w:hAnsi="Roboto" w:cs="Times New Roman"/>
          <w:spacing w:val="2"/>
          <w:kern w:val="0"/>
          <w:sz w:val="21"/>
          <w:szCs w:val="21"/>
          <w:lang w:eastAsia="en-GB"/>
          <w14:ligatures w14:val="none"/>
        </w:rPr>
        <w:br/>
      </w:r>
    </w:p>
    <w:p w:rsidR="00643F88" w:rsidRPr="00643F88" w:rsidRDefault="00643F88" w:rsidP="00643F88">
      <w:pPr>
        <w:numPr>
          <w:ilvl w:val="0"/>
          <w:numId w:val="3"/>
        </w:numPr>
        <w:spacing w:before="100" w:beforeAutospacing="1" w:after="100" w:afterAutospacing="1"/>
        <w:rPr>
          <w:rFonts w:ascii="Roboto" w:eastAsia="Times New Roman" w:hAnsi="Roboto" w:cs="Times New Roman"/>
          <w:spacing w:val="2"/>
          <w:kern w:val="0"/>
          <w:sz w:val="20"/>
          <w:szCs w:val="20"/>
          <w:lang w:eastAsia="en-GB"/>
          <w14:ligatures w14:val="none"/>
        </w:rPr>
      </w:pPr>
      <w:r w:rsidRPr="00643F88">
        <w:rPr>
          <w:rFonts w:ascii="Roboto" w:eastAsia="Times New Roman" w:hAnsi="Roboto" w:cs="Times New Roman"/>
          <w:spacing w:val="2"/>
          <w:kern w:val="0"/>
          <w:sz w:val="20"/>
          <w:szCs w:val="20"/>
          <w:lang w:eastAsia="en-GB"/>
          <w14:ligatures w14:val="none"/>
        </w:rPr>
        <w:t>Profile is completed with an ABHA Address and a QR Code (with self-declared information filled in)</w:t>
      </w:r>
    </w:p>
    <w:p w:rsidR="00643F88" w:rsidRPr="00AB45E6" w:rsidRDefault="00643F88" w:rsidP="00643F88">
      <w:pPr>
        <w:numPr>
          <w:ilvl w:val="0"/>
          <w:numId w:val="3"/>
        </w:numPr>
        <w:spacing w:before="100" w:beforeAutospacing="1" w:after="100" w:afterAutospacing="1"/>
        <w:rPr>
          <w:rFonts w:ascii="Roboto" w:eastAsia="Times New Roman" w:hAnsi="Roboto" w:cs="Times New Roman"/>
          <w:spacing w:val="2"/>
          <w:kern w:val="0"/>
          <w:sz w:val="20"/>
          <w:szCs w:val="20"/>
          <w:lang w:eastAsia="en-GB"/>
          <w14:ligatures w14:val="none"/>
        </w:rPr>
      </w:pPr>
      <w:r w:rsidRPr="00643F88">
        <w:rPr>
          <w:rFonts w:ascii="Roboto" w:hAnsi="Roboto"/>
          <w:spacing w:val="2"/>
          <w:sz w:val="20"/>
          <w:szCs w:val="20"/>
          <w:shd w:val="clear" w:color="auto" w:fill="FFFFFF"/>
        </w:rPr>
        <w:t>This is a way of ABHA Address Registration with self-declared information.</w:t>
      </w:r>
    </w:p>
    <w:p w:rsidR="00AB45E6" w:rsidRPr="00AB45E6" w:rsidRDefault="00AB45E6" w:rsidP="00AB45E6">
      <w:pPr>
        <w:rPr>
          <w:rFonts w:ascii="Roboto" w:eastAsia="Times New Roman" w:hAnsi="Roboto" w:cs="Times New Roman"/>
          <w:spacing w:val="2"/>
          <w:kern w:val="0"/>
          <w:sz w:val="22"/>
          <w:szCs w:val="22"/>
          <w:shd w:val="clear" w:color="auto" w:fill="FFFFFF"/>
          <w:lang w:eastAsia="en-GB"/>
          <w14:ligatures w14:val="none"/>
        </w:rPr>
      </w:pPr>
      <w:r w:rsidRPr="00AB45E6">
        <w:rPr>
          <w:rFonts w:ascii="Roboto" w:eastAsia="Times New Roman" w:hAnsi="Roboto" w:cs="Times New Roman"/>
          <w:spacing w:val="2"/>
          <w:kern w:val="0"/>
          <w:sz w:val="22"/>
          <w:szCs w:val="22"/>
          <w:shd w:val="clear" w:color="auto" w:fill="FFFFFF"/>
          <w:lang w:eastAsia="en-GB"/>
          <w14:ligatures w14:val="none"/>
        </w:rPr>
        <w:t>ABHA Address Policy:</w:t>
      </w:r>
      <w:r>
        <w:rPr>
          <w:rFonts w:ascii="Roboto" w:eastAsia="Times New Roman" w:hAnsi="Roboto" w:cs="Times New Roman"/>
          <w:spacing w:val="2"/>
          <w:kern w:val="0"/>
          <w:sz w:val="22"/>
          <w:szCs w:val="22"/>
          <w:shd w:val="clear" w:color="auto" w:fill="FFFFFF"/>
          <w:lang w:eastAsia="en-GB"/>
          <w14:ligatures w14:val="none"/>
        </w:rPr>
        <w:t>-</w:t>
      </w:r>
    </w:p>
    <w:p w:rsidR="00AB45E6" w:rsidRPr="00354AF6" w:rsidRDefault="00AB45E6" w:rsidP="00AB45E6">
      <w:pPr>
        <w:numPr>
          <w:ilvl w:val="0"/>
          <w:numId w:val="6"/>
        </w:numPr>
        <w:shd w:val="clear" w:color="auto" w:fill="FFFFFF"/>
        <w:spacing w:before="100" w:beforeAutospacing="1" w:after="100" w:afterAutospacing="1"/>
        <w:rPr>
          <w:rFonts w:ascii="Roboto" w:eastAsia="Times New Roman" w:hAnsi="Roboto" w:cs="Times New Roman"/>
          <w:spacing w:val="2"/>
          <w:kern w:val="0"/>
          <w:sz w:val="20"/>
          <w:szCs w:val="20"/>
          <w:lang w:eastAsia="en-GB"/>
          <w14:ligatures w14:val="none"/>
        </w:rPr>
      </w:pPr>
      <w:r w:rsidRPr="00354AF6">
        <w:rPr>
          <w:rFonts w:ascii="Roboto" w:eastAsia="Times New Roman" w:hAnsi="Roboto" w:cs="Times New Roman"/>
          <w:spacing w:val="2"/>
          <w:kern w:val="0"/>
          <w:sz w:val="20"/>
          <w:szCs w:val="20"/>
          <w:lang w:eastAsia="en-GB"/>
          <w14:ligatures w14:val="none"/>
        </w:rPr>
        <w:t>Minimum length is 4 including the allowed alphabet, number &amp; dot(.)</w:t>
      </w:r>
    </w:p>
    <w:p w:rsidR="00AB45E6" w:rsidRPr="00354AF6" w:rsidRDefault="00AB45E6" w:rsidP="00AB45E6">
      <w:pPr>
        <w:numPr>
          <w:ilvl w:val="0"/>
          <w:numId w:val="6"/>
        </w:numPr>
        <w:shd w:val="clear" w:color="auto" w:fill="FFFFFF"/>
        <w:spacing w:before="100" w:beforeAutospacing="1" w:after="100" w:afterAutospacing="1"/>
        <w:rPr>
          <w:rFonts w:ascii="Roboto" w:eastAsia="Times New Roman" w:hAnsi="Roboto" w:cs="Times New Roman"/>
          <w:spacing w:val="2"/>
          <w:kern w:val="0"/>
          <w:sz w:val="20"/>
          <w:szCs w:val="20"/>
          <w:lang w:eastAsia="en-GB"/>
          <w14:ligatures w14:val="none"/>
        </w:rPr>
      </w:pPr>
      <w:r w:rsidRPr="00354AF6">
        <w:rPr>
          <w:rFonts w:ascii="Roboto" w:eastAsia="Times New Roman" w:hAnsi="Roboto" w:cs="Times New Roman"/>
          <w:spacing w:val="2"/>
          <w:kern w:val="0"/>
          <w:sz w:val="20"/>
          <w:szCs w:val="20"/>
          <w:lang w:eastAsia="en-GB"/>
          <w14:ligatures w14:val="none"/>
        </w:rPr>
        <w:t>Cannot begin with the Number</w:t>
      </w:r>
    </w:p>
    <w:p w:rsidR="00AB45E6" w:rsidRPr="00354AF6" w:rsidRDefault="00AB45E6" w:rsidP="00AB45E6">
      <w:pPr>
        <w:numPr>
          <w:ilvl w:val="0"/>
          <w:numId w:val="6"/>
        </w:numPr>
        <w:shd w:val="clear" w:color="auto" w:fill="FFFFFF"/>
        <w:spacing w:before="100" w:beforeAutospacing="1" w:after="100" w:afterAutospacing="1"/>
        <w:rPr>
          <w:rFonts w:ascii="Roboto" w:eastAsia="Times New Roman" w:hAnsi="Roboto" w:cs="Times New Roman"/>
          <w:spacing w:val="2"/>
          <w:kern w:val="0"/>
          <w:sz w:val="20"/>
          <w:szCs w:val="20"/>
          <w:lang w:eastAsia="en-GB"/>
          <w14:ligatures w14:val="none"/>
        </w:rPr>
      </w:pPr>
      <w:r w:rsidRPr="00354AF6">
        <w:rPr>
          <w:rFonts w:ascii="Roboto" w:eastAsia="Times New Roman" w:hAnsi="Roboto" w:cs="Times New Roman"/>
          <w:spacing w:val="2"/>
          <w:kern w:val="0"/>
          <w:sz w:val="20"/>
          <w:szCs w:val="20"/>
          <w:lang w:eastAsia="en-GB"/>
          <w14:ligatures w14:val="none"/>
        </w:rPr>
        <w:t>Cannot begin or end with dot(.)</w:t>
      </w:r>
    </w:p>
    <w:p w:rsidR="00AB45E6" w:rsidRPr="00354AF6" w:rsidRDefault="00AB45E6" w:rsidP="00AB45E6">
      <w:pPr>
        <w:numPr>
          <w:ilvl w:val="0"/>
          <w:numId w:val="6"/>
        </w:numPr>
        <w:shd w:val="clear" w:color="auto" w:fill="FFFFFF"/>
        <w:spacing w:before="100" w:beforeAutospacing="1" w:after="100" w:afterAutospacing="1"/>
        <w:rPr>
          <w:rFonts w:ascii="Roboto" w:eastAsia="Times New Roman" w:hAnsi="Roboto" w:cs="Times New Roman"/>
          <w:spacing w:val="2"/>
          <w:kern w:val="0"/>
          <w:sz w:val="20"/>
          <w:szCs w:val="20"/>
          <w:lang w:eastAsia="en-GB"/>
          <w14:ligatures w14:val="none"/>
        </w:rPr>
      </w:pPr>
      <w:r w:rsidRPr="00354AF6">
        <w:rPr>
          <w:rFonts w:ascii="Roboto" w:eastAsia="Times New Roman" w:hAnsi="Roboto" w:cs="Times New Roman"/>
          <w:spacing w:val="2"/>
          <w:kern w:val="0"/>
          <w:sz w:val="20"/>
          <w:szCs w:val="20"/>
          <w:lang w:eastAsia="en-GB"/>
          <w14:ligatures w14:val="none"/>
        </w:rPr>
        <w:t xml:space="preserve">As a policy we allow creation of all numeric </w:t>
      </w:r>
      <w:proofErr w:type="spellStart"/>
      <w:r w:rsidRPr="00354AF6">
        <w:rPr>
          <w:rFonts w:ascii="Roboto" w:eastAsia="Times New Roman" w:hAnsi="Roboto" w:cs="Times New Roman"/>
          <w:spacing w:val="2"/>
          <w:kern w:val="0"/>
          <w:sz w:val="20"/>
          <w:szCs w:val="20"/>
          <w:lang w:eastAsia="en-GB"/>
          <w14:ligatures w14:val="none"/>
        </w:rPr>
        <w:t>Abha</w:t>
      </w:r>
      <w:proofErr w:type="spellEnd"/>
      <w:r w:rsidRPr="00354AF6">
        <w:rPr>
          <w:rFonts w:ascii="Roboto" w:eastAsia="Times New Roman" w:hAnsi="Roboto" w:cs="Times New Roman"/>
          <w:spacing w:val="2"/>
          <w:kern w:val="0"/>
          <w:sz w:val="20"/>
          <w:szCs w:val="20"/>
          <w:lang w:eastAsia="en-GB"/>
          <w14:ligatures w14:val="none"/>
        </w:rPr>
        <w:t xml:space="preserve"> addresses for </w:t>
      </w:r>
      <w:proofErr w:type="spellStart"/>
      <w:r w:rsidRPr="00354AF6">
        <w:rPr>
          <w:rFonts w:ascii="Roboto" w:eastAsia="Times New Roman" w:hAnsi="Roboto" w:cs="Times New Roman"/>
          <w:spacing w:val="2"/>
          <w:kern w:val="0"/>
          <w:sz w:val="20"/>
          <w:szCs w:val="20"/>
          <w:lang w:eastAsia="en-GB"/>
          <w14:ligatures w14:val="none"/>
        </w:rPr>
        <w:t>Abha</w:t>
      </w:r>
      <w:proofErr w:type="spellEnd"/>
      <w:r w:rsidRPr="00354AF6">
        <w:rPr>
          <w:rFonts w:ascii="Roboto" w:eastAsia="Times New Roman" w:hAnsi="Roboto" w:cs="Times New Roman"/>
          <w:spacing w:val="2"/>
          <w:kern w:val="0"/>
          <w:sz w:val="20"/>
          <w:szCs w:val="20"/>
          <w:lang w:eastAsia="en-GB"/>
          <w14:ligatures w14:val="none"/>
        </w:rPr>
        <w:t xml:space="preserve"> Number only: 14digit@abdm.</w:t>
      </w:r>
    </w:p>
    <w:p w:rsidR="00AB45E6" w:rsidRPr="00354AF6" w:rsidRDefault="00AB45E6" w:rsidP="00AB45E6">
      <w:pPr>
        <w:rPr>
          <w:rFonts w:ascii="Roboto" w:eastAsia="Times New Roman" w:hAnsi="Roboto" w:cs="Times New Roman"/>
          <w:spacing w:val="2"/>
          <w:kern w:val="0"/>
          <w:sz w:val="20"/>
          <w:szCs w:val="20"/>
          <w:shd w:val="clear" w:color="auto" w:fill="FFFFFF"/>
          <w:lang w:eastAsia="en-GB"/>
          <w14:ligatures w14:val="none"/>
        </w:rPr>
      </w:pPr>
      <w:r w:rsidRPr="00354AF6">
        <w:rPr>
          <w:rFonts w:ascii="Roboto" w:eastAsia="Times New Roman" w:hAnsi="Roboto" w:cs="Times New Roman"/>
          <w:spacing w:val="2"/>
          <w:kern w:val="0"/>
          <w:sz w:val="20"/>
          <w:szCs w:val="20"/>
          <w:shd w:val="clear" w:color="auto" w:fill="FFFFFF"/>
          <w:lang w:eastAsia="en-GB"/>
          <w14:ligatures w14:val="none"/>
        </w:rPr>
        <w:t>10-digit Mobile number as ABHA Address:-</w:t>
      </w:r>
    </w:p>
    <w:p w:rsidR="00AB45E6" w:rsidRPr="00354AF6" w:rsidRDefault="00AB45E6" w:rsidP="00AB45E6">
      <w:pPr>
        <w:pStyle w:val="ListParagraph"/>
        <w:numPr>
          <w:ilvl w:val="0"/>
          <w:numId w:val="8"/>
        </w:numPr>
        <w:rPr>
          <w:rFonts w:ascii="Roboto" w:eastAsia="Times New Roman" w:hAnsi="Roboto" w:cs="Times New Roman"/>
          <w:spacing w:val="2"/>
          <w:kern w:val="0"/>
          <w:sz w:val="20"/>
          <w:szCs w:val="20"/>
          <w:shd w:val="clear" w:color="auto" w:fill="FFFFFF"/>
          <w:lang w:eastAsia="en-GB"/>
          <w14:ligatures w14:val="none"/>
        </w:rPr>
      </w:pPr>
      <w:r w:rsidRPr="00354AF6">
        <w:rPr>
          <w:rFonts w:ascii="Roboto" w:hAnsi="Roboto"/>
          <w:spacing w:val="2"/>
          <w:sz w:val="20"/>
          <w:szCs w:val="20"/>
          <w:shd w:val="clear" w:color="auto" w:fill="FFFFFF"/>
        </w:rPr>
        <w:t xml:space="preserve">For now, we have restricted the creation of (10 digit) </w:t>
      </w:r>
      <w:proofErr w:type="spellStart"/>
      <w:r w:rsidRPr="00354AF6">
        <w:rPr>
          <w:rFonts w:ascii="Roboto" w:hAnsi="Roboto"/>
          <w:spacing w:val="2"/>
          <w:sz w:val="20"/>
          <w:szCs w:val="20"/>
          <w:shd w:val="clear" w:color="auto" w:fill="FFFFFF"/>
        </w:rPr>
        <w:t>MobileNumber@abdm</w:t>
      </w:r>
      <w:proofErr w:type="spellEnd"/>
    </w:p>
    <w:p w:rsidR="00AB45E6" w:rsidRPr="00354AF6" w:rsidRDefault="00AB45E6" w:rsidP="00AB45E6">
      <w:pPr>
        <w:jc w:val="both"/>
        <w:rPr>
          <w:rFonts w:ascii="Roboto" w:hAnsi="Roboto"/>
          <w:spacing w:val="2"/>
          <w:sz w:val="20"/>
          <w:szCs w:val="20"/>
          <w:shd w:val="clear" w:color="auto" w:fill="FFFFFF"/>
        </w:rPr>
      </w:pPr>
    </w:p>
    <w:p w:rsidR="00AB45E6" w:rsidRPr="00354AF6" w:rsidRDefault="00AB45E6" w:rsidP="00AB45E6">
      <w:pPr>
        <w:jc w:val="both"/>
        <w:rPr>
          <w:rFonts w:ascii="Roboto" w:hAnsi="Roboto"/>
          <w:spacing w:val="2"/>
          <w:sz w:val="20"/>
          <w:szCs w:val="20"/>
          <w:shd w:val="clear" w:color="auto" w:fill="FFFFFF"/>
        </w:rPr>
      </w:pPr>
      <w:r w:rsidRPr="00354AF6">
        <w:rPr>
          <w:rFonts w:ascii="Roboto" w:hAnsi="Roboto"/>
          <w:spacing w:val="2"/>
          <w:sz w:val="20"/>
          <w:szCs w:val="20"/>
          <w:shd w:val="clear" w:color="auto" w:fill="FFFFFF"/>
        </w:rPr>
        <w:t xml:space="preserve">Creation of (14 </w:t>
      </w:r>
      <w:proofErr w:type="spellStart"/>
      <w:r w:rsidRPr="00354AF6">
        <w:rPr>
          <w:rFonts w:ascii="Roboto" w:hAnsi="Roboto"/>
          <w:spacing w:val="2"/>
          <w:sz w:val="20"/>
          <w:szCs w:val="20"/>
          <w:shd w:val="clear" w:color="auto" w:fill="FFFFFF"/>
        </w:rPr>
        <w:t>digit@abdm</w:t>
      </w:r>
      <w:proofErr w:type="spellEnd"/>
      <w:r w:rsidRPr="00354AF6">
        <w:rPr>
          <w:rFonts w:ascii="Roboto" w:hAnsi="Roboto"/>
          <w:spacing w:val="2"/>
          <w:sz w:val="20"/>
          <w:szCs w:val="20"/>
          <w:shd w:val="clear" w:color="auto" w:fill="FFFFFF"/>
        </w:rPr>
        <w:t>):-</w:t>
      </w:r>
    </w:p>
    <w:p w:rsidR="00AB45E6" w:rsidRPr="00354AF6" w:rsidRDefault="00AB45E6" w:rsidP="00AB45E6">
      <w:pPr>
        <w:pStyle w:val="ListParagraph"/>
        <w:numPr>
          <w:ilvl w:val="0"/>
          <w:numId w:val="8"/>
        </w:numPr>
        <w:jc w:val="both"/>
        <w:rPr>
          <w:rFonts w:ascii="Roboto" w:eastAsia="Times New Roman" w:hAnsi="Roboto" w:cs="Times New Roman"/>
          <w:spacing w:val="2"/>
          <w:kern w:val="0"/>
          <w:sz w:val="20"/>
          <w:szCs w:val="20"/>
          <w:shd w:val="clear" w:color="auto" w:fill="FFFFFF"/>
          <w:lang w:eastAsia="en-GB"/>
          <w14:ligatures w14:val="none"/>
        </w:rPr>
      </w:pPr>
      <w:r w:rsidRPr="00354AF6">
        <w:rPr>
          <w:rFonts w:ascii="Roboto" w:hAnsi="Roboto"/>
          <w:spacing w:val="2"/>
          <w:sz w:val="20"/>
          <w:szCs w:val="20"/>
          <w:shd w:val="clear" w:color="auto" w:fill="FFFFFF"/>
        </w:rPr>
        <w:t>ABHA Address is not allowed however we have the provision for the user to login with same 14digit@abdm both in web PHR and mobile PHR.</w:t>
      </w:r>
    </w:p>
    <w:p w:rsidR="00AB45E6" w:rsidRPr="00354AF6" w:rsidRDefault="00AB45E6" w:rsidP="00AB45E6">
      <w:pPr>
        <w:ind w:left="242"/>
        <w:rPr>
          <w:rFonts w:ascii="Roboto" w:eastAsia="Times New Roman" w:hAnsi="Roboto" w:cs="Times New Roman"/>
          <w:spacing w:val="2"/>
          <w:kern w:val="0"/>
          <w:sz w:val="20"/>
          <w:szCs w:val="20"/>
          <w:shd w:val="clear" w:color="auto" w:fill="FFFFFF"/>
          <w:lang w:eastAsia="en-GB"/>
          <w14:ligatures w14:val="none"/>
        </w:rPr>
      </w:pPr>
    </w:p>
    <w:p w:rsidR="00AB45E6" w:rsidRPr="00354AF6" w:rsidRDefault="00AB45E6" w:rsidP="00AB45E6">
      <w:pPr>
        <w:rPr>
          <w:rFonts w:ascii="Roboto" w:eastAsia="Times New Roman" w:hAnsi="Roboto" w:cs="Times New Roman"/>
          <w:spacing w:val="2"/>
          <w:kern w:val="0"/>
          <w:sz w:val="20"/>
          <w:szCs w:val="20"/>
          <w:shd w:val="clear" w:color="auto" w:fill="FFFFFF"/>
          <w:lang w:eastAsia="en-GB"/>
          <w14:ligatures w14:val="none"/>
        </w:rPr>
      </w:pPr>
      <w:r w:rsidRPr="00354AF6">
        <w:rPr>
          <w:rFonts w:ascii="Roboto" w:eastAsia="Times New Roman" w:hAnsi="Roboto" w:cs="Times New Roman"/>
          <w:spacing w:val="2"/>
          <w:kern w:val="0"/>
          <w:sz w:val="20"/>
          <w:szCs w:val="20"/>
          <w:shd w:val="clear" w:color="auto" w:fill="FFFFFF"/>
          <w:lang w:eastAsia="en-GB"/>
          <w14:ligatures w14:val="none"/>
        </w:rPr>
        <w:t>Password validation :-</w:t>
      </w:r>
    </w:p>
    <w:p w:rsidR="00AB45E6" w:rsidRPr="00354AF6" w:rsidRDefault="00AB45E6" w:rsidP="00AB45E6">
      <w:pPr>
        <w:pStyle w:val="ListParagraph"/>
        <w:numPr>
          <w:ilvl w:val="0"/>
          <w:numId w:val="8"/>
        </w:numPr>
        <w:rPr>
          <w:rFonts w:ascii="Times New Roman" w:eastAsia="Times New Roman" w:hAnsi="Times New Roman" w:cs="Times New Roman"/>
          <w:kern w:val="0"/>
          <w:sz w:val="20"/>
          <w:szCs w:val="20"/>
          <w:lang w:eastAsia="en-GB"/>
          <w14:ligatures w14:val="none"/>
        </w:rPr>
      </w:pPr>
      <w:r w:rsidRPr="00354AF6">
        <w:rPr>
          <w:rFonts w:ascii="Roboto" w:eastAsia="Times New Roman" w:hAnsi="Roboto" w:cs="Times New Roman"/>
          <w:spacing w:val="2"/>
          <w:kern w:val="0"/>
          <w:sz w:val="20"/>
          <w:szCs w:val="20"/>
          <w:shd w:val="clear" w:color="auto" w:fill="FFFFFF"/>
          <w:lang w:eastAsia="en-GB"/>
          <w14:ligatures w14:val="none"/>
        </w:rPr>
        <w:t>This has been made optional. You may kindly check the below APIs at your end and reach out to us in case of any issues:</w:t>
      </w:r>
    </w:p>
    <w:p w:rsidR="006C7683" w:rsidRPr="00354AF6" w:rsidRDefault="006C7683" w:rsidP="006C7683">
      <w:pPr>
        <w:pStyle w:val="ListParagraph"/>
        <w:shd w:val="clear" w:color="auto" w:fill="FFFFFF"/>
        <w:spacing w:before="100" w:beforeAutospacing="1" w:after="100" w:afterAutospacing="1"/>
        <w:ind w:left="962"/>
        <w:rPr>
          <w:rFonts w:ascii="Roboto" w:eastAsia="Times New Roman" w:hAnsi="Roboto" w:cs="Times New Roman"/>
          <w:spacing w:val="2"/>
          <w:kern w:val="0"/>
          <w:sz w:val="20"/>
          <w:szCs w:val="20"/>
          <w:lang w:eastAsia="en-GB"/>
          <w14:ligatures w14:val="none"/>
        </w:rPr>
      </w:pPr>
    </w:p>
    <w:p w:rsidR="006C7683" w:rsidRDefault="006C7683" w:rsidP="006C7683">
      <w:pPr>
        <w:pStyle w:val="ListParagraph"/>
        <w:numPr>
          <w:ilvl w:val="0"/>
          <w:numId w:val="8"/>
        </w:numPr>
        <w:autoSpaceDE w:val="0"/>
        <w:autoSpaceDN w:val="0"/>
        <w:adjustRightInd w:val="0"/>
        <w:rPr>
          <w:rFonts w:ascii="AppleSystemUIFont" w:hAnsi="AppleSystemUIFont" w:cs="AppleSystemUIFont"/>
          <w:kern w:val="0"/>
          <w:sz w:val="20"/>
          <w:szCs w:val="20"/>
          <w:lang w:val="en-GB"/>
        </w:rPr>
      </w:pPr>
      <w:r w:rsidRPr="00354AF6">
        <w:rPr>
          <w:rFonts w:ascii="Roboto" w:eastAsia="Times New Roman" w:hAnsi="Roboto" w:cs="Times New Roman"/>
          <w:spacing w:val="2"/>
          <w:kern w:val="0"/>
          <w:sz w:val="20"/>
          <w:szCs w:val="20"/>
          <w:lang w:eastAsia="en-GB"/>
          <w14:ligatures w14:val="none"/>
        </w:rPr>
        <w:t xml:space="preserve">Registration via </w:t>
      </w:r>
      <w:r w:rsidRPr="00354AF6">
        <w:rPr>
          <w:rFonts w:ascii="Arial" w:hAnsi="Arial" w:cs="Arial"/>
          <w:color w:val="3B4151"/>
          <w:spacing w:val="2"/>
          <w:sz w:val="20"/>
          <w:szCs w:val="20"/>
        </w:rPr>
        <w:t>ABHA Number, or Mobile Number</w:t>
      </w:r>
      <w:r w:rsidRPr="00354AF6">
        <w:rPr>
          <w:rFonts w:ascii="Roboto" w:eastAsia="Times New Roman" w:hAnsi="Roboto" w:cs="Times New Roman"/>
          <w:spacing w:val="2"/>
          <w:kern w:val="0"/>
          <w:sz w:val="20"/>
          <w:szCs w:val="20"/>
          <w:lang w:eastAsia="en-GB"/>
          <w14:ligatures w14:val="none"/>
        </w:rPr>
        <w:t xml:space="preserve">:  </w:t>
      </w:r>
      <w:hyperlink r:id="rId10" w:history="1">
        <w:r w:rsidRPr="006C7683">
          <w:rPr>
            <w:rStyle w:val="Hyperlink"/>
            <w:rFonts w:ascii="AppleSystemUIFont" w:hAnsi="AppleSystemUIFont" w:cs="AppleSystemUIFont"/>
            <w:kern w:val="0"/>
            <w:sz w:val="20"/>
            <w:szCs w:val="20"/>
            <w:lang w:val="en-GB"/>
          </w:rPr>
          <w:t>https://abhasbx.abdm.gov.in/abha/api/v3/phr/app/enrollment/request/otp</w:t>
        </w:r>
      </w:hyperlink>
      <w:r w:rsidRPr="006C7683">
        <w:rPr>
          <w:rFonts w:ascii="AppleSystemUIFont" w:hAnsi="AppleSystemUIFont" w:cs="AppleSystemUIFont"/>
          <w:kern w:val="0"/>
          <w:sz w:val="20"/>
          <w:szCs w:val="20"/>
          <w:lang w:val="en-GB"/>
        </w:rPr>
        <w:t xml:space="preserve"> </w:t>
      </w:r>
    </w:p>
    <w:p w:rsidR="006C7683" w:rsidRPr="006C7683" w:rsidRDefault="006C7683" w:rsidP="006C7683">
      <w:pPr>
        <w:pStyle w:val="ListParagraph"/>
        <w:rPr>
          <w:rFonts w:ascii="AppleSystemUIFont" w:hAnsi="AppleSystemUIFont" w:cs="AppleSystemUIFont"/>
          <w:kern w:val="0"/>
          <w:sz w:val="20"/>
          <w:szCs w:val="20"/>
          <w:lang w:val="en-GB"/>
        </w:rPr>
      </w:pPr>
    </w:p>
    <w:p w:rsidR="006C7683" w:rsidRDefault="00000000" w:rsidP="006C7683">
      <w:pPr>
        <w:pStyle w:val="ListParagraph"/>
        <w:numPr>
          <w:ilvl w:val="0"/>
          <w:numId w:val="8"/>
        </w:numPr>
        <w:autoSpaceDE w:val="0"/>
        <w:autoSpaceDN w:val="0"/>
        <w:adjustRightInd w:val="0"/>
        <w:rPr>
          <w:rFonts w:ascii="AppleSystemUIFont" w:hAnsi="AppleSystemUIFont" w:cs="AppleSystemUIFont"/>
          <w:kern w:val="0"/>
          <w:sz w:val="20"/>
          <w:szCs w:val="20"/>
          <w:lang w:val="en-GB"/>
        </w:rPr>
      </w:pPr>
      <w:hyperlink r:id="rId11" w:history="1">
        <w:r w:rsidR="006C7683" w:rsidRPr="00FA2D0D">
          <w:rPr>
            <w:rStyle w:val="Hyperlink"/>
            <w:rFonts w:ascii="AppleSystemUIFont" w:hAnsi="AppleSystemUIFont" w:cs="AppleSystemUIFont"/>
            <w:kern w:val="0"/>
            <w:sz w:val="20"/>
            <w:szCs w:val="20"/>
            <w:lang w:val="en-GB"/>
          </w:rPr>
          <w:t>https://sandbox.abdm.gov.in/sandbox/v3/new-documentation/swagger?integration_label=https://sandboxcms.abdm.gov.in/uploads/PHR_SWAGGER_22_01_b48a913d1d</w:t>
        </w:r>
      </w:hyperlink>
      <w:r w:rsidR="006C7683">
        <w:rPr>
          <w:rFonts w:ascii="AppleSystemUIFont" w:hAnsi="AppleSystemUIFont" w:cs="AppleSystemUIFont"/>
          <w:kern w:val="0"/>
          <w:sz w:val="20"/>
          <w:szCs w:val="20"/>
          <w:lang w:val="en-GB"/>
        </w:rPr>
        <w:t xml:space="preserve"> </w:t>
      </w:r>
    </w:p>
    <w:p w:rsidR="006C7683" w:rsidRDefault="006C7683" w:rsidP="006C7683">
      <w:pPr>
        <w:pStyle w:val="Heading2"/>
        <w:rPr>
          <w:rFonts w:ascii="Roboto" w:hAnsi="Roboto"/>
          <w:spacing w:val="2"/>
        </w:rPr>
      </w:pPr>
    </w:p>
    <w:p w:rsidR="006C7683" w:rsidRPr="00D47238" w:rsidRDefault="006C7683" w:rsidP="006C7683">
      <w:pPr>
        <w:pStyle w:val="Heading2"/>
        <w:rPr>
          <w:color w:val="000000" w:themeColor="text1"/>
          <w:sz w:val="24"/>
          <w:szCs w:val="24"/>
        </w:rPr>
      </w:pPr>
      <w:r w:rsidRPr="00D47238">
        <w:rPr>
          <w:rFonts w:ascii="Roboto" w:hAnsi="Roboto"/>
          <w:color w:val="000000" w:themeColor="text1"/>
          <w:spacing w:val="2"/>
          <w:sz w:val="24"/>
          <w:szCs w:val="24"/>
        </w:rPr>
        <w:t>Test Cases:-</w:t>
      </w:r>
      <w:r w:rsidRPr="00D47238">
        <w:rPr>
          <w:color w:val="000000" w:themeColor="text1"/>
          <w:sz w:val="24"/>
          <w:szCs w:val="24"/>
        </w:rPr>
        <w:t xml:space="preserve">  </w:t>
      </w:r>
    </w:p>
    <w:p w:rsidR="006C7683" w:rsidRPr="00D47238" w:rsidRDefault="006C7683" w:rsidP="006C7683">
      <w:pPr>
        <w:pStyle w:val="Heading2"/>
        <w:rPr>
          <w:rFonts w:ascii="Roboto" w:hAnsi="Roboto"/>
          <w:color w:val="000000" w:themeColor="text1"/>
          <w:spacing w:val="2"/>
          <w:sz w:val="24"/>
          <w:szCs w:val="24"/>
        </w:rPr>
      </w:pPr>
      <w:r w:rsidRPr="00D47238">
        <w:rPr>
          <w:rFonts w:ascii="Roboto" w:hAnsi="Roboto"/>
          <w:color w:val="000000" w:themeColor="text1"/>
          <w:spacing w:val="2"/>
          <w:sz w:val="24"/>
          <w:szCs w:val="24"/>
        </w:rPr>
        <w:t>ABHA address creation with mobile number flow (</w:t>
      </w:r>
      <w:proofErr w:type="spellStart"/>
      <w:r w:rsidRPr="00D47238">
        <w:rPr>
          <w:rFonts w:ascii="Roboto" w:hAnsi="Roboto"/>
          <w:color w:val="000000" w:themeColor="text1"/>
          <w:spacing w:val="2"/>
          <w:sz w:val="24"/>
          <w:szCs w:val="24"/>
        </w:rPr>
        <w:t>Self Declared</w:t>
      </w:r>
      <w:proofErr w:type="spellEnd"/>
      <w:r w:rsidRPr="00D47238">
        <w:rPr>
          <w:rFonts w:ascii="Roboto" w:hAnsi="Roboto"/>
          <w:color w:val="000000" w:themeColor="text1"/>
          <w:spacing w:val="2"/>
          <w:sz w:val="24"/>
          <w:szCs w:val="24"/>
        </w:rPr>
        <w:t xml:space="preserve"> Flow - without KYC)</w:t>
      </w:r>
    </w:p>
    <w:p w:rsidR="003F1C7B" w:rsidRPr="003F1C7B" w:rsidRDefault="003F1C7B" w:rsidP="003F1C7B"/>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3F1C7B">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b/>
                <w:bCs/>
                <w:kern w:val="0"/>
                <w:sz w:val="18"/>
                <w:szCs w:val="18"/>
                <w:lang w:val="en-GB"/>
              </w:rPr>
              <w:t>Test Scenario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b/>
                <w:bCs/>
                <w:kern w:val="0"/>
                <w:sz w:val="18"/>
                <w:szCs w:val="18"/>
                <w:lang w:val="en-GB"/>
              </w:rPr>
              <w:t>Optional / 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Click on "Register" to create a new ABHA address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Select the "Mobile Number" option to create ABHA address via mobile number and click on "Continue"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Enter the mobile number and click on "Continue"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Validate mobile OTP received on entered mobile number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lastRenderedPageBreak/>
              <w:t>Resend mobile OTP after 60 seconds post clicking on "Resend OTP"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 xml:space="preserve">Display ABHA addresses linked with entered validated mobile number. So that an </w:t>
            </w:r>
            <w:proofErr w:type="spellStart"/>
            <w:r w:rsidRPr="003F1C7B">
              <w:rPr>
                <w:rFonts w:ascii="Helvetica Neue" w:hAnsi="Helvetica Neue" w:cs="Helvetica Neue"/>
                <w:kern w:val="0"/>
                <w:sz w:val="18"/>
                <w:szCs w:val="18"/>
                <w:lang w:val="en-GB"/>
              </w:rPr>
              <w:t>individul</w:t>
            </w:r>
            <w:proofErr w:type="spellEnd"/>
            <w:r w:rsidRPr="003F1C7B">
              <w:rPr>
                <w:rFonts w:ascii="Helvetica Neue" w:hAnsi="Helvetica Neue" w:cs="Helvetica Neue"/>
                <w:kern w:val="0"/>
                <w:sz w:val="18"/>
                <w:szCs w:val="18"/>
                <w:lang w:val="en-GB"/>
              </w:rPr>
              <w:t xml:space="preserve"> can select an ABHA address in which one wishes to login.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Click on "Still want to create a new ABHA address" for creation a new ABHA address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Fill following profile details such as:</w:t>
            </w:r>
          </w:p>
          <w:p w:rsidR="003F1C7B" w:rsidRPr="003F1C7B" w:rsidRDefault="003F1C7B">
            <w:pPr>
              <w:autoSpaceDE w:val="0"/>
              <w:autoSpaceDN w:val="0"/>
              <w:adjustRightInd w:val="0"/>
              <w:rPr>
                <w:rFonts w:ascii="Helvetica Neue" w:hAnsi="Helvetica Neue" w:cs="Helvetica Neue"/>
                <w:kern w:val="0"/>
                <w:sz w:val="18"/>
                <w:szCs w:val="18"/>
                <w:lang w:val="en-GB"/>
              </w:rPr>
            </w:pP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First Name</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Middle Name</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Last Name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Date of Birth - Day, Month and Year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Gender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Address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State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District </w:t>
            </w:r>
          </w:p>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 Pin Code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Mandatory</w:t>
            </w:r>
          </w:p>
          <w:p w:rsidR="003F1C7B" w:rsidRPr="003F1C7B" w:rsidRDefault="003F1C7B">
            <w:pPr>
              <w:autoSpaceDE w:val="0"/>
              <w:autoSpaceDN w:val="0"/>
              <w:adjustRightInd w:val="0"/>
              <w:rPr>
                <w:rFonts w:ascii="Helvetica Neue" w:hAnsi="Helvetica Neue" w:cs="Helvetica Neue"/>
                <w:kern w:val="0"/>
                <w:sz w:val="18"/>
                <w:szCs w:val="18"/>
                <w:lang w:val="en-GB"/>
              </w:rPr>
            </w:pP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First Name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Year (within Date of Birth)</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Gender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Address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State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District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 Pin Code </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Optional</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Middle Name</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Last Name</w:t>
            </w: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Day (within Date of Birth)</w:t>
            </w:r>
          </w:p>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 Month (within Date of Birth)</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Click on checkbox beside "User Information Agreement" to voluntary share profile details with NHA for creating ABHA address and click on "Continue"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Create ABHA address as per ABHA address policy. </w:t>
            </w:r>
          </w:p>
          <w:p w:rsidR="003F1C7B" w:rsidRPr="003F1C7B" w:rsidRDefault="003F1C7B">
            <w:pPr>
              <w:autoSpaceDE w:val="0"/>
              <w:autoSpaceDN w:val="0"/>
              <w:adjustRightInd w:val="0"/>
              <w:rPr>
                <w:rFonts w:ascii="Helvetica Neue" w:hAnsi="Helvetica Neue" w:cs="Helvetica Neue"/>
                <w:kern w:val="0"/>
                <w:sz w:val="18"/>
                <w:szCs w:val="18"/>
                <w:lang w:val="en-GB"/>
              </w:rPr>
            </w:pP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b/>
                <w:bCs/>
                <w:kern w:val="0"/>
                <w:sz w:val="18"/>
                <w:szCs w:val="18"/>
                <w:lang w:val="en-GB"/>
              </w:rPr>
              <w:t>ABHA address policy:</w:t>
            </w:r>
          </w:p>
          <w:p w:rsidR="003F1C7B" w:rsidRPr="003F1C7B" w:rsidRDefault="003F1C7B">
            <w:pPr>
              <w:autoSpaceDE w:val="0"/>
              <w:autoSpaceDN w:val="0"/>
              <w:adjustRightInd w:val="0"/>
              <w:rPr>
                <w:rFonts w:ascii="Helvetica Neue" w:hAnsi="Helvetica Neue" w:cs="Helvetica Neue"/>
                <w:kern w:val="0"/>
                <w:sz w:val="18"/>
                <w:szCs w:val="18"/>
                <w:lang w:val="en-GB"/>
              </w:rPr>
            </w:pPr>
          </w:p>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Minimum length 8 including alphabet, number &amp; dot (.) are allowed. Number cannot be in beginning and dot (.) cannot be in beginning &amp; end.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Suggestions to create ABHA address as per an individual's name &amp; username of e-mail ID needs to be displayed while creating it.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Optional</w:t>
            </w:r>
          </w:p>
        </w:tc>
      </w:tr>
      <w:tr w:rsidR="003F1C7B">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 xml:space="preserve">Create password, confirm password and click on "Submit" button. Password needs to be created as per password policy. </w:t>
            </w:r>
          </w:p>
          <w:p w:rsidR="003F1C7B" w:rsidRPr="003F1C7B" w:rsidRDefault="003F1C7B">
            <w:pPr>
              <w:autoSpaceDE w:val="0"/>
              <w:autoSpaceDN w:val="0"/>
              <w:adjustRightInd w:val="0"/>
              <w:rPr>
                <w:rFonts w:ascii="Helvetica Neue" w:hAnsi="Helvetica Neue" w:cs="Helvetica Neue"/>
                <w:kern w:val="0"/>
                <w:sz w:val="18"/>
                <w:szCs w:val="18"/>
                <w:lang w:val="en-GB"/>
              </w:rPr>
            </w:pPr>
          </w:p>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b/>
                <w:bCs/>
                <w:kern w:val="0"/>
                <w:sz w:val="18"/>
                <w:szCs w:val="18"/>
                <w:lang w:val="en-GB"/>
              </w:rPr>
              <w:t>Password policy:</w:t>
            </w:r>
            <w:r w:rsidRPr="003F1C7B">
              <w:rPr>
                <w:rFonts w:ascii="Helvetica Neue" w:hAnsi="Helvetica Neue" w:cs="Helvetica Neue"/>
                <w:kern w:val="0"/>
                <w:sz w:val="18"/>
                <w:szCs w:val="18"/>
                <w:lang w:val="en-GB"/>
              </w:rPr>
              <w:t xml:space="preserve"> </w:t>
            </w:r>
          </w:p>
          <w:p w:rsidR="003F1C7B" w:rsidRPr="003F1C7B" w:rsidRDefault="003F1C7B">
            <w:pPr>
              <w:autoSpaceDE w:val="0"/>
              <w:autoSpaceDN w:val="0"/>
              <w:adjustRightInd w:val="0"/>
              <w:rPr>
                <w:rFonts w:ascii="Helvetica Neue" w:hAnsi="Helvetica Neue" w:cs="Helvetica Neue"/>
                <w:kern w:val="0"/>
                <w:sz w:val="18"/>
                <w:szCs w:val="18"/>
                <w:lang w:val="en-GB"/>
              </w:rPr>
            </w:pPr>
          </w:p>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 xml:space="preserve">8 characters or longer, one A-Z, one a-z, one 0-9, </w:t>
            </w:r>
            <w:proofErr w:type="spellStart"/>
            <w:r w:rsidRPr="003F1C7B">
              <w:rPr>
                <w:rFonts w:ascii="Helvetica Neue" w:hAnsi="Helvetica Neue" w:cs="Helvetica Neue"/>
                <w:kern w:val="0"/>
                <w:sz w:val="18"/>
                <w:szCs w:val="18"/>
                <w:lang w:val="en-GB"/>
              </w:rPr>
              <w:t>atleast</w:t>
            </w:r>
            <w:proofErr w:type="spellEnd"/>
            <w:r w:rsidRPr="003F1C7B">
              <w:rPr>
                <w:rFonts w:ascii="Helvetica Neue" w:hAnsi="Helvetica Neue" w:cs="Helvetica Neue"/>
                <w:kern w:val="0"/>
                <w:sz w:val="18"/>
                <w:szCs w:val="18"/>
                <w:lang w:val="en-GB"/>
              </w:rPr>
              <w:t xml:space="preserve"> one symbol, no space and not more than 2 consecutive characters or keyboard keys.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Mandatory</w:t>
            </w:r>
          </w:p>
        </w:tc>
      </w:tr>
      <w:tr w:rsidR="003F1C7B">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w:hAnsi="Helvetica" w:cs="Helvetica"/>
                <w:kern w:val="0"/>
                <w:sz w:val="18"/>
                <w:szCs w:val="18"/>
                <w:lang w:val="en-GB"/>
              </w:rPr>
            </w:pPr>
            <w:r w:rsidRPr="003F1C7B">
              <w:rPr>
                <w:rFonts w:ascii="Helvetica Neue" w:hAnsi="Helvetica Neue" w:cs="Helvetica Neue"/>
                <w:kern w:val="0"/>
                <w:sz w:val="18"/>
                <w:szCs w:val="18"/>
                <w:lang w:val="en-GB"/>
              </w:rPr>
              <w:t>Congratulation Screen is displayed stating "Congratulations! ABHA address is created successfully " and click on "</w:t>
            </w:r>
            <w:r w:rsidR="00186E56" w:rsidRPr="00186E56">
              <w:rPr>
                <w:rFonts w:ascii="Helvetica Neue" w:hAnsi="Helvetica Neue" w:cs="Helvetica Neue"/>
                <w:kern w:val="0"/>
                <w:sz w:val="18"/>
                <w:szCs w:val="18"/>
                <w:lang w:val="en-GB"/>
              </w:rPr>
              <w:t>dashboard</w:t>
            </w:r>
            <w:r w:rsidRPr="003F1C7B">
              <w:rPr>
                <w:rFonts w:ascii="Helvetica Neue" w:hAnsi="Helvetica Neue" w:cs="Helvetica Neue"/>
                <w:kern w:val="0"/>
                <w:sz w:val="18"/>
                <w:szCs w:val="18"/>
                <w:lang w:val="en-GB"/>
              </w:rPr>
              <w:t>"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F1C7B" w:rsidRPr="003F1C7B" w:rsidRDefault="003F1C7B">
            <w:pPr>
              <w:autoSpaceDE w:val="0"/>
              <w:autoSpaceDN w:val="0"/>
              <w:adjustRightInd w:val="0"/>
              <w:rPr>
                <w:rFonts w:ascii="Helvetica Neue" w:hAnsi="Helvetica Neue" w:cs="Helvetica Neue"/>
                <w:kern w:val="0"/>
                <w:sz w:val="18"/>
                <w:szCs w:val="18"/>
                <w:lang w:val="en-GB"/>
              </w:rPr>
            </w:pPr>
            <w:r w:rsidRPr="003F1C7B">
              <w:rPr>
                <w:rFonts w:ascii="Helvetica Neue" w:hAnsi="Helvetica Neue" w:cs="Helvetica Neue"/>
                <w:kern w:val="0"/>
                <w:sz w:val="18"/>
                <w:szCs w:val="18"/>
                <w:lang w:val="en-GB"/>
              </w:rPr>
              <w:t>Mandatory</w:t>
            </w:r>
          </w:p>
        </w:tc>
      </w:tr>
    </w:tbl>
    <w:p w:rsidR="006C7683" w:rsidRPr="003F1C7B" w:rsidRDefault="006C7683" w:rsidP="006C7683">
      <w:pPr>
        <w:rPr>
          <w:sz w:val="22"/>
          <w:szCs w:val="22"/>
        </w:rPr>
      </w:pPr>
    </w:p>
    <w:p w:rsidR="003F1C7B" w:rsidRPr="00D47238" w:rsidRDefault="003F1C7B" w:rsidP="003F1C7B">
      <w:pPr>
        <w:pStyle w:val="Heading2"/>
        <w:rPr>
          <w:rFonts w:ascii="Roboto" w:hAnsi="Roboto"/>
          <w:color w:val="000000" w:themeColor="text1"/>
          <w:spacing w:val="2"/>
          <w:sz w:val="24"/>
          <w:szCs w:val="24"/>
        </w:rPr>
      </w:pPr>
      <w:r w:rsidRPr="00D47238">
        <w:rPr>
          <w:rFonts w:ascii="Roboto" w:hAnsi="Roboto"/>
          <w:color w:val="000000" w:themeColor="text1"/>
          <w:spacing w:val="2"/>
          <w:sz w:val="24"/>
          <w:szCs w:val="24"/>
        </w:rPr>
        <w:lastRenderedPageBreak/>
        <w:t>API Sequence Diagram</w:t>
      </w:r>
      <w:r w:rsidR="00D47238">
        <w:rPr>
          <w:rFonts w:ascii="Roboto" w:hAnsi="Roboto"/>
          <w:color w:val="000000" w:themeColor="text1"/>
          <w:spacing w:val="2"/>
          <w:sz w:val="24"/>
          <w:szCs w:val="24"/>
        </w:rPr>
        <w:t xml:space="preserve"> -:</w:t>
      </w:r>
      <w:r w:rsidR="00D47238" w:rsidRPr="00D47238">
        <w:rPr>
          <w:rFonts w:ascii="Poppins" w:hAnsi="Poppins" w:cs="Poppins"/>
          <w:color w:val="002060"/>
          <w:sz w:val="28"/>
          <w:szCs w:val="28"/>
        </w:rPr>
        <w:t xml:space="preserve"> </w:t>
      </w:r>
      <w:proofErr w:type="spellStart"/>
      <w:r w:rsidR="00D47238" w:rsidRPr="00D47238">
        <w:rPr>
          <w:rFonts w:ascii="Poppins" w:hAnsi="Poppins" w:cs="Poppins"/>
          <w:color w:val="000000" w:themeColor="text1"/>
          <w:sz w:val="24"/>
          <w:szCs w:val="24"/>
        </w:rPr>
        <w:t>PHR_Enrollment</w:t>
      </w:r>
      <w:proofErr w:type="spellEnd"/>
      <w:r w:rsidR="00D47238" w:rsidRPr="00D47238">
        <w:rPr>
          <w:rFonts w:ascii="Poppins" w:hAnsi="Poppins" w:cs="Poppins"/>
          <w:color w:val="000000" w:themeColor="text1"/>
          <w:sz w:val="24"/>
          <w:szCs w:val="24"/>
        </w:rPr>
        <w:t xml:space="preserve"> - Registration via Mobile Number</w:t>
      </w:r>
    </w:p>
    <w:p w:rsidR="00D47238" w:rsidRPr="00D47238" w:rsidRDefault="00D47238" w:rsidP="00D47238">
      <w:r w:rsidRPr="005F3CA9">
        <w:rPr>
          <w:rFonts w:ascii="Poppins" w:hAnsi="Poppins" w:cs="Poppins"/>
          <w:noProof/>
        </w:rPr>
        <w:drawing>
          <wp:inline distT="0" distB="0" distL="0" distR="0" wp14:anchorId="26D96EA9" wp14:editId="7E76FF90">
            <wp:extent cx="4813771" cy="7675418"/>
            <wp:effectExtent l="0" t="0" r="6350" b="1905"/>
            <wp:docPr id="420848444" name="Picture 15" descr="A white sheet of paper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48444" name="Picture 15" descr="A white sheet of paper with black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6349" cy="7695474"/>
                    </a:xfrm>
                    <a:prstGeom prst="rect">
                      <a:avLst/>
                    </a:prstGeom>
                    <a:noFill/>
                    <a:ln>
                      <a:noFill/>
                    </a:ln>
                  </pic:spPr>
                </pic:pic>
              </a:graphicData>
            </a:graphic>
          </wp:inline>
        </w:drawing>
      </w:r>
    </w:p>
    <w:p w:rsidR="006C7683" w:rsidRPr="006C7683" w:rsidRDefault="006C7683" w:rsidP="006C7683">
      <w:pPr>
        <w:autoSpaceDE w:val="0"/>
        <w:autoSpaceDN w:val="0"/>
        <w:adjustRightInd w:val="0"/>
        <w:ind w:left="242"/>
        <w:rPr>
          <w:rFonts w:ascii="AppleSystemUIFont" w:hAnsi="AppleSystemUIFont" w:cs="AppleSystemUIFont"/>
          <w:kern w:val="0"/>
          <w:sz w:val="20"/>
          <w:szCs w:val="20"/>
          <w:lang w:val="en-GB"/>
        </w:rPr>
      </w:pPr>
    </w:p>
    <w:p w:rsidR="00AB45E6" w:rsidRPr="006C7683" w:rsidRDefault="00AB45E6" w:rsidP="006C7683">
      <w:pPr>
        <w:shd w:val="clear" w:color="auto" w:fill="FFFFFF"/>
        <w:spacing w:before="100" w:beforeAutospacing="1" w:after="100" w:afterAutospacing="1"/>
        <w:ind w:left="242"/>
        <w:rPr>
          <w:rFonts w:ascii="Roboto" w:eastAsia="Times New Roman" w:hAnsi="Roboto" w:cs="Times New Roman"/>
          <w:spacing w:val="2"/>
          <w:kern w:val="0"/>
          <w:sz w:val="20"/>
          <w:szCs w:val="20"/>
          <w:lang w:eastAsia="en-GB"/>
          <w14:ligatures w14:val="none"/>
        </w:rPr>
      </w:pPr>
    </w:p>
    <w:p w:rsidR="00AB45E6" w:rsidRPr="00AB45E6" w:rsidRDefault="00AB45E6" w:rsidP="006C7683">
      <w:pPr>
        <w:shd w:val="clear" w:color="auto" w:fill="FFFFFF"/>
        <w:spacing w:before="100" w:beforeAutospacing="1" w:after="100" w:afterAutospacing="1"/>
        <w:ind w:left="242"/>
        <w:rPr>
          <w:rFonts w:ascii="Roboto" w:eastAsia="Times New Roman" w:hAnsi="Roboto" w:cs="Times New Roman"/>
          <w:spacing w:val="2"/>
          <w:kern w:val="0"/>
          <w:lang w:eastAsia="en-GB"/>
          <w14:ligatures w14:val="none"/>
        </w:rPr>
      </w:pPr>
      <w:r>
        <w:rPr>
          <w:rFonts w:ascii="Roboto" w:eastAsia="Times New Roman" w:hAnsi="Roboto" w:cs="Times New Roman"/>
          <w:spacing w:val="2"/>
          <w:kern w:val="0"/>
          <w:lang w:eastAsia="en-GB"/>
          <w14:ligatures w14:val="none"/>
        </w:rPr>
        <w:t xml:space="preserve">     </w:t>
      </w:r>
    </w:p>
    <w:p w:rsidR="00884A9F" w:rsidRDefault="00884A9F" w:rsidP="00884A9F">
      <w:pPr>
        <w:pStyle w:val="Heading1"/>
        <w:rPr>
          <w:rFonts w:ascii="Latha" w:hAnsi="Latha" w:cs="Latha"/>
          <w:spacing w:val="2"/>
          <w:sz w:val="21"/>
          <w:szCs w:val="21"/>
        </w:rPr>
      </w:pPr>
    </w:p>
    <w:p w:rsidR="00354AF6" w:rsidRDefault="00354AF6" w:rsidP="00884A9F">
      <w:pPr>
        <w:pStyle w:val="Heading1"/>
        <w:rPr>
          <w:rFonts w:cs="Latha"/>
          <w:spacing w:val="2"/>
          <w:sz w:val="24"/>
          <w:szCs w:val="24"/>
        </w:rPr>
      </w:pPr>
    </w:p>
    <w:p w:rsidR="00884A9F" w:rsidRPr="00884A9F" w:rsidRDefault="00884A9F" w:rsidP="00884A9F">
      <w:pPr>
        <w:pStyle w:val="Heading1"/>
        <w:rPr>
          <w:rFonts w:cs="Latha"/>
          <w:spacing w:val="2"/>
          <w:sz w:val="24"/>
          <w:szCs w:val="24"/>
        </w:rPr>
      </w:pPr>
      <w:r w:rsidRPr="00884A9F">
        <w:rPr>
          <w:rFonts w:cs="Latha"/>
          <w:spacing w:val="2"/>
          <w:sz w:val="24"/>
          <w:szCs w:val="24"/>
        </w:rPr>
        <w:t>Using ABHA Number</w:t>
      </w:r>
      <w:r w:rsidR="00D83266">
        <w:rPr>
          <w:rFonts w:cs="Latha"/>
          <w:spacing w:val="2"/>
          <w:sz w:val="24"/>
          <w:szCs w:val="24"/>
        </w:rPr>
        <w:t xml:space="preserve"> - :</w:t>
      </w:r>
    </w:p>
    <w:p w:rsidR="00884A9F" w:rsidRDefault="00884A9F" w:rsidP="00884A9F">
      <w:pPr>
        <w:rPr>
          <w:rFonts w:ascii="Roboto" w:eastAsia="Times New Roman" w:hAnsi="Roboto" w:cs="Times New Roman"/>
          <w:spacing w:val="2"/>
          <w:kern w:val="0"/>
          <w:shd w:val="clear" w:color="auto" w:fill="FFFFFF"/>
          <w:lang w:eastAsia="en-GB"/>
          <w14:ligatures w14:val="none"/>
        </w:rPr>
      </w:pPr>
      <w:r>
        <w:rPr>
          <w:rFonts w:ascii="Roboto" w:eastAsia="Times New Roman" w:hAnsi="Roboto" w:cs="Times New Roman"/>
          <w:noProof/>
          <w:spacing w:val="2"/>
          <w:kern w:val="0"/>
          <w:shd w:val="clear" w:color="auto" w:fill="FFFFFF"/>
          <w:lang w:eastAsia="en-GB"/>
        </w:rPr>
        <w:drawing>
          <wp:inline distT="0" distB="0" distL="0" distR="0">
            <wp:extent cx="5882910" cy="987753"/>
            <wp:effectExtent l="0" t="0" r="0" b="3175"/>
            <wp:docPr id="1573281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81879" name="Picture 1573281879"/>
                    <pic:cNvPicPr/>
                  </pic:nvPicPr>
                  <pic:blipFill>
                    <a:blip r:embed="rId13">
                      <a:extLst>
                        <a:ext uri="{28A0092B-C50C-407E-A947-70E740481C1C}">
                          <a14:useLocalDpi xmlns:a14="http://schemas.microsoft.com/office/drawing/2010/main" val="0"/>
                        </a:ext>
                      </a:extLst>
                    </a:blip>
                    <a:stretch>
                      <a:fillRect/>
                    </a:stretch>
                  </pic:blipFill>
                  <pic:spPr>
                    <a:xfrm>
                      <a:off x="0" y="0"/>
                      <a:ext cx="5938771" cy="997132"/>
                    </a:xfrm>
                    <a:prstGeom prst="rect">
                      <a:avLst/>
                    </a:prstGeom>
                  </pic:spPr>
                </pic:pic>
              </a:graphicData>
            </a:graphic>
          </wp:inline>
        </w:drawing>
      </w:r>
    </w:p>
    <w:p w:rsidR="00884A9F" w:rsidRDefault="00884A9F" w:rsidP="00884A9F">
      <w:pPr>
        <w:rPr>
          <w:rFonts w:ascii="Roboto" w:eastAsia="Times New Roman" w:hAnsi="Roboto" w:cs="Times New Roman"/>
          <w:spacing w:val="2"/>
          <w:kern w:val="0"/>
          <w:shd w:val="clear" w:color="auto" w:fill="FFFFFF"/>
          <w:lang w:eastAsia="en-GB"/>
          <w14:ligatures w14:val="none"/>
        </w:rPr>
      </w:pPr>
    </w:p>
    <w:p w:rsidR="00354AF6" w:rsidRDefault="00884A9F" w:rsidP="00884A9F">
      <w:pPr>
        <w:rPr>
          <w:rFonts w:ascii="Roboto" w:eastAsia="Times New Roman" w:hAnsi="Roboto" w:cs="Times New Roman"/>
          <w:spacing w:val="2"/>
          <w:kern w:val="0"/>
          <w:sz w:val="20"/>
          <w:szCs w:val="20"/>
          <w:lang w:eastAsia="en-GB"/>
          <w14:ligatures w14:val="none"/>
        </w:rPr>
      </w:pPr>
      <w:r w:rsidRPr="00884A9F">
        <w:rPr>
          <w:rFonts w:ascii="Roboto" w:eastAsia="Times New Roman" w:hAnsi="Roboto" w:cs="Times New Roman"/>
          <w:b/>
          <w:bCs/>
          <w:spacing w:val="2"/>
          <w:kern w:val="0"/>
          <w:lang w:eastAsia="en-GB"/>
          <w14:ligatures w14:val="none"/>
        </w:rPr>
        <w:t>Description:</w:t>
      </w:r>
      <w:r w:rsidRPr="00884A9F">
        <w:rPr>
          <w:rFonts w:ascii="Roboto" w:eastAsia="Times New Roman" w:hAnsi="Roboto" w:cs="Times New Roman"/>
          <w:spacing w:val="2"/>
          <w:kern w:val="0"/>
          <w:lang w:eastAsia="en-GB"/>
          <w14:ligatures w14:val="none"/>
        </w:rPr>
        <w:t> </w:t>
      </w:r>
      <w:r w:rsidRPr="00884A9F">
        <w:rPr>
          <w:rFonts w:ascii="Roboto" w:eastAsia="Times New Roman" w:hAnsi="Roboto" w:cs="Times New Roman"/>
          <w:spacing w:val="2"/>
          <w:kern w:val="0"/>
          <w:sz w:val="20"/>
          <w:szCs w:val="20"/>
          <w:lang w:eastAsia="en-GB"/>
          <w14:ligatures w14:val="none"/>
        </w:rPr>
        <w:t>Individual enters ABHA address (</w:t>
      </w:r>
      <w:proofErr w:type="spellStart"/>
      <w:r w:rsidRPr="00884A9F">
        <w:rPr>
          <w:rFonts w:ascii="Roboto" w:eastAsia="Times New Roman" w:hAnsi="Roboto" w:cs="Times New Roman"/>
          <w:spacing w:val="2"/>
          <w:kern w:val="0"/>
          <w:sz w:val="20"/>
          <w:szCs w:val="20"/>
          <w:lang w:eastAsia="en-GB"/>
          <w14:ligatures w14:val="none"/>
        </w:rPr>
        <w:t>xyz@abdm</w:t>
      </w:r>
      <w:proofErr w:type="spellEnd"/>
      <w:r w:rsidRPr="00884A9F">
        <w:rPr>
          <w:rFonts w:ascii="Roboto" w:eastAsia="Times New Roman" w:hAnsi="Roboto" w:cs="Times New Roman"/>
          <w:spacing w:val="2"/>
          <w:kern w:val="0"/>
          <w:sz w:val="20"/>
          <w:szCs w:val="20"/>
          <w:lang w:eastAsia="en-GB"/>
          <w14:ligatures w14:val="none"/>
        </w:rPr>
        <w:t xml:space="preserve">), and it is validated depending on auth mode </w:t>
      </w:r>
    </w:p>
    <w:p w:rsidR="00884A9F" w:rsidRDefault="00884A9F" w:rsidP="00884A9F">
      <w:pPr>
        <w:rPr>
          <w:rFonts w:ascii="Roboto" w:eastAsia="Times New Roman" w:hAnsi="Roboto" w:cs="Times New Roman"/>
          <w:spacing w:val="2"/>
          <w:kern w:val="0"/>
          <w:sz w:val="20"/>
          <w:szCs w:val="20"/>
          <w:lang w:eastAsia="en-GB"/>
          <w14:ligatures w14:val="none"/>
        </w:rPr>
      </w:pPr>
      <w:r w:rsidRPr="00884A9F">
        <w:rPr>
          <w:rFonts w:ascii="Roboto" w:eastAsia="Times New Roman" w:hAnsi="Roboto" w:cs="Times New Roman"/>
          <w:spacing w:val="2"/>
          <w:kern w:val="0"/>
          <w:sz w:val="20"/>
          <w:szCs w:val="20"/>
          <w:lang w:eastAsia="en-GB"/>
          <w14:ligatures w14:val="none"/>
        </w:rPr>
        <w:t>of validation such as mobile OTP/</w:t>
      </w:r>
      <w:proofErr w:type="spellStart"/>
      <w:r w:rsidRPr="00884A9F">
        <w:rPr>
          <w:rFonts w:ascii="Roboto" w:eastAsia="Times New Roman" w:hAnsi="Roboto" w:cs="Times New Roman"/>
          <w:spacing w:val="2"/>
          <w:kern w:val="0"/>
          <w:sz w:val="20"/>
          <w:szCs w:val="20"/>
          <w:lang w:eastAsia="en-GB"/>
          <w14:ligatures w14:val="none"/>
        </w:rPr>
        <w:t>aadhar</w:t>
      </w:r>
      <w:proofErr w:type="spellEnd"/>
      <w:r w:rsidRPr="00884A9F">
        <w:rPr>
          <w:rFonts w:ascii="Roboto" w:eastAsia="Times New Roman" w:hAnsi="Roboto" w:cs="Times New Roman"/>
          <w:spacing w:val="2"/>
          <w:kern w:val="0"/>
          <w:sz w:val="20"/>
          <w:szCs w:val="20"/>
          <w:lang w:eastAsia="en-GB"/>
          <w14:ligatures w14:val="none"/>
        </w:rPr>
        <w:t xml:space="preserve"> OTP/ password to login.</w:t>
      </w:r>
    </w:p>
    <w:p w:rsidR="00884A9F" w:rsidRDefault="00884A9F" w:rsidP="00884A9F">
      <w:pPr>
        <w:rPr>
          <w:rFonts w:ascii="Roboto" w:eastAsia="Times New Roman" w:hAnsi="Roboto" w:cs="Times New Roman"/>
          <w:spacing w:val="2"/>
          <w:kern w:val="0"/>
          <w:sz w:val="20"/>
          <w:szCs w:val="20"/>
          <w:lang w:eastAsia="en-GB"/>
          <w14:ligatures w14:val="none"/>
        </w:rPr>
      </w:pPr>
    </w:p>
    <w:p w:rsidR="00884A9F" w:rsidRPr="00884A9F" w:rsidRDefault="00884A9F" w:rsidP="00884A9F">
      <w:pPr>
        <w:numPr>
          <w:ilvl w:val="0"/>
          <w:numId w:val="10"/>
        </w:numPr>
        <w:spacing w:before="100" w:beforeAutospacing="1" w:after="100" w:afterAutospacing="1"/>
        <w:rPr>
          <w:rFonts w:ascii="Roboto" w:eastAsia="Times New Roman" w:hAnsi="Roboto" w:cs="Times New Roman"/>
          <w:spacing w:val="2"/>
          <w:kern w:val="0"/>
          <w:sz w:val="22"/>
          <w:szCs w:val="22"/>
          <w:lang w:eastAsia="en-GB"/>
          <w14:ligatures w14:val="none"/>
        </w:rPr>
      </w:pPr>
      <w:r w:rsidRPr="00884A9F">
        <w:rPr>
          <w:rFonts w:ascii="Roboto" w:eastAsia="Times New Roman" w:hAnsi="Roboto" w:cs="Times New Roman"/>
          <w:spacing w:val="2"/>
          <w:kern w:val="0"/>
          <w:sz w:val="22"/>
          <w:szCs w:val="22"/>
          <w:lang w:eastAsia="en-GB"/>
          <w14:ligatures w14:val="none"/>
        </w:rPr>
        <w:t>In this flow, individual is given an option of creating ABHA address through ABHA (Number) via KYC document. Please note, the list of KYC documents may be revised from time to time.</w:t>
      </w:r>
    </w:p>
    <w:p w:rsidR="00884A9F" w:rsidRPr="00884A9F" w:rsidRDefault="00884A9F" w:rsidP="00884A9F">
      <w:pPr>
        <w:numPr>
          <w:ilvl w:val="0"/>
          <w:numId w:val="10"/>
        </w:numPr>
        <w:spacing w:before="100" w:beforeAutospacing="1" w:after="100" w:afterAutospacing="1"/>
        <w:rPr>
          <w:rFonts w:ascii="Roboto" w:eastAsia="Times New Roman" w:hAnsi="Roboto" w:cs="Times New Roman"/>
          <w:spacing w:val="2"/>
          <w:kern w:val="0"/>
          <w:sz w:val="21"/>
          <w:szCs w:val="21"/>
          <w:lang w:eastAsia="en-GB"/>
          <w14:ligatures w14:val="none"/>
        </w:rPr>
      </w:pPr>
      <w:r w:rsidRPr="00884A9F">
        <w:rPr>
          <w:rFonts w:ascii="Roboto" w:eastAsia="Times New Roman" w:hAnsi="Roboto" w:cs="Times New Roman"/>
          <w:spacing w:val="2"/>
          <w:kern w:val="0"/>
          <w:sz w:val="21"/>
          <w:szCs w:val="21"/>
          <w:lang w:eastAsia="en-GB"/>
          <w14:ligatures w14:val="none"/>
        </w:rPr>
        <w:t xml:space="preserve">Create an ABHA address of the format </w:t>
      </w:r>
      <w:proofErr w:type="spellStart"/>
      <w:r w:rsidRPr="00884A9F">
        <w:rPr>
          <w:rFonts w:ascii="Roboto" w:eastAsia="Times New Roman" w:hAnsi="Roboto" w:cs="Times New Roman"/>
          <w:spacing w:val="2"/>
          <w:kern w:val="0"/>
          <w:sz w:val="21"/>
          <w:szCs w:val="21"/>
          <w:lang w:eastAsia="en-GB"/>
          <w14:ligatures w14:val="none"/>
        </w:rPr>
        <w:t>abc@abdm</w:t>
      </w:r>
      <w:proofErr w:type="spellEnd"/>
      <w:r w:rsidRPr="00884A9F">
        <w:rPr>
          <w:rFonts w:ascii="Roboto" w:eastAsia="Times New Roman" w:hAnsi="Roboto" w:cs="Times New Roman"/>
          <w:spacing w:val="2"/>
          <w:kern w:val="0"/>
          <w:sz w:val="21"/>
          <w:szCs w:val="21"/>
          <w:lang w:eastAsia="en-GB"/>
          <w14:ligatures w14:val="none"/>
        </w:rPr>
        <w:t xml:space="preserve"> via 14-digit ABHA (Number). In this case, profile details like photo, name, date of birth, gender, mobile number, , and address are fetched from the ABHA system.</w:t>
      </w:r>
    </w:p>
    <w:p w:rsidR="00884A9F" w:rsidRPr="00884A9F" w:rsidRDefault="00884A9F" w:rsidP="00884A9F">
      <w:pPr>
        <w:pStyle w:val="ListParagraph"/>
        <w:numPr>
          <w:ilvl w:val="0"/>
          <w:numId w:val="10"/>
        </w:numPr>
        <w:rPr>
          <w:rFonts w:ascii="Times New Roman" w:eastAsia="Times New Roman" w:hAnsi="Times New Roman" w:cs="Times New Roman"/>
          <w:kern w:val="0"/>
          <w:sz w:val="21"/>
          <w:szCs w:val="21"/>
          <w:lang w:eastAsia="en-GB"/>
          <w14:ligatures w14:val="none"/>
        </w:rPr>
      </w:pPr>
      <w:r w:rsidRPr="00884A9F">
        <w:rPr>
          <w:rFonts w:ascii="Roboto" w:eastAsia="Times New Roman" w:hAnsi="Roboto" w:cs="Times New Roman"/>
          <w:spacing w:val="2"/>
          <w:kern w:val="0"/>
          <w:sz w:val="21"/>
          <w:szCs w:val="21"/>
          <w:shd w:val="clear" w:color="auto" w:fill="FFFFFF"/>
          <w:lang w:eastAsia="en-GB"/>
          <w14:ligatures w14:val="none"/>
        </w:rPr>
        <w:t>Individual creates an easy to remember ABHA Address along with its password to login</w:t>
      </w:r>
    </w:p>
    <w:p w:rsidR="00186E56" w:rsidRPr="00186E56" w:rsidRDefault="00186E56" w:rsidP="00186E56">
      <w:pPr>
        <w:pStyle w:val="ListParagraph"/>
        <w:numPr>
          <w:ilvl w:val="0"/>
          <w:numId w:val="10"/>
        </w:numPr>
        <w:rPr>
          <w:rFonts w:ascii="Times New Roman" w:eastAsia="Times New Roman" w:hAnsi="Times New Roman" w:cs="Times New Roman"/>
          <w:kern w:val="0"/>
          <w:sz w:val="21"/>
          <w:szCs w:val="21"/>
          <w:lang w:eastAsia="en-GB"/>
          <w14:ligatures w14:val="none"/>
        </w:rPr>
      </w:pPr>
      <w:proofErr w:type="spellStart"/>
      <w:r w:rsidRPr="00186E56">
        <w:rPr>
          <w:rFonts w:ascii="Roboto" w:hAnsi="Roboto"/>
          <w:spacing w:val="2"/>
          <w:sz w:val="21"/>
          <w:szCs w:val="21"/>
          <w:shd w:val="clear" w:color="auto" w:fill="FFFFFF"/>
        </w:rPr>
        <w:t>ndividuals</w:t>
      </w:r>
      <w:proofErr w:type="spellEnd"/>
      <w:r w:rsidRPr="00186E56">
        <w:rPr>
          <w:rFonts w:ascii="Roboto" w:hAnsi="Roboto"/>
          <w:spacing w:val="2"/>
          <w:sz w:val="21"/>
          <w:szCs w:val="21"/>
          <w:shd w:val="clear" w:color="auto" w:fill="FFFFFF"/>
        </w:rPr>
        <w:t xml:space="preserve">  link  ABHA (Number) with ABHA address as per their choice.</w:t>
      </w:r>
    </w:p>
    <w:p w:rsidR="00186E56" w:rsidRDefault="00186E56" w:rsidP="00186E56">
      <w:pPr>
        <w:ind w:left="360"/>
        <w:rPr>
          <w:rFonts w:ascii="Times New Roman" w:eastAsia="Times New Roman" w:hAnsi="Times New Roman" w:cs="Times New Roman"/>
          <w:kern w:val="0"/>
          <w:sz w:val="21"/>
          <w:szCs w:val="21"/>
          <w:lang w:eastAsia="en-GB"/>
          <w14:ligatures w14:val="none"/>
        </w:rPr>
      </w:pPr>
    </w:p>
    <w:p w:rsidR="00186E56" w:rsidRDefault="00186E56" w:rsidP="00186E56">
      <w:pPr>
        <w:rPr>
          <w:rFonts w:ascii="Roboto" w:eastAsia="Times New Roman" w:hAnsi="Roboto" w:cs="Times New Roman"/>
          <w:spacing w:val="2"/>
          <w:kern w:val="0"/>
          <w:shd w:val="clear" w:color="auto" w:fill="FFFFFF"/>
          <w:lang w:eastAsia="en-GB"/>
          <w14:ligatures w14:val="none"/>
        </w:rPr>
      </w:pPr>
      <w:r w:rsidRPr="00186E56">
        <w:rPr>
          <w:rFonts w:ascii="Roboto" w:eastAsia="Times New Roman" w:hAnsi="Roboto" w:cs="Times New Roman"/>
          <w:spacing w:val="2"/>
          <w:kern w:val="0"/>
          <w:shd w:val="clear" w:color="auto" w:fill="FFFFFF"/>
          <w:lang w:eastAsia="en-GB"/>
          <w14:ligatures w14:val="none"/>
        </w:rPr>
        <w:t>ABHA Address Policy:</w:t>
      </w:r>
    </w:p>
    <w:p w:rsidR="00186E56" w:rsidRPr="00186E56" w:rsidRDefault="00186E56" w:rsidP="00186E56">
      <w:pPr>
        <w:numPr>
          <w:ilvl w:val="0"/>
          <w:numId w:val="12"/>
        </w:numPr>
        <w:shd w:val="clear" w:color="auto" w:fill="FFFFFF"/>
        <w:spacing w:before="100" w:beforeAutospacing="1" w:after="100" w:afterAutospacing="1"/>
        <w:rPr>
          <w:rFonts w:ascii="Roboto" w:eastAsia="Times New Roman" w:hAnsi="Roboto" w:cs="Times New Roman"/>
          <w:spacing w:val="2"/>
          <w:kern w:val="0"/>
          <w:sz w:val="21"/>
          <w:szCs w:val="21"/>
          <w:lang w:eastAsia="en-GB"/>
          <w14:ligatures w14:val="none"/>
        </w:rPr>
      </w:pPr>
      <w:r w:rsidRPr="00186E56">
        <w:rPr>
          <w:rFonts w:ascii="Roboto" w:eastAsia="Times New Roman" w:hAnsi="Roboto" w:cs="Times New Roman"/>
          <w:spacing w:val="2"/>
          <w:kern w:val="0"/>
          <w:sz w:val="21"/>
          <w:szCs w:val="21"/>
          <w:lang w:eastAsia="en-GB"/>
          <w14:ligatures w14:val="none"/>
        </w:rPr>
        <w:t>Minimum length is 4 including the allowed alphabet, number &amp; dot(.)</w:t>
      </w:r>
    </w:p>
    <w:p w:rsidR="00186E56" w:rsidRPr="00186E56" w:rsidRDefault="00186E56" w:rsidP="00186E56">
      <w:pPr>
        <w:numPr>
          <w:ilvl w:val="0"/>
          <w:numId w:val="12"/>
        </w:numPr>
        <w:shd w:val="clear" w:color="auto" w:fill="FFFFFF"/>
        <w:spacing w:before="100" w:beforeAutospacing="1" w:after="100" w:afterAutospacing="1"/>
        <w:rPr>
          <w:rFonts w:ascii="Roboto" w:eastAsia="Times New Roman" w:hAnsi="Roboto" w:cs="Times New Roman"/>
          <w:spacing w:val="2"/>
          <w:kern w:val="0"/>
          <w:sz w:val="21"/>
          <w:szCs w:val="21"/>
          <w:lang w:eastAsia="en-GB"/>
          <w14:ligatures w14:val="none"/>
        </w:rPr>
      </w:pPr>
      <w:r w:rsidRPr="00186E56">
        <w:rPr>
          <w:rFonts w:ascii="Roboto" w:eastAsia="Times New Roman" w:hAnsi="Roboto" w:cs="Times New Roman"/>
          <w:spacing w:val="2"/>
          <w:kern w:val="0"/>
          <w:sz w:val="21"/>
          <w:szCs w:val="21"/>
          <w:lang w:eastAsia="en-GB"/>
          <w14:ligatures w14:val="none"/>
        </w:rPr>
        <w:t>Cannot begin with Number</w:t>
      </w:r>
    </w:p>
    <w:p w:rsidR="00186E56" w:rsidRPr="00186E56" w:rsidRDefault="00186E56" w:rsidP="00186E56">
      <w:pPr>
        <w:numPr>
          <w:ilvl w:val="0"/>
          <w:numId w:val="12"/>
        </w:numPr>
        <w:shd w:val="clear" w:color="auto" w:fill="FFFFFF"/>
        <w:spacing w:before="100" w:beforeAutospacing="1" w:after="100" w:afterAutospacing="1"/>
        <w:rPr>
          <w:rFonts w:ascii="Roboto" w:eastAsia="Times New Roman" w:hAnsi="Roboto" w:cs="Times New Roman"/>
          <w:spacing w:val="2"/>
          <w:kern w:val="0"/>
          <w:sz w:val="21"/>
          <w:szCs w:val="21"/>
          <w:lang w:eastAsia="en-GB"/>
          <w14:ligatures w14:val="none"/>
        </w:rPr>
      </w:pPr>
      <w:r w:rsidRPr="00186E56">
        <w:rPr>
          <w:rFonts w:ascii="Roboto" w:eastAsia="Times New Roman" w:hAnsi="Roboto" w:cs="Times New Roman"/>
          <w:spacing w:val="2"/>
          <w:kern w:val="0"/>
          <w:sz w:val="21"/>
          <w:szCs w:val="21"/>
          <w:lang w:eastAsia="en-GB"/>
          <w14:ligatures w14:val="none"/>
        </w:rPr>
        <w:t>Cannot begin or end with dot(.)</w:t>
      </w:r>
    </w:p>
    <w:p w:rsidR="00186E56" w:rsidRDefault="00186E56" w:rsidP="00186E56">
      <w:pPr>
        <w:numPr>
          <w:ilvl w:val="0"/>
          <w:numId w:val="12"/>
        </w:numPr>
        <w:shd w:val="clear" w:color="auto" w:fill="FFFFFF"/>
        <w:spacing w:before="100" w:beforeAutospacing="1" w:after="100" w:afterAutospacing="1"/>
        <w:rPr>
          <w:rFonts w:ascii="Roboto" w:eastAsia="Times New Roman" w:hAnsi="Roboto" w:cs="Times New Roman"/>
          <w:spacing w:val="2"/>
          <w:kern w:val="0"/>
          <w:sz w:val="21"/>
          <w:szCs w:val="21"/>
          <w:lang w:eastAsia="en-GB"/>
          <w14:ligatures w14:val="none"/>
        </w:rPr>
      </w:pPr>
      <w:r w:rsidRPr="00186E56">
        <w:rPr>
          <w:rFonts w:ascii="Roboto" w:eastAsia="Times New Roman" w:hAnsi="Roboto" w:cs="Times New Roman"/>
          <w:spacing w:val="2"/>
          <w:kern w:val="0"/>
          <w:sz w:val="21"/>
          <w:szCs w:val="21"/>
          <w:lang w:eastAsia="en-GB"/>
          <w14:ligatures w14:val="none"/>
        </w:rPr>
        <w:t>As a policy, we allow creation of all numeric ABHA addresses for ABHA Number only: 14digit@abdm.</w:t>
      </w:r>
    </w:p>
    <w:p w:rsidR="00186E56" w:rsidRDefault="00186E56" w:rsidP="00186E56">
      <w:pPr>
        <w:shd w:val="clear" w:color="auto" w:fill="FFFFFF"/>
        <w:spacing w:before="100" w:beforeAutospacing="1" w:after="100" w:afterAutospacing="1"/>
        <w:ind w:left="360"/>
        <w:rPr>
          <w:rFonts w:ascii="Roboto" w:eastAsia="Times New Roman" w:hAnsi="Roboto" w:cs="Times New Roman"/>
          <w:spacing w:val="2"/>
          <w:kern w:val="0"/>
          <w:sz w:val="21"/>
          <w:szCs w:val="21"/>
          <w:lang w:eastAsia="en-GB"/>
          <w14:ligatures w14:val="none"/>
        </w:rPr>
      </w:pPr>
    </w:p>
    <w:p w:rsidR="00186E56" w:rsidRPr="00186E56" w:rsidRDefault="00186E56" w:rsidP="00186E56">
      <w:pPr>
        <w:shd w:val="clear" w:color="auto" w:fill="FFFFFF"/>
        <w:spacing w:before="100" w:beforeAutospacing="1" w:after="100" w:afterAutospacing="1"/>
        <w:rPr>
          <w:rFonts w:ascii="Roboto" w:eastAsia="Times New Roman" w:hAnsi="Roboto" w:cs="Times New Roman"/>
          <w:spacing w:val="2"/>
          <w:kern w:val="0"/>
          <w:sz w:val="21"/>
          <w:szCs w:val="21"/>
          <w:lang w:eastAsia="en-GB"/>
          <w14:ligatures w14:val="none"/>
        </w:rPr>
      </w:pPr>
      <w:r w:rsidRPr="00186E56">
        <w:rPr>
          <w:rFonts w:ascii="Roboto" w:eastAsia="Times New Roman" w:hAnsi="Roboto" w:cs="Times New Roman"/>
          <w:spacing w:val="2"/>
          <w:kern w:val="0"/>
          <w:lang w:eastAsia="en-GB"/>
          <w14:ligatures w14:val="none"/>
        </w:rPr>
        <w:t>10-digit Mobile number as ABHA Address:</w:t>
      </w:r>
    </w:p>
    <w:p w:rsidR="00186E56" w:rsidRPr="00186E56" w:rsidRDefault="00186E56" w:rsidP="00186E56">
      <w:pPr>
        <w:numPr>
          <w:ilvl w:val="1"/>
          <w:numId w:val="13"/>
        </w:numPr>
        <w:spacing w:before="100" w:beforeAutospacing="1" w:after="100" w:afterAutospacing="1"/>
        <w:rPr>
          <w:rFonts w:ascii="Roboto" w:eastAsia="Times New Roman" w:hAnsi="Roboto" w:cs="Times New Roman"/>
          <w:spacing w:val="2"/>
          <w:kern w:val="0"/>
          <w:lang w:eastAsia="en-GB"/>
          <w14:ligatures w14:val="none"/>
        </w:rPr>
      </w:pPr>
      <w:r w:rsidRPr="00186E56">
        <w:rPr>
          <w:rFonts w:ascii="Roboto" w:eastAsia="Times New Roman" w:hAnsi="Roboto" w:cs="Times New Roman"/>
          <w:spacing w:val="2"/>
          <w:kern w:val="0"/>
          <w:lang w:eastAsia="en-GB"/>
          <w14:ligatures w14:val="none"/>
        </w:rPr>
        <w:t xml:space="preserve">For now, we have restricted the creation of (10 digit) </w:t>
      </w:r>
      <w:proofErr w:type="spellStart"/>
      <w:r w:rsidRPr="00186E56">
        <w:rPr>
          <w:rFonts w:ascii="Roboto" w:eastAsia="Times New Roman" w:hAnsi="Roboto" w:cs="Times New Roman"/>
          <w:spacing w:val="2"/>
          <w:kern w:val="0"/>
          <w:lang w:eastAsia="en-GB"/>
          <w14:ligatures w14:val="none"/>
        </w:rPr>
        <w:t>MobileNumber@abdm</w:t>
      </w:r>
      <w:proofErr w:type="spellEnd"/>
      <w:r w:rsidRPr="00186E56">
        <w:rPr>
          <w:rFonts w:ascii="Roboto" w:eastAsia="Times New Roman" w:hAnsi="Roboto" w:cs="Times New Roman"/>
          <w:spacing w:val="2"/>
          <w:kern w:val="0"/>
          <w:lang w:eastAsia="en-GB"/>
          <w14:ligatures w14:val="none"/>
        </w:rPr>
        <w:br/>
        <w:t> </w:t>
      </w:r>
    </w:p>
    <w:p w:rsidR="00186E56" w:rsidRPr="00186E56" w:rsidRDefault="00186E56" w:rsidP="00186E56">
      <w:pPr>
        <w:spacing w:before="100" w:beforeAutospacing="1" w:after="100" w:afterAutospacing="1"/>
        <w:rPr>
          <w:rFonts w:ascii="Roboto" w:eastAsia="Times New Roman" w:hAnsi="Roboto" w:cs="Times New Roman"/>
          <w:spacing w:val="2"/>
          <w:kern w:val="0"/>
          <w:lang w:eastAsia="en-GB"/>
          <w14:ligatures w14:val="none"/>
        </w:rPr>
      </w:pPr>
      <w:r w:rsidRPr="00186E56">
        <w:rPr>
          <w:rFonts w:ascii="Roboto" w:eastAsia="Times New Roman" w:hAnsi="Roboto" w:cs="Times New Roman"/>
          <w:spacing w:val="2"/>
          <w:kern w:val="0"/>
          <w:lang w:eastAsia="en-GB"/>
          <w14:ligatures w14:val="none"/>
        </w:rPr>
        <w:t xml:space="preserve">Creation of (14 </w:t>
      </w:r>
      <w:proofErr w:type="spellStart"/>
      <w:r w:rsidRPr="00186E56">
        <w:rPr>
          <w:rFonts w:ascii="Roboto" w:eastAsia="Times New Roman" w:hAnsi="Roboto" w:cs="Times New Roman"/>
          <w:spacing w:val="2"/>
          <w:kern w:val="0"/>
          <w:lang w:eastAsia="en-GB"/>
          <w14:ligatures w14:val="none"/>
        </w:rPr>
        <w:t>digit@abdm</w:t>
      </w:r>
      <w:proofErr w:type="spellEnd"/>
      <w:r w:rsidRPr="00186E56">
        <w:rPr>
          <w:rFonts w:ascii="Roboto" w:eastAsia="Times New Roman" w:hAnsi="Roboto" w:cs="Times New Roman"/>
          <w:spacing w:val="2"/>
          <w:kern w:val="0"/>
          <w:lang w:eastAsia="en-GB"/>
          <w14:ligatures w14:val="none"/>
        </w:rPr>
        <w:t>):</w:t>
      </w:r>
    </w:p>
    <w:p w:rsidR="00186E56" w:rsidRDefault="00186E56" w:rsidP="00186E56">
      <w:pPr>
        <w:numPr>
          <w:ilvl w:val="1"/>
          <w:numId w:val="13"/>
        </w:numPr>
        <w:spacing w:before="100" w:beforeAutospacing="1" w:after="100" w:afterAutospacing="1"/>
        <w:rPr>
          <w:rFonts w:ascii="Roboto" w:eastAsia="Times New Roman" w:hAnsi="Roboto" w:cs="Times New Roman"/>
          <w:spacing w:val="2"/>
          <w:kern w:val="0"/>
          <w:lang w:eastAsia="en-GB"/>
          <w14:ligatures w14:val="none"/>
        </w:rPr>
      </w:pPr>
      <w:r w:rsidRPr="00186E56">
        <w:rPr>
          <w:rFonts w:ascii="Roboto" w:eastAsia="Times New Roman" w:hAnsi="Roboto" w:cs="Times New Roman"/>
          <w:spacing w:val="2"/>
          <w:kern w:val="0"/>
          <w:lang w:eastAsia="en-GB"/>
          <w14:ligatures w14:val="none"/>
        </w:rPr>
        <w:t>ABHA Address is not allowed however, we have the provision for the user to login with the same 14digit@abdm both in web PHR and mobile PHR.</w:t>
      </w:r>
    </w:p>
    <w:p w:rsidR="00186E56" w:rsidRPr="00186E56" w:rsidRDefault="00186E56" w:rsidP="00186E56">
      <w:pPr>
        <w:spacing w:before="100" w:beforeAutospacing="1" w:after="100" w:afterAutospacing="1"/>
        <w:rPr>
          <w:rFonts w:ascii="Roboto" w:eastAsia="Times New Roman" w:hAnsi="Roboto" w:cs="Times New Roman"/>
          <w:spacing w:val="2"/>
          <w:kern w:val="0"/>
          <w:lang w:eastAsia="en-GB"/>
          <w14:ligatures w14:val="none"/>
        </w:rPr>
      </w:pPr>
      <w:r w:rsidRPr="00186E56">
        <w:rPr>
          <w:rFonts w:ascii="Roboto" w:eastAsia="Times New Roman" w:hAnsi="Roboto" w:cs="Times New Roman"/>
          <w:spacing w:val="2"/>
          <w:kern w:val="0"/>
          <w:lang w:eastAsia="en-GB"/>
          <w14:ligatures w14:val="none"/>
        </w:rPr>
        <w:t>Password validation :</w:t>
      </w:r>
    </w:p>
    <w:p w:rsidR="00186E56" w:rsidRPr="00186E56" w:rsidRDefault="00186E56" w:rsidP="00186E56">
      <w:pPr>
        <w:pStyle w:val="ListParagraph"/>
        <w:numPr>
          <w:ilvl w:val="0"/>
          <w:numId w:val="8"/>
        </w:numPr>
        <w:autoSpaceDE w:val="0"/>
        <w:autoSpaceDN w:val="0"/>
        <w:adjustRightInd w:val="0"/>
        <w:rPr>
          <w:rFonts w:ascii="AppleSystemUIFont" w:hAnsi="AppleSystemUIFont" w:cs="AppleSystemUIFont"/>
          <w:kern w:val="0"/>
          <w:sz w:val="20"/>
          <w:szCs w:val="20"/>
          <w:lang w:val="en-GB"/>
        </w:rPr>
      </w:pPr>
      <w:r w:rsidRPr="00186E56">
        <w:rPr>
          <w:rFonts w:ascii="Roboto" w:eastAsia="Times New Roman" w:hAnsi="Roboto" w:cs="Times New Roman"/>
          <w:spacing w:val="2"/>
          <w:kern w:val="0"/>
          <w:lang w:eastAsia="en-GB"/>
          <w14:ligatures w14:val="none"/>
        </w:rPr>
        <w:t>This has been made optional. You may kindly check the below APIs at your end and reach out to us in case of any issues:</w:t>
      </w:r>
      <w:r w:rsidRPr="00186E56">
        <w:rPr>
          <w:rFonts w:ascii="Roboto" w:eastAsia="Times New Roman" w:hAnsi="Roboto" w:cs="Times New Roman"/>
          <w:spacing w:val="2"/>
          <w:kern w:val="0"/>
          <w:lang w:eastAsia="en-GB"/>
          <w14:ligatures w14:val="none"/>
        </w:rPr>
        <w:br/>
      </w:r>
    </w:p>
    <w:p w:rsidR="00186E56" w:rsidRPr="00186E56" w:rsidRDefault="00186E56" w:rsidP="00186E56">
      <w:pPr>
        <w:autoSpaceDE w:val="0"/>
        <w:autoSpaceDN w:val="0"/>
        <w:adjustRightInd w:val="0"/>
        <w:rPr>
          <w:rFonts w:ascii="AppleSystemUIFont" w:hAnsi="AppleSystemUIFont" w:cs="AppleSystemUIFont"/>
          <w:kern w:val="0"/>
          <w:sz w:val="20"/>
          <w:szCs w:val="20"/>
          <w:lang w:val="en-GB"/>
        </w:rPr>
      </w:pPr>
      <w:r w:rsidRPr="00186E56">
        <w:rPr>
          <w:rFonts w:ascii="Roboto" w:eastAsia="Times New Roman" w:hAnsi="Roboto" w:cs="Times New Roman"/>
          <w:spacing w:val="2"/>
          <w:kern w:val="0"/>
          <w:sz w:val="20"/>
          <w:szCs w:val="20"/>
          <w:lang w:eastAsia="en-GB"/>
          <w14:ligatures w14:val="none"/>
        </w:rPr>
        <w:t xml:space="preserve">Registration via </w:t>
      </w:r>
      <w:r w:rsidRPr="00186E56">
        <w:rPr>
          <w:rFonts w:ascii="Arial" w:hAnsi="Arial" w:cs="Arial"/>
          <w:color w:val="3B4151"/>
          <w:spacing w:val="2"/>
          <w:sz w:val="21"/>
          <w:szCs w:val="21"/>
        </w:rPr>
        <w:t>ABHA Number, or Mobile Number</w:t>
      </w:r>
      <w:r w:rsidRPr="00186E56">
        <w:rPr>
          <w:rFonts w:ascii="Roboto" w:eastAsia="Times New Roman" w:hAnsi="Roboto" w:cs="Times New Roman"/>
          <w:spacing w:val="2"/>
          <w:kern w:val="0"/>
          <w:sz w:val="20"/>
          <w:szCs w:val="20"/>
          <w:lang w:eastAsia="en-GB"/>
          <w14:ligatures w14:val="none"/>
        </w:rPr>
        <w:t xml:space="preserve">:  </w:t>
      </w:r>
      <w:hyperlink r:id="rId14" w:history="1">
        <w:r w:rsidRPr="00186E56">
          <w:rPr>
            <w:rStyle w:val="Hyperlink"/>
            <w:rFonts w:ascii="AppleSystemUIFont" w:hAnsi="AppleSystemUIFont" w:cs="AppleSystemUIFont"/>
            <w:kern w:val="0"/>
            <w:sz w:val="20"/>
            <w:szCs w:val="20"/>
            <w:lang w:val="en-GB"/>
          </w:rPr>
          <w:t>https://abhasbx.abdm.gov.in/abha/api/v3/phr/app/enrollment/request/otp</w:t>
        </w:r>
      </w:hyperlink>
      <w:r w:rsidRPr="00186E56">
        <w:rPr>
          <w:rFonts w:ascii="AppleSystemUIFont" w:hAnsi="AppleSystemUIFont" w:cs="AppleSystemUIFont"/>
          <w:kern w:val="0"/>
          <w:sz w:val="20"/>
          <w:szCs w:val="20"/>
          <w:lang w:val="en-GB"/>
        </w:rPr>
        <w:t xml:space="preserve"> </w:t>
      </w:r>
    </w:p>
    <w:p w:rsidR="00186E56" w:rsidRPr="006C7683" w:rsidRDefault="00186E56" w:rsidP="00186E56">
      <w:pPr>
        <w:pStyle w:val="ListParagraph"/>
        <w:rPr>
          <w:rFonts w:ascii="AppleSystemUIFont" w:hAnsi="AppleSystemUIFont" w:cs="AppleSystemUIFont"/>
          <w:kern w:val="0"/>
          <w:sz w:val="20"/>
          <w:szCs w:val="20"/>
          <w:lang w:val="en-GB"/>
        </w:rPr>
      </w:pPr>
    </w:p>
    <w:p w:rsidR="00186E56" w:rsidRDefault="00000000" w:rsidP="00186E56">
      <w:pPr>
        <w:pStyle w:val="ListParagraph"/>
        <w:numPr>
          <w:ilvl w:val="0"/>
          <w:numId w:val="8"/>
        </w:numPr>
        <w:autoSpaceDE w:val="0"/>
        <w:autoSpaceDN w:val="0"/>
        <w:adjustRightInd w:val="0"/>
        <w:rPr>
          <w:rFonts w:ascii="AppleSystemUIFont" w:hAnsi="AppleSystemUIFont" w:cs="AppleSystemUIFont"/>
          <w:kern w:val="0"/>
          <w:sz w:val="20"/>
          <w:szCs w:val="20"/>
          <w:lang w:val="en-GB"/>
        </w:rPr>
      </w:pPr>
      <w:hyperlink r:id="rId15" w:history="1">
        <w:r w:rsidR="00186E56" w:rsidRPr="00FA2D0D">
          <w:rPr>
            <w:rStyle w:val="Hyperlink"/>
            <w:rFonts w:ascii="AppleSystemUIFont" w:hAnsi="AppleSystemUIFont" w:cs="AppleSystemUIFont"/>
            <w:kern w:val="0"/>
            <w:sz w:val="20"/>
            <w:szCs w:val="20"/>
            <w:lang w:val="en-GB"/>
          </w:rPr>
          <w:t>https://sandbox.abdm.gov.in/sandbox/v3/new-documentation/swagger?integration_label=https://sandboxcms.abdm.gov.in/uploads/PHR_SWAGGER_22_01_b48a913d1d</w:t>
        </w:r>
      </w:hyperlink>
      <w:r w:rsidR="00186E56">
        <w:rPr>
          <w:rFonts w:ascii="AppleSystemUIFont" w:hAnsi="AppleSystemUIFont" w:cs="AppleSystemUIFont"/>
          <w:kern w:val="0"/>
          <w:sz w:val="20"/>
          <w:szCs w:val="20"/>
          <w:lang w:val="en-GB"/>
        </w:rPr>
        <w:t xml:space="preserve"> </w:t>
      </w:r>
    </w:p>
    <w:p w:rsidR="00186E56" w:rsidRDefault="00186E56" w:rsidP="00186E56">
      <w:pPr>
        <w:pStyle w:val="ListParagraph"/>
        <w:autoSpaceDE w:val="0"/>
        <w:autoSpaceDN w:val="0"/>
        <w:adjustRightInd w:val="0"/>
        <w:ind w:left="962"/>
        <w:jc w:val="both"/>
        <w:rPr>
          <w:rFonts w:ascii="AppleSystemUIFont" w:hAnsi="AppleSystemUIFont" w:cs="AppleSystemUIFont"/>
          <w:kern w:val="0"/>
          <w:sz w:val="20"/>
          <w:szCs w:val="20"/>
          <w:lang w:val="en-GB"/>
        </w:rPr>
      </w:pPr>
    </w:p>
    <w:p w:rsidR="00186E56" w:rsidRPr="00186E56" w:rsidRDefault="00186E56" w:rsidP="00186E56">
      <w:pPr>
        <w:spacing w:before="100" w:beforeAutospacing="1" w:after="100" w:afterAutospacing="1"/>
        <w:outlineLvl w:val="1"/>
        <w:rPr>
          <w:rFonts w:ascii="Roboto" w:eastAsia="Times New Roman" w:hAnsi="Roboto" w:cs="Times New Roman"/>
          <w:b/>
          <w:bCs/>
          <w:spacing w:val="2"/>
          <w:kern w:val="0"/>
          <w:sz w:val="22"/>
          <w:szCs w:val="22"/>
          <w:lang w:eastAsia="en-GB"/>
          <w14:ligatures w14:val="none"/>
        </w:rPr>
      </w:pPr>
      <w:r w:rsidRPr="00186E56">
        <w:rPr>
          <w:rFonts w:ascii="Roboto" w:eastAsia="Times New Roman" w:hAnsi="Roboto" w:cs="Times New Roman"/>
          <w:b/>
          <w:bCs/>
          <w:spacing w:val="2"/>
          <w:kern w:val="0"/>
          <w:sz w:val="22"/>
          <w:szCs w:val="22"/>
          <w:lang w:eastAsia="en-GB"/>
          <w14:ligatures w14:val="none"/>
        </w:rPr>
        <w:t>Test Cases</w:t>
      </w:r>
    </w:p>
    <w:p w:rsidR="00D83266" w:rsidRDefault="00186E56" w:rsidP="00186E56">
      <w:pPr>
        <w:spacing w:before="100" w:beforeAutospacing="1" w:after="100" w:afterAutospacing="1"/>
        <w:rPr>
          <w:rFonts w:ascii="Roboto" w:eastAsia="Times New Roman" w:hAnsi="Roboto" w:cs="Times New Roman"/>
          <w:spacing w:val="2"/>
          <w:kern w:val="0"/>
          <w:lang w:eastAsia="en-GB"/>
          <w14:ligatures w14:val="none"/>
        </w:rPr>
      </w:pPr>
      <w:r w:rsidRPr="00186E56">
        <w:rPr>
          <w:rFonts w:ascii="Roboto" w:eastAsia="Times New Roman" w:hAnsi="Roboto" w:cs="Times New Roman"/>
          <w:b/>
          <w:bCs/>
          <w:spacing w:val="2"/>
          <w:kern w:val="0"/>
          <w:lang w:eastAsia="en-GB"/>
          <w14:ligatures w14:val="none"/>
        </w:rPr>
        <w:t>Using ABHA Number</w:t>
      </w:r>
      <w:r w:rsidRPr="00186E56">
        <w:rPr>
          <w:rFonts w:ascii="Roboto" w:eastAsia="Times New Roman" w:hAnsi="Roboto" w:cs="Times New Roman"/>
          <w:spacing w:val="2"/>
          <w:kern w:val="0"/>
          <w:lang w:eastAsia="en-GB"/>
          <w14:ligatures w14:val="none"/>
        </w:rPr>
        <w:t xml:space="preserve"> - </w:t>
      </w:r>
      <w:r w:rsidR="00D83266">
        <w:rPr>
          <w:rFonts w:ascii="Roboto" w:eastAsia="Times New Roman" w:hAnsi="Roboto" w:cs="Times New Roman"/>
          <w:spacing w:val="2"/>
          <w:kern w:val="0"/>
          <w:lang w:eastAsia="en-GB"/>
          <w14:ligatures w14:val="none"/>
        </w:rPr>
        <w:t xml:space="preserve"> :</w:t>
      </w:r>
    </w:p>
    <w:p w:rsidR="00186E56" w:rsidRPr="00D83266" w:rsidRDefault="00186E56" w:rsidP="00186E56">
      <w:pPr>
        <w:spacing w:before="100" w:beforeAutospacing="1" w:after="100" w:afterAutospacing="1"/>
        <w:rPr>
          <w:rFonts w:ascii="Roboto" w:eastAsia="Times New Roman" w:hAnsi="Roboto" w:cs="Times New Roman"/>
          <w:spacing w:val="2"/>
          <w:kern w:val="0"/>
          <w:sz w:val="20"/>
          <w:szCs w:val="20"/>
          <w:lang w:eastAsia="en-GB"/>
          <w14:ligatures w14:val="none"/>
        </w:rPr>
      </w:pPr>
      <w:r w:rsidRPr="00186E56">
        <w:rPr>
          <w:rFonts w:ascii="Roboto" w:eastAsia="Times New Roman" w:hAnsi="Roboto" w:cs="Times New Roman"/>
          <w:spacing w:val="2"/>
          <w:kern w:val="0"/>
          <w:lang w:eastAsia="en-GB"/>
          <w14:ligatures w14:val="none"/>
        </w:rPr>
        <w:t>Registration Flow :</w:t>
      </w:r>
      <w:r w:rsidRPr="00D83266">
        <w:rPr>
          <w:rFonts w:ascii="Roboto" w:eastAsia="Times New Roman" w:hAnsi="Roboto" w:cs="Times New Roman"/>
          <w:spacing w:val="2"/>
          <w:kern w:val="0"/>
          <w:sz w:val="20"/>
          <w:szCs w:val="20"/>
          <w:lang w:eastAsia="en-GB"/>
          <w14:ligatures w14:val="none"/>
        </w:rPr>
        <w:t xml:space="preserve"> ABHA address creation with ABHA number flow (KYC verified flow)</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186E56" w:rsidRPr="00D83266">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Click on "Register" to create a new ABHA address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Select the "ABHA number" option to create ABHA address via ABHA number and click on "Continue"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Enter the 14 - digit ABHA number and click on "Continue"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Validate ABHA number by entering Aadhaar OTP/mobile OTP received on mobile number linked with entered ABHA number.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Resend Aadhaar OTP / mobile OTP after 60 seconds.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 xml:space="preserve">Display ABHA addresses linked with entered validated ABHA number. So that an </w:t>
            </w:r>
            <w:proofErr w:type="spellStart"/>
            <w:r w:rsidRPr="00D83266">
              <w:rPr>
                <w:rFonts w:ascii="Helvetica Neue" w:hAnsi="Helvetica Neue" w:cs="Helvetica Neue"/>
                <w:kern w:val="0"/>
                <w:sz w:val="20"/>
                <w:szCs w:val="20"/>
                <w:lang w:val="en-GB"/>
              </w:rPr>
              <w:t>individul</w:t>
            </w:r>
            <w:proofErr w:type="spellEnd"/>
            <w:r w:rsidRPr="00D83266">
              <w:rPr>
                <w:rFonts w:ascii="Helvetica Neue" w:hAnsi="Helvetica Neue" w:cs="Helvetica Neue"/>
                <w:kern w:val="0"/>
                <w:sz w:val="20"/>
                <w:szCs w:val="20"/>
                <w:lang w:val="en-GB"/>
              </w:rPr>
              <w:t xml:space="preserve"> can select an ABHA address in which one wishes to login.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Click on "Still want to create a new ABHA address" for creation a new ABHA address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Following profile details are auto-populated from ABHA portal:</w:t>
            </w:r>
          </w:p>
          <w:p w:rsidR="00186E56" w:rsidRPr="00D83266" w:rsidRDefault="00186E56">
            <w:pPr>
              <w:autoSpaceDE w:val="0"/>
              <w:autoSpaceDN w:val="0"/>
              <w:adjustRightInd w:val="0"/>
              <w:rPr>
                <w:rFonts w:ascii="Helvetica Neue" w:hAnsi="Helvetica Neue" w:cs="Helvetica Neue"/>
                <w:kern w:val="0"/>
                <w:sz w:val="20"/>
                <w:szCs w:val="20"/>
                <w:lang w:val="en-GB"/>
              </w:rPr>
            </w:pP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First Name</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Middle Name</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Last Name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Date of Birth - Day, Month and Year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Gender</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Mobile number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Address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State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District </w:t>
            </w:r>
          </w:p>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 Pin Code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Mandatory</w:t>
            </w:r>
          </w:p>
          <w:p w:rsidR="00186E56" w:rsidRPr="00D83266" w:rsidRDefault="00186E56">
            <w:pPr>
              <w:autoSpaceDE w:val="0"/>
              <w:autoSpaceDN w:val="0"/>
              <w:adjustRightInd w:val="0"/>
              <w:rPr>
                <w:rFonts w:ascii="Helvetica Neue" w:hAnsi="Helvetica Neue" w:cs="Helvetica Neue"/>
                <w:kern w:val="0"/>
                <w:sz w:val="20"/>
                <w:szCs w:val="20"/>
                <w:lang w:val="en-GB"/>
              </w:rPr>
            </w:pP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Full Name (First Name, Middle Name and Last Name)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Year (within Date of Birth)</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Gender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Mobile Number</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Address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State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District </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 Pin Code </w:t>
            </w:r>
          </w:p>
          <w:p w:rsidR="00186E56" w:rsidRPr="00D83266" w:rsidRDefault="00186E56">
            <w:pPr>
              <w:autoSpaceDE w:val="0"/>
              <w:autoSpaceDN w:val="0"/>
              <w:adjustRightInd w:val="0"/>
              <w:rPr>
                <w:rFonts w:ascii="Helvetica Neue" w:hAnsi="Helvetica Neue" w:cs="Helvetica Neue"/>
                <w:kern w:val="0"/>
                <w:sz w:val="20"/>
                <w:szCs w:val="20"/>
                <w:lang w:val="en-GB"/>
              </w:rPr>
            </w:pP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Optional</w:t>
            </w:r>
          </w:p>
          <w:p w:rsidR="00186E56" w:rsidRPr="00D83266" w:rsidRDefault="00186E56">
            <w:pPr>
              <w:autoSpaceDE w:val="0"/>
              <w:autoSpaceDN w:val="0"/>
              <w:adjustRightInd w:val="0"/>
              <w:rPr>
                <w:rFonts w:ascii="Helvetica Neue" w:hAnsi="Helvetica Neue" w:cs="Helvetica Neue"/>
                <w:kern w:val="0"/>
                <w:sz w:val="20"/>
                <w:szCs w:val="20"/>
                <w:lang w:val="en-GB"/>
              </w:rPr>
            </w:pP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Day (within Date of Birth)</w:t>
            </w: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Month (within Date of Birth)</w:t>
            </w:r>
          </w:p>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 Email ID</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Click on checkbox beside "User Information Agreement" to voluntary share profile details with NHA for creating ABHA address and click on "Continue"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kern w:val="0"/>
                <w:sz w:val="20"/>
                <w:szCs w:val="20"/>
                <w:lang w:val="en-GB"/>
              </w:rPr>
              <w:t xml:space="preserve">Create ABHA address. ABHA address needs to be created as per ABHA address policy </w:t>
            </w:r>
          </w:p>
          <w:p w:rsidR="00186E56" w:rsidRPr="00D83266" w:rsidRDefault="00186E56">
            <w:pPr>
              <w:autoSpaceDE w:val="0"/>
              <w:autoSpaceDN w:val="0"/>
              <w:adjustRightInd w:val="0"/>
              <w:rPr>
                <w:rFonts w:ascii="Helvetica Neue" w:hAnsi="Helvetica Neue" w:cs="Helvetica Neue"/>
                <w:kern w:val="0"/>
                <w:sz w:val="20"/>
                <w:szCs w:val="20"/>
                <w:lang w:val="en-GB"/>
              </w:rPr>
            </w:pPr>
          </w:p>
          <w:p w:rsidR="00186E56" w:rsidRPr="00D83266" w:rsidRDefault="00186E56">
            <w:pPr>
              <w:autoSpaceDE w:val="0"/>
              <w:autoSpaceDN w:val="0"/>
              <w:adjustRightInd w:val="0"/>
              <w:rPr>
                <w:rFonts w:ascii="Helvetica Neue" w:hAnsi="Helvetica Neue" w:cs="Helvetica Neue"/>
                <w:kern w:val="0"/>
                <w:sz w:val="20"/>
                <w:szCs w:val="20"/>
                <w:lang w:val="en-GB"/>
              </w:rPr>
            </w:pPr>
            <w:r w:rsidRPr="00D83266">
              <w:rPr>
                <w:rFonts w:ascii="Helvetica Neue" w:hAnsi="Helvetica Neue" w:cs="Helvetica Neue"/>
                <w:b/>
                <w:bCs/>
                <w:kern w:val="0"/>
                <w:sz w:val="20"/>
                <w:szCs w:val="20"/>
                <w:lang w:val="en-GB"/>
              </w:rPr>
              <w:t>ABHA address policy:</w:t>
            </w:r>
          </w:p>
          <w:p w:rsidR="00186E56" w:rsidRPr="00D83266" w:rsidRDefault="00186E56">
            <w:pPr>
              <w:autoSpaceDE w:val="0"/>
              <w:autoSpaceDN w:val="0"/>
              <w:adjustRightInd w:val="0"/>
              <w:rPr>
                <w:rFonts w:ascii="Helvetica Neue" w:hAnsi="Helvetica Neue" w:cs="Helvetica Neue"/>
                <w:kern w:val="0"/>
                <w:sz w:val="20"/>
                <w:szCs w:val="20"/>
                <w:lang w:val="en-GB"/>
              </w:rPr>
            </w:pPr>
          </w:p>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Minimum length 4 including alphabet, number &amp; dot (.) are allowed. Number cannot be in beginning and dot (.) cannot be in beginning &amp; end.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Mandatory</w:t>
            </w:r>
          </w:p>
        </w:tc>
      </w:tr>
      <w:tr w:rsidR="00186E56" w:rsidRPr="00D8326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Suggestions to create ABHA address as per an individual's name &amp; username of e-mail ID needs to be displayed while creating it.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D83266" w:rsidRDefault="00186E56">
            <w:pPr>
              <w:autoSpaceDE w:val="0"/>
              <w:autoSpaceDN w:val="0"/>
              <w:adjustRightInd w:val="0"/>
              <w:rPr>
                <w:rFonts w:ascii="Helvetica" w:hAnsi="Helvetica" w:cs="Helvetica"/>
                <w:kern w:val="0"/>
                <w:sz w:val="20"/>
                <w:szCs w:val="20"/>
                <w:lang w:val="en-GB"/>
              </w:rPr>
            </w:pPr>
            <w:r w:rsidRPr="00D83266">
              <w:rPr>
                <w:rFonts w:ascii="Helvetica Neue" w:hAnsi="Helvetica Neue" w:cs="Helvetica Neue"/>
                <w:kern w:val="0"/>
                <w:sz w:val="20"/>
                <w:szCs w:val="20"/>
                <w:lang w:val="en-GB"/>
              </w:rPr>
              <w:t>Optional</w:t>
            </w:r>
          </w:p>
        </w:tc>
      </w:tr>
      <w:tr w:rsidR="00186E5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186E56" w:rsidRDefault="00186E56">
            <w:pPr>
              <w:autoSpaceDE w:val="0"/>
              <w:autoSpaceDN w:val="0"/>
              <w:adjustRightInd w:val="0"/>
              <w:rPr>
                <w:rFonts w:ascii="Helvetica Neue" w:hAnsi="Helvetica Neue" w:cs="Helvetica Neue"/>
                <w:kern w:val="0"/>
                <w:sz w:val="20"/>
                <w:szCs w:val="20"/>
                <w:lang w:val="en-GB"/>
              </w:rPr>
            </w:pPr>
            <w:r w:rsidRPr="00186E56">
              <w:rPr>
                <w:rFonts w:ascii="Helvetica Neue" w:hAnsi="Helvetica Neue" w:cs="Helvetica Neue"/>
                <w:kern w:val="0"/>
                <w:sz w:val="20"/>
                <w:szCs w:val="20"/>
                <w:lang w:val="en-GB"/>
              </w:rPr>
              <w:lastRenderedPageBreak/>
              <w:t>Create password, confirm password and click on "Submit" button. Password needs to be created as per password policy.</w:t>
            </w:r>
          </w:p>
          <w:p w:rsidR="00186E56" w:rsidRPr="00186E56" w:rsidRDefault="00186E56">
            <w:pPr>
              <w:autoSpaceDE w:val="0"/>
              <w:autoSpaceDN w:val="0"/>
              <w:adjustRightInd w:val="0"/>
              <w:rPr>
                <w:rFonts w:ascii="Helvetica Neue" w:hAnsi="Helvetica Neue" w:cs="Helvetica Neue"/>
                <w:kern w:val="0"/>
                <w:sz w:val="20"/>
                <w:szCs w:val="20"/>
                <w:lang w:val="en-GB"/>
              </w:rPr>
            </w:pPr>
          </w:p>
          <w:p w:rsidR="00186E56" w:rsidRPr="00186E56" w:rsidRDefault="00186E56">
            <w:pPr>
              <w:autoSpaceDE w:val="0"/>
              <w:autoSpaceDN w:val="0"/>
              <w:adjustRightInd w:val="0"/>
              <w:rPr>
                <w:rFonts w:ascii="Helvetica Neue" w:hAnsi="Helvetica Neue" w:cs="Helvetica Neue"/>
                <w:kern w:val="0"/>
                <w:sz w:val="20"/>
                <w:szCs w:val="20"/>
                <w:lang w:val="en-GB"/>
              </w:rPr>
            </w:pPr>
            <w:r w:rsidRPr="00186E56">
              <w:rPr>
                <w:rFonts w:ascii="Helvetica Neue" w:hAnsi="Helvetica Neue" w:cs="Helvetica Neue"/>
                <w:b/>
                <w:bCs/>
                <w:kern w:val="0"/>
                <w:sz w:val="20"/>
                <w:szCs w:val="20"/>
                <w:lang w:val="en-GB"/>
              </w:rPr>
              <w:t xml:space="preserve">Password policy: </w:t>
            </w:r>
          </w:p>
          <w:p w:rsidR="00186E56" w:rsidRPr="00186E56" w:rsidRDefault="00186E56">
            <w:pPr>
              <w:autoSpaceDE w:val="0"/>
              <w:autoSpaceDN w:val="0"/>
              <w:adjustRightInd w:val="0"/>
              <w:rPr>
                <w:rFonts w:ascii="Helvetica Neue" w:hAnsi="Helvetica Neue" w:cs="Helvetica Neue"/>
                <w:kern w:val="0"/>
                <w:sz w:val="20"/>
                <w:szCs w:val="20"/>
                <w:lang w:val="en-GB"/>
              </w:rPr>
            </w:pPr>
          </w:p>
          <w:p w:rsidR="00186E56" w:rsidRPr="00186E56" w:rsidRDefault="00186E56">
            <w:pPr>
              <w:autoSpaceDE w:val="0"/>
              <w:autoSpaceDN w:val="0"/>
              <w:adjustRightInd w:val="0"/>
              <w:rPr>
                <w:rFonts w:ascii="Helvetica" w:hAnsi="Helvetica" w:cs="Helvetica"/>
                <w:kern w:val="0"/>
                <w:sz w:val="20"/>
                <w:szCs w:val="20"/>
                <w:lang w:val="en-GB"/>
              </w:rPr>
            </w:pPr>
            <w:r w:rsidRPr="00186E56">
              <w:rPr>
                <w:rFonts w:ascii="Helvetica Neue" w:hAnsi="Helvetica Neue" w:cs="Helvetica Neue"/>
                <w:kern w:val="0"/>
                <w:sz w:val="20"/>
                <w:szCs w:val="20"/>
                <w:lang w:val="en-GB"/>
              </w:rPr>
              <w:t xml:space="preserve">8 characters or longer, one A-Z, one a-z, one 0-9, </w:t>
            </w:r>
            <w:proofErr w:type="spellStart"/>
            <w:r w:rsidRPr="00186E56">
              <w:rPr>
                <w:rFonts w:ascii="Helvetica Neue" w:hAnsi="Helvetica Neue" w:cs="Helvetica Neue"/>
                <w:kern w:val="0"/>
                <w:sz w:val="20"/>
                <w:szCs w:val="20"/>
                <w:lang w:val="en-GB"/>
              </w:rPr>
              <w:t>atleast</w:t>
            </w:r>
            <w:proofErr w:type="spellEnd"/>
            <w:r w:rsidRPr="00186E56">
              <w:rPr>
                <w:rFonts w:ascii="Helvetica Neue" w:hAnsi="Helvetica Neue" w:cs="Helvetica Neue"/>
                <w:kern w:val="0"/>
                <w:sz w:val="20"/>
                <w:szCs w:val="20"/>
                <w:lang w:val="en-GB"/>
              </w:rPr>
              <w:t xml:space="preserve"> one symbol, no space and not more than 2 consecutive characters or keyboard keys.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186E56" w:rsidRDefault="00186E56">
            <w:pPr>
              <w:autoSpaceDE w:val="0"/>
              <w:autoSpaceDN w:val="0"/>
              <w:adjustRightInd w:val="0"/>
              <w:rPr>
                <w:rFonts w:ascii="Helvetica" w:hAnsi="Helvetica" w:cs="Helvetica"/>
                <w:kern w:val="0"/>
                <w:sz w:val="20"/>
                <w:szCs w:val="20"/>
                <w:lang w:val="en-GB"/>
              </w:rPr>
            </w:pPr>
            <w:r w:rsidRPr="00186E56">
              <w:rPr>
                <w:rFonts w:ascii="Helvetica Neue" w:hAnsi="Helvetica Neue" w:cs="Helvetica Neue"/>
                <w:kern w:val="0"/>
                <w:sz w:val="20"/>
                <w:szCs w:val="20"/>
                <w:lang w:val="en-GB"/>
              </w:rPr>
              <w:t>Mandatory</w:t>
            </w:r>
          </w:p>
        </w:tc>
      </w:tr>
      <w:tr w:rsidR="00186E56">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186E56" w:rsidRDefault="00186E56">
            <w:pPr>
              <w:autoSpaceDE w:val="0"/>
              <w:autoSpaceDN w:val="0"/>
              <w:adjustRightInd w:val="0"/>
              <w:rPr>
                <w:rFonts w:ascii="Helvetica" w:hAnsi="Helvetica" w:cs="Helvetica"/>
                <w:kern w:val="0"/>
                <w:sz w:val="20"/>
                <w:szCs w:val="20"/>
                <w:lang w:val="en-GB"/>
              </w:rPr>
            </w:pPr>
            <w:r w:rsidRPr="00186E56">
              <w:rPr>
                <w:rFonts w:ascii="Helvetica Neue" w:hAnsi="Helvetica Neue" w:cs="Helvetica Neue"/>
                <w:kern w:val="0"/>
                <w:sz w:val="20"/>
                <w:szCs w:val="20"/>
                <w:lang w:val="en-GB"/>
              </w:rPr>
              <w:t xml:space="preserve">Congratulation Screen is displayed stating "Congratulations! ABHA address </w:t>
            </w:r>
            <w:proofErr w:type="spellStart"/>
            <w:r w:rsidRPr="00186E56">
              <w:rPr>
                <w:rFonts w:ascii="Helvetica Neue" w:hAnsi="Helvetica Neue" w:cs="Helvetica Neue"/>
                <w:kern w:val="0"/>
                <w:sz w:val="20"/>
                <w:szCs w:val="20"/>
                <w:lang w:val="en-GB"/>
              </w:rPr>
              <w:t>name@abdm</w:t>
            </w:r>
            <w:proofErr w:type="spellEnd"/>
            <w:r w:rsidRPr="00186E56">
              <w:rPr>
                <w:rFonts w:ascii="Helvetica Neue" w:hAnsi="Helvetica Neue" w:cs="Helvetica Neue"/>
                <w:kern w:val="0"/>
                <w:sz w:val="20"/>
                <w:szCs w:val="20"/>
                <w:lang w:val="en-GB"/>
              </w:rPr>
              <w:t xml:space="preserve"> is created successfully " and click on "Login" button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186E56" w:rsidRDefault="00186E56">
            <w:pPr>
              <w:autoSpaceDE w:val="0"/>
              <w:autoSpaceDN w:val="0"/>
              <w:adjustRightInd w:val="0"/>
              <w:rPr>
                <w:rFonts w:ascii="Helvetica" w:hAnsi="Helvetica" w:cs="Helvetica"/>
                <w:kern w:val="0"/>
                <w:sz w:val="20"/>
                <w:szCs w:val="20"/>
                <w:lang w:val="en-GB"/>
              </w:rPr>
            </w:pPr>
            <w:r w:rsidRPr="00186E56">
              <w:rPr>
                <w:rFonts w:ascii="Helvetica Neue" w:hAnsi="Helvetica Neue" w:cs="Helvetica Neue"/>
                <w:kern w:val="0"/>
                <w:sz w:val="20"/>
                <w:szCs w:val="20"/>
                <w:lang w:val="en-GB"/>
              </w:rPr>
              <w:t>Mandatory</w:t>
            </w:r>
          </w:p>
        </w:tc>
      </w:tr>
      <w:tr w:rsidR="00186E56">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186E56" w:rsidRDefault="00186E56">
            <w:pPr>
              <w:autoSpaceDE w:val="0"/>
              <w:autoSpaceDN w:val="0"/>
              <w:adjustRightInd w:val="0"/>
              <w:rPr>
                <w:rFonts w:ascii="Helvetica Neue" w:hAnsi="Helvetica Neue" w:cs="Helvetica Neue"/>
                <w:kern w:val="0"/>
                <w:sz w:val="20"/>
                <w:szCs w:val="20"/>
                <w:lang w:val="en-GB"/>
              </w:rPr>
            </w:pPr>
            <w:r w:rsidRPr="00186E56">
              <w:rPr>
                <w:rFonts w:ascii="Helvetica Neue" w:hAnsi="Helvetica Neue" w:cs="Helvetica Neue"/>
                <w:kern w:val="0"/>
                <w:sz w:val="20"/>
                <w:szCs w:val="20"/>
                <w:lang w:val="en-GB"/>
              </w:rPr>
              <w:t xml:space="preserve">Click on "I Agree" against "Personal Data Processing Consent Form". Post this user is able to successfully </w:t>
            </w:r>
          </w:p>
          <w:p w:rsidR="00186E56" w:rsidRPr="00186E56" w:rsidRDefault="00186E56">
            <w:pPr>
              <w:autoSpaceDE w:val="0"/>
              <w:autoSpaceDN w:val="0"/>
              <w:adjustRightInd w:val="0"/>
              <w:rPr>
                <w:rFonts w:ascii="Helvetica" w:hAnsi="Helvetica" w:cs="Helvetica"/>
                <w:kern w:val="0"/>
                <w:sz w:val="20"/>
                <w:szCs w:val="20"/>
                <w:lang w:val="en-GB"/>
              </w:rPr>
            </w:pPr>
            <w:r w:rsidRPr="00186E56">
              <w:rPr>
                <w:rFonts w:ascii="Helvetica" w:hAnsi="Helvetica" w:cs="Helvetica"/>
                <w:kern w:val="0"/>
                <w:sz w:val="20"/>
                <w:szCs w:val="20"/>
                <w:lang w:val="en-GB"/>
              </w:rPr>
              <w:t>“Dashboard”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86E56" w:rsidRPr="00186E56" w:rsidRDefault="00186E56">
            <w:pPr>
              <w:autoSpaceDE w:val="0"/>
              <w:autoSpaceDN w:val="0"/>
              <w:adjustRightInd w:val="0"/>
              <w:rPr>
                <w:rFonts w:ascii="Helvetica Neue" w:hAnsi="Helvetica Neue" w:cs="Helvetica Neue"/>
                <w:kern w:val="0"/>
                <w:sz w:val="20"/>
                <w:szCs w:val="20"/>
                <w:lang w:val="en-GB"/>
              </w:rPr>
            </w:pPr>
            <w:r w:rsidRPr="00186E56">
              <w:rPr>
                <w:rFonts w:ascii="Helvetica Neue" w:hAnsi="Helvetica Neue" w:cs="Helvetica Neue"/>
                <w:kern w:val="0"/>
                <w:sz w:val="20"/>
                <w:szCs w:val="20"/>
                <w:lang w:val="en-GB"/>
              </w:rPr>
              <w:t>Mandatory</w:t>
            </w:r>
          </w:p>
        </w:tc>
      </w:tr>
    </w:tbl>
    <w:p w:rsidR="00186E56" w:rsidRPr="00D83266" w:rsidRDefault="00186E56" w:rsidP="00186E56">
      <w:pPr>
        <w:pStyle w:val="Heading2"/>
        <w:rPr>
          <w:rFonts w:ascii="Roboto" w:hAnsi="Roboto"/>
          <w:color w:val="000000" w:themeColor="text1"/>
          <w:spacing w:val="2"/>
          <w:sz w:val="24"/>
          <w:szCs w:val="24"/>
        </w:rPr>
      </w:pPr>
      <w:r w:rsidRPr="00D83266">
        <w:rPr>
          <w:rFonts w:ascii="Roboto" w:hAnsi="Roboto"/>
          <w:color w:val="000000" w:themeColor="text1"/>
          <w:spacing w:val="2"/>
          <w:sz w:val="24"/>
          <w:szCs w:val="24"/>
        </w:rPr>
        <w:lastRenderedPageBreak/>
        <w:t>API Sequence Diagram</w:t>
      </w:r>
      <w:r w:rsidR="00D83266">
        <w:rPr>
          <w:rFonts w:ascii="Roboto" w:hAnsi="Roboto"/>
          <w:color w:val="000000" w:themeColor="text1"/>
          <w:spacing w:val="2"/>
          <w:sz w:val="24"/>
          <w:szCs w:val="24"/>
        </w:rPr>
        <w:t xml:space="preserve"> -:</w:t>
      </w:r>
    </w:p>
    <w:p w:rsidR="00D83266" w:rsidRPr="00D83266" w:rsidRDefault="00D83266" w:rsidP="00D83266">
      <w:r w:rsidRPr="005F3CA9">
        <w:rPr>
          <w:rFonts w:ascii="Poppins" w:hAnsi="Poppins" w:cs="Poppins"/>
          <w:noProof/>
        </w:rPr>
        <w:drawing>
          <wp:inline distT="0" distB="0" distL="0" distR="0" wp14:anchorId="3F67A9B4" wp14:editId="06E6268D">
            <wp:extent cx="5168685" cy="7245350"/>
            <wp:effectExtent l="0" t="0" r="635" b="0"/>
            <wp:docPr id="2081648471" name="Picture 2" descr="A white sheet of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48471" name="Picture 2" descr="A white sheet of paper with black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78351" cy="7258899"/>
                    </a:xfrm>
                    <a:prstGeom prst="rect">
                      <a:avLst/>
                    </a:prstGeom>
                    <a:noFill/>
                    <a:ln>
                      <a:noFill/>
                    </a:ln>
                  </pic:spPr>
                </pic:pic>
              </a:graphicData>
            </a:graphic>
          </wp:inline>
        </w:drawing>
      </w:r>
    </w:p>
    <w:p w:rsidR="003C7E00" w:rsidRPr="00D83266" w:rsidRDefault="003C7E00" w:rsidP="00D83266">
      <w:pPr>
        <w:spacing w:before="100" w:beforeAutospacing="1" w:after="100" w:afterAutospacing="1"/>
        <w:jc w:val="both"/>
        <w:rPr>
          <w:rFonts w:ascii="Roboto" w:eastAsia="Times New Roman" w:hAnsi="Roboto" w:cs="Times New Roman"/>
          <w:spacing w:val="2"/>
          <w:kern w:val="0"/>
          <w:lang w:eastAsia="en-GB"/>
          <w14:ligatures w14:val="none"/>
        </w:rPr>
      </w:pPr>
    </w:p>
    <w:p w:rsidR="003C7E00" w:rsidRPr="00D83266" w:rsidRDefault="003C7E00" w:rsidP="003C7E00">
      <w:pPr>
        <w:jc w:val="both"/>
        <w:rPr>
          <w:rFonts w:ascii="Times New Roman" w:eastAsia="Times New Roman" w:hAnsi="Times New Roman" w:cs="Times New Roman"/>
          <w:b/>
          <w:bCs/>
          <w:kern w:val="0"/>
          <w:sz w:val="21"/>
          <w:szCs w:val="21"/>
          <w:lang w:eastAsia="en-GB"/>
          <w14:ligatures w14:val="none"/>
        </w:rPr>
      </w:pPr>
      <w:r w:rsidRPr="00D83266">
        <w:rPr>
          <w:rFonts w:ascii="Lato" w:hAnsi="Lato"/>
          <w:b/>
          <w:bCs/>
          <w:color w:val="333333"/>
          <w:spacing w:val="2"/>
          <w:shd w:val="clear" w:color="auto" w:fill="FFFFFF"/>
        </w:rPr>
        <w:t>Link ABHA Address  -:</w:t>
      </w:r>
    </w:p>
    <w:p w:rsidR="003C7E00" w:rsidRDefault="003C7E00" w:rsidP="003C7E00">
      <w:pPr>
        <w:pStyle w:val="Heading2"/>
        <w:rPr>
          <w:rFonts w:ascii="Roboto" w:hAnsi="Roboto"/>
          <w:spacing w:val="2"/>
        </w:rPr>
      </w:pPr>
      <w:r>
        <w:rPr>
          <w:rFonts w:ascii="Roboto" w:hAnsi="Roboto"/>
          <w:spacing w:val="2"/>
        </w:rPr>
        <w:t>Functionality Overview -:</w:t>
      </w:r>
    </w:p>
    <w:p w:rsidR="003C7E00" w:rsidRPr="003C7E00" w:rsidRDefault="003C7E00" w:rsidP="003C7E00">
      <w:pPr>
        <w:pStyle w:val="Heading2"/>
        <w:numPr>
          <w:ilvl w:val="0"/>
          <w:numId w:val="8"/>
        </w:numPr>
        <w:rPr>
          <w:rFonts w:ascii="Roboto" w:hAnsi="Roboto"/>
          <w:spacing w:val="2"/>
          <w:sz w:val="20"/>
          <w:szCs w:val="20"/>
        </w:rPr>
      </w:pPr>
      <w:r w:rsidRPr="003C7E00">
        <w:rPr>
          <w:rFonts w:ascii="Roboto" w:eastAsia="Times New Roman" w:hAnsi="Roboto" w:cs="Times New Roman"/>
          <w:spacing w:val="2"/>
          <w:kern w:val="0"/>
          <w:sz w:val="20"/>
          <w:szCs w:val="20"/>
          <w:lang w:eastAsia="en-GB"/>
          <w14:ligatures w14:val="none"/>
        </w:rPr>
        <w:t>ABDM has now segregated the identity layer from the consent layer, which will ensure that the ABHA Number (earlier known as Health ID) provides a strong identity to an individual whereas an ABHA Address (earlier known as PHR Address) enables an individual to share their health records with different healthcare providers and payers.</w:t>
      </w:r>
    </w:p>
    <w:p w:rsidR="003C7E00" w:rsidRP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t>API links the given ABHA Address to the ABHA number and defines whether it is the preferred ABHA Address</w:t>
      </w:r>
    </w:p>
    <w:p w:rsidR="003C7E00" w:rsidRP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lastRenderedPageBreak/>
        <w:t>An </w:t>
      </w:r>
      <w:r w:rsidRPr="003C7E00">
        <w:rPr>
          <w:rFonts w:ascii="Roboto" w:eastAsia="Times New Roman" w:hAnsi="Roboto" w:cs="Times New Roman"/>
          <w:b/>
          <w:bCs/>
          <w:spacing w:val="2"/>
          <w:kern w:val="0"/>
          <w:sz w:val="20"/>
          <w:szCs w:val="20"/>
          <w:lang w:eastAsia="en-GB"/>
          <w14:ligatures w14:val="none"/>
        </w:rPr>
        <w:t>ABHA address can be created without KYC,</w:t>
      </w:r>
      <w:r w:rsidRPr="003C7E00">
        <w:rPr>
          <w:rFonts w:ascii="Roboto" w:eastAsia="Times New Roman" w:hAnsi="Roboto" w:cs="Times New Roman"/>
          <w:spacing w:val="2"/>
          <w:kern w:val="0"/>
          <w:sz w:val="20"/>
          <w:szCs w:val="20"/>
          <w:lang w:eastAsia="en-GB"/>
          <w14:ligatures w14:val="none"/>
        </w:rPr>
        <w:t xml:space="preserve"> using just the mobile number, name, </w:t>
      </w:r>
      <w:proofErr w:type="spellStart"/>
      <w:r w:rsidRPr="003C7E00">
        <w:rPr>
          <w:rFonts w:ascii="Roboto" w:eastAsia="Times New Roman" w:hAnsi="Roboto" w:cs="Times New Roman"/>
          <w:spacing w:val="2"/>
          <w:kern w:val="0"/>
          <w:sz w:val="20"/>
          <w:szCs w:val="20"/>
          <w:lang w:eastAsia="en-GB"/>
          <w14:ligatures w14:val="none"/>
        </w:rPr>
        <w:t>YearOfBirth</w:t>
      </w:r>
      <w:proofErr w:type="spellEnd"/>
      <w:r w:rsidRPr="003C7E00">
        <w:rPr>
          <w:rFonts w:ascii="Roboto" w:eastAsia="Times New Roman" w:hAnsi="Roboto" w:cs="Times New Roman"/>
          <w:spacing w:val="2"/>
          <w:kern w:val="0"/>
          <w:sz w:val="20"/>
          <w:szCs w:val="20"/>
          <w:lang w:eastAsia="en-GB"/>
          <w14:ligatures w14:val="none"/>
        </w:rPr>
        <w:t>, gender.</w:t>
      </w:r>
    </w:p>
    <w:p w:rsidR="003C7E00" w:rsidRP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t>Users can have more than one ABHA address. ABDM encourages users to have just one ABHA address.</w:t>
      </w:r>
    </w:p>
    <w:p w:rsidR="003C7E00" w:rsidRP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t>Users can have only a unique KYC-verified ABHA number.</w:t>
      </w:r>
    </w:p>
    <w:p w:rsidR="003C7E00" w:rsidRP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t>There are several </w:t>
      </w:r>
      <w:r w:rsidRPr="003C7E00">
        <w:rPr>
          <w:rFonts w:ascii="Roboto" w:eastAsia="Times New Roman" w:hAnsi="Roboto" w:cs="Times New Roman"/>
          <w:b/>
          <w:bCs/>
          <w:spacing w:val="2"/>
          <w:kern w:val="0"/>
          <w:sz w:val="20"/>
          <w:szCs w:val="20"/>
          <w:lang w:eastAsia="en-GB"/>
          <w14:ligatures w14:val="none"/>
        </w:rPr>
        <w:t>scenarios where a strong KYC may be required</w:t>
      </w:r>
      <w:r w:rsidRPr="003C7E00">
        <w:rPr>
          <w:rFonts w:ascii="Roboto" w:eastAsia="Times New Roman" w:hAnsi="Roboto" w:cs="Times New Roman"/>
          <w:spacing w:val="2"/>
          <w:kern w:val="0"/>
          <w:sz w:val="20"/>
          <w:szCs w:val="20"/>
          <w:lang w:eastAsia="en-GB"/>
          <w14:ligatures w14:val="none"/>
        </w:rPr>
        <w:t> (example: Insurance) for your ABHA address. This is achieved by linking your ABHA address with your ABHA number.</w:t>
      </w:r>
    </w:p>
    <w:p w:rsidR="003C7E00" w:rsidRP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t>Alternatively, several people who use public health facilities may be issued an ABHA number as part of the process.</w:t>
      </w:r>
    </w:p>
    <w:p w:rsidR="003C7E00" w:rsidRP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t>They can create an ABHA address and link it to their ABHA number.</w:t>
      </w:r>
    </w:p>
    <w:p w:rsidR="003C7E00" w:rsidRDefault="003C7E00" w:rsidP="003C7E00">
      <w:pPr>
        <w:numPr>
          <w:ilvl w:val="0"/>
          <w:numId w:val="8"/>
        </w:numPr>
        <w:spacing w:before="100" w:beforeAutospacing="1" w:after="100" w:afterAutospacing="1"/>
        <w:rPr>
          <w:rFonts w:ascii="Roboto" w:eastAsia="Times New Roman" w:hAnsi="Roboto" w:cs="Times New Roman"/>
          <w:spacing w:val="2"/>
          <w:kern w:val="0"/>
          <w:sz w:val="20"/>
          <w:szCs w:val="20"/>
          <w:lang w:eastAsia="en-GB"/>
          <w14:ligatures w14:val="none"/>
        </w:rPr>
      </w:pPr>
      <w:r w:rsidRPr="003C7E00">
        <w:rPr>
          <w:rFonts w:ascii="Roboto" w:eastAsia="Times New Roman" w:hAnsi="Roboto" w:cs="Times New Roman"/>
          <w:spacing w:val="2"/>
          <w:kern w:val="0"/>
          <w:sz w:val="20"/>
          <w:szCs w:val="20"/>
          <w:lang w:eastAsia="en-GB"/>
          <w14:ligatures w14:val="none"/>
        </w:rPr>
        <w:t>Remember that the ABHA number acts as an ABHA Address like “14digit@abdm”</w:t>
      </w:r>
    </w:p>
    <w:p w:rsidR="00884A9F" w:rsidRDefault="00884A9F" w:rsidP="00884A9F">
      <w:pPr>
        <w:rPr>
          <w:rFonts w:ascii="Roboto" w:eastAsia="Times New Roman" w:hAnsi="Roboto" w:cs="Times New Roman"/>
          <w:spacing w:val="2"/>
          <w:kern w:val="0"/>
          <w:sz w:val="20"/>
          <w:szCs w:val="20"/>
          <w:lang w:eastAsia="en-GB"/>
          <w14:ligatures w14:val="none"/>
        </w:rPr>
      </w:pPr>
    </w:p>
    <w:p w:rsidR="00D83266" w:rsidRDefault="003C7E00" w:rsidP="003C7E00">
      <w:pPr>
        <w:pStyle w:val="NormalWeb"/>
        <w:rPr>
          <w:rFonts w:ascii="Roboto" w:hAnsi="Roboto"/>
          <w:spacing w:val="2"/>
          <w:sz w:val="20"/>
          <w:szCs w:val="20"/>
        </w:rPr>
      </w:pPr>
      <w:r w:rsidRPr="003C7E00">
        <w:rPr>
          <w:rStyle w:val="Strong"/>
          <w:rFonts w:ascii="Roboto" w:hAnsi="Roboto"/>
          <w:spacing w:val="2"/>
          <w:sz w:val="20"/>
          <w:szCs w:val="20"/>
        </w:rPr>
        <w:t>Step 1:</w:t>
      </w:r>
      <w:r w:rsidRPr="003C7E00">
        <w:rPr>
          <w:rFonts w:ascii="Roboto" w:hAnsi="Roboto"/>
          <w:spacing w:val="2"/>
          <w:sz w:val="20"/>
          <w:szCs w:val="20"/>
        </w:rPr>
        <w:t> User must create an ABHA number, </w:t>
      </w:r>
      <w:r w:rsidR="00D83266">
        <w:rPr>
          <w:rFonts w:ascii="Roboto" w:hAnsi="Roboto"/>
          <w:spacing w:val="2"/>
          <w:sz w:val="20"/>
          <w:szCs w:val="20"/>
        </w:rPr>
        <w:t xml:space="preserve"> </w:t>
      </w:r>
    </w:p>
    <w:p w:rsidR="00D83266" w:rsidRDefault="00D83266" w:rsidP="003C7E00">
      <w:pPr>
        <w:pStyle w:val="NormalWeb"/>
        <w:rPr>
          <w:rFonts w:ascii="Roboto" w:hAnsi="Roboto"/>
          <w:spacing w:val="2"/>
          <w:sz w:val="20"/>
          <w:szCs w:val="20"/>
        </w:rPr>
      </w:pPr>
      <w:r>
        <w:rPr>
          <w:rFonts w:ascii="Roboto" w:hAnsi="Roboto"/>
          <w:noProof/>
          <w:spacing w:val="2"/>
          <w:sz w:val="20"/>
          <w:szCs w:val="20"/>
          <w14:ligatures w14:val="standardContextual"/>
        </w:rPr>
        <w:drawing>
          <wp:inline distT="0" distB="0" distL="0" distR="0">
            <wp:extent cx="6120765" cy="869315"/>
            <wp:effectExtent l="0" t="0" r="635" b="0"/>
            <wp:docPr id="579736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36331" name="Picture 5797363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765" cy="869315"/>
                    </a:xfrm>
                    <a:prstGeom prst="rect">
                      <a:avLst/>
                    </a:prstGeom>
                  </pic:spPr>
                </pic:pic>
              </a:graphicData>
            </a:graphic>
          </wp:inline>
        </w:drawing>
      </w:r>
    </w:p>
    <w:p w:rsidR="00D83266" w:rsidRDefault="00000000" w:rsidP="003C7E00">
      <w:pPr>
        <w:pStyle w:val="NormalWeb"/>
        <w:rPr>
          <w:rFonts w:ascii="Roboto" w:hAnsi="Roboto"/>
          <w:spacing w:val="2"/>
          <w:sz w:val="20"/>
          <w:szCs w:val="20"/>
        </w:rPr>
      </w:pPr>
      <w:hyperlink r:id="rId18" w:history="1">
        <w:r w:rsidR="00D83266" w:rsidRPr="00DB0981">
          <w:rPr>
            <w:rStyle w:val="Hyperlink"/>
            <w:rFonts w:ascii="Roboto" w:hAnsi="Roboto"/>
            <w:spacing w:val="2"/>
            <w:sz w:val="20"/>
            <w:szCs w:val="20"/>
          </w:rPr>
          <w:t>https://sandbox.abdm.gov.in/sandbox/v3/new-documentation/swagger?integration_label=https://sandboxcms.abdm.gov.in/uploads/ABHA_API_V3_SWAGGER_31_07_2025_981273d127</w:t>
        </w:r>
      </w:hyperlink>
    </w:p>
    <w:p w:rsidR="003C7E00" w:rsidRDefault="003C7E00" w:rsidP="003C7E00">
      <w:pPr>
        <w:pStyle w:val="NormalWeb"/>
        <w:rPr>
          <w:rFonts w:ascii="Roboto" w:hAnsi="Roboto"/>
          <w:spacing w:val="2"/>
          <w:sz w:val="20"/>
          <w:szCs w:val="20"/>
        </w:rPr>
      </w:pPr>
      <w:r w:rsidRPr="003C7E00">
        <w:rPr>
          <w:rStyle w:val="Strong"/>
          <w:rFonts w:ascii="Roboto" w:hAnsi="Roboto"/>
          <w:spacing w:val="2"/>
          <w:sz w:val="20"/>
          <w:szCs w:val="20"/>
        </w:rPr>
        <w:t>Step 2:</w:t>
      </w:r>
      <w:r w:rsidRPr="003C7E00">
        <w:rPr>
          <w:rFonts w:ascii="Roboto" w:hAnsi="Roboto"/>
          <w:spacing w:val="2"/>
          <w:sz w:val="20"/>
          <w:szCs w:val="20"/>
        </w:rPr>
        <w:t> Users can link an existing ABHA address to this ABHA number, OR you can create and link a new ABHA address</w:t>
      </w:r>
    </w:p>
    <w:p w:rsidR="003C7E00" w:rsidRDefault="003C7E00" w:rsidP="003C7E00">
      <w:pPr>
        <w:pStyle w:val="NormalWeb"/>
        <w:rPr>
          <w:rFonts w:ascii="Roboto" w:hAnsi="Roboto"/>
          <w:b/>
          <w:bCs/>
          <w:spacing w:val="2"/>
        </w:rPr>
      </w:pPr>
      <w:r w:rsidRPr="003C7E00">
        <w:rPr>
          <w:rFonts w:ascii="Roboto" w:hAnsi="Roboto"/>
          <w:b/>
          <w:bCs/>
          <w:spacing w:val="2"/>
        </w:rPr>
        <w:t>Test Cases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07"/>
        <w:gridCol w:w="2197"/>
        <w:gridCol w:w="2197"/>
        <w:gridCol w:w="2196"/>
      </w:tblGrid>
      <w:tr w:rsidR="004F0D21" w:rsidTr="004F0D21">
        <w:trPr>
          <w:trHeight w:val="381"/>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pPr>
              <w:autoSpaceDE w:val="0"/>
              <w:autoSpaceDN w:val="0"/>
              <w:adjustRightInd w:val="0"/>
              <w:rPr>
                <w:rFonts w:ascii="Helvetica" w:hAnsi="Helvetica" w:cs="Helvetica"/>
                <w:kern w:val="0"/>
                <w:sz w:val="18"/>
                <w:szCs w:val="18"/>
                <w:lang w:val="en-GB"/>
              </w:rPr>
            </w:pPr>
            <w:proofErr w:type="spellStart"/>
            <w:r w:rsidRPr="004F0D21">
              <w:rPr>
                <w:rFonts w:ascii="Helvetica Neue" w:hAnsi="Helvetica Neue" w:cs="Helvetica Neue"/>
                <w:b/>
                <w:bCs/>
                <w:kern w:val="0"/>
                <w:sz w:val="18"/>
                <w:szCs w:val="18"/>
                <w:lang w:val="en-GB"/>
              </w:rPr>
              <w:t>S.No</w:t>
            </w:r>
            <w:proofErr w:type="spellEnd"/>
            <w:r w:rsidRPr="004F0D21">
              <w:rPr>
                <w:rFonts w:ascii="Helvetica Neue" w:hAnsi="Helvetica Neue" w:cs="Helvetica Neue"/>
                <w:b/>
                <w:bCs/>
                <w:kern w:val="0"/>
                <w:sz w:val="18"/>
                <w:szCs w:val="18"/>
                <w:lang w:val="en-GB"/>
              </w:rPr>
              <w:t>.</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pPr>
              <w:autoSpaceDE w:val="0"/>
              <w:autoSpaceDN w:val="0"/>
              <w:adjustRightInd w:val="0"/>
              <w:rPr>
                <w:rFonts w:ascii="Helvetica" w:hAnsi="Helvetica" w:cs="Helvetica"/>
                <w:kern w:val="0"/>
                <w:sz w:val="18"/>
                <w:szCs w:val="18"/>
                <w:lang w:val="en-GB"/>
              </w:rPr>
            </w:pPr>
            <w:r w:rsidRPr="004F0D21">
              <w:rPr>
                <w:rFonts w:ascii="Helvetica Neue" w:hAnsi="Helvetica Neue" w:cs="Helvetica Neue"/>
                <w:b/>
                <w:bCs/>
                <w:kern w:val="0"/>
                <w:sz w:val="18"/>
                <w:szCs w:val="18"/>
                <w:lang w:val="en-GB"/>
              </w:rPr>
              <w:t>Functionality</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pPr>
              <w:autoSpaceDE w:val="0"/>
              <w:autoSpaceDN w:val="0"/>
              <w:adjustRightInd w:val="0"/>
              <w:rPr>
                <w:rFonts w:ascii="Helvetica" w:hAnsi="Helvetica" w:cs="Helvetica"/>
                <w:kern w:val="0"/>
                <w:sz w:val="18"/>
                <w:szCs w:val="18"/>
                <w:lang w:val="en-GB"/>
              </w:rPr>
            </w:pPr>
            <w:r w:rsidRPr="004F0D21">
              <w:rPr>
                <w:rFonts w:ascii="Helvetica Neue" w:hAnsi="Helvetica Neue" w:cs="Helvetica Neue"/>
                <w:b/>
                <w:bCs/>
                <w:kern w:val="0"/>
                <w:sz w:val="18"/>
                <w:szCs w:val="18"/>
                <w:lang w:val="en-GB"/>
              </w:rPr>
              <w:t>Test Case</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pPr>
              <w:autoSpaceDE w:val="0"/>
              <w:autoSpaceDN w:val="0"/>
              <w:adjustRightInd w:val="0"/>
              <w:rPr>
                <w:rFonts w:ascii="Helvetica" w:hAnsi="Helvetica" w:cs="Helvetica"/>
                <w:kern w:val="0"/>
                <w:sz w:val="18"/>
                <w:szCs w:val="18"/>
                <w:lang w:val="en-GB"/>
              </w:rPr>
            </w:pPr>
            <w:r w:rsidRPr="004F0D21">
              <w:rPr>
                <w:rFonts w:ascii="Helvetica Neue" w:hAnsi="Helvetica Neue" w:cs="Helvetica Neue"/>
                <w:b/>
                <w:bCs/>
                <w:kern w:val="0"/>
                <w:sz w:val="18"/>
                <w:szCs w:val="18"/>
                <w:lang w:val="en-GB"/>
              </w:rPr>
              <w:t>Steps To Be Executed</w:t>
            </w:r>
          </w:p>
        </w:tc>
      </w:tr>
      <w:tr w:rsidR="004F0D21" w:rsidTr="004F0D21">
        <w:trPr>
          <w:trHeight w:val="1542"/>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pPr>
              <w:autoSpaceDE w:val="0"/>
              <w:autoSpaceDN w:val="0"/>
              <w:adjustRightInd w:val="0"/>
              <w:rPr>
                <w:rFonts w:ascii="Helvetica" w:hAnsi="Helvetica" w:cs="Helvetica"/>
                <w:kern w:val="0"/>
                <w:sz w:val="18"/>
                <w:szCs w:val="18"/>
                <w:lang w:val="en-GB"/>
              </w:rPr>
            </w:pPr>
            <w:r w:rsidRPr="004F0D21">
              <w:rPr>
                <w:rFonts w:ascii="Helvetica Neue" w:hAnsi="Helvetica Neue" w:cs="Helvetica Neue"/>
                <w:kern w:val="0"/>
                <w:sz w:val="18"/>
                <w:szCs w:val="18"/>
                <w:lang w:val="en-GB"/>
              </w:rPr>
              <w:t>1</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pPr>
              <w:autoSpaceDE w:val="0"/>
              <w:autoSpaceDN w:val="0"/>
              <w:adjustRightInd w:val="0"/>
              <w:rPr>
                <w:rFonts w:ascii="Helvetica" w:hAnsi="Helvetica" w:cs="Helvetica"/>
                <w:kern w:val="0"/>
                <w:sz w:val="18"/>
                <w:szCs w:val="18"/>
                <w:lang w:val="en-GB"/>
              </w:rPr>
            </w:pPr>
            <w:r w:rsidRPr="004F0D21">
              <w:rPr>
                <w:rFonts w:ascii="Helvetica Neue" w:hAnsi="Helvetica Neue" w:cs="Helvetica Neue"/>
                <w:kern w:val="0"/>
                <w:sz w:val="18"/>
                <w:szCs w:val="18"/>
                <w:lang w:val="en-GB"/>
              </w:rPr>
              <w:t>Mandatory Linking of ABHA Number and ABHA Address (LINK_ABHA_701)</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pPr>
              <w:autoSpaceDE w:val="0"/>
              <w:autoSpaceDN w:val="0"/>
              <w:adjustRightInd w:val="0"/>
              <w:rPr>
                <w:rFonts w:ascii="Helvetica" w:hAnsi="Helvetica" w:cs="Helvetica"/>
                <w:kern w:val="0"/>
                <w:sz w:val="18"/>
                <w:szCs w:val="18"/>
                <w:lang w:val="en-GB"/>
              </w:rPr>
            </w:pPr>
            <w:r w:rsidRPr="004F0D21">
              <w:rPr>
                <w:rFonts w:ascii="Helvetica Neue" w:hAnsi="Helvetica Neue" w:cs="Helvetica Neue"/>
                <w:kern w:val="0"/>
                <w:sz w:val="18"/>
                <w:szCs w:val="18"/>
                <w:lang w:val="en-GB"/>
              </w:rPr>
              <w:t>System should have provision to link the created ABHA number with existing ABHA address</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Default="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b/>
                <w:bCs/>
                <w:kern w:val="0"/>
                <w:sz w:val="18"/>
                <w:szCs w:val="18"/>
                <w:lang w:val="en-GB"/>
              </w:rPr>
              <w:t>1.</w:t>
            </w:r>
            <w:r w:rsidRPr="004F0D21">
              <w:rPr>
                <w:rFonts w:ascii="Helvetica Neue" w:hAnsi="Helvetica Neue" w:cs="Helvetica Neue"/>
                <w:kern w:val="0"/>
                <w:sz w:val="18"/>
                <w:szCs w:val="18"/>
                <w:lang w:val="en-GB"/>
              </w:rPr>
              <w:t xml:space="preserve"> User will create ABHA number as defined in the above </w:t>
            </w:r>
            <w:proofErr w:type="spellStart"/>
            <w:r w:rsidRPr="004F0D21">
              <w:rPr>
                <w:rFonts w:ascii="Helvetica Neue" w:hAnsi="Helvetica Neue" w:cs="Helvetica Neue"/>
                <w:kern w:val="0"/>
                <w:sz w:val="18"/>
                <w:szCs w:val="18"/>
                <w:lang w:val="en-GB"/>
              </w:rPr>
              <w:t>scenerios</w:t>
            </w:r>
            <w:proofErr w:type="spellEnd"/>
            <w:r w:rsidRPr="004F0D21">
              <w:rPr>
                <w:rFonts w:ascii="Helvetica Neue" w:hAnsi="Helvetica Neue" w:cs="Helvetica Neue"/>
                <w:kern w:val="0"/>
                <w:sz w:val="18"/>
                <w:szCs w:val="18"/>
                <w:lang w:val="en-GB"/>
              </w:rPr>
              <w:t>. </w:t>
            </w:r>
          </w:p>
          <w:p w:rsidR="004F0D21" w:rsidRPr="004F0D21" w:rsidRDefault="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b/>
                <w:bCs/>
                <w:kern w:val="0"/>
                <w:sz w:val="18"/>
                <w:szCs w:val="18"/>
                <w:lang w:val="en-GB"/>
              </w:rPr>
              <w:t>2.</w:t>
            </w:r>
            <w:r w:rsidRPr="004F0D21">
              <w:rPr>
                <w:rFonts w:ascii="Helvetica Neue" w:hAnsi="Helvetica Neue" w:cs="Helvetica Neue"/>
                <w:kern w:val="0"/>
                <w:sz w:val="18"/>
                <w:szCs w:val="18"/>
                <w:lang w:val="en-GB"/>
              </w:rPr>
              <w:t> user should be able to link ABHA number with existing ABHA address</w:t>
            </w:r>
          </w:p>
        </w:tc>
      </w:tr>
      <w:tr w:rsidR="004F0D21" w:rsidRPr="004F0D21" w:rsidTr="00D83266">
        <w:trPr>
          <w:trHeight w:val="434"/>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proofErr w:type="spellStart"/>
            <w:proofErr w:type="gramStart"/>
            <w:r w:rsidRPr="004F0D21">
              <w:rPr>
                <w:rFonts w:ascii="Helvetica Neue" w:hAnsi="Helvetica Neue" w:cs="Helvetica Neue"/>
                <w:kern w:val="0"/>
                <w:sz w:val="18"/>
                <w:szCs w:val="18"/>
                <w:lang w:val="en-GB"/>
              </w:rPr>
              <w:t>S.No</w:t>
            </w:r>
            <w:proofErr w:type="spellEnd"/>
            <w:proofErr w:type="gramEnd"/>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Functionality</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Test Case</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b/>
                <w:bCs/>
                <w:kern w:val="0"/>
                <w:sz w:val="18"/>
                <w:szCs w:val="18"/>
                <w:lang w:val="en-GB"/>
              </w:rPr>
            </w:pPr>
            <w:r w:rsidRPr="004F0D21">
              <w:rPr>
                <w:rFonts w:ascii="Helvetica Neue" w:hAnsi="Helvetica Neue" w:cs="Helvetica Neue"/>
                <w:b/>
                <w:bCs/>
                <w:kern w:val="0"/>
                <w:sz w:val="18"/>
                <w:szCs w:val="18"/>
                <w:lang w:val="en-GB"/>
              </w:rPr>
              <w:t>Steps To Be Executed</w:t>
            </w:r>
          </w:p>
        </w:tc>
      </w:tr>
      <w:tr w:rsidR="004F0D21" w:rsidRPr="004F0D21" w:rsidTr="00D83266">
        <w:trPr>
          <w:trHeight w:val="1107"/>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1</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Mandatory Link ABHA number to the ABHA address</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Click on “Link ABHA Number” option provided beside “</w:t>
            </w:r>
            <w:proofErr w:type="spellStart"/>
            <w:r w:rsidRPr="004F0D21">
              <w:rPr>
                <w:rFonts w:ascii="Helvetica Neue" w:hAnsi="Helvetica Neue" w:cs="Helvetica Neue"/>
                <w:kern w:val="0"/>
                <w:sz w:val="18"/>
                <w:szCs w:val="18"/>
                <w:lang w:val="en-GB"/>
              </w:rPr>
              <w:t>Self Declared</w:t>
            </w:r>
            <w:proofErr w:type="spellEnd"/>
            <w:r w:rsidRPr="004F0D21">
              <w:rPr>
                <w:rFonts w:ascii="Helvetica Neue" w:hAnsi="Helvetica Neue" w:cs="Helvetica Neue"/>
                <w:kern w:val="0"/>
                <w:sz w:val="18"/>
                <w:szCs w:val="18"/>
                <w:lang w:val="en-GB"/>
              </w:rPr>
              <w:t>” in home screen</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b/>
                <w:bCs/>
                <w:kern w:val="0"/>
                <w:sz w:val="18"/>
                <w:szCs w:val="18"/>
                <w:lang w:val="en-GB"/>
              </w:rPr>
            </w:pPr>
          </w:p>
        </w:tc>
      </w:tr>
      <w:tr w:rsidR="004F0D21" w:rsidRPr="004F0D21" w:rsidTr="00D83266">
        <w:trPr>
          <w:trHeight w:val="698"/>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2</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Mandatory Link ABHA number to the ABHA address</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Enter 14-digit ABHA number</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b/>
                <w:bCs/>
                <w:kern w:val="0"/>
                <w:sz w:val="18"/>
                <w:szCs w:val="18"/>
                <w:lang w:val="en-GB"/>
              </w:rPr>
            </w:pPr>
          </w:p>
        </w:tc>
      </w:tr>
      <w:tr w:rsidR="004F0D21" w:rsidRPr="004F0D21" w:rsidTr="004F0D21">
        <w:trPr>
          <w:trHeight w:val="1542"/>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3</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Mandatory Link ABHA number to the ABHA address</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 xml:space="preserve">Validate ABHA number via </w:t>
            </w:r>
            <w:proofErr w:type="spellStart"/>
            <w:r w:rsidRPr="004F0D21">
              <w:rPr>
                <w:rFonts w:ascii="Helvetica Neue" w:hAnsi="Helvetica Neue" w:cs="Helvetica Neue"/>
                <w:kern w:val="0"/>
                <w:sz w:val="18"/>
                <w:szCs w:val="18"/>
                <w:lang w:val="en-GB"/>
              </w:rPr>
              <w:t>aadhar</w:t>
            </w:r>
            <w:proofErr w:type="spellEnd"/>
            <w:r w:rsidRPr="004F0D21">
              <w:rPr>
                <w:rFonts w:ascii="Helvetica Neue" w:hAnsi="Helvetica Neue" w:cs="Helvetica Neue"/>
                <w:kern w:val="0"/>
                <w:sz w:val="18"/>
                <w:szCs w:val="18"/>
                <w:lang w:val="en-GB"/>
              </w:rPr>
              <w:t xml:space="preserve"> OTP / mobile OTP</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b/>
                <w:bCs/>
                <w:kern w:val="0"/>
                <w:sz w:val="18"/>
                <w:szCs w:val="18"/>
                <w:lang w:val="en-GB"/>
              </w:rPr>
            </w:pPr>
            <w:r w:rsidRPr="004F0D21">
              <w:rPr>
                <w:rFonts w:ascii="Helvetica Neue" w:hAnsi="Helvetica Neue" w:cs="Helvetica Neue"/>
                <w:b/>
                <w:bCs/>
                <w:kern w:val="0"/>
                <w:sz w:val="18"/>
                <w:szCs w:val="18"/>
                <w:lang w:val="en-GB"/>
              </w:rPr>
              <w:t xml:space="preserve">Check that an individual is able to validate ABHA number via both </w:t>
            </w:r>
            <w:proofErr w:type="spellStart"/>
            <w:r w:rsidRPr="004F0D21">
              <w:rPr>
                <w:rFonts w:ascii="Helvetica Neue" w:hAnsi="Helvetica Neue" w:cs="Helvetica Neue"/>
                <w:b/>
                <w:bCs/>
                <w:kern w:val="0"/>
                <w:sz w:val="18"/>
                <w:szCs w:val="18"/>
                <w:lang w:val="en-GB"/>
              </w:rPr>
              <w:t>aadhar</w:t>
            </w:r>
            <w:proofErr w:type="spellEnd"/>
            <w:r w:rsidRPr="004F0D21">
              <w:rPr>
                <w:rFonts w:ascii="Helvetica Neue" w:hAnsi="Helvetica Neue" w:cs="Helvetica Neue"/>
                <w:b/>
                <w:bCs/>
                <w:kern w:val="0"/>
                <w:sz w:val="18"/>
                <w:szCs w:val="18"/>
                <w:lang w:val="en-GB"/>
              </w:rPr>
              <w:t xml:space="preserve"> OTP / mobile OTP</w:t>
            </w:r>
          </w:p>
        </w:tc>
      </w:tr>
      <w:tr w:rsidR="004F0D21" w:rsidRPr="004F0D21" w:rsidTr="004F0D21">
        <w:trPr>
          <w:trHeight w:val="1542"/>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lastRenderedPageBreak/>
              <w:t>4</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Mandatory Link ABHA number to the ABHA address</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Resend OTP</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b/>
                <w:bCs/>
                <w:kern w:val="0"/>
                <w:sz w:val="18"/>
                <w:szCs w:val="18"/>
                <w:lang w:val="en-GB"/>
              </w:rPr>
            </w:pPr>
            <w:r w:rsidRPr="004F0D21">
              <w:rPr>
                <w:rFonts w:ascii="Helvetica Neue" w:hAnsi="Helvetica Neue" w:cs="Helvetica Neue"/>
                <w:b/>
                <w:bCs/>
                <w:kern w:val="0"/>
                <w:sz w:val="18"/>
                <w:szCs w:val="18"/>
                <w:lang w:val="en-GB"/>
              </w:rPr>
              <w:t xml:space="preserve">if OTP is not received in 60 </w:t>
            </w:r>
            <w:proofErr w:type="spellStart"/>
            <w:proofErr w:type="gramStart"/>
            <w:r w:rsidRPr="004F0D21">
              <w:rPr>
                <w:rFonts w:ascii="Helvetica Neue" w:hAnsi="Helvetica Neue" w:cs="Helvetica Neue"/>
                <w:b/>
                <w:bCs/>
                <w:kern w:val="0"/>
                <w:sz w:val="18"/>
                <w:szCs w:val="18"/>
                <w:lang w:val="en-GB"/>
              </w:rPr>
              <w:t>seconds,check</w:t>
            </w:r>
            <w:proofErr w:type="spellEnd"/>
            <w:proofErr w:type="gramEnd"/>
            <w:r w:rsidRPr="004F0D21">
              <w:rPr>
                <w:rFonts w:ascii="Helvetica Neue" w:hAnsi="Helvetica Neue" w:cs="Helvetica Neue"/>
                <w:b/>
                <w:bCs/>
                <w:kern w:val="0"/>
                <w:sz w:val="18"/>
                <w:szCs w:val="18"/>
                <w:lang w:val="en-GB"/>
              </w:rPr>
              <w:t xml:space="preserve"> that resend OTP option is provided after 60 seconds for both </w:t>
            </w:r>
            <w:proofErr w:type="spellStart"/>
            <w:r w:rsidRPr="004F0D21">
              <w:rPr>
                <w:rFonts w:ascii="Helvetica Neue" w:hAnsi="Helvetica Neue" w:cs="Helvetica Neue"/>
                <w:b/>
                <w:bCs/>
                <w:kern w:val="0"/>
                <w:sz w:val="18"/>
                <w:szCs w:val="18"/>
                <w:lang w:val="en-GB"/>
              </w:rPr>
              <w:t>aadhar</w:t>
            </w:r>
            <w:proofErr w:type="spellEnd"/>
            <w:r w:rsidRPr="004F0D21">
              <w:rPr>
                <w:rFonts w:ascii="Helvetica Neue" w:hAnsi="Helvetica Neue" w:cs="Helvetica Neue"/>
                <w:b/>
                <w:bCs/>
                <w:kern w:val="0"/>
                <w:sz w:val="18"/>
                <w:szCs w:val="18"/>
                <w:lang w:val="en-GB"/>
              </w:rPr>
              <w:t xml:space="preserve"> OTP / mobile OTP</w:t>
            </w:r>
          </w:p>
        </w:tc>
      </w:tr>
      <w:tr w:rsidR="004F0D21" w:rsidRPr="004F0D21" w:rsidTr="004F0D21">
        <w:trPr>
          <w:trHeight w:val="1542"/>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5</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Mandatory Link ABHA number to the ABHA address</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proofErr w:type="spellStart"/>
            <w:r w:rsidRPr="004F0D21">
              <w:rPr>
                <w:rFonts w:ascii="Helvetica Neue" w:hAnsi="Helvetica Neue" w:cs="Helvetica Neue"/>
                <w:kern w:val="0"/>
                <w:sz w:val="18"/>
                <w:szCs w:val="18"/>
                <w:lang w:val="en-GB"/>
              </w:rPr>
              <w:t>Displaye</w:t>
            </w:r>
            <w:proofErr w:type="spellEnd"/>
            <w:r w:rsidRPr="004F0D21">
              <w:rPr>
                <w:rFonts w:ascii="Helvetica Neue" w:hAnsi="Helvetica Neue" w:cs="Helvetica Neue"/>
                <w:kern w:val="0"/>
                <w:sz w:val="18"/>
                <w:szCs w:val="18"/>
                <w:lang w:val="en-GB"/>
              </w:rPr>
              <w:t xml:space="preserve"> message: “Congratulations! Your ABHA number is now linked to your existing ABHA address. ABHA number is visible on your profile.</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b/>
                <w:bCs/>
                <w:kern w:val="0"/>
                <w:sz w:val="18"/>
                <w:szCs w:val="18"/>
                <w:lang w:val="en-GB"/>
              </w:rPr>
            </w:pPr>
            <w:r w:rsidRPr="004F0D21">
              <w:rPr>
                <w:rFonts w:ascii="Helvetica Neue" w:hAnsi="Helvetica Neue" w:cs="Helvetica Neue"/>
                <w:b/>
                <w:bCs/>
                <w:kern w:val="0"/>
                <w:sz w:val="18"/>
                <w:szCs w:val="18"/>
                <w:lang w:val="en-GB"/>
              </w:rPr>
              <w:t xml:space="preserve">Check that post OTP validation of ABHA number, message is displayed that ABHA number is successfully linked with the ABHA address and ABHA number is visible in profile. </w:t>
            </w:r>
            <w:proofErr w:type="gramStart"/>
            <w:r w:rsidRPr="004F0D21">
              <w:rPr>
                <w:rFonts w:ascii="Helvetica Neue" w:hAnsi="Helvetica Neue" w:cs="Helvetica Neue"/>
                <w:b/>
                <w:bCs/>
                <w:kern w:val="0"/>
                <w:sz w:val="18"/>
                <w:szCs w:val="18"/>
                <w:lang w:val="en-GB"/>
              </w:rPr>
              <w:t>Also</w:t>
            </w:r>
            <w:proofErr w:type="gramEnd"/>
            <w:r w:rsidRPr="004F0D21">
              <w:rPr>
                <w:rFonts w:ascii="Helvetica Neue" w:hAnsi="Helvetica Neue" w:cs="Helvetica Neue"/>
                <w:b/>
                <w:bCs/>
                <w:kern w:val="0"/>
                <w:sz w:val="18"/>
                <w:szCs w:val="18"/>
                <w:lang w:val="en-GB"/>
              </w:rPr>
              <w:t xml:space="preserve"> ABHA number policy will supersede ABHA address. Hence profile details will change as per ABHA number. In addition to this “Self-Declared” status is changed to “KYC Verified” in home screen.</w:t>
            </w:r>
          </w:p>
        </w:tc>
      </w:tr>
      <w:tr w:rsidR="004F0D21" w:rsidRPr="004F0D21" w:rsidTr="004F0D21">
        <w:trPr>
          <w:trHeight w:val="1542"/>
        </w:trPr>
        <w:tc>
          <w:tcPr>
            <w:tcW w:w="230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6</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Mandatory Link ABHA number to the ABHA address</w:t>
            </w:r>
          </w:p>
        </w:tc>
        <w:tc>
          <w:tcPr>
            <w:tcW w:w="219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kern w:val="0"/>
                <w:sz w:val="18"/>
                <w:szCs w:val="18"/>
                <w:lang w:val="en-GB"/>
              </w:rPr>
            </w:pPr>
            <w:r w:rsidRPr="004F0D21">
              <w:rPr>
                <w:rFonts w:ascii="Helvetica Neue" w:hAnsi="Helvetica Neue" w:cs="Helvetica Neue"/>
                <w:kern w:val="0"/>
                <w:sz w:val="18"/>
                <w:szCs w:val="18"/>
                <w:lang w:val="en-GB"/>
              </w:rPr>
              <w:t>Click on “Go back to home screen” tab to go back to profile</w:t>
            </w:r>
          </w:p>
        </w:tc>
        <w:tc>
          <w:tcPr>
            <w:tcW w:w="219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F0D21" w:rsidRPr="004F0D21" w:rsidRDefault="004F0D21" w:rsidP="004F0D21">
            <w:pPr>
              <w:autoSpaceDE w:val="0"/>
              <w:autoSpaceDN w:val="0"/>
              <w:adjustRightInd w:val="0"/>
              <w:rPr>
                <w:rFonts w:ascii="Helvetica Neue" w:hAnsi="Helvetica Neue" w:cs="Helvetica Neue"/>
                <w:b/>
                <w:bCs/>
                <w:kern w:val="0"/>
                <w:sz w:val="18"/>
                <w:szCs w:val="18"/>
                <w:lang w:val="en-GB"/>
              </w:rPr>
            </w:pPr>
            <w:r w:rsidRPr="004F0D21">
              <w:rPr>
                <w:rFonts w:ascii="Helvetica Neue" w:hAnsi="Helvetica Neue" w:cs="Helvetica Neue"/>
                <w:b/>
                <w:bCs/>
                <w:kern w:val="0"/>
                <w:sz w:val="18"/>
                <w:szCs w:val="18"/>
                <w:lang w:val="en-GB"/>
              </w:rPr>
              <w:t>Check that after clicking on “Go back to home screen” tab an individual is able to go back to home screen</w:t>
            </w:r>
          </w:p>
        </w:tc>
      </w:tr>
    </w:tbl>
    <w:p w:rsidR="00D83266" w:rsidRDefault="00D83266" w:rsidP="004F0D21">
      <w:pPr>
        <w:pStyle w:val="Heading2"/>
        <w:rPr>
          <w:rFonts w:ascii="Roboto" w:hAnsi="Roboto"/>
          <w:color w:val="000000" w:themeColor="text1"/>
          <w:spacing w:val="2"/>
        </w:rPr>
      </w:pPr>
    </w:p>
    <w:p w:rsidR="004F0D21" w:rsidRPr="00D83266" w:rsidRDefault="004F0D21" w:rsidP="004F0D21">
      <w:pPr>
        <w:pStyle w:val="Heading2"/>
        <w:rPr>
          <w:rFonts w:ascii="Roboto" w:hAnsi="Roboto"/>
          <w:color w:val="000000" w:themeColor="text1"/>
          <w:spacing w:val="2"/>
        </w:rPr>
      </w:pPr>
      <w:r w:rsidRPr="00D83266">
        <w:rPr>
          <w:rFonts w:ascii="Roboto" w:hAnsi="Roboto"/>
          <w:color w:val="000000" w:themeColor="text1"/>
          <w:spacing w:val="2"/>
        </w:rPr>
        <w:t>API Sequence Diagram</w:t>
      </w:r>
      <w:r w:rsidR="00D83266" w:rsidRPr="00D83266">
        <w:rPr>
          <w:rFonts w:ascii="Roboto" w:hAnsi="Roboto"/>
          <w:color w:val="000000" w:themeColor="text1"/>
          <w:spacing w:val="2"/>
        </w:rPr>
        <w:t xml:space="preserve"> -:</w:t>
      </w:r>
    </w:p>
    <w:p w:rsidR="003C7E00" w:rsidRPr="003C7E00" w:rsidRDefault="00D83266" w:rsidP="003C7E00">
      <w:pPr>
        <w:pStyle w:val="NormalWeb"/>
        <w:rPr>
          <w:rFonts w:ascii="Roboto" w:hAnsi="Roboto"/>
          <w:b/>
          <w:bCs/>
          <w:spacing w:val="2"/>
          <w:sz w:val="20"/>
          <w:szCs w:val="20"/>
        </w:rPr>
      </w:pPr>
      <w:r w:rsidRPr="005F3CA9">
        <w:rPr>
          <w:rFonts w:ascii="Poppins" w:hAnsi="Poppins" w:cs="Poppins"/>
          <w:noProof/>
        </w:rPr>
        <w:drawing>
          <wp:inline distT="0" distB="0" distL="0" distR="0" wp14:anchorId="1841BE5B" wp14:editId="2D305E69">
            <wp:extent cx="5579506" cy="3463872"/>
            <wp:effectExtent l="0" t="0" r="0" b="3810"/>
            <wp:docPr id="151713217" name="Picture 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3217" name="Picture 3" descr="A diagram of a dia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354" cy="3552555"/>
                    </a:xfrm>
                    <a:prstGeom prst="rect">
                      <a:avLst/>
                    </a:prstGeom>
                    <a:noFill/>
                    <a:ln>
                      <a:noFill/>
                    </a:ln>
                  </pic:spPr>
                </pic:pic>
              </a:graphicData>
            </a:graphic>
          </wp:inline>
        </w:drawing>
      </w:r>
    </w:p>
    <w:p w:rsidR="003C7E00" w:rsidRPr="003C7E00" w:rsidRDefault="003C7E00" w:rsidP="003C7E00">
      <w:pPr>
        <w:pStyle w:val="NormalWeb"/>
        <w:rPr>
          <w:rFonts w:ascii="Roboto" w:hAnsi="Roboto"/>
          <w:spacing w:val="2"/>
          <w:sz w:val="20"/>
          <w:szCs w:val="20"/>
        </w:rPr>
      </w:pPr>
    </w:p>
    <w:p w:rsidR="004F0D21" w:rsidRPr="002D2ABF" w:rsidRDefault="00AB45E6" w:rsidP="004F0D21">
      <w:pPr>
        <w:rPr>
          <w:rFonts w:ascii="Roboto" w:eastAsia="Times New Roman" w:hAnsi="Roboto" w:cs="Times New Roman"/>
          <w:b/>
          <w:bCs/>
          <w:spacing w:val="2"/>
          <w:kern w:val="0"/>
          <w:shd w:val="clear" w:color="auto" w:fill="FFFFFF"/>
          <w:lang w:eastAsia="en-GB"/>
          <w14:ligatures w14:val="none"/>
        </w:rPr>
      </w:pPr>
      <w:r>
        <w:rPr>
          <w:rFonts w:ascii="Roboto" w:eastAsia="Times New Roman" w:hAnsi="Roboto" w:cs="Times New Roman"/>
          <w:spacing w:val="2"/>
          <w:kern w:val="0"/>
          <w:shd w:val="clear" w:color="auto" w:fill="FFFFFF"/>
          <w:lang w:eastAsia="en-GB"/>
          <w14:ligatures w14:val="none"/>
        </w:rPr>
        <w:br w:type="page"/>
      </w:r>
      <w:r w:rsidR="004F0D21" w:rsidRPr="002D2ABF">
        <w:rPr>
          <w:rFonts w:ascii="Roboto" w:hAnsi="Roboto"/>
          <w:b/>
          <w:bCs/>
          <w:spacing w:val="2"/>
        </w:rPr>
        <w:lastRenderedPageBreak/>
        <w:t>Login to PHR App</w:t>
      </w:r>
      <w:r w:rsidR="002D2ABF">
        <w:rPr>
          <w:rFonts w:ascii="Roboto" w:hAnsi="Roboto"/>
          <w:b/>
          <w:bCs/>
          <w:spacing w:val="2"/>
        </w:rPr>
        <w:t xml:space="preserve"> -:</w:t>
      </w:r>
    </w:p>
    <w:p w:rsidR="00840D84" w:rsidRDefault="00840D84" w:rsidP="007E1190">
      <w:pPr>
        <w:rPr>
          <w:b/>
          <w:bCs/>
          <w:sz w:val="22"/>
          <w:szCs w:val="22"/>
        </w:rPr>
      </w:pPr>
    </w:p>
    <w:p w:rsidR="007E1190" w:rsidRPr="007E1190" w:rsidRDefault="004F0D21" w:rsidP="007E1190">
      <w:pPr>
        <w:rPr>
          <w:b/>
          <w:bCs/>
          <w:sz w:val="22"/>
          <w:szCs w:val="22"/>
        </w:rPr>
      </w:pPr>
      <w:r w:rsidRPr="007E1190">
        <w:rPr>
          <w:b/>
          <w:bCs/>
          <w:sz w:val="22"/>
          <w:szCs w:val="22"/>
        </w:rPr>
        <w:t>Functionality Overview</w:t>
      </w:r>
      <w:r w:rsidR="002D2ABF">
        <w:rPr>
          <w:b/>
          <w:bCs/>
          <w:sz w:val="22"/>
          <w:szCs w:val="22"/>
        </w:rPr>
        <w:t>-:</w:t>
      </w:r>
    </w:p>
    <w:p w:rsidR="00840D84" w:rsidRDefault="00840D84" w:rsidP="007E1190">
      <w:pPr>
        <w:rPr>
          <w:sz w:val="20"/>
          <w:szCs w:val="20"/>
        </w:rPr>
      </w:pPr>
    </w:p>
    <w:p w:rsidR="007E1190" w:rsidRPr="007E1190" w:rsidRDefault="007E1190" w:rsidP="007E1190">
      <w:pPr>
        <w:rPr>
          <w:rFonts w:ascii="Roboto" w:hAnsi="Roboto"/>
          <w:spacing w:val="2"/>
          <w:sz w:val="20"/>
          <w:szCs w:val="20"/>
        </w:rPr>
      </w:pPr>
      <w:r w:rsidRPr="007E1190">
        <w:rPr>
          <w:sz w:val="20"/>
          <w:szCs w:val="20"/>
        </w:rPr>
        <w:t>The PHR Application should allow users to log in using any of the supported authentication methods.</w:t>
      </w:r>
    </w:p>
    <w:p w:rsidR="007E1190" w:rsidRDefault="007E1190" w:rsidP="007E1190">
      <w:pPr>
        <w:rPr>
          <w:sz w:val="20"/>
          <w:szCs w:val="20"/>
        </w:rPr>
      </w:pPr>
    </w:p>
    <w:p w:rsidR="007E1190" w:rsidRPr="007E1190" w:rsidRDefault="007E1190" w:rsidP="007E1190">
      <w:pPr>
        <w:rPr>
          <w:sz w:val="20"/>
          <w:szCs w:val="20"/>
        </w:rPr>
      </w:pPr>
      <w:r w:rsidRPr="007E1190">
        <w:rPr>
          <w:sz w:val="20"/>
          <w:szCs w:val="20"/>
        </w:rPr>
        <w:t>To improve the user experience, the application may securely store the refresh token and use it to extend the user session, reducing the need for frequent logins.</w:t>
      </w:r>
    </w:p>
    <w:p w:rsidR="007E1190" w:rsidRDefault="007E1190" w:rsidP="007E1190">
      <w:pPr>
        <w:rPr>
          <w:sz w:val="20"/>
          <w:szCs w:val="20"/>
        </w:rPr>
      </w:pPr>
    </w:p>
    <w:p w:rsidR="007E1190" w:rsidRPr="007E1190" w:rsidRDefault="007E1190" w:rsidP="007E1190">
      <w:pPr>
        <w:rPr>
          <w:sz w:val="20"/>
          <w:szCs w:val="20"/>
        </w:rPr>
      </w:pPr>
      <w:r w:rsidRPr="007E1190">
        <w:rPr>
          <w:sz w:val="20"/>
          <w:szCs w:val="20"/>
        </w:rPr>
        <w:t>The application should also support multiple user profiles within a single PHR App instance by providing sign-in and sign-out functionality for different users.</w:t>
      </w:r>
    </w:p>
    <w:p w:rsidR="007E1190" w:rsidRDefault="007E1190" w:rsidP="007E1190">
      <w:pPr>
        <w:rPr>
          <w:sz w:val="20"/>
          <w:szCs w:val="20"/>
        </w:rPr>
      </w:pPr>
    </w:p>
    <w:p w:rsidR="007E1190" w:rsidRPr="007E1190" w:rsidRDefault="007E1190" w:rsidP="007E1190">
      <w:pPr>
        <w:rPr>
          <w:sz w:val="20"/>
          <w:szCs w:val="20"/>
        </w:rPr>
      </w:pPr>
      <w:r w:rsidRPr="007E1190">
        <w:rPr>
          <w:sz w:val="20"/>
          <w:szCs w:val="20"/>
        </w:rPr>
        <w:t>Additional Information</w:t>
      </w:r>
    </w:p>
    <w:p w:rsidR="007E1190" w:rsidRDefault="007E1190" w:rsidP="007E1190">
      <w:pPr>
        <w:rPr>
          <w:sz w:val="20"/>
          <w:szCs w:val="20"/>
        </w:rPr>
      </w:pPr>
    </w:p>
    <w:p w:rsidR="007E1190" w:rsidRPr="007E1190" w:rsidRDefault="007E1190" w:rsidP="007E1190">
      <w:pPr>
        <w:rPr>
          <w:sz w:val="20"/>
          <w:szCs w:val="20"/>
        </w:rPr>
      </w:pPr>
      <w:r w:rsidRPr="007E1190">
        <w:rPr>
          <w:sz w:val="20"/>
          <w:szCs w:val="20"/>
        </w:rPr>
        <w:t xml:space="preserve">Every PHR Application user must have an </w:t>
      </w:r>
      <w:r w:rsidRPr="007E1190">
        <w:rPr>
          <w:rStyle w:val="Strong"/>
          <w:sz w:val="20"/>
          <w:szCs w:val="20"/>
        </w:rPr>
        <w:t>ABHA Address</w:t>
      </w:r>
      <w:r w:rsidRPr="007E1190">
        <w:rPr>
          <w:sz w:val="20"/>
          <w:szCs w:val="20"/>
        </w:rPr>
        <w:t xml:space="preserve"> (also referred to as a </w:t>
      </w:r>
      <w:r w:rsidRPr="007E1190">
        <w:rPr>
          <w:rStyle w:val="Strong"/>
          <w:sz w:val="20"/>
          <w:szCs w:val="20"/>
        </w:rPr>
        <w:t>PHR Address</w:t>
      </w:r>
      <w:r w:rsidRPr="007E1190">
        <w:rPr>
          <w:sz w:val="20"/>
          <w:szCs w:val="20"/>
        </w:rPr>
        <w:t>). An ABHA Address is a unique identifier in the format:</w:t>
      </w:r>
    </w:p>
    <w:p w:rsidR="007E1190" w:rsidRPr="007E1190" w:rsidRDefault="007E1190" w:rsidP="007E1190">
      <w:pPr>
        <w:rPr>
          <w:sz w:val="20"/>
          <w:szCs w:val="20"/>
        </w:rPr>
      </w:pPr>
      <w:proofErr w:type="spellStart"/>
      <w:r w:rsidRPr="007E1190">
        <w:rPr>
          <w:rStyle w:val="HTMLCode"/>
          <w:rFonts w:eastAsiaTheme="minorHAnsi"/>
        </w:rPr>
        <w:t>username@abdm</w:t>
      </w:r>
      <w:proofErr w:type="spellEnd"/>
    </w:p>
    <w:p w:rsidR="007E1190" w:rsidRDefault="007E1190" w:rsidP="007E1190">
      <w:pPr>
        <w:rPr>
          <w:sz w:val="20"/>
          <w:szCs w:val="20"/>
        </w:rPr>
      </w:pPr>
    </w:p>
    <w:p w:rsidR="007E1190" w:rsidRPr="007E1190" w:rsidRDefault="007E1190" w:rsidP="007E1190">
      <w:pPr>
        <w:rPr>
          <w:sz w:val="20"/>
          <w:szCs w:val="20"/>
        </w:rPr>
      </w:pPr>
      <w:r w:rsidRPr="007E1190">
        <w:rPr>
          <w:sz w:val="20"/>
          <w:szCs w:val="20"/>
        </w:rPr>
        <w:t>This ABHA Address can be used for authentication, consent management, and accessing health records within the ABDM ecosystem.</w:t>
      </w:r>
    </w:p>
    <w:p w:rsidR="00CF54DA" w:rsidRDefault="007E1190" w:rsidP="004F0D21">
      <w:pPr>
        <w:pStyle w:val="NormalWeb"/>
        <w:rPr>
          <w:rFonts w:ascii="Roboto" w:hAnsi="Roboto"/>
          <w:b/>
          <w:bCs/>
          <w:spacing w:val="2"/>
          <w:sz w:val="20"/>
          <w:szCs w:val="20"/>
        </w:rPr>
      </w:pPr>
      <w:r w:rsidRPr="007E1190">
        <w:rPr>
          <w:rFonts w:ascii="Roboto" w:hAnsi="Roboto"/>
          <w:b/>
          <w:bCs/>
          <w:spacing w:val="2"/>
          <w:sz w:val="20"/>
          <w:szCs w:val="20"/>
        </w:rPr>
        <w:t xml:space="preserve">Different ways of logging in to PHR Application </w:t>
      </w:r>
      <w:r w:rsidR="00CF54DA">
        <w:rPr>
          <w:rFonts w:ascii="Roboto" w:hAnsi="Roboto"/>
          <w:b/>
          <w:bCs/>
          <w:spacing w:val="2"/>
          <w:sz w:val="20"/>
          <w:szCs w:val="20"/>
        </w:rPr>
        <w:t xml:space="preserve"> </w:t>
      </w:r>
    </w:p>
    <w:p w:rsidR="00D47238" w:rsidRDefault="00D47238" w:rsidP="004F0D21">
      <w:pPr>
        <w:pStyle w:val="NormalWeb"/>
        <w:rPr>
          <w:rFonts w:ascii="Roboto" w:hAnsi="Roboto"/>
          <w:b/>
          <w:bCs/>
          <w:spacing w:val="2"/>
          <w:sz w:val="20"/>
          <w:szCs w:val="20"/>
        </w:rPr>
      </w:pPr>
      <w:r>
        <w:rPr>
          <w:rFonts w:ascii="Roboto" w:hAnsi="Roboto"/>
          <w:b/>
          <w:bCs/>
          <w:spacing w:val="2"/>
          <w:sz w:val="20"/>
          <w:szCs w:val="20"/>
        </w:rPr>
        <w:t xml:space="preserve">                               </w:t>
      </w:r>
      <w:r>
        <w:rPr>
          <w:rFonts w:ascii="Roboto" w:hAnsi="Roboto"/>
          <w:b/>
          <w:bCs/>
          <w:noProof/>
          <w:spacing w:val="2"/>
          <w:sz w:val="20"/>
          <w:szCs w:val="20"/>
          <w14:ligatures w14:val="standardContextual"/>
        </w:rPr>
        <w:drawing>
          <wp:inline distT="0" distB="0" distL="0" distR="0" wp14:anchorId="77A7DA72" wp14:editId="7D7436E7">
            <wp:extent cx="2137959" cy="3975100"/>
            <wp:effectExtent l="0" t="0" r="0" b="0"/>
            <wp:docPr id="2114800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0398" name="Picture 2114800398"/>
                    <pic:cNvPicPr/>
                  </pic:nvPicPr>
                  <pic:blipFill>
                    <a:blip r:embed="rId20">
                      <a:extLst>
                        <a:ext uri="{28A0092B-C50C-407E-A947-70E740481C1C}">
                          <a14:useLocalDpi xmlns:a14="http://schemas.microsoft.com/office/drawing/2010/main" val="0"/>
                        </a:ext>
                      </a:extLst>
                    </a:blip>
                    <a:stretch>
                      <a:fillRect/>
                    </a:stretch>
                  </pic:blipFill>
                  <pic:spPr>
                    <a:xfrm>
                      <a:off x="0" y="0"/>
                      <a:ext cx="2188021" cy="4068180"/>
                    </a:xfrm>
                    <a:prstGeom prst="rect">
                      <a:avLst/>
                    </a:prstGeom>
                  </pic:spPr>
                </pic:pic>
              </a:graphicData>
            </a:graphic>
          </wp:inline>
        </w:drawing>
      </w:r>
    </w:p>
    <w:p w:rsidR="00CF54DA" w:rsidRPr="00D47238" w:rsidRDefault="00D47238" w:rsidP="00D47238">
      <w:pPr>
        <w:pStyle w:val="Heading2"/>
        <w:rPr>
          <w:rFonts w:ascii="Roboto" w:hAnsi="Roboto"/>
          <w:color w:val="000000" w:themeColor="text1"/>
          <w:spacing w:val="2"/>
        </w:rPr>
      </w:pPr>
      <w:r w:rsidRPr="00D47238">
        <w:rPr>
          <w:rFonts w:ascii="Roboto" w:hAnsi="Roboto"/>
          <w:color w:val="000000" w:themeColor="text1"/>
          <w:spacing w:val="2"/>
        </w:rPr>
        <w:t xml:space="preserve">Test Cases-: </w:t>
      </w:r>
    </w:p>
    <w:p w:rsidR="00D47238" w:rsidRPr="00D47238" w:rsidRDefault="00D47238" w:rsidP="00D47238"/>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19"/>
        <w:gridCol w:w="2399"/>
        <w:gridCol w:w="2399"/>
        <w:gridCol w:w="2399"/>
      </w:tblGrid>
      <w:tr w:rsidR="00CF54DA" w:rsidRPr="00CF54DA" w:rsidTr="00CF54DA">
        <w:trPr>
          <w:trHeight w:val="62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proofErr w:type="spellStart"/>
            <w:proofErr w:type="gramStart"/>
            <w:r w:rsidRPr="00CF54DA">
              <w:rPr>
                <w:rFonts w:ascii="Helvetica Neue" w:hAnsi="Helvetica Neue" w:cs="Helvetica Neue"/>
                <w:b/>
                <w:bCs/>
                <w:kern w:val="0"/>
                <w:sz w:val="18"/>
                <w:szCs w:val="18"/>
                <w:lang w:val="en-GB"/>
              </w:rPr>
              <w:t>S.No</w:t>
            </w:r>
            <w:proofErr w:type="spellEnd"/>
            <w:proofErr w:type="gramEnd"/>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b/>
                <w:bCs/>
                <w:kern w:val="0"/>
                <w:sz w:val="18"/>
                <w:szCs w:val="18"/>
                <w:lang w:val="en-GB"/>
              </w:rPr>
              <w:t>Functionality</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b/>
                <w:bCs/>
                <w:kern w:val="0"/>
                <w:sz w:val="18"/>
                <w:szCs w:val="18"/>
                <w:lang w:val="en-GB"/>
              </w:rPr>
              <w:t>Test Case</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b/>
                <w:bCs/>
                <w:kern w:val="0"/>
                <w:sz w:val="18"/>
                <w:szCs w:val="18"/>
                <w:lang w:val="en-GB"/>
              </w:rPr>
              <w:t>Steps To Be Executed</w:t>
            </w:r>
          </w:p>
        </w:tc>
      </w:tr>
      <w:tr w:rsidR="00CF54DA" w:rsidRPr="00CF54DA" w:rsidTr="00CF54DA">
        <w:tblPrEx>
          <w:tblBorders>
            <w:top w:val="none" w:sz="0" w:space="0" w:color="auto"/>
          </w:tblBorders>
        </w:tblPrEx>
        <w:trPr>
          <w:trHeight w:val="668"/>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mobile number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Enter mobile number linked with ABHA address</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18"/>
                <w:szCs w:val="18"/>
                <w:lang w:val="en-GB"/>
              </w:rPr>
            </w:pPr>
          </w:p>
        </w:tc>
      </w:tr>
      <w:tr w:rsidR="00CF54DA" w:rsidRPr="00CF54DA" w:rsidTr="00CF54DA">
        <w:tblPrEx>
          <w:tblBorders>
            <w:top w:val="none" w:sz="0" w:space="0" w:color="auto"/>
          </w:tblBorders>
        </w:tblPrEx>
        <w:trPr>
          <w:trHeight w:val="819"/>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lastRenderedPageBreak/>
              <w:t>2.</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mobile number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Validate mobile number via mobile OTP</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Check if an individual receives mobile OTP and able to login with mobile number</w:t>
            </w:r>
          </w:p>
        </w:tc>
      </w:tr>
      <w:tr w:rsidR="00CF54DA" w:rsidRPr="00CF54DA" w:rsidTr="00CF54DA">
        <w:tblPrEx>
          <w:tblBorders>
            <w:top w:val="none" w:sz="0" w:space="0" w:color="auto"/>
          </w:tblBorders>
        </w:tblPrEx>
        <w:trPr>
          <w:trHeight w:val="790"/>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3.</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mobile number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Resend Mobile OTP after 60 seconds post clicking on “Resend OTP”.</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18"/>
                <w:szCs w:val="18"/>
                <w:lang w:val="en-GB"/>
              </w:rPr>
            </w:pP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4.</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mobile number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Display ABHA addresses linked with entered validated mobile number. So that an </w:t>
            </w:r>
            <w:proofErr w:type="spellStart"/>
            <w:r w:rsidRPr="00CF54DA">
              <w:rPr>
                <w:rFonts w:ascii="Helvetica Neue" w:hAnsi="Helvetica Neue" w:cs="Helvetica Neue"/>
                <w:kern w:val="0"/>
                <w:sz w:val="18"/>
                <w:szCs w:val="18"/>
                <w:lang w:val="en-GB"/>
              </w:rPr>
              <w:t>individul</w:t>
            </w:r>
            <w:proofErr w:type="spellEnd"/>
            <w:r w:rsidRPr="00CF54DA">
              <w:rPr>
                <w:rFonts w:ascii="Helvetica Neue" w:hAnsi="Helvetica Neue" w:cs="Helvetica Neue"/>
                <w:kern w:val="0"/>
                <w:sz w:val="18"/>
                <w:szCs w:val="18"/>
                <w:lang w:val="en-GB"/>
              </w:rPr>
              <w:t xml:space="preserve"> can select an ABHA address in which one wishes to login.</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18"/>
                <w:szCs w:val="18"/>
                <w:lang w:val="en-GB"/>
              </w:rPr>
            </w:pP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9.</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easy to remember ABHA address (</w:t>
            </w:r>
            <w:proofErr w:type="spellStart"/>
            <w:r w:rsidRPr="00CF54DA">
              <w:rPr>
                <w:rFonts w:ascii="Helvetica Neue" w:hAnsi="Helvetica Neue" w:cs="Helvetica Neue"/>
                <w:kern w:val="0"/>
                <w:sz w:val="18"/>
                <w:szCs w:val="18"/>
                <w:lang w:val="en-GB"/>
              </w:rPr>
              <w:t>name@abdm</w:t>
            </w:r>
            <w:proofErr w:type="spellEnd"/>
            <w:r w:rsidRPr="00CF54DA">
              <w:rPr>
                <w:rFonts w:ascii="Helvetica Neue" w:hAnsi="Helvetica Neue" w:cs="Helvetica Neue"/>
                <w:kern w:val="0"/>
                <w:sz w:val="18"/>
                <w:szCs w:val="18"/>
                <w:lang w:val="en-GB"/>
              </w:rPr>
              <w:t>)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Enter easy to remember ABHA address - </w:t>
            </w:r>
            <w:proofErr w:type="spellStart"/>
            <w:r w:rsidRPr="00CF54DA">
              <w:rPr>
                <w:rFonts w:ascii="Helvetica Neue" w:hAnsi="Helvetica Neue" w:cs="Helvetica Neue"/>
                <w:kern w:val="0"/>
                <w:sz w:val="18"/>
                <w:szCs w:val="18"/>
                <w:lang w:val="en-GB"/>
              </w:rPr>
              <w:t>name@abdm</w:t>
            </w:r>
            <w:proofErr w:type="spellEnd"/>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18"/>
                <w:szCs w:val="18"/>
                <w:lang w:val="en-GB"/>
              </w:rPr>
            </w:pP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10.</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easy to remember ABHA address (</w:t>
            </w:r>
            <w:proofErr w:type="spellStart"/>
            <w:r w:rsidRPr="00CF54DA">
              <w:rPr>
                <w:rFonts w:ascii="Helvetica Neue" w:hAnsi="Helvetica Neue" w:cs="Helvetica Neue"/>
                <w:kern w:val="0"/>
                <w:sz w:val="18"/>
                <w:szCs w:val="18"/>
                <w:lang w:val="en-GB"/>
              </w:rPr>
              <w:t>name@abdm</w:t>
            </w:r>
            <w:proofErr w:type="spellEnd"/>
            <w:r w:rsidRPr="00CF54DA">
              <w:rPr>
                <w:rFonts w:ascii="Helvetica Neue" w:hAnsi="Helvetica Neue" w:cs="Helvetica Neue"/>
                <w:kern w:val="0"/>
                <w:sz w:val="18"/>
                <w:szCs w:val="18"/>
                <w:lang w:val="en-GB"/>
              </w:rPr>
              <w:t>)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Validate ABHA address via password / mobile OTP /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as per auth mode</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Check if an individual is able to login with easy to remember ABHA address via password</w:t>
            </w: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11.</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easy to remember ABHA address (</w:t>
            </w:r>
            <w:proofErr w:type="spellStart"/>
            <w:r w:rsidRPr="00CF54DA">
              <w:rPr>
                <w:rFonts w:ascii="Helvetica Neue" w:hAnsi="Helvetica Neue" w:cs="Helvetica Neue"/>
                <w:kern w:val="0"/>
                <w:sz w:val="18"/>
                <w:szCs w:val="18"/>
                <w:lang w:val="en-GB"/>
              </w:rPr>
              <w:t>name@abdm</w:t>
            </w:r>
            <w:proofErr w:type="spellEnd"/>
            <w:r w:rsidRPr="00CF54DA">
              <w:rPr>
                <w:rFonts w:ascii="Helvetica Neue" w:hAnsi="Helvetica Neue" w:cs="Helvetica Neue"/>
                <w:kern w:val="0"/>
                <w:sz w:val="18"/>
                <w:szCs w:val="18"/>
                <w:lang w:val="en-GB"/>
              </w:rPr>
              <w:t>)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Validate ABHA address via password / mobile OTP </w:t>
            </w:r>
            <w:proofErr w:type="gramStart"/>
            <w:r w:rsidRPr="00CF54DA">
              <w:rPr>
                <w:rFonts w:ascii="Helvetica Neue" w:hAnsi="Helvetica Neue" w:cs="Helvetica Neue"/>
                <w:kern w:val="0"/>
                <w:sz w:val="18"/>
                <w:szCs w:val="18"/>
                <w:lang w:val="en-GB"/>
              </w:rPr>
              <w:t xml:space="preserve">/  </w:t>
            </w:r>
            <w:proofErr w:type="spellStart"/>
            <w:r w:rsidRPr="00CF54DA">
              <w:rPr>
                <w:rFonts w:ascii="Helvetica Neue" w:hAnsi="Helvetica Neue" w:cs="Helvetica Neue"/>
                <w:kern w:val="0"/>
                <w:sz w:val="18"/>
                <w:szCs w:val="18"/>
                <w:lang w:val="en-GB"/>
              </w:rPr>
              <w:t>aadhar</w:t>
            </w:r>
            <w:proofErr w:type="spellEnd"/>
            <w:proofErr w:type="gramEnd"/>
            <w:r w:rsidRPr="00CF54DA">
              <w:rPr>
                <w:rFonts w:ascii="Helvetica Neue" w:hAnsi="Helvetica Neue" w:cs="Helvetica Neue"/>
                <w:kern w:val="0"/>
                <w:sz w:val="18"/>
                <w:szCs w:val="18"/>
                <w:lang w:val="en-GB"/>
              </w:rPr>
              <w:t xml:space="preserve"> OTP as per auth mode</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Check if an individual is able to login with easy to remember ABHA address via mobile OTP /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as per auth mode</w:t>
            </w: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12.</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easy to remember ABHA address (</w:t>
            </w:r>
            <w:proofErr w:type="spellStart"/>
            <w:r w:rsidRPr="00CF54DA">
              <w:rPr>
                <w:rFonts w:ascii="Helvetica Neue" w:hAnsi="Helvetica Neue" w:cs="Helvetica Neue"/>
                <w:kern w:val="0"/>
                <w:sz w:val="18"/>
                <w:szCs w:val="18"/>
                <w:lang w:val="en-GB"/>
              </w:rPr>
              <w:t>name@abdm</w:t>
            </w:r>
            <w:proofErr w:type="spellEnd"/>
            <w:r w:rsidRPr="00CF54DA">
              <w:rPr>
                <w:rFonts w:ascii="Helvetica Neue" w:hAnsi="Helvetica Neue" w:cs="Helvetica Neue"/>
                <w:kern w:val="0"/>
                <w:sz w:val="18"/>
                <w:szCs w:val="18"/>
                <w:lang w:val="en-GB"/>
              </w:rPr>
              <w:t>)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Resend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w:t>
            </w:r>
            <w:proofErr w:type="gramStart"/>
            <w:r w:rsidRPr="00CF54DA">
              <w:rPr>
                <w:rFonts w:ascii="Helvetica Neue" w:hAnsi="Helvetica Neue" w:cs="Helvetica Neue"/>
                <w:kern w:val="0"/>
                <w:sz w:val="18"/>
                <w:szCs w:val="18"/>
                <w:lang w:val="en-GB"/>
              </w:rPr>
              <w:t>OTP  after</w:t>
            </w:r>
            <w:proofErr w:type="gramEnd"/>
            <w:r w:rsidRPr="00CF54DA">
              <w:rPr>
                <w:rFonts w:ascii="Helvetica Neue" w:hAnsi="Helvetica Neue" w:cs="Helvetica Neue"/>
                <w:kern w:val="0"/>
                <w:sz w:val="18"/>
                <w:szCs w:val="18"/>
                <w:lang w:val="en-GB"/>
              </w:rPr>
              <w:t xml:space="preserve"> clicking on “Resend OTP</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Check if an individual </w:t>
            </w:r>
            <w:proofErr w:type="gramStart"/>
            <w:r w:rsidRPr="00CF54DA">
              <w:rPr>
                <w:rFonts w:ascii="Helvetica Neue" w:hAnsi="Helvetica Neue" w:cs="Helvetica Neue"/>
                <w:kern w:val="0"/>
                <w:sz w:val="18"/>
                <w:szCs w:val="18"/>
                <w:lang w:val="en-GB"/>
              </w:rPr>
              <w:t>receive</w:t>
            </w:r>
            <w:proofErr w:type="gramEnd"/>
            <w:r w:rsidRPr="00CF54DA">
              <w:rPr>
                <w:rFonts w:ascii="Helvetica Neue" w:hAnsi="Helvetica Neue" w:cs="Helvetica Neue"/>
                <w:kern w:val="0"/>
                <w:sz w:val="18"/>
                <w:szCs w:val="18"/>
                <w:lang w:val="en-GB"/>
              </w:rPr>
              <w:t xml:space="preserve">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 after 60 seconds and an individual is able to login post validation of ABHA address</w:t>
            </w: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13.</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default ABHA address (14-digit@abdm)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Enter default ABHA address such as 14-digit@abdm</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18"/>
                <w:szCs w:val="18"/>
                <w:lang w:val="en-GB"/>
              </w:rPr>
            </w:pP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14.</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default ABHA address (14-digit@abdm)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Validate ABHA address via mobile OTP /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Check if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 is received and post validation of ABHA number, an individual is able to successfully login</w:t>
            </w: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15.</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default ABHA address (14-digit@abdm)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Resend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 after clicking on “Resend OTP”</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Check if an individual </w:t>
            </w:r>
            <w:proofErr w:type="gramStart"/>
            <w:r w:rsidRPr="00CF54DA">
              <w:rPr>
                <w:rFonts w:ascii="Helvetica Neue" w:hAnsi="Helvetica Neue" w:cs="Helvetica Neue"/>
                <w:kern w:val="0"/>
                <w:sz w:val="18"/>
                <w:szCs w:val="18"/>
                <w:lang w:val="en-GB"/>
              </w:rPr>
              <w:t>receive</w:t>
            </w:r>
            <w:proofErr w:type="gramEnd"/>
            <w:r w:rsidRPr="00CF54DA">
              <w:rPr>
                <w:rFonts w:ascii="Helvetica Neue" w:hAnsi="Helvetica Neue" w:cs="Helvetica Neue"/>
                <w:kern w:val="0"/>
                <w:sz w:val="18"/>
                <w:szCs w:val="18"/>
                <w:lang w:val="en-GB"/>
              </w:rPr>
              <w:t xml:space="preserve">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 after 60 seconds and an individual is able to login post validation of ABHA address</w:t>
            </w: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16.</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ABHA number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Enter </w:t>
            </w:r>
            <w:proofErr w:type="gramStart"/>
            <w:r w:rsidRPr="00CF54DA">
              <w:rPr>
                <w:rFonts w:ascii="Helvetica Neue" w:hAnsi="Helvetica Neue" w:cs="Helvetica Neue"/>
                <w:kern w:val="0"/>
                <w:sz w:val="18"/>
                <w:szCs w:val="18"/>
                <w:lang w:val="en-GB"/>
              </w:rPr>
              <w:t>14 digit</w:t>
            </w:r>
            <w:proofErr w:type="gramEnd"/>
            <w:r w:rsidRPr="00CF54DA">
              <w:rPr>
                <w:rFonts w:ascii="Helvetica Neue" w:hAnsi="Helvetica Neue" w:cs="Helvetica Neue"/>
                <w:kern w:val="0"/>
                <w:sz w:val="18"/>
                <w:szCs w:val="18"/>
                <w:lang w:val="en-GB"/>
              </w:rPr>
              <w:t xml:space="preserve"> ABHA number</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18"/>
                <w:szCs w:val="18"/>
                <w:lang w:val="en-GB"/>
              </w:rPr>
            </w:pPr>
          </w:p>
        </w:tc>
      </w:tr>
      <w:tr w:rsidR="00CF54DA" w:rsidRPr="00CF54DA" w:rsidTr="00CF54DA">
        <w:tblPrEx>
          <w:tblBorders>
            <w:top w:val="none" w:sz="0" w:space="0" w:color="auto"/>
          </w:tblBorders>
        </w:tblPrEx>
        <w:trPr>
          <w:trHeight w:val="14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17.</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ABHA number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Validate ABHA number via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Check if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 is received and post validation of ABHA number, an individual is able to successfully login</w:t>
            </w:r>
          </w:p>
        </w:tc>
      </w:tr>
      <w:tr w:rsidR="00CF54DA" w:rsidRPr="00CF54DA" w:rsidTr="00CF54DA">
        <w:tblPrEx>
          <w:tblBorders>
            <w:top w:val="none" w:sz="0" w:space="0" w:color="auto"/>
          </w:tblBorders>
        </w:tblPrEx>
        <w:trPr>
          <w:trHeight w:val="1399"/>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18.</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Login with ABHA number flow</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Resend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 after clicking on “Resend OTP</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Check if an individual </w:t>
            </w:r>
            <w:proofErr w:type="gramStart"/>
            <w:r w:rsidRPr="00CF54DA">
              <w:rPr>
                <w:rFonts w:ascii="Helvetica Neue" w:hAnsi="Helvetica Neue" w:cs="Helvetica Neue"/>
                <w:kern w:val="0"/>
                <w:sz w:val="18"/>
                <w:szCs w:val="18"/>
                <w:lang w:val="en-GB"/>
              </w:rPr>
              <w:t>receive</w:t>
            </w:r>
            <w:proofErr w:type="gramEnd"/>
            <w:r w:rsidRPr="00CF54DA">
              <w:rPr>
                <w:rFonts w:ascii="Helvetica Neue" w:hAnsi="Helvetica Neue" w:cs="Helvetica Neue"/>
                <w:kern w:val="0"/>
                <w:sz w:val="18"/>
                <w:szCs w:val="18"/>
                <w:lang w:val="en-GB"/>
              </w:rPr>
              <w:t xml:space="preserve"> </w:t>
            </w:r>
            <w:proofErr w:type="spellStart"/>
            <w:r w:rsidRPr="00CF54DA">
              <w:rPr>
                <w:rFonts w:ascii="Helvetica Neue" w:hAnsi="Helvetica Neue" w:cs="Helvetica Neue"/>
                <w:kern w:val="0"/>
                <w:sz w:val="18"/>
                <w:szCs w:val="18"/>
                <w:lang w:val="en-GB"/>
              </w:rPr>
              <w:t>aadhar</w:t>
            </w:r>
            <w:proofErr w:type="spellEnd"/>
            <w:r w:rsidRPr="00CF54DA">
              <w:rPr>
                <w:rFonts w:ascii="Helvetica Neue" w:hAnsi="Helvetica Neue" w:cs="Helvetica Neue"/>
                <w:kern w:val="0"/>
                <w:sz w:val="18"/>
                <w:szCs w:val="18"/>
                <w:lang w:val="en-GB"/>
              </w:rPr>
              <w:t xml:space="preserve"> OTP / mobile OTP after 60 seconds and an individual is able to login post validation of ABHA number</w:t>
            </w:r>
          </w:p>
        </w:tc>
      </w:tr>
      <w:tr w:rsidR="00CF54DA" w:rsidRPr="00CF54DA" w:rsidTr="00CF54DA">
        <w:tblPrEx>
          <w:tblBorders>
            <w:top w:val="none" w:sz="0" w:space="0" w:color="auto"/>
          </w:tblBorders>
        </w:tblPrEx>
        <w:trPr>
          <w:trHeight w:val="1107"/>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lastRenderedPageBreak/>
              <w:t>19.</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Reset Password</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Login with any mode - mobile number / default ABHA address / easy to remember ABHA address / ABHA number</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Check if password can be updated by an individual post login with any mode</w:t>
            </w:r>
          </w:p>
        </w:tc>
      </w:tr>
      <w:tr w:rsidR="00CF54DA" w:rsidRPr="00CF54DA" w:rsidTr="00CF54DA">
        <w:tblPrEx>
          <w:tblBorders>
            <w:top w:val="none" w:sz="0" w:space="0" w:color="auto"/>
          </w:tblBorders>
        </w:tblPrEx>
        <w:trPr>
          <w:trHeight w:val="826"/>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20.</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Reset Password</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Post successful login, click on reset password withing setting of the menu bar</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18"/>
                <w:szCs w:val="18"/>
                <w:lang w:val="en-GB"/>
              </w:rPr>
            </w:pPr>
          </w:p>
        </w:tc>
      </w:tr>
      <w:tr w:rsidR="00CF54DA" w:rsidRPr="00CF54DA" w:rsidTr="00CF54DA">
        <w:tblPrEx>
          <w:tblBorders>
            <w:top w:val="none" w:sz="0" w:space="0" w:color="auto"/>
          </w:tblBorders>
        </w:tblPrEx>
        <w:trPr>
          <w:trHeight w:val="2113"/>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21.</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Reset Password</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 xml:space="preserve">Create password as per password policy. Password policy: 8 characters or longer, one A-Z, one a-z, one 0-9, </w:t>
            </w:r>
            <w:proofErr w:type="spellStart"/>
            <w:r w:rsidRPr="00CF54DA">
              <w:rPr>
                <w:rFonts w:ascii="Helvetica Neue" w:hAnsi="Helvetica Neue" w:cs="Helvetica Neue"/>
                <w:kern w:val="0"/>
                <w:sz w:val="18"/>
                <w:szCs w:val="18"/>
                <w:lang w:val="en-GB"/>
              </w:rPr>
              <w:t>atleast</w:t>
            </w:r>
            <w:proofErr w:type="spellEnd"/>
            <w:r w:rsidRPr="00CF54DA">
              <w:rPr>
                <w:rFonts w:ascii="Helvetica Neue" w:hAnsi="Helvetica Neue" w:cs="Helvetica Neue"/>
                <w:kern w:val="0"/>
                <w:sz w:val="18"/>
                <w:szCs w:val="18"/>
                <w:lang w:val="en-GB"/>
              </w:rPr>
              <w:t xml:space="preserve"> one symbol, no space and not more than 2 consecutive characters or keyboard keys.</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Check if password is created as per password policy</w:t>
            </w:r>
          </w:p>
        </w:tc>
      </w:tr>
      <w:tr w:rsidR="00CF54DA" w:rsidRPr="00CF54DA" w:rsidTr="00CF54DA">
        <w:tblPrEx>
          <w:tblBorders>
            <w:top w:val="none" w:sz="0" w:space="0" w:color="auto"/>
          </w:tblBorders>
        </w:tblPrEx>
        <w:trPr>
          <w:trHeight w:val="967"/>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22.</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Reset Password</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Confirm password</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Check new password is created only after same password is confirmed again</w:t>
            </w:r>
          </w:p>
        </w:tc>
      </w:tr>
      <w:tr w:rsidR="00CF54DA" w:rsidRPr="00CF54DA" w:rsidTr="00CF54DA">
        <w:trPr>
          <w:trHeight w:val="981"/>
        </w:trPr>
        <w:tc>
          <w:tcPr>
            <w:tcW w:w="25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23.</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Mandatory Reset Password</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w:hAnsi="Helvetica" w:cs="Helvetica"/>
                <w:kern w:val="0"/>
                <w:sz w:val="18"/>
                <w:szCs w:val="18"/>
                <w:lang w:val="en-GB"/>
              </w:rPr>
            </w:pPr>
            <w:r w:rsidRPr="00CF54DA">
              <w:rPr>
                <w:rFonts w:ascii="Helvetica Neue" w:hAnsi="Helvetica Neue" w:cs="Helvetica Neue"/>
                <w:kern w:val="0"/>
                <w:sz w:val="18"/>
                <w:szCs w:val="18"/>
                <w:lang w:val="en-GB"/>
              </w:rPr>
              <w:t>A message is displayed called “Your password is successfully changed”</w:t>
            </w:r>
          </w:p>
        </w:tc>
        <w:tc>
          <w:tcPr>
            <w:tcW w:w="23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CF54DA" w:rsidRPr="00CF54DA" w:rsidRDefault="00CF54DA">
            <w:pPr>
              <w:autoSpaceDE w:val="0"/>
              <w:autoSpaceDN w:val="0"/>
              <w:adjustRightInd w:val="0"/>
              <w:rPr>
                <w:rFonts w:ascii="Helvetica Neue" w:hAnsi="Helvetica Neue" w:cs="Helvetica Neue"/>
                <w:kern w:val="0"/>
                <w:sz w:val="18"/>
                <w:szCs w:val="18"/>
                <w:lang w:val="en-GB"/>
              </w:rPr>
            </w:pPr>
            <w:r w:rsidRPr="00CF54DA">
              <w:rPr>
                <w:rFonts w:ascii="Helvetica Neue" w:hAnsi="Helvetica Neue" w:cs="Helvetica Neue"/>
                <w:kern w:val="0"/>
                <w:sz w:val="18"/>
                <w:szCs w:val="18"/>
                <w:lang w:val="en-GB"/>
              </w:rPr>
              <w:t>Check if an individual new password is created by login with new password</w:t>
            </w:r>
          </w:p>
        </w:tc>
      </w:tr>
    </w:tbl>
    <w:p w:rsidR="00840D84" w:rsidRDefault="00840D84" w:rsidP="00CF54DA">
      <w:pPr>
        <w:autoSpaceDE w:val="0"/>
        <w:autoSpaceDN w:val="0"/>
        <w:adjustRightInd w:val="0"/>
        <w:rPr>
          <w:rFonts w:ascii="Helvetica Neue" w:hAnsi="Helvetica Neue" w:cs="Helvetica Neue"/>
          <w:b/>
          <w:bCs/>
          <w:kern w:val="0"/>
          <w:sz w:val="32"/>
          <w:szCs w:val="32"/>
          <w:lang w:val="en-GB"/>
        </w:rPr>
      </w:pPr>
    </w:p>
    <w:p w:rsidR="009D3409" w:rsidRPr="00D47238" w:rsidRDefault="00CF54DA" w:rsidP="00CF54DA">
      <w:pPr>
        <w:autoSpaceDE w:val="0"/>
        <w:autoSpaceDN w:val="0"/>
        <w:adjustRightInd w:val="0"/>
        <w:rPr>
          <w:rFonts w:ascii="Helvetica Neue" w:hAnsi="Helvetica Neue" w:cs="Helvetica Neue"/>
          <w:b/>
          <w:bCs/>
          <w:kern w:val="0"/>
          <w:lang w:val="en-GB"/>
        </w:rPr>
      </w:pPr>
      <w:r w:rsidRPr="00D47238">
        <w:rPr>
          <w:rFonts w:ascii="Helvetica Neue" w:hAnsi="Helvetica Neue" w:cs="Helvetica Neue"/>
          <w:b/>
          <w:bCs/>
          <w:kern w:val="0"/>
          <w:lang w:val="en-GB"/>
        </w:rPr>
        <w:t>API Sequence Diagram</w:t>
      </w:r>
    </w:p>
    <w:p w:rsidR="009D3409" w:rsidRDefault="00D47238" w:rsidP="00CF54DA">
      <w:pPr>
        <w:autoSpaceDE w:val="0"/>
        <w:autoSpaceDN w:val="0"/>
        <w:adjustRightInd w:val="0"/>
        <w:rPr>
          <w:rFonts w:ascii="Helvetica Neue" w:hAnsi="Helvetica Neue" w:cs="Helvetica Neue"/>
          <w:b/>
          <w:bCs/>
          <w:kern w:val="0"/>
          <w:sz w:val="32"/>
          <w:szCs w:val="32"/>
          <w:lang w:val="en-GB"/>
        </w:rPr>
      </w:pPr>
      <w:r w:rsidRPr="005F3CA9">
        <w:rPr>
          <w:rFonts w:ascii="Poppins" w:hAnsi="Poppins" w:cs="Poppins"/>
          <w:noProof/>
        </w:rPr>
        <w:drawing>
          <wp:inline distT="0" distB="0" distL="0" distR="0" wp14:anchorId="3BDFC589" wp14:editId="12A9FA67">
            <wp:extent cx="5725236" cy="3804834"/>
            <wp:effectExtent l="0" t="0" r="2540" b="5715"/>
            <wp:docPr id="220907297" name="Picture 4"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7297" name="Picture 4" descr="A screenshot of a login screen&#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9751" cy="3847709"/>
                    </a:xfrm>
                    <a:prstGeom prst="rect">
                      <a:avLst/>
                    </a:prstGeom>
                    <a:noFill/>
                    <a:ln>
                      <a:noFill/>
                    </a:ln>
                  </pic:spPr>
                </pic:pic>
              </a:graphicData>
            </a:graphic>
          </wp:inline>
        </w:drawing>
      </w:r>
    </w:p>
    <w:p w:rsidR="009D3409" w:rsidRDefault="009D3409" w:rsidP="00CF54DA">
      <w:pPr>
        <w:autoSpaceDE w:val="0"/>
        <w:autoSpaceDN w:val="0"/>
        <w:adjustRightInd w:val="0"/>
        <w:rPr>
          <w:rFonts w:ascii="Helvetica Neue" w:hAnsi="Helvetica Neue" w:cs="Helvetica Neue"/>
          <w:b/>
          <w:bCs/>
          <w:kern w:val="0"/>
          <w:sz w:val="32"/>
          <w:szCs w:val="32"/>
          <w:lang w:val="en-GB"/>
        </w:rPr>
      </w:pPr>
    </w:p>
    <w:p w:rsidR="009D3409" w:rsidRDefault="009D3409" w:rsidP="00CF54DA">
      <w:pPr>
        <w:autoSpaceDE w:val="0"/>
        <w:autoSpaceDN w:val="0"/>
        <w:adjustRightInd w:val="0"/>
        <w:rPr>
          <w:rFonts w:ascii="Helvetica Neue" w:hAnsi="Helvetica Neue" w:cs="Helvetica Neue"/>
          <w:b/>
          <w:bCs/>
          <w:kern w:val="0"/>
          <w:sz w:val="32"/>
          <w:szCs w:val="32"/>
          <w:lang w:val="en-GB"/>
        </w:rPr>
      </w:pPr>
    </w:p>
    <w:p w:rsidR="009D3409" w:rsidRDefault="009D3409" w:rsidP="00CF54DA">
      <w:pPr>
        <w:autoSpaceDE w:val="0"/>
        <w:autoSpaceDN w:val="0"/>
        <w:adjustRightInd w:val="0"/>
        <w:rPr>
          <w:rFonts w:ascii="Helvetica Neue" w:hAnsi="Helvetica Neue" w:cs="Helvetica Neue"/>
          <w:b/>
          <w:bCs/>
          <w:kern w:val="0"/>
          <w:sz w:val="32"/>
          <w:szCs w:val="32"/>
          <w:lang w:val="en-GB"/>
        </w:rPr>
      </w:pPr>
    </w:p>
    <w:p w:rsidR="00840D84" w:rsidRDefault="00840D84" w:rsidP="00CF54DA">
      <w:pPr>
        <w:autoSpaceDE w:val="0"/>
        <w:autoSpaceDN w:val="0"/>
        <w:adjustRightInd w:val="0"/>
        <w:rPr>
          <w:rFonts w:ascii="Helvetica Neue" w:hAnsi="Helvetica Neue" w:cs="Helvetica Neue"/>
          <w:b/>
          <w:bCs/>
          <w:kern w:val="0"/>
          <w:sz w:val="32"/>
          <w:szCs w:val="32"/>
          <w:lang w:val="en-GB"/>
        </w:rPr>
      </w:pPr>
    </w:p>
    <w:p w:rsidR="00840D84" w:rsidRPr="00840D84" w:rsidRDefault="00840D84" w:rsidP="00840D84">
      <w:pPr>
        <w:pStyle w:val="Heading2"/>
        <w:rPr>
          <w:rFonts w:ascii="Roboto" w:hAnsi="Roboto"/>
          <w:b/>
          <w:bCs/>
          <w:color w:val="000000" w:themeColor="text1"/>
          <w:spacing w:val="2"/>
        </w:rPr>
      </w:pPr>
      <w:r w:rsidRPr="00840D84">
        <w:rPr>
          <w:rFonts w:ascii="Roboto" w:hAnsi="Roboto"/>
          <w:b/>
          <w:bCs/>
          <w:color w:val="000000" w:themeColor="text1"/>
          <w:spacing w:val="2"/>
        </w:rPr>
        <w:lastRenderedPageBreak/>
        <w:t>API Information Request Response</w:t>
      </w:r>
    </w:p>
    <w:p w:rsidR="00840D84" w:rsidRDefault="00840D84" w:rsidP="00840D84">
      <w:pPr>
        <w:pStyle w:val="NormalWeb"/>
        <w:rPr>
          <w:rFonts w:ascii="Roboto" w:hAnsi="Roboto"/>
          <w:spacing w:val="2"/>
          <w:sz w:val="20"/>
          <w:szCs w:val="20"/>
        </w:rPr>
      </w:pPr>
      <w:r w:rsidRPr="00840D84">
        <w:rPr>
          <w:rFonts w:ascii="Roboto" w:hAnsi="Roboto"/>
          <w:spacing w:val="2"/>
          <w:sz w:val="20"/>
          <w:szCs w:val="20"/>
        </w:rPr>
        <w:t xml:space="preserve">Different Methods Of Login – </w:t>
      </w:r>
    </w:p>
    <w:p w:rsidR="00840D84" w:rsidRDefault="00840D84" w:rsidP="00840D84">
      <w:pPr>
        <w:pStyle w:val="NormalWeb"/>
        <w:numPr>
          <w:ilvl w:val="0"/>
          <w:numId w:val="17"/>
        </w:numPr>
        <w:rPr>
          <w:rFonts w:ascii="Roboto" w:hAnsi="Roboto"/>
          <w:spacing w:val="2"/>
          <w:sz w:val="20"/>
          <w:szCs w:val="20"/>
        </w:rPr>
      </w:pPr>
      <w:r w:rsidRPr="00840D84">
        <w:rPr>
          <w:rFonts w:ascii="Roboto" w:hAnsi="Roboto"/>
          <w:spacing w:val="2"/>
          <w:sz w:val="20"/>
          <w:szCs w:val="20"/>
        </w:rPr>
        <w:t xml:space="preserve">Login Using ABHA Address – </w:t>
      </w:r>
    </w:p>
    <w:p w:rsidR="00840D84" w:rsidRDefault="00840D84" w:rsidP="00840D84">
      <w:pPr>
        <w:pStyle w:val="NormalWeb"/>
        <w:numPr>
          <w:ilvl w:val="0"/>
          <w:numId w:val="17"/>
        </w:numPr>
        <w:rPr>
          <w:rFonts w:ascii="Roboto" w:hAnsi="Roboto"/>
          <w:spacing w:val="2"/>
          <w:sz w:val="20"/>
          <w:szCs w:val="20"/>
        </w:rPr>
      </w:pPr>
      <w:r w:rsidRPr="00840D84">
        <w:rPr>
          <w:rFonts w:ascii="Roboto" w:hAnsi="Roboto"/>
          <w:spacing w:val="2"/>
          <w:sz w:val="20"/>
          <w:szCs w:val="20"/>
        </w:rPr>
        <w:t xml:space="preserve">Login Using ABHA Number / Mobile Number </w:t>
      </w:r>
      <w:r>
        <w:rPr>
          <w:rFonts w:ascii="Roboto" w:hAnsi="Roboto"/>
          <w:spacing w:val="2"/>
          <w:sz w:val="20"/>
          <w:szCs w:val="20"/>
        </w:rPr>
        <w:t>–</w:t>
      </w:r>
      <w:r w:rsidRPr="00840D84">
        <w:rPr>
          <w:rFonts w:ascii="Roboto" w:hAnsi="Roboto"/>
          <w:spacing w:val="2"/>
          <w:sz w:val="20"/>
          <w:szCs w:val="20"/>
        </w:rPr>
        <w:t xml:space="preserve"> </w:t>
      </w:r>
    </w:p>
    <w:p w:rsidR="002D2ABF" w:rsidRDefault="00000000" w:rsidP="002D2ABF">
      <w:pPr>
        <w:pStyle w:val="NormalWeb"/>
        <w:ind w:left="720"/>
        <w:rPr>
          <w:rFonts w:ascii="Roboto" w:hAnsi="Roboto"/>
          <w:spacing w:val="2"/>
          <w:sz w:val="20"/>
          <w:szCs w:val="20"/>
        </w:rPr>
      </w:pPr>
      <w:hyperlink r:id="rId22" w:history="1">
        <w:r w:rsidR="00840D84" w:rsidRPr="00DB0981">
          <w:rPr>
            <w:rStyle w:val="Hyperlink"/>
            <w:rFonts w:ascii="Roboto" w:hAnsi="Roboto"/>
            <w:spacing w:val="2"/>
            <w:sz w:val="20"/>
            <w:szCs w:val="20"/>
          </w:rPr>
          <w:t>https://sandbox.abdm.gov.in/sandbox/v3/new-documentation/swagger?integration_label=https://sandboxcms.abdm.gov.in/uploads/PHR_SWAGGER_22_01_b48a913d1d</w:t>
        </w:r>
      </w:hyperlink>
    </w:p>
    <w:p w:rsidR="002D2ABF" w:rsidRDefault="002D2ABF" w:rsidP="002D2ABF">
      <w:pPr>
        <w:pStyle w:val="NormalWeb"/>
        <w:rPr>
          <w:rFonts w:ascii="Roboto" w:hAnsi="Roboto"/>
          <w:spacing w:val="2"/>
          <w:sz w:val="20"/>
          <w:szCs w:val="20"/>
        </w:rPr>
      </w:pPr>
      <w:r>
        <w:rPr>
          <w:rFonts w:ascii="Roboto" w:hAnsi="Roboto"/>
          <w:noProof/>
          <w:spacing w:val="2"/>
          <w:sz w:val="20"/>
          <w:szCs w:val="20"/>
          <w14:ligatures w14:val="standardContextual"/>
        </w:rPr>
        <w:drawing>
          <wp:inline distT="0" distB="0" distL="0" distR="0">
            <wp:extent cx="6120765" cy="1216617"/>
            <wp:effectExtent l="0" t="0" r="635" b="3175"/>
            <wp:docPr id="389159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9357" name="Picture 3891593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60348" cy="1224485"/>
                    </a:xfrm>
                    <a:prstGeom prst="rect">
                      <a:avLst/>
                    </a:prstGeom>
                  </pic:spPr>
                </pic:pic>
              </a:graphicData>
            </a:graphic>
          </wp:inline>
        </w:drawing>
      </w:r>
    </w:p>
    <w:p w:rsidR="002D2ABF" w:rsidRDefault="002D2ABF" w:rsidP="002D2ABF">
      <w:pPr>
        <w:pStyle w:val="NormalWeb"/>
        <w:rPr>
          <w:rFonts w:ascii="Roboto" w:hAnsi="Roboto"/>
          <w:spacing w:val="2"/>
          <w:sz w:val="20"/>
          <w:szCs w:val="20"/>
        </w:rPr>
      </w:pPr>
      <w:r>
        <w:rPr>
          <w:rFonts w:ascii="Roboto" w:hAnsi="Roboto"/>
          <w:noProof/>
          <w:spacing w:val="2"/>
          <w:sz w:val="20"/>
          <w:szCs w:val="20"/>
          <w14:ligatures w14:val="standardContextual"/>
        </w:rPr>
        <w:drawing>
          <wp:inline distT="0" distB="0" distL="0" distR="0">
            <wp:extent cx="6120765" cy="1084881"/>
            <wp:effectExtent l="0" t="0" r="635" b="0"/>
            <wp:docPr id="2008855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55635" name="Picture 20088556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35359" cy="1087468"/>
                    </a:xfrm>
                    <a:prstGeom prst="rect">
                      <a:avLst/>
                    </a:prstGeom>
                  </pic:spPr>
                </pic:pic>
              </a:graphicData>
            </a:graphic>
          </wp:inline>
        </w:drawing>
      </w:r>
    </w:p>
    <w:p w:rsidR="002D2ABF" w:rsidRPr="00840D84" w:rsidRDefault="002D2ABF" w:rsidP="00840D84">
      <w:pPr>
        <w:pStyle w:val="NormalWeb"/>
        <w:ind w:left="720"/>
        <w:rPr>
          <w:rFonts w:ascii="Roboto" w:hAnsi="Roboto"/>
          <w:spacing w:val="2"/>
          <w:sz w:val="20"/>
          <w:szCs w:val="20"/>
        </w:rPr>
      </w:pPr>
    </w:p>
    <w:p w:rsidR="002D2ABF" w:rsidRDefault="002D2ABF" w:rsidP="002D2ABF">
      <w:pPr>
        <w:spacing w:before="100" w:beforeAutospacing="1" w:after="100" w:afterAutospacing="1"/>
        <w:rPr>
          <w:rFonts w:ascii="Roboto" w:hAnsi="Roboto"/>
          <w:b/>
          <w:bCs/>
          <w:spacing w:val="2"/>
        </w:rPr>
      </w:pPr>
      <w:r>
        <w:rPr>
          <w:rFonts w:ascii="Roboto" w:hAnsi="Roboto"/>
          <w:b/>
          <w:bCs/>
          <w:noProof/>
          <w:spacing w:val="2"/>
        </w:rPr>
        <w:drawing>
          <wp:inline distT="0" distB="0" distL="0" distR="0">
            <wp:extent cx="6120765" cy="1139126"/>
            <wp:effectExtent l="0" t="0" r="635" b="4445"/>
            <wp:docPr id="664418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8745" name="Picture 6644187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37613" cy="1142262"/>
                    </a:xfrm>
                    <a:prstGeom prst="rect">
                      <a:avLst/>
                    </a:prstGeom>
                  </pic:spPr>
                </pic:pic>
              </a:graphicData>
            </a:graphic>
          </wp:inline>
        </w:drawing>
      </w:r>
    </w:p>
    <w:p w:rsidR="002D2ABF" w:rsidRDefault="002D2ABF" w:rsidP="002D2ABF">
      <w:pPr>
        <w:spacing w:before="100" w:beforeAutospacing="1" w:after="100" w:afterAutospacing="1"/>
        <w:rPr>
          <w:rFonts w:ascii="Roboto" w:hAnsi="Roboto"/>
          <w:b/>
          <w:bCs/>
          <w:spacing w:val="2"/>
        </w:rPr>
      </w:pPr>
    </w:p>
    <w:p w:rsidR="009D3409" w:rsidRPr="002D2ABF" w:rsidRDefault="009D3409" w:rsidP="002D2ABF">
      <w:pPr>
        <w:spacing w:before="100" w:beforeAutospacing="1" w:after="100" w:afterAutospacing="1"/>
        <w:rPr>
          <w:rFonts w:ascii="Roboto" w:eastAsia="Times New Roman" w:hAnsi="Roboto" w:cs="Times New Roman"/>
          <w:spacing w:val="2"/>
          <w:kern w:val="0"/>
          <w:sz w:val="20"/>
          <w:szCs w:val="20"/>
          <w:lang w:eastAsia="en-GB"/>
          <w14:ligatures w14:val="none"/>
        </w:rPr>
      </w:pPr>
      <w:r w:rsidRPr="009D3409">
        <w:rPr>
          <w:rFonts w:ascii="Roboto" w:hAnsi="Roboto"/>
          <w:b/>
          <w:bCs/>
          <w:spacing w:val="2"/>
        </w:rPr>
        <w:t>Manage PHR App User’s Profile</w:t>
      </w:r>
      <w:r>
        <w:rPr>
          <w:rFonts w:ascii="Roboto" w:hAnsi="Roboto"/>
          <w:b/>
          <w:bCs/>
          <w:spacing w:val="2"/>
        </w:rPr>
        <w:t xml:space="preserve"> - : </w:t>
      </w:r>
    </w:p>
    <w:p w:rsidR="009D3409" w:rsidRDefault="009D3409" w:rsidP="009D3409">
      <w:pPr>
        <w:rPr>
          <w:rFonts w:ascii="Roboto" w:hAnsi="Roboto"/>
          <w:b/>
          <w:bCs/>
          <w:spacing w:val="2"/>
        </w:rPr>
      </w:pPr>
    </w:p>
    <w:p w:rsidR="009D3409" w:rsidRDefault="009D3409" w:rsidP="009D3409">
      <w:pPr>
        <w:rPr>
          <w:rFonts w:ascii="Roboto" w:eastAsia="Times New Roman" w:hAnsi="Roboto" w:cs="Times New Roman"/>
          <w:b/>
          <w:bCs/>
          <w:spacing w:val="2"/>
          <w:kern w:val="0"/>
          <w:lang w:eastAsia="en-GB"/>
          <w14:ligatures w14:val="none"/>
        </w:rPr>
      </w:pPr>
      <w:r w:rsidRPr="009D3409">
        <w:rPr>
          <w:rFonts w:ascii="Roboto" w:eastAsia="Times New Roman" w:hAnsi="Roboto" w:cs="Times New Roman"/>
          <w:b/>
          <w:bCs/>
          <w:spacing w:val="2"/>
          <w:kern w:val="0"/>
          <w:lang w:eastAsia="en-GB"/>
          <w14:ligatures w14:val="none"/>
        </w:rPr>
        <w:t>Functionality Overview</w:t>
      </w:r>
    </w:p>
    <w:p w:rsidR="009D3409" w:rsidRPr="009D3409" w:rsidRDefault="009D3409" w:rsidP="009D3409">
      <w:pPr>
        <w:spacing w:before="100" w:beforeAutospacing="1" w:after="100" w:afterAutospacing="1"/>
        <w:rPr>
          <w:rFonts w:ascii="Roboto" w:eastAsia="Times New Roman" w:hAnsi="Roboto" w:cs="Times New Roman"/>
          <w:spacing w:val="2"/>
          <w:kern w:val="0"/>
          <w:sz w:val="20"/>
          <w:szCs w:val="20"/>
          <w:lang w:eastAsia="en-GB"/>
          <w14:ligatures w14:val="none"/>
        </w:rPr>
      </w:pPr>
      <w:r w:rsidRPr="009D3409">
        <w:rPr>
          <w:rFonts w:ascii="Roboto" w:eastAsia="Times New Roman" w:hAnsi="Roboto" w:cs="Times New Roman"/>
          <w:spacing w:val="2"/>
          <w:kern w:val="0"/>
          <w:sz w:val="20"/>
          <w:szCs w:val="20"/>
          <w:lang w:eastAsia="en-GB"/>
          <w14:ligatures w14:val="none"/>
        </w:rPr>
        <w:t>PHR applications need to have a (this) section, where users can view their demographic details and update (edit) their information.</w:t>
      </w:r>
    </w:p>
    <w:p w:rsidR="009D3409" w:rsidRPr="009D3409" w:rsidRDefault="009D3409" w:rsidP="009D3409">
      <w:pPr>
        <w:numPr>
          <w:ilvl w:val="0"/>
          <w:numId w:val="19"/>
        </w:numPr>
        <w:spacing w:before="100" w:beforeAutospacing="1" w:after="100" w:afterAutospacing="1"/>
        <w:rPr>
          <w:rFonts w:ascii="Roboto" w:eastAsia="Times New Roman" w:hAnsi="Roboto" w:cs="Times New Roman"/>
          <w:spacing w:val="2"/>
          <w:kern w:val="0"/>
          <w:sz w:val="20"/>
          <w:szCs w:val="20"/>
          <w:lang w:eastAsia="en-GB"/>
          <w14:ligatures w14:val="none"/>
        </w:rPr>
      </w:pPr>
      <w:r w:rsidRPr="009D3409">
        <w:rPr>
          <w:rFonts w:ascii="Roboto" w:eastAsia="Times New Roman" w:hAnsi="Roboto" w:cs="Times New Roman"/>
          <w:spacing w:val="2"/>
          <w:kern w:val="0"/>
          <w:sz w:val="20"/>
          <w:szCs w:val="20"/>
          <w:lang w:eastAsia="en-GB"/>
          <w14:ligatures w14:val="none"/>
        </w:rPr>
        <w:t>The section should also display ABHA QR code as part of the Profile information</w:t>
      </w:r>
    </w:p>
    <w:p w:rsidR="009D3409" w:rsidRPr="009D3409" w:rsidRDefault="009D3409" w:rsidP="009D3409">
      <w:pPr>
        <w:numPr>
          <w:ilvl w:val="0"/>
          <w:numId w:val="19"/>
        </w:numPr>
        <w:spacing w:before="100" w:beforeAutospacing="1" w:after="100" w:afterAutospacing="1"/>
        <w:rPr>
          <w:rFonts w:ascii="Roboto" w:eastAsia="Times New Roman" w:hAnsi="Roboto" w:cs="Times New Roman"/>
          <w:spacing w:val="2"/>
          <w:kern w:val="0"/>
          <w:sz w:val="20"/>
          <w:szCs w:val="20"/>
          <w:lang w:eastAsia="en-GB"/>
          <w14:ligatures w14:val="none"/>
        </w:rPr>
      </w:pPr>
      <w:r w:rsidRPr="009D3409">
        <w:rPr>
          <w:rFonts w:ascii="Roboto" w:eastAsia="Times New Roman" w:hAnsi="Roboto" w:cs="Times New Roman"/>
          <w:spacing w:val="2"/>
          <w:kern w:val="0"/>
          <w:sz w:val="20"/>
          <w:szCs w:val="20"/>
          <w:lang w:eastAsia="en-GB"/>
          <w14:ligatures w14:val="none"/>
        </w:rPr>
        <w:t>They should also be able to set/change password from this section.</w:t>
      </w:r>
    </w:p>
    <w:p w:rsidR="009D3409" w:rsidRDefault="009D3409" w:rsidP="009D3409">
      <w:pPr>
        <w:numPr>
          <w:ilvl w:val="0"/>
          <w:numId w:val="19"/>
        </w:numPr>
        <w:spacing w:before="100" w:beforeAutospacing="1" w:after="100" w:afterAutospacing="1"/>
        <w:rPr>
          <w:rFonts w:ascii="Roboto" w:eastAsia="Times New Roman" w:hAnsi="Roboto" w:cs="Times New Roman"/>
          <w:spacing w:val="2"/>
          <w:kern w:val="0"/>
          <w:sz w:val="20"/>
          <w:szCs w:val="20"/>
          <w:lang w:eastAsia="en-GB"/>
          <w14:ligatures w14:val="none"/>
        </w:rPr>
      </w:pPr>
      <w:r w:rsidRPr="009D3409">
        <w:rPr>
          <w:rFonts w:ascii="Roboto" w:eastAsia="Times New Roman" w:hAnsi="Roboto" w:cs="Times New Roman"/>
          <w:spacing w:val="2"/>
          <w:kern w:val="0"/>
          <w:sz w:val="20"/>
          <w:szCs w:val="20"/>
          <w:lang w:eastAsia="en-GB"/>
          <w14:ligatures w14:val="none"/>
        </w:rPr>
        <w:t>The user should also be able to upload a profile photo from this section.</w:t>
      </w:r>
    </w:p>
    <w:p w:rsidR="009D3409" w:rsidRPr="002D2ABF" w:rsidRDefault="009D3409" w:rsidP="009D3409">
      <w:pPr>
        <w:pStyle w:val="Heading2"/>
        <w:rPr>
          <w:rFonts w:ascii="Roboto" w:hAnsi="Roboto"/>
          <w:color w:val="000000" w:themeColor="text1"/>
          <w:spacing w:val="2"/>
        </w:rPr>
      </w:pPr>
      <w:r w:rsidRPr="002D2ABF">
        <w:rPr>
          <w:rFonts w:ascii="Roboto" w:hAnsi="Roboto"/>
          <w:color w:val="000000" w:themeColor="text1"/>
          <w:spacing w:val="2"/>
        </w:rPr>
        <w:t>Test Cases</w:t>
      </w:r>
    </w:p>
    <w:p w:rsidR="00E13B8F" w:rsidRPr="00E13B8F" w:rsidRDefault="00E13B8F" w:rsidP="00E13B8F">
      <w:pPr>
        <w:spacing w:before="100" w:beforeAutospacing="1" w:after="100" w:afterAutospacing="1"/>
        <w:rPr>
          <w:rFonts w:ascii="Roboto" w:eastAsia="Times New Roman" w:hAnsi="Roboto" w:cs="Times New Roman"/>
          <w:spacing w:val="2"/>
          <w:kern w:val="0"/>
          <w:lang w:eastAsia="en-GB"/>
          <w14:ligatures w14:val="none"/>
        </w:rPr>
      </w:pPr>
      <w:r w:rsidRPr="00E13B8F">
        <w:rPr>
          <w:rFonts w:ascii="Roboto" w:eastAsia="Times New Roman" w:hAnsi="Roboto" w:cs="Times New Roman"/>
          <w:b/>
          <w:bCs/>
          <w:spacing w:val="2"/>
          <w:kern w:val="0"/>
          <w:lang w:eastAsia="en-GB"/>
          <w14:ligatures w14:val="none"/>
        </w:rPr>
        <w:t>Display Profile Details with status as KYC Verified / Self-Declared</w:t>
      </w:r>
      <w:r>
        <w:rPr>
          <w:rFonts w:ascii="Roboto" w:eastAsia="Times New Roman" w:hAnsi="Roboto" w:cs="Times New Roman"/>
          <w:b/>
          <w:bCs/>
          <w:spacing w:val="2"/>
          <w:kern w:val="0"/>
          <w:lang w:eastAsia="en-GB"/>
          <w14:ligatures w14:val="none"/>
        </w:rPr>
        <w:t xml:space="preserve"> –:</w:t>
      </w:r>
    </w:p>
    <w:tbl>
      <w:tblPr>
        <w:tblW w:w="0" w:type="auto"/>
        <w:tblCellMar>
          <w:left w:w="0" w:type="dxa"/>
          <w:right w:w="0" w:type="dxa"/>
        </w:tblCellMar>
        <w:tblLook w:val="04A0" w:firstRow="1" w:lastRow="0" w:firstColumn="1" w:lastColumn="0" w:noHBand="0" w:noVBand="1"/>
      </w:tblPr>
      <w:tblGrid>
        <w:gridCol w:w="549"/>
        <w:gridCol w:w="2107"/>
        <w:gridCol w:w="1945"/>
        <w:gridCol w:w="5022"/>
      </w:tblGrid>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proofErr w:type="spellStart"/>
            <w:r w:rsidRPr="00E13B8F">
              <w:rPr>
                <w:rFonts w:ascii=".AppleSystemUIFont" w:eastAsia="Times New Roman" w:hAnsi=".AppleSystemUIFont" w:cs="Times New Roman"/>
                <w:b/>
                <w:bCs/>
                <w:kern w:val="0"/>
                <w:sz w:val="20"/>
                <w:szCs w:val="20"/>
                <w:lang w:eastAsia="en-GB"/>
                <w14:ligatures w14:val="none"/>
              </w:rPr>
              <w:lastRenderedPageBreak/>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b/>
                <w:bCs/>
                <w:kern w:val="0"/>
                <w:sz w:val="20"/>
                <w:szCs w:val="20"/>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b/>
                <w:bCs/>
                <w:kern w:val="0"/>
                <w:sz w:val="20"/>
                <w:szCs w:val="20"/>
                <w:lang w:eastAsia="en-GB"/>
                <w14:ligatures w14:val="none"/>
              </w:rPr>
              <w:t>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b/>
                <w:bCs/>
                <w:kern w:val="0"/>
                <w:sz w:val="20"/>
                <w:szCs w:val="20"/>
                <w:lang w:eastAsia="en-GB"/>
                <w14:ligatures w14:val="none"/>
              </w:rPr>
              <w:t>Steps To Be Executed</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18"/>
                <w:szCs w:val="18"/>
                <w:lang w:eastAsia="en-GB"/>
                <w14:ligatures w14:val="none"/>
              </w:rPr>
            </w:pPr>
            <w:r w:rsidRPr="00E13B8F">
              <w:rPr>
                <w:rFonts w:ascii=".AppleSystemUIFont" w:eastAsia="Times New Roman" w:hAnsi=".AppleSystemUIFont" w:cs="Times New Roman"/>
                <w:kern w:val="0"/>
                <w:sz w:val="18"/>
                <w:szCs w:val="18"/>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18"/>
                <w:szCs w:val="18"/>
                <w:lang w:eastAsia="en-GB"/>
                <w14:ligatures w14:val="none"/>
              </w:rPr>
            </w:pPr>
            <w:r w:rsidRPr="00E13B8F">
              <w:rPr>
                <w:rFonts w:ascii=".AppleSystemUIFont" w:eastAsia="Times New Roman" w:hAnsi=".AppleSystemUIFont" w:cs="Times New Roman"/>
                <w:kern w:val="0"/>
                <w:sz w:val="18"/>
                <w:szCs w:val="18"/>
                <w:lang w:eastAsia="en-GB"/>
                <w14:ligatures w14:val="none"/>
              </w:rPr>
              <w:t>Mandatory Showing individual’s profile details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18"/>
                <w:szCs w:val="18"/>
                <w:lang w:eastAsia="en-GB"/>
                <w14:ligatures w14:val="none"/>
              </w:rPr>
            </w:pPr>
            <w:r w:rsidRPr="00E13B8F">
              <w:rPr>
                <w:rFonts w:ascii=".AppleSystemUIFont" w:eastAsia="Times New Roman" w:hAnsi=".AppleSystemUIFont" w:cs="Times New Roman"/>
                <w:kern w:val="0"/>
                <w:sz w:val="18"/>
                <w:szCs w:val="18"/>
                <w:lang w:eastAsia="en-GB"/>
                <w14:ligatures w14:val="none"/>
              </w:rPr>
              <w:t>Individual’s profile is displayed in the PHR app with their status such as KYC verified and Self-Declared.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18"/>
                <w:szCs w:val="18"/>
                <w:lang w:eastAsia="en-GB"/>
                <w14:ligatures w14:val="none"/>
              </w:rPr>
            </w:pPr>
            <w:r w:rsidRPr="00E13B8F">
              <w:rPr>
                <w:rFonts w:ascii=".AppleSystemUIFont" w:eastAsia="Times New Roman" w:hAnsi=".AppleSystemUIFont" w:cs="Times New Roman"/>
                <w:kern w:val="0"/>
                <w:sz w:val="18"/>
                <w:szCs w:val="18"/>
                <w:lang w:eastAsia="en-GB"/>
                <w14:ligatures w14:val="none"/>
              </w:rPr>
              <w:t xml:space="preserve">Display all profile details filled by the individual, when individual click on Profile after Login. Also display KYC Verified with green tick mark for those profiles where ABHA address is linked with ABHA number. Display Self </w:t>
            </w:r>
            <w:proofErr w:type="spellStart"/>
            <w:r w:rsidRPr="00E13B8F">
              <w:rPr>
                <w:rFonts w:ascii=".AppleSystemUIFont" w:eastAsia="Times New Roman" w:hAnsi=".AppleSystemUIFont" w:cs="Times New Roman"/>
                <w:kern w:val="0"/>
                <w:sz w:val="18"/>
                <w:szCs w:val="18"/>
                <w:lang w:eastAsia="en-GB"/>
                <w14:ligatures w14:val="none"/>
              </w:rPr>
              <w:t>Delared</w:t>
            </w:r>
            <w:proofErr w:type="spellEnd"/>
            <w:r w:rsidRPr="00E13B8F">
              <w:rPr>
                <w:rFonts w:ascii=".AppleSystemUIFont" w:eastAsia="Times New Roman" w:hAnsi=".AppleSystemUIFont" w:cs="Times New Roman"/>
                <w:kern w:val="0"/>
                <w:sz w:val="18"/>
                <w:szCs w:val="18"/>
                <w:lang w:eastAsia="en-GB"/>
                <w14:ligatures w14:val="none"/>
              </w:rPr>
              <w:t xml:space="preserve"> with </w:t>
            </w:r>
            <w:proofErr w:type="spellStart"/>
            <w:r w:rsidRPr="00E13B8F">
              <w:rPr>
                <w:rFonts w:ascii=".AppleSystemUIFont" w:eastAsia="Times New Roman" w:hAnsi=".AppleSystemUIFont" w:cs="Times New Roman"/>
                <w:kern w:val="0"/>
                <w:sz w:val="18"/>
                <w:szCs w:val="18"/>
                <w:lang w:eastAsia="en-GB"/>
                <w14:ligatures w14:val="none"/>
              </w:rPr>
              <w:t>exclaimation</w:t>
            </w:r>
            <w:proofErr w:type="spellEnd"/>
            <w:r w:rsidRPr="00E13B8F">
              <w:rPr>
                <w:rFonts w:ascii=".AppleSystemUIFont" w:eastAsia="Times New Roman" w:hAnsi=".AppleSystemUIFont" w:cs="Times New Roman"/>
                <w:kern w:val="0"/>
                <w:sz w:val="18"/>
                <w:szCs w:val="18"/>
                <w:lang w:eastAsia="en-GB"/>
                <w14:ligatures w14:val="none"/>
              </w:rPr>
              <w:t xml:space="preserve"> mark for those profiles where ABHA address is not linked with ABHA number. ABHA number is visible in KYC verified profile and ABHA number is not visible in Self-Declared profile.</w:t>
            </w:r>
          </w:p>
        </w:tc>
      </w:tr>
    </w:tbl>
    <w:p w:rsidR="00E13B8F" w:rsidRDefault="00E13B8F" w:rsidP="00E13B8F">
      <w:pPr>
        <w:rPr>
          <w:rFonts w:ascii="Times New Roman" w:eastAsia="Times New Roman" w:hAnsi="Times New Roman" w:cs="Times New Roman"/>
          <w:kern w:val="0"/>
          <w:lang w:eastAsia="en-GB"/>
          <w14:ligatures w14:val="none"/>
        </w:rPr>
      </w:pPr>
    </w:p>
    <w:p w:rsidR="00E13B8F" w:rsidRDefault="00E13B8F" w:rsidP="00E13B8F">
      <w:pPr>
        <w:rPr>
          <w:rStyle w:val="Strong"/>
          <w:rFonts w:ascii="Roboto" w:hAnsi="Roboto"/>
          <w:spacing w:val="2"/>
          <w:shd w:val="clear" w:color="auto" w:fill="FFFFFF"/>
        </w:rPr>
      </w:pPr>
      <w:r>
        <w:rPr>
          <w:rStyle w:val="Strong"/>
          <w:rFonts w:ascii="Roboto" w:hAnsi="Roboto"/>
          <w:spacing w:val="2"/>
          <w:shd w:val="clear" w:color="auto" w:fill="FFFFFF"/>
        </w:rPr>
        <w:t xml:space="preserve">Download ABHA address card in the PDF format -: </w:t>
      </w:r>
    </w:p>
    <w:p w:rsidR="00E13B8F" w:rsidRDefault="00E13B8F" w:rsidP="00E13B8F">
      <w:pPr>
        <w:rPr>
          <w:rStyle w:val="Strong"/>
          <w:rFonts w:ascii="Roboto" w:hAnsi="Roboto"/>
          <w:spacing w:val="2"/>
          <w:shd w:val="clear" w:color="auto" w:fill="FFFFFF"/>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018"/>
      </w:tblGrid>
      <w:tr w:rsidR="00E13B8F" w:rsidTr="00E13B8F">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w:hAnsi="Helvetica" w:cs="Helvetica"/>
                <w:kern w:val="0"/>
                <w:sz w:val="18"/>
                <w:szCs w:val="18"/>
                <w:lang w:val="en-GB"/>
              </w:rPr>
            </w:pPr>
            <w:proofErr w:type="spellStart"/>
            <w:proofErr w:type="gramStart"/>
            <w:r w:rsidRPr="00E13B8F">
              <w:rPr>
                <w:rFonts w:ascii="Helvetica Neue" w:hAnsi="Helvetica Neue" w:cs="Helvetica Neue"/>
                <w:b/>
                <w:bCs/>
                <w:kern w:val="0"/>
                <w:sz w:val="18"/>
                <w:szCs w:val="18"/>
                <w:lang w:val="en-GB"/>
              </w:rPr>
              <w:t>S.No</w:t>
            </w:r>
            <w:proofErr w:type="spellEnd"/>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w:hAnsi="Helvetica" w:cs="Helvetica"/>
                <w:kern w:val="0"/>
                <w:sz w:val="18"/>
                <w:szCs w:val="18"/>
                <w:lang w:val="en-GB"/>
              </w:rPr>
            </w:pPr>
            <w:r w:rsidRPr="00E13B8F">
              <w:rPr>
                <w:rFonts w:ascii="Helvetica Neue" w:hAnsi="Helvetica Neue" w:cs="Helvetica Neue"/>
                <w:b/>
                <w:bCs/>
                <w:kern w:val="0"/>
                <w:sz w:val="18"/>
                <w:szCs w:val="18"/>
                <w:lang w:val="en-GB"/>
              </w:rPr>
              <w:t>Functionality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w:hAnsi="Helvetica" w:cs="Helvetica"/>
                <w:kern w:val="0"/>
                <w:sz w:val="18"/>
                <w:szCs w:val="18"/>
                <w:lang w:val="en-GB"/>
              </w:rPr>
            </w:pPr>
            <w:r w:rsidRPr="00E13B8F">
              <w:rPr>
                <w:rFonts w:ascii="Helvetica Neue" w:hAnsi="Helvetica Neue" w:cs="Helvetica Neue"/>
                <w:b/>
                <w:bCs/>
                <w:kern w:val="0"/>
                <w:sz w:val="18"/>
                <w:szCs w:val="18"/>
                <w:lang w:val="en-GB"/>
              </w:rPr>
              <w:t>Test Case</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w:hAnsi="Helvetica" w:cs="Helvetica"/>
                <w:kern w:val="0"/>
                <w:sz w:val="18"/>
                <w:szCs w:val="18"/>
                <w:lang w:val="en-GB"/>
              </w:rPr>
            </w:pPr>
            <w:r w:rsidRPr="00E13B8F">
              <w:rPr>
                <w:rFonts w:ascii="Helvetica Neue" w:hAnsi="Helvetica Neue" w:cs="Helvetica Neue"/>
                <w:b/>
                <w:bCs/>
                <w:kern w:val="0"/>
                <w:sz w:val="18"/>
                <w:szCs w:val="18"/>
                <w:lang w:val="en-GB"/>
              </w:rPr>
              <w:t>Steps To Be Executed</w:t>
            </w:r>
          </w:p>
        </w:tc>
      </w:tr>
      <w:tr w:rsidR="00E13B8F" w:rsidTr="00E13B8F">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w:hAnsi="Helvetica" w:cs="Helvetica"/>
                <w:kern w:val="0"/>
                <w:sz w:val="18"/>
                <w:szCs w:val="18"/>
                <w:lang w:val="en-GB"/>
              </w:rPr>
            </w:pPr>
            <w:r w:rsidRPr="00E13B8F">
              <w:rPr>
                <w:rFonts w:ascii="Helvetica Neue" w:hAnsi="Helvetica Neue" w:cs="Helvetica Neue"/>
                <w:kern w:val="0"/>
                <w:sz w:val="18"/>
                <w:szCs w:val="18"/>
                <w:lang w:val="en-GB"/>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w:hAnsi="Helvetica" w:cs="Helvetica"/>
                <w:kern w:val="0"/>
                <w:sz w:val="18"/>
                <w:szCs w:val="18"/>
                <w:lang w:val="en-GB"/>
              </w:rPr>
            </w:pPr>
            <w:r w:rsidRPr="00E13B8F">
              <w:rPr>
                <w:rFonts w:ascii="Helvetica Neue" w:hAnsi="Helvetica Neue" w:cs="Helvetica Neue"/>
                <w:kern w:val="0"/>
                <w:sz w:val="18"/>
                <w:szCs w:val="18"/>
                <w:lang w:val="en-GB"/>
              </w:rPr>
              <w:t>Mandatory Download ABHA address card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w:hAnsi="Helvetica" w:cs="Helvetica"/>
                <w:kern w:val="0"/>
                <w:sz w:val="18"/>
                <w:szCs w:val="18"/>
                <w:lang w:val="en-GB"/>
              </w:rPr>
            </w:pPr>
            <w:r w:rsidRPr="00E13B8F">
              <w:rPr>
                <w:rFonts w:ascii="Helvetica Neue" w:hAnsi="Helvetica Neue" w:cs="Helvetica Neue"/>
                <w:kern w:val="0"/>
                <w:sz w:val="18"/>
                <w:szCs w:val="18"/>
                <w:lang w:val="en-GB"/>
              </w:rPr>
              <w:t>Post clicking on “QR Code” icon, an individual can scan QR Code, share ABHA address card and download ABHA address card</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E13B8F" w:rsidRPr="00E13B8F" w:rsidRDefault="00E13B8F">
            <w:pPr>
              <w:autoSpaceDE w:val="0"/>
              <w:autoSpaceDN w:val="0"/>
              <w:adjustRightInd w:val="0"/>
              <w:rPr>
                <w:rFonts w:ascii="Helvetica Neue" w:hAnsi="Helvetica Neue" w:cs="Helvetica Neue"/>
                <w:kern w:val="0"/>
                <w:sz w:val="18"/>
                <w:szCs w:val="18"/>
                <w:lang w:val="en-GB"/>
              </w:rPr>
            </w:pPr>
            <w:r w:rsidRPr="00E13B8F">
              <w:rPr>
                <w:rFonts w:ascii="Helvetica Neue" w:hAnsi="Helvetica Neue" w:cs="Helvetica Neue"/>
                <w:kern w:val="0"/>
                <w:sz w:val="18"/>
                <w:szCs w:val="18"/>
                <w:lang w:val="en-GB"/>
              </w:rPr>
              <w:t>Following fields will be displayed in the ABHA address card: Profile Photo, Full Name, ABHA number - It will be displayed if, 14-digit Health ID number is linked to the ABHA address. ABHA number is displayed as 91-0098-2416-</w:t>
            </w:r>
            <w:proofErr w:type="gramStart"/>
            <w:r w:rsidRPr="00E13B8F">
              <w:rPr>
                <w:rFonts w:ascii="Helvetica Neue" w:hAnsi="Helvetica Neue" w:cs="Helvetica Neue"/>
                <w:kern w:val="0"/>
                <w:sz w:val="18"/>
                <w:szCs w:val="18"/>
                <w:lang w:val="en-GB"/>
              </w:rPr>
              <w:t>3421 ,</w:t>
            </w:r>
            <w:proofErr w:type="gramEnd"/>
            <w:r w:rsidRPr="00E13B8F">
              <w:rPr>
                <w:rFonts w:ascii="Helvetica Neue" w:hAnsi="Helvetica Neue" w:cs="Helvetica Neue"/>
                <w:kern w:val="0"/>
                <w:sz w:val="18"/>
                <w:szCs w:val="18"/>
                <w:lang w:val="en-GB"/>
              </w:rPr>
              <w:t xml:space="preserve"> ABHA address - It will be displayed as </w:t>
            </w:r>
            <w:proofErr w:type="spellStart"/>
            <w:r w:rsidRPr="00E13B8F">
              <w:rPr>
                <w:rFonts w:ascii="Helvetica Neue" w:hAnsi="Helvetica Neue" w:cs="Helvetica Neue"/>
                <w:kern w:val="0"/>
                <w:sz w:val="18"/>
                <w:szCs w:val="18"/>
                <w:lang w:val="en-GB"/>
              </w:rPr>
              <w:t>ajeetabdm@abdm</w:t>
            </w:r>
            <w:proofErr w:type="spellEnd"/>
            <w:r w:rsidRPr="00E13B8F">
              <w:rPr>
                <w:rFonts w:ascii="Helvetica Neue" w:hAnsi="Helvetica Neue" w:cs="Helvetica Neue"/>
                <w:kern w:val="0"/>
                <w:sz w:val="18"/>
                <w:szCs w:val="18"/>
                <w:lang w:val="en-GB"/>
              </w:rPr>
              <w:t xml:space="preserve"> , QR Code, Date of Birth, Gender, Mobile Number </w:t>
            </w:r>
          </w:p>
        </w:tc>
      </w:tr>
    </w:tbl>
    <w:p w:rsidR="00E13B8F" w:rsidRDefault="00E13B8F" w:rsidP="00E13B8F">
      <w:pPr>
        <w:rPr>
          <w:rFonts w:ascii="Times New Roman" w:eastAsia="Times New Roman" w:hAnsi="Times New Roman" w:cs="Times New Roman"/>
          <w:kern w:val="0"/>
          <w:lang w:eastAsia="en-GB"/>
          <w14:ligatures w14:val="none"/>
        </w:rPr>
      </w:pPr>
    </w:p>
    <w:p w:rsidR="00E13B8F" w:rsidRDefault="00E13B8F" w:rsidP="00E13B8F">
      <w:pPr>
        <w:spacing w:before="100" w:beforeAutospacing="1" w:after="100" w:afterAutospacing="1"/>
        <w:rPr>
          <w:rFonts w:ascii="Roboto" w:eastAsia="Times New Roman" w:hAnsi="Roboto" w:cs="Times New Roman"/>
          <w:b/>
          <w:bCs/>
          <w:spacing w:val="2"/>
          <w:kern w:val="0"/>
          <w:lang w:eastAsia="en-GB"/>
          <w14:ligatures w14:val="none"/>
        </w:rPr>
      </w:pPr>
      <w:r w:rsidRPr="00E13B8F">
        <w:rPr>
          <w:rFonts w:ascii="Roboto" w:eastAsia="Times New Roman" w:hAnsi="Roboto" w:cs="Times New Roman"/>
          <w:b/>
          <w:bCs/>
          <w:spacing w:val="2"/>
          <w:kern w:val="0"/>
          <w:lang w:eastAsia="en-GB"/>
          <w14:ligatures w14:val="none"/>
        </w:rPr>
        <w:t>Edit Profile</w:t>
      </w:r>
      <w:r>
        <w:rPr>
          <w:rFonts w:ascii="Roboto" w:eastAsia="Times New Roman" w:hAnsi="Roboto" w:cs="Times New Roman"/>
          <w:b/>
          <w:bCs/>
          <w:spacing w:val="2"/>
          <w:kern w:val="0"/>
          <w:lang w:eastAsia="en-GB"/>
          <w14:ligatures w14:val="none"/>
        </w:rPr>
        <w:t xml:space="preserve"> -: </w:t>
      </w:r>
    </w:p>
    <w:tbl>
      <w:tblPr>
        <w:tblW w:w="0" w:type="auto"/>
        <w:tblCellMar>
          <w:left w:w="0" w:type="dxa"/>
          <w:right w:w="0" w:type="dxa"/>
        </w:tblCellMar>
        <w:tblLook w:val="04A0" w:firstRow="1" w:lastRow="0" w:firstColumn="1" w:lastColumn="0" w:noHBand="0" w:noVBand="1"/>
      </w:tblPr>
      <w:tblGrid>
        <w:gridCol w:w="549"/>
        <w:gridCol w:w="2672"/>
        <w:gridCol w:w="1409"/>
        <w:gridCol w:w="4993"/>
      </w:tblGrid>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proofErr w:type="spellStart"/>
            <w:r w:rsidRPr="00E13B8F">
              <w:rPr>
                <w:rFonts w:ascii=".AppleSystemUIFont" w:eastAsia="Times New Roman" w:hAnsi=".AppleSystemUIFont" w:cs="Times New Roman"/>
                <w:b/>
                <w:bCs/>
                <w:kern w:val="0"/>
                <w:sz w:val="20"/>
                <w:szCs w:val="20"/>
                <w:lang w:eastAsia="en-GB"/>
                <w14:ligatures w14:val="none"/>
              </w:rPr>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b/>
                <w:bCs/>
                <w:kern w:val="0"/>
                <w:sz w:val="20"/>
                <w:szCs w:val="20"/>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b/>
                <w:bCs/>
                <w:kern w:val="0"/>
                <w:sz w:val="20"/>
                <w:szCs w:val="20"/>
                <w:lang w:eastAsia="en-GB"/>
                <w14:ligatures w14:val="none"/>
              </w:rPr>
              <w:t>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b/>
                <w:bCs/>
                <w:kern w:val="0"/>
                <w:sz w:val="20"/>
                <w:szCs w:val="20"/>
                <w:lang w:eastAsia="en-GB"/>
                <w14:ligatures w14:val="none"/>
              </w:rPr>
              <w:t>Steps To Be Executed</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KYC verified profiles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mobile number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Mobile OTP is received on updated mobile number. Post mobile OTP validation, mobile no is updated.</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KYC verified profiles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address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All fields of address such as address line 1, district, state and pin-code can be updated.</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Self-Declared profile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Photo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 xml:space="preserve">Photo can be edited by an </w:t>
            </w:r>
            <w:proofErr w:type="spellStart"/>
            <w:r w:rsidRPr="00E13B8F">
              <w:rPr>
                <w:rFonts w:ascii=".AppleSystemUIFont" w:eastAsia="Times New Roman" w:hAnsi=".AppleSystemUIFont" w:cs="Times New Roman"/>
                <w:kern w:val="0"/>
                <w:sz w:val="20"/>
                <w:szCs w:val="20"/>
                <w:lang w:eastAsia="en-GB"/>
                <w14:ligatures w14:val="none"/>
              </w:rPr>
              <w:t>individul</w:t>
            </w:r>
            <w:proofErr w:type="spellEnd"/>
            <w:r w:rsidRPr="00E13B8F">
              <w:rPr>
                <w:rFonts w:ascii=".AppleSystemUIFont" w:eastAsia="Times New Roman" w:hAnsi=".AppleSystemUIFont" w:cs="Times New Roman"/>
                <w:kern w:val="0"/>
                <w:sz w:val="20"/>
                <w:szCs w:val="20"/>
                <w:lang w:eastAsia="en-GB"/>
                <w14:ligatures w14:val="none"/>
              </w:rPr>
              <w:t xml:space="preserve"> taking the picture from mobile camera / upload photo from gallery of the device</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Self-Declared profile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Full Name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First Name, Middle name and Last Name</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Self-Declared profile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Gender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Gender</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Self-Declared profile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 xml:space="preserve">Update </w:t>
            </w:r>
            <w:proofErr w:type="spellStart"/>
            <w:r w:rsidRPr="00E13B8F">
              <w:rPr>
                <w:rFonts w:ascii=".AppleSystemUIFont" w:eastAsia="Times New Roman" w:hAnsi=".AppleSystemUIFont" w:cs="Times New Roman"/>
                <w:kern w:val="0"/>
                <w:sz w:val="20"/>
                <w:szCs w:val="20"/>
                <w:lang w:eastAsia="en-GB"/>
                <w14:ligatures w14:val="none"/>
              </w:rPr>
              <w:t>DoB</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Day, Month and Year</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Self-Declared profile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Mobile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Mobile OTP is received on updated mobile number. Post mobile OTP validation, mobile number is updated.</w:t>
            </w:r>
          </w:p>
        </w:tc>
      </w:tr>
      <w:tr w:rsidR="00E13B8F" w:rsidRPr="00E13B8F" w:rsidTr="00E13B8F">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Mandatory Edit profile for Self-Declared profile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Update Address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E13B8F" w:rsidRPr="00E13B8F" w:rsidRDefault="00E13B8F" w:rsidP="00E13B8F">
            <w:pPr>
              <w:rPr>
                <w:rFonts w:ascii=".AppleSystemUIFont" w:eastAsia="Times New Roman" w:hAnsi=".AppleSystemUIFont" w:cs="Times New Roman"/>
                <w:kern w:val="0"/>
                <w:sz w:val="20"/>
                <w:szCs w:val="20"/>
                <w:lang w:eastAsia="en-GB"/>
                <w14:ligatures w14:val="none"/>
              </w:rPr>
            </w:pPr>
            <w:r w:rsidRPr="00E13B8F">
              <w:rPr>
                <w:rFonts w:ascii=".AppleSystemUIFont" w:eastAsia="Times New Roman" w:hAnsi=".AppleSystemUIFont" w:cs="Times New Roman"/>
                <w:kern w:val="0"/>
                <w:sz w:val="20"/>
                <w:szCs w:val="20"/>
                <w:lang w:eastAsia="en-GB"/>
                <w14:ligatures w14:val="none"/>
              </w:rPr>
              <w:t>All fields of address such as address line 1, district, state and pin-code can be updated.</w:t>
            </w:r>
          </w:p>
        </w:tc>
      </w:tr>
    </w:tbl>
    <w:p w:rsidR="00BA7C42" w:rsidRDefault="00BA7C42" w:rsidP="00BA7C42">
      <w:pPr>
        <w:pStyle w:val="Heading2"/>
        <w:rPr>
          <w:rFonts w:ascii="Roboto" w:hAnsi="Roboto"/>
          <w:spacing w:val="2"/>
        </w:rPr>
      </w:pPr>
    </w:p>
    <w:p w:rsidR="00BA7C42" w:rsidRDefault="00BA7C42" w:rsidP="00BA7C42">
      <w:pPr>
        <w:pStyle w:val="Heading2"/>
        <w:rPr>
          <w:rFonts w:ascii="Roboto" w:hAnsi="Roboto"/>
          <w:spacing w:val="2"/>
        </w:rPr>
      </w:pPr>
      <w:r>
        <w:rPr>
          <w:rFonts w:ascii="Roboto" w:hAnsi="Roboto"/>
          <w:spacing w:val="2"/>
        </w:rPr>
        <w:t>API Sequence Diagram</w:t>
      </w:r>
    </w:p>
    <w:p w:rsidR="002D2ABF" w:rsidRPr="002D2ABF" w:rsidRDefault="002D2ABF" w:rsidP="002D2ABF">
      <w:r w:rsidRPr="005F3CA9">
        <w:rPr>
          <w:rFonts w:ascii="Poppins" w:hAnsi="Poppins" w:cs="Poppins"/>
          <w:noProof/>
        </w:rPr>
        <w:drawing>
          <wp:inline distT="0" distB="0" distL="0" distR="0" wp14:anchorId="1127BEBA" wp14:editId="3CCCAC9B">
            <wp:extent cx="5731510" cy="3992880"/>
            <wp:effectExtent l="0" t="0" r="2540" b="7620"/>
            <wp:docPr id="947778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rsidR="00BA7C42" w:rsidRDefault="00BA7C42" w:rsidP="00BA7C42">
      <w:pPr>
        <w:rPr>
          <w:rFonts w:ascii="Times New Roman" w:hAnsi="Times New Roman"/>
        </w:rPr>
      </w:pPr>
    </w:p>
    <w:p w:rsidR="009D3409" w:rsidRPr="009D3409" w:rsidRDefault="009D3409" w:rsidP="009D3409">
      <w:pPr>
        <w:rPr>
          <w:rFonts w:ascii="Roboto" w:hAnsi="Roboto"/>
          <w:b/>
          <w:bCs/>
          <w:spacing w:val="2"/>
        </w:rPr>
      </w:pPr>
    </w:p>
    <w:p w:rsidR="009D3409" w:rsidRPr="009D3409" w:rsidRDefault="009D3409" w:rsidP="009D3409">
      <w:pPr>
        <w:rPr>
          <w:rFonts w:ascii="Roboto" w:hAnsi="Roboto"/>
          <w:b/>
          <w:bCs/>
          <w:spacing w:val="2"/>
          <w:sz w:val="20"/>
          <w:szCs w:val="20"/>
          <w:shd w:val="clear" w:color="auto" w:fill="FFFFFF"/>
        </w:rPr>
      </w:pPr>
    </w:p>
    <w:p w:rsidR="00BA7C42" w:rsidRPr="002D2ABF" w:rsidRDefault="00BA7C42" w:rsidP="002D2ABF">
      <w:pPr>
        <w:rPr>
          <w:rFonts w:ascii="Roboto" w:hAnsi="Roboto"/>
          <w:spacing w:val="2"/>
          <w:sz w:val="20"/>
          <w:szCs w:val="20"/>
          <w:shd w:val="clear" w:color="auto" w:fill="FFFFFF"/>
        </w:rPr>
      </w:pPr>
      <w:r>
        <w:rPr>
          <w:rFonts w:ascii="Roboto" w:hAnsi="Roboto"/>
          <w:spacing w:val="2"/>
        </w:rPr>
        <w:t>API Information Request Response</w:t>
      </w:r>
      <w:r w:rsidR="002D2ABF">
        <w:rPr>
          <w:rFonts w:ascii="Roboto" w:hAnsi="Roboto"/>
          <w:spacing w:val="2"/>
        </w:rPr>
        <w:t xml:space="preserve"> -:</w:t>
      </w:r>
    </w:p>
    <w:p w:rsidR="002D2ABF" w:rsidRDefault="00BA7C42" w:rsidP="00BA7C42">
      <w:pPr>
        <w:pStyle w:val="NormalWeb"/>
        <w:rPr>
          <w:rFonts w:ascii="Roboto" w:hAnsi="Roboto"/>
          <w:spacing w:val="2"/>
        </w:rPr>
      </w:pPr>
      <w:r>
        <w:rPr>
          <w:rFonts w:ascii="Roboto" w:hAnsi="Roboto"/>
          <w:spacing w:val="2"/>
        </w:rPr>
        <w:t>Manage User Profiles</w:t>
      </w:r>
      <w:r w:rsidR="002D2ABF">
        <w:rPr>
          <w:rFonts w:ascii="Roboto" w:hAnsi="Roboto"/>
          <w:spacing w:val="2"/>
        </w:rPr>
        <w:t xml:space="preserve"> -:</w:t>
      </w:r>
    </w:p>
    <w:p w:rsidR="00BA7C42" w:rsidRDefault="00000000" w:rsidP="00BA7C42">
      <w:pPr>
        <w:pStyle w:val="NormalWeb"/>
        <w:rPr>
          <w:rFonts w:ascii="Roboto" w:hAnsi="Roboto"/>
          <w:spacing w:val="2"/>
        </w:rPr>
      </w:pPr>
      <w:hyperlink r:id="rId27" w:anchor="profile-collection-api" w:history="1">
        <w:r w:rsidR="00BA7C42">
          <w:rPr>
            <w:rFonts w:ascii="AppleSystemUIFont" w:hAnsi="AppleSystemUIFont" w:cs="AppleSystemUIFont"/>
            <w:sz w:val="26"/>
            <w:szCs w:val="26"/>
            <w:lang w:val="en-GB"/>
          </w:rPr>
          <w:t>Profile Collection</w:t>
        </w:r>
      </w:hyperlink>
      <w:r w:rsidR="00BA7C42">
        <w:rPr>
          <w:rFonts w:ascii="AppleSystemUIFont" w:hAnsi="AppleSystemUIFont"/>
          <w:lang w:val="en-GB"/>
        </w:rPr>
        <w:t xml:space="preserve"> API link -: </w:t>
      </w:r>
      <w:r w:rsidR="002D2ABF">
        <w:rPr>
          <w:rFonts w:ascii="AppleSystemUIFont" w:hAnsi="AppleSystemUIFont"/>
          <w:lang w:val="en-GB"/>
        </w:rPr>
        <w:t xml:space="preserve"> </w:t>
      </w:r>
    </w:p>
    <w:p w:rsidR="002D2ABF" w:rsidRDefault="00000000" w:rsidP="00643F88">
      <w:pPr>
        <w:spacing w:before="100" w:beforeAutospacing="1" w:after="100" w:afterAutospacing="1"/>
        <w:ind w:left="-66"/>
        <w:jc w:val="both"/>
        <w:rPr>
          <w:rFonts w:ascii="Roboto" w:eastAsia="Times New Roman" w:hAnsi="Roboto" w:cs="Times New Roman"/>
          <w:spacing w:val="2"/>
          <w:kern w:val="0"/>
          <w:sz w:val="20"/>
          <w:szCs w:val="20"/>
          <w:lang w:eastAsia="en-GB"/>
          <w14:ligatures w14:val="none"/>
        </w:rPr>
      </w:pPr>
      <w:hyperlink r:id="rId28" w:history="1">
        <w:r w:rsidR="000D5536" w:rsidRPr="00DB0981">
          <w:rPr>
            <w:rStyle w:val="Hyperlink"/>
            <w:rFonts w:ascii="Roboto" w:eastAsia="Times New Roman" w:hAnsi="Roboto" w:cs="Times New Roman"/>
            <w:spacing w:val="2"/>
            <w:kern w:val="0"/>
            <w:sz w:val="20"/>
            <w:szCs w:val="20"/>
            <w:lang w:eastAsia="en-GB"/>
            <w14:ligatures w14:val="none"/>
          </w:rPr>
          <w:t>https://sandbox.abdm.gov.in/sandbox/v3/new-documentation/swagger?integration_label=https://sandboxcms.abdm.gov.in/uploads/Latest_Swagger_1_a273bf0c85</w:t>
        </w:r>
      </w:hyperlink>
      <w:r w:rsidR="000D5536">
        <w:rPr>
          <w:rFonts w:ascii="Roboto" w:eastAsia="Times New Roman" w:hAnsi="Roboto" w:cs="Times New Roman"/>
          <w:spacing w:val="2"/>
          <w:kern w:val="0"/>
          <w:sz w:val="20"/>
          <w:szCs w:val="20"/>
          <w:lang w:eastAsia="en-GB"/>
          <w14:ligatures w14:val="none"/>
        </w:rPr>
        <w:t xml:space="preserve"> </w:t>
      </w:r>
    </w:p>
    <w:p w:rsidR="000D5536" w:rsidRDefault="000D5536" w:rsidP="000D5536">
      <w:pPr>
        <w:spacing w:before="100" w:beforeAutospacing="1" w:after="100" w:afterAutospacing="1"/>
        <w:ind w:left="-66"/>
        <w:jc w:val="both"/>
        <w:rPr>
          <w:rFonts w:ascii="Roboto" w:eastAsia="Times New Roman" w:hAnsi="Roboto" w:cs="Times New Roman"/>
          <w:spacing w:val="2"/>
          <w:kern w:val="0"/>
          <w:sz w:val="20"/>
          <w:szCs w:val="20"/>
          <w:lang w:eastAsia="en-GB"/>
          <w14:ligatures w14:val="none"/>
        </w:rPr>
      </w:pPr>
      <w:r>
        <w:rPr>
          <w:rFonts w:ascii="Roboto" w:eastAsia="Times New Roman" w:hAnsi="Roboto" w:cs="Times New Roman"/>
          <w:noProof/>
          <w:spacing w:val="2"/>
          <w:kern w:val="0"/>
          <w:sz w:val="20"/>
          <w:szCs w:val="20"/>
          <w:lang w:eastAsia="en-GB"/>
        </w:rPr>
        <w:drawing>
          <wp:inline distT="0" distB="0" distL="0" distR="0">
            <wp:extent cx="6120428" cy="712922"/>
            <wp:effectExtent l="0" t="0" r="1270" b="0"/>
            <wp:docPr id="8126545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54568" name="Picture 8126545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58158" cy="728965"/>
                    </a:xfrm>
                    <a:prstGeom prst="rect">
                      <a:avLst/>
                    </a:prstGeom>
                  </pic:spPr>
                </pic:pic>
              </a:graphicData>
            </a:graphic>
          </wp:inline>
        </w:drawing>
      </w:r>
    </w:p>
    <w:p w:rsidR="002D2ABF" w:rsidRDefault="000D5536" w:rsidP="00643F88">
      <w:pPr>
        <w:spacing w:before="100" w:beforeAutospacing="1" w:after="100" w:afterAutospacing="1"/>
        <w:ind w:left="-66"/>
        <w:jc w:val="both"/>
        <w:rPr>
          <w:rFonts w:ascii="Roboto" w:eastAsia="Times New Roman" w:hAnsi="Roboto" w:cs="Times New Roman"/>
          <w:spacing w:val="2"/>
          <w:kern w:val="0"/>
          <w:sz w:val="20"/>
          <w:szCs w:val="20"/>
          <w:lang w:eastAsia="en-GB"/>
          <w14:ligatures w14:val="none"/>
        </w:rPr>
      </w:pPr>
      <w:r>
        <w:rPr>
          <w:rFonts w:ascii="Roboto" w:eastAsia="Times New Roman" w:hAnsi="Roboto" w:cs="Times New Roman"/>
          <w:noProof/>
          <w:spacing w:val="2"/>
          <w:kern w:val="0"/>
          <w:sz w:val="20"/>
          <w:szCs w:val="20"/>
          <w:lang w:eastAsia="en-GB"/>
        </w:rPr>
        <w:drawing>
          <wp:inline distT="0" distB="0" distL="0" distR="0">
            <wp:extent cx="6120765" cy="1720312"/>
            <wp:effectExtent l="0" t="0" r="635" b="0"/>
            <wp:docPr id="20701973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7343" name="Picture 20701973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6511" cy="1721927"/>
                    </a:xfrm>
                    <a:prstGeom prst="rect">
                      <a:avLst/>
                    </a:prstGeom>
                  </pic:spPr>
                </pic:pic>
              </a:graphicData>
            </a:graphic>
          </wp:inline>
        </w:drawing>
      </w:r>
    </w:p>
    <w:p w:rsidR="00BA7C42" w:rsidRPr="000D5536" w:rsidRDefault="00BA7C42" w:rsidP="00960C72">
      <w:pPr>
        <w:pStyle w:val="Heading1"/>
        <w:spacing w:after="140"/>
        <w:rPr>
          <w:rFonts w:asciiTheme="minorHAnsi" w:hAnsiTheme="minorHAnsi" w:cstheme="minorHAnsi"/>
          <w:color w:val="1F3864" w:themeColor="accent1" w:themeShade="80"/>
          <w:sz w:val="28"/>
          <w:szCs w:val="28"/>
        </w:rPr>
      </w:pPr>
      <w:r w:rsidRPr="000D5536">
        <w:rPr>
          <w:rFonts w:asciiTheme="minorHAnsi" w:hAnsiTheme="minorHAnsi" w:cstheme="minorHAnsi"/>
          <w:spacing w:val="2"/>
          <w:sz w:val="28"/>
          <w:szCs w:val="28"/>
        </w:rPr>
        <w:lastRenderedPageBreak/>
        <w:t>Scan and Share - :</w:t>
      </w:r>
      <w:r w:rsidR="000D5536">
        <w:rPr>
          <w:rFonts w:asciiTheme="minorHAnsi" w:hAnsiTheme="minorHAnsi" w:cstheme="minorHAnsi"/>
          <w:spacing w:val="2"/>
          <w:sz w:val="28"/>
          <w:szCs w:val="28"/>
        </w:rPr>
        <w:t>(</w:t>
      </w:r>
      <w:r w:rsidR="00960C72" w:rsidRPr="000D5536">
        <w:rPr>
          <w:rFonts w:asciiTheme="minorHAnsi" w:hAnsiTheme="minorHAnsi" w:cstheme="minorHAnsi"/>
          <w:color w:val="1F3864" w:themeColor="accent1" w:themeShade="80"/>
          <w:sz w:val="28"/>
          <w:szCs w:val="28"/>
        </w:rPr>
        <w:t xml:space="preserve"> </w:t>
      </w:r>
      <w:r w:rsidR="00960C72" w:rsidRPr="000D5536">
        <w:rPr>
          <w:rFonts w:asciiTheme="minorHAnsi" w:hAnsiTheme="minorHAnsi" w:cstheme="minorHAnsi"/>
          <w:color w:val="000000"/>
          <w:sz w:val="28"/>
          <w:szCs w:val="28"/>
        </w:rPr>
        <w:t xml:space="preserve">OPD </w:t>
      </w:r>
      <w:r w:rsidR="000D5536" w:rsidRPr="000D5536">
        <w:rPr>
          <w:rFonts w:asciiTheme="minorHAnsi" w:hAnsiTheme="minorHAnsi" w:cstheme="minorHAnsi"/>
          <w:color w:val="000000"/>
          <w:sz w:val="28"/>
          <w:szCs w:val="28"/>
        </w:rPr>
        <w:t>T</w:t>
      </w:r>
      <w:r w:rsidR="00960C72" w:rsidRPr="000D5536">
        <w:rPr>
          <w:rFonts w:asciiTheme="minorHAnsi" w:hAnsiTheme="minorHAnsi" w:cstheme="minorHAnsi"/>
          <w:color w:val="000000"/>
          <w:sz w:val="28"/>
          <w:szCs w:val="28"/>
        </w:rPr>
        <w:t xml:space="preserve">oken </w:t>
      </w:r>
      <w:r w:rsidR="000D5536" w:rsidRPr="000D5536">
        <w:rPr>
          <w:rFonts w:asciiTheme="minorHAnsi" w:hAnsiTheme="minorHAnsi" w:cstheme="minorHAnsi"/>
          <w:color w:val="000000"/>
          <w:sz w:val="28"/>
          <w:szCs w:val="28"/>
        </w:rPr>
        <w:t>G</w:t>
      </w:r>
      <w:r w:rsidR="00960C72" w:rsidRPr="000D5536">
        <w:rPr>
          <w:rFonts w:asciiTheme="minorHAnsi" w:hAnsiTheme="minorHAnsi" w:cstheme="minorHAnsi"/>
          <w:color w:val="000000"/>
          <w:sz w:val="28"/>
          <w:szCs w:val="28"/>
        </w:rPr>
        <w:t>eneration</w:t>
      </w:r>
      <w:r w:rsidR="000D5536">
        <w:rPr>
          <w:rFonts w:asciiTheme="minorHAnsi" w:hAnsiTheme="minorHAnsi" w:cstheme="minorHAnsi"/>
          <w:color w:val="000000"/>
          <w:sz w:val="28"/>
          <w:szCs w:val="28"/>
        </w:rPr>
        <w:t>) -:</w:t>
      </w:r>
    </w:p>
    <w:p w:rsidR="00BA7C42" w:rsidRDefault="00BA7C42" w:rsidP="00BA7C42">
      <w:pPr>
        <w:pStyle w:val="Heading2"/>
        <w:rPr>
          <w:rFonts w:ascii="Roboto" w:hAnsi="Roboto"/>
          <w:spacing w:val="2"/>
        </w:rPr>
      </w:pPr>
      <w:r>
        <w:rPr>
          <w:rFonts w:ascii="Roboto" w:hAnsi="Roboto"/>
          <w:spacing w:val="2"/>
        </w:rPr>
        <w:t>Functionality Overview -:</w:t>
      </w:r>
    </w:p>
    <w:p w:rsidR="00960C72" w:rsidRPr="00B344CD" w:rsidRDefault="00960C72" w:rsidP="00960C72">
      <w:pPr>
        <w:spacing w:after="40"/>
        <w:ind w:left="10" w:right="176" w:hanging="10"/>
        <w:rPr>
          <w:rFonts w:ascii="Poppins" w:eastAsia="Calibri" w:hAnsi="Poppins" w:cs="Poppins"/>
          <w:sz w:val="20"/>
          <w:szCs w:val="20"/>
        </w:rPr>
      </w:pPr>
    </w:p>
    <w:p w:rsidR="00960C72" w:rsidRPr="00B344CD" w:rsidRDefault="00960C72" w:rsidP="00960C72">
      <w:pPr>
        <w:spacing w:after="40"/>
        <w:ind w:left="10" w:right="176" w:hanging="10"/>
        <w:rPr>
          <w:rFonts w:ascii="Poppins" w:hAnsi="Poppins" w:cs="Poppins"/>
          <w:sz w:val="20"/>
          <w:szCs w:val="20"/>
        </w:rPr>
      </w:pPr>
      <w:r w:rsidRPr="00B344CD">
        <w:rPr>
          <w:rFonts w:ascii="Poppins" w:eastAsia="Calibri" w:hAnsi="Poppins" w:cs="Poppins"/>
          <w:sz w:val="20"/>
          <w:szCs w:val="20"/>
        </w:rPr>
        <w:t xml:space="preserve">The User/Patient can share his/her basic KYC information with the  </w:t>
      </w:r>
    </w:p>
    <w:p w:rsidR="00960C72" w:rsidRPr="00B344CD" w:rsidRDefault="00960C72" w:rsidP="00960C72">
      <w:pPr>
        <w:spacing w:after="40"/>
        <w:ind w:left="10" w:right="176" w:hanging="10"/>
        <w:rPr>
          <w:rFonts w:ascii="Poppins" w:hAnsi="Poppins" w:cs="Poppins"/>
          <w:sz w:val="20"/>
          <w:szCs w:val="20"/>
        </w:rPr>
      </w:pPr>
      <w:r w:rsidRPr="00B344CD">
        <w:rPr>
          <w:rFonts w:ascii="Poppins" w:eastAsia="Calibri" w:hAnsi="Poppins" w:cs="Poppins"/>
          <w:sz w:val="20"/>
          <w:szCs w:val="20"/>
        </w:rPr>
        <w:t>HMIS/LIMS by scanning the QR Code using the integrator application (Example: ABHA App), which enables them to complete the seamless profile share during their visit.</w:t>
      </w:r>
      <w:r w:rsidRPr="00B344CD">
        <w:rPr>
          <w:sz w:val="20"/>
          <w:szCs w:val="20"/>
        </w:rPr>
        <w:t>  </w:t>
      </w:r>
      <w:r w:rsidRPr="00B344CD">
        <w:rPr>
          <w:rFonts w:ascii="Poppins" w:eastAsia="Calibri" w:hAnsi="Poppins" w:cs="Poppins"/>
          <w:sz w:val="20"/>
          <w:szCs w:val="20"/>
        </w:rPr>
        <w:t xml:space="preserve"> </w:t>
      </w:r>
      <w:r w:rsidRPr="00B344CD">
        <w:rPr>
          <w:sz w:val="20"/>
          <w:szCs w:val="20"/>
        </w:rPr>
        <w:t> </w:t>
      </w:r>
      <w:r w:rsidRPr="00B344CD">
        <w:rPr>
          <w:rFonts w:ascii="Poppins" w:eastAsia="Calibri" w:hAnsi="Poppins" w:cs="Poppins"/>
          <w:sz w:val="20"/>
          <w:szCs w:val="20"/>
        </w:rPr>
        <w:t xml:space="preserve">   </w:t>
      </w:r>
    </w:p>
    <w:p w:rsidR="00960C72" w:rsidRPr="00B344CD" w:rsidRDefault="00B344CD" w:rsidP="00960C72">
      <w:pPr>
        <w:spacing w:after="40"/>
        <w:ind w:left="10" w:right="176" w:hanging="10"/>
        <w:rPr>
          <w:rFonts w:ascii="Poppins" w:hAnsi="Poppins" w:cs="Poppins"/>
          <w:sz w:val="20"/>
          <w:szCs w:val="20"/>
        </w:rPr>
      </w:pPr>
      <w:r w:rsidRPr="00B344CD">
        <w:rPr>
          <w:rFonts w:ascii="Poppins" w:eastAsia="Calibri" w:hAnsi="Poppins" w:cs="Poppins"/>
          <w:sz w:val="20"/>
          <w:szCs w:val="20"/>
        </w:rPr>
        <w:t xml:space="preserve">1 - </w:t>
      </w:r>
      <w:r w:rsidR="00960C72" w:rsidRPr="00B344CD">
        <w:rPr>
          <w:rFonts w:ascii="Poppins" w:eastAsia="Calibri" w:hAnsi="Poppins" w:cs="Poppins"/>
          <w:sz w:val="20"/>
          <w:szCs w:val="20"/>
        </w:rPr>
        <w:t xml:space="preserve">The authenticity of the profile information is verified by the HIE-CM internally before sharing with the HMIS/LIMS.  </w:t>
      </w:r>
    </w:p>
    <w:p w:rsidR="00960C72" w:rsidRPr="00B344CD" w:rsidRDefault="00960C72" w:rsidP="00960C72">
      <w:pPr>
        <w:spacing w:after="39"/>
        <w:ind w:left="14"/>
        <w:rPr>
          <w:rFonts w:ascii="Poppins" w:hAnsi="Poppins" w:cs="Poppins"/>
          <w:sz w:val="20"/>
          <w:szCs w:val="20"/>
        </w:rPr>
      </w:pPr>
      <w:r w:rsidRPr="00B344CD">
        <w:rPr>
          <w:rFonts w:ascii="Poppins" w:eastAsia="Calibri" w:hAnsi="Poppins" w:cs="Poppins"/>
          <w:sz w:val="20"/>
          <w:szCs w:val="20"/>
        </w:rPr>
        <w:t xml:space="preserve">  </w:t>
      </w:r>
    </w:p>
    <w:p w:rsidR="00960C72" w:rsidRPr="00B344CD" w:rsidRDefault="00B344CD" w:rsidP="00960C72">
      <w:pPr>
        <w:spacing w:after="1"/>
        <w:ind w:left="10" w:right="176" w:hanging="10"/>
        <w:rPr>
          <w:rFonts w:ascii="Poppins" w:hAnsi="Poppins" w:cs="Poppins"/>
          <w:sz w:val="20"/>
          <w:szCs w:val="20"/>
        </w:rPr>
      </w:pPr>
      <w:r w:rsidRPr="00B344CD">
        <w:rPr>
          <w:rFonts w:ascii="Poppins" w:eastAsia="Calibri" w:hAnsi="Poppins" w:cs="Poppins"/>
          <w:sz w:val="20"/>
          <w:szCs w:val="20"/>
        </w:rPr>
        <w:t xml:space="preserve">2 - </w:t>
      </w:r>
      <w:r w:rsidR="00960C72" w:rsidRPr="00B344CD">
        <w:rPr>
          <w:rFonts w:ascii="Poppins" w:eastAsia="Calibri" w:hAnsi="Poppins" w:cs="Poppins"/>
          <w:sz w:val="20"/>
          <w:szCs w:val="20"/>
        </w:rPr>
        <w:t>The content of the QR code is a URL (sample for reference:</w:t>
      </w:r>
      <w:hyperlink r:id="rId31">
        <w:r w:rsidR="00960C72" w:rsidRPr="00B344CD">
          <w:rPr>
            <w:rFonts w:ascii="Poppins" w:eastAsia="Calibri" w:hAnsi="Poppins" w:cs="Poppins"/>
            <w:sz w:val="20"/>
            <w:szCs w:val="20"/>
          </w:rPr>
          <w:t xml:space="preserve"> </w:t>
        </w:r>
      </w:hyperlink>
    </w:p>
    <w:p w:rsidR="00960C72" w:rsidRPr="00B344CD" w:rsidRDefault="00000000" w:rsidP="00960C72">
      <w:pPr>
        <w:spacing w:after="75" w:line="260" w:lineRule="auto"/>
        <w:ind w:left="10" w:right="1164"/>
        <w:rPr>
          <w:rFonts w:ascii="Poppins" w:hAnsi="Poppins" w:cs="Poppins"/>
          <w:sz w:val="20"/>
          <w:szCs w:val="20"/>
        </w:rPr>
      </w:pPr>
      <w:hyperlink r:id="rId32" w:history="1">
        <w:r w:rsidR="00B344CD" w:rsidRPr="00B344CD">
          <w:rPr>
            <w:rStyle w:val="Hyperlink"/>
            <w:sz w:val="20"/>
            <w:szCs w:val="20"/>
          </w:rPr>
          <w:t>https://www.youtube.com/watch?v=a5PgWTmyjCg</w:t>
        </w:r>
      </w:hyperlink>
      <w:r w:rsidR="00B344CD" w:rsidRPr="00B344CD">
        <w:rPr>
          <w:sz w:val="20"/>
          <w:szCs w:val="20"/>
        </w:rPr>
        <w:t xml:space="preserve">  </w:t>
      </w:r>
      <w:hyperlink r:id="rId33">
        <w:r w:rsidR="00960C72" w:rsidRPr="00B344CD">
          <w:rPr>
            <w:rFonts w:ascii="Poppins" w:eastAsia="Calibri" w:hAnsi="Poppins" w:cs="Poppins"/>
            <w:sz w:val="20"/>
            <w:szCs w:val="20"/>
          </w:rPr>
          <w:t xml:space="preserve">) </w:t>
        </w:r>
      </w:hyperlink>
      <w:r w:rsidR="00960C72" w:rsidRPr="00B344CD">
        <w:rPr>
          <w:rFonts w:ascii="Poppins" w:eastAsia="Calibri" w:hAnsi="Poppins" w:cs="Poppins"/>
          <w:sz w:val="20"/>
          <w:szCs w:val="20"/>
        </w:rPr>
        <w:t xml:space="preserve">that contains 2 parameters:  </w:t>
      </w:r>
      <w:r w:rsidR="00B344CD" w:rsidRPr="00B344CD">
        <w:rPr>
          <w:rFonts w:ascii="Poppins" w:eastAsia="Calibri" w:hAnsi="Poppins" w:cs="Poppins"/>
          <w:sz w:val="20"/>
          <w:szCs w:val="20"/>
        </w:rPr>
        <w:t xml:space="preserve"> </w:t>
      </w:r>
    </w:p>
    <w:p w:rsidR="00960C72" w:rsidRPr="00B344CD" w:rsidRDefault="00960C72" w:rsidP="00960C72">
      <w:pPr>
        <w:numPr>
          <w:ilvl w:val="0"/>
          <w:numId w:val="20"/>
        </w:numPr>
        <w:spacing w:after="80" w:line="259" w:lineRule="auto"/>
        <w:ind w:left="734" w:right="176" w:hanging="360"/>
        <w:rPr>
          <w:rFonts w:ascii="Poppins" w:hAnsi="Poppins" w:cs="Poppins"/>
          <w:sz w:val="20"/>
          <w:szCs w:val="20"/>
        </w:rPr>
      </w:pPr>
      <w:r w:rsidRPr="00B344CD">
        <w:rPr>
          <w:rFonts w:ascii="Poppins" w:eastAsia="Calibri" w:hAnsi="Poppins" w:cs="Poppins"/>
          <w:sz w:val="20"/>
          <w:szCs w:val="20"/>
        </w:rPr>
        <w:t xml:space="preserve">The HIP ID  </w:t>
      </w:r>
    </w:p>
    <w:p w:rsidR="00B344CD" w:rsidRPr="00B344CD" w:rsidRDefault="00960C72" w:rsidP="00960C72">
      <w:pPr>
        <w:numPr>
          <w:ilvl w:val="0"/>
          <w:numId w:val="20"/>
        </w:numPr>
        <w:spacing w:after="3" w:line="259" w:lineRule="auto"/>
        <w:ind w:left="734" w:right="176" w:hanging="360"/>
        <w:rPr>
          <w:rFonts w:ascii="Poppins" w:hAnsi="Poppins" w:cs="Poppins"/>
          <w:sz w:val="20"/>
          <w:szCs w:val="20"/>
        </w:rPr>
      </w:pPr>
      <w:r w:rsidRPr="00B344CD">
        <w:rPr>
          <w:rFonts w:ascii="Poppins" w:eastAsia="Calibri" w:hAnsi="Poppins" w:cs="Poppins"/>
          <w:sz w:val="20"/>
          <w:szCs w:val="20"/>
        </w:rPr>
        <w:t>Facility defined context (for example: counter code)</w:t>
      </w:r>
    </w:p>
    <w:p w:rsidR="00B344CD" w:rsidRPr="00B344CD" w:rsidRDefault="00B344CD" w:rsidP="00B344CD">
      <w:pPr>
        <w:spacing w:after="3" w:line="259" w:lineRule="auto"/>
        <w:ind w:left="734" w:right="176"/>
        <w:rPr>
          <w:rFonts w:ascii="Poppins" w:hAnsi="Poppins" w:cs="Poppins"/>
        </w:rPr>
      </w:pPr>
    </w:p>
    <w:p w:rsidR="00960C72" w:rsidRPr="00B344CD" w:rsidRDefault="00960C72" w:rsidP="00B344CD">
      <w:pPr>
        <w:spacing w:after="3" w:line="259" w:lineRule="auto"/>
        <w:ind w:right="176"/>
        <w:rPr>
          <w:rFonts w:ascii="Poppins" w:hAnsi="Poppins" w:cs="Poppins"/>
        </w:rPr>
      </w:pPr>
      <w:r w:rsidRPr="005F3CA9">
        <w:rPr>
          <w:rFonts w:ascii="Poppins" w:eastAsia="Calibri" w:hAnsi="Poppins" w:cs="Poppins"/>
        </w:rPr>
        <w:t xml:space="preserve">  </w:t>
      </w:r>
    </w:p>
    <w:p w:rsidR="00B344CD" w:rsidRPr="005F3CA9" w:rsidRDefault="00B344CD" w:rsidP="00B344CD">
      <w:pPr>
        <w:spacing w:after="3" w:line="259" w:lineRule="auto"/>
        <w:ind w:right="176"/>
        <w:rPr>
          <w:rFonts w:ascii="Poppins" w:hAnsi="Poppins" w:cs="Poppins"/>
        </w:rPr>
      </w:pPr>
      <w:r>
        <w:rPr>
          <w:rFonts w:ascii="Poppins" w:hAnsi="Poppins" w:cs="Poppins"/>
          <w:noProof/>
        </w:rPr>
        <w:drawing>
          <wp:inline distT="0" distB="0" distL="0" distR="0">
            <wp:extent cx="6120765" cy="2715102"/>
            <wp:effectExtent l="0" t="0" r="635" b="3175"/>
            <wp:docPr id="19513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54015" name="Picture 195135401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9768" cy="2719096"/>
                    </a:xfrm>
                    <a:prstGeom prst="rect">
                      <a:avLst/>
                    </a:prstGeom>
                  </pic:spPr>
                </pic:pic>
              </a:graphicData>
            </a:graphic>
          </wp:inline>
        </w:drawing>
      </w:r>
    </w:p>
    <w:p w:rsidR="00053AD5" w:rsidRPr="00053AD5" w:rsidRDefault="00B344CD" w:rsidP="00E02B0F">
      <w:pPr>
        <w:spacing w:before="100" w:beforeAutospacing="1" w:after="100" w:afterAutospacing="1"/>
        <w:rPr>
          <w:rFonts w:ascii="Roboto" w:eastAsia="Times New Roman" w:hAnsi="Roboto" w:cs="Times New Roman"/>
          <w:spacing w:val="2"/>
          <w:kern w:val="0"/>
          <w:sz w:val="20"/>
          <w:szCs w:val="20"/>
          <w:lang w:eastAsia="en-GB"/>
          <w14:ligatures w14:val="none"/>
        </w:rPr>
      </w:pPr>
      <w:r>
        <w:t xml:space="preserve">3 - </w:t>
      </w:r>
      <w:r w:rsidRPr="00B344CD">
        <w:rPr>
          <w:rFonts w:ascii="Roboto" w:eastAsia="Times New Roman" w:hAnsi="Roboto" w:cs="Times New Roman"/>
          <w:spacing w:val="2"/>
          <w:kern w:val="0"/>
          <w:sz w:val="20"/>
          <w:szCs w:val="20"/>
          <w:lang w:eastAsia="en-GB"/>
          <w14:ligatures w14:val="none"/>
        </w:rPr>
        <w:t>Once the QR code has been scanned, the PHR App must present to the user all the information that will be shared and obtain a consent with the ABDM specified language. The consent says </w:t>
      </w:r>
      <w:r w:rsidRPr="00B344CD">
        <w:rPr>
          <w:rFonts w:ascii="Roboto" w:eastAsia="Times New Roman" w:hAnsi="Roboto" w:cs="Times New Roman"/>
          <w:i/>
          <w:iCs/>
          <w:spacing w:val="2"/>
          <w:kern w:val="0"/>
          <w:sz w:val="20"/>
          <w:szCs w:val="20"/>
          <w:lang w:eastAsia="en-GB"/>
          <w14:ligatures w14:val="none"/>
        </w:rPr>
        <w:t>“You agree to share your ABHA Address and profile information with this facility for the purpose of registration and the facility can link any health records generated by….” (take reference from the screenshot attached)</w:t>
      </w:r>
    </w:p>
    <w:p w:rsidR="00B344CD" w:rsidRPr="00053AD5" w:rsidRDefault="00B344CD" w:rsidP="00B344CD">
      <w:pPr>
        <w:autoSpaceDE w:val="0"/>
        <w:autoSpaceDN w:val="0"/>
        <w:adjustRightInd w:val="0"/>
        <w:rPr>
          <w:rFonts w:ascii="AppleSystemUIFont" w:hAnsi="AppleSystemUIFont" w:cs="AppleSystemUIFont"/>
          <w:kern w:val="0"/>
          <w:sz w:val="20"/>
          <w:szCs w:val="20"/>
          <w:lang w:val="en-GB"/>
        </w:rPr>
      </w:pPr>
      <w:r w:rsidRPr="00053AD5">
        <w:rPr>
          <w:rFonts w:ascii="AppleSystemUIFont" w:hAnsi="AppleSystemUIFont" w:cs="AppleSystemUIFont"/>
          <w:kern w:val="0"/>
          <w:sz w:val="20"/>
          <w:szCs w:val="20"/>
          <w:lang w:val="en-GB"/>
        </w:rPr>
        <w:t>4 - Once the user consents, the PHR App can call the HIE-CM API to share the details with the health facility.</w:t>
      </w:r>
    </w:p>
    <w:p w:rsidR="00B344CD" w:rsidRPr="00053AD5" w:rsidRDefault="00B344CD" w:rsidP="00B344CD">
      <w:pPr>
        <w:autoSpaceDE w:val="0"/>
        <w:autoSpaceDN w:val="0"/>
        <w:adjustRightInd w:val="0"/>
        <w:rPr>
          <w:rFonts w:ascii="AppleSystemUIFont" w:hAnsi="AppleSystemUIFont" w:cs="AppleSystemUIFont"/>
          <w:kern w:val="0"/>
          <w:sz w:val="20"/>
          <w:szCs w:val="20"/>
          <w:lang w:val="en-GB"/>
        </w:rPr>
      </w:pPr>
      <w:r w:rsidRPr="00053AD5">
        <w:rPr>
          <w:rFonts w:ascii="AppleSystemUIFont" w:hAnsi="AppleSystemUIFont" w:cs="AppleSystemUIFont"/>
          <w:kern w:val="0"/>
          <w:sz w:val="20"/>
          <w:szCs w:val="20"/>
          <w:lang w:val="en-GB"/>
        </w:rPr>
        <w:t xml:space="preserve">5 - The </w:t>
      </w:r>
      <w:proofErr w:type="gramStart"/>
      <w:r w:rsidRPr="00053AD5">
        <w:rPr>
          <w:rFonts w:ascii="AppleSystemUIFont" w:hAnsi="AppleSystemUIFont" w:cs="AppleSystemUIFont"/>
          <w:kern w:val="0"/>
          <w:sz w:val="20"/>
          <w:szCs w:val="20"/>
          <w:lang w:val="en-GB"/>
        </w:rPr>
        <w:t>Health</w:t>
      </w:r>
      <w:proofErr w:type="gramEnd"/>
      <w:r w:rsidRPr="00053AD5">
        <w:rPr>
          <w:rFonts w:ascii="AppleSystemUIFont" w:hAnsi="AppleSystemUIFont" w:cs="AppleSystemUIFont"/>
          <w:kern w:val="0"/>
          <w:sz w:val="20"/>
          <w:szCs w:val="20"/>
          <w:lang w:val="en-GB"/>
        </w:rPr>
        <w:t xml:space="preserve"> facility is currently expected to respond within 30 seconds.</w:t>
      </w:r>
    </w:p>
    <w:p w:rsidR="00B344CD" w:rsidRPr="00053AD5" w:rsidRDefault="00B344CD" w:rsidP="00B344CD">
      <w:pPr>
        <w:autoSpaceDE w:val="0"/>
        <w:autoSpaceDN w:val="0"/>
        <w:adjustRightInd w:val="0"/>
        <w:rPr>
          <w:rFonts w:ascii="AppleSystemUIFont" w:hAnsi="AppleSystemUIFont" w:cs="AppleSystemUIFont"/>
          <w:kern w:val="0"/>
          <w:sz w:val="20"/>
          <w:szCs w:val="20"/>
          <w:lang w:val="en-GB"/>
        </w:rPr>
      </w:pPr>
      <w:r w:rsidRPr="00053AD5">
        <w:rPr>
          <w:rFonts w:ascii="AppleSystemUIFont" w:hAnsi="AppleSystemUIFont" w:cs="AppleSystemUIFont"/>
          <w:kern w:val="0"/>
          <w:sz w:val="20"/>
          <w:szCs w:val="20"/>
          <w:lang w:val="en-GB"/>
        </w:rPr>
        <w:t>6 - The facility can optionally share a token number.</w:t>
      </w:r>
    </w:p>
    <w:p w:rsidR="00B344CD" w:rsidRPr="00053AD5" w:rsidRDefault="00B344CD" w:rsidP="00B344CD">
      <w:pPr>
        <w:autoSpaceDE w:val="0"/>
        <w:autoSpaceDN w:val="0"/>
        <w:adjustRightInd w:val="0"/>
        <w:rPr>
          <w:rFonts w:ascii="AppleSystemUIFont" w:hAnsi="AppleSystemUIFont" w:cs="AppleSystemUIFont"/>
          <w:kern w:val="0"/>
          <w:sz w:val="20"/>
          <w:szCs w:val="20"/>
          <w:lang w:val="en-GB"/>
        </w:rPr>
      </w:pPr>
      <w:r w:rsidRPr="00053AD5">
        <w:rPr>
          <w:rFonts w:ascii="AppleSystemUIFont" w:hAnsi="AppleSystemUIFont" w:cs="AppleSystemUIFont"/>
          <w:kern w:val="0"/>
          <w:sz w:val="20"/>
          <w:szCs w:val="20"/>
          <w:lang w:val="en-GB"/>
        </w:rPr>
        <w:t>7- The PHR app must display a token number and not allow the user to generate a second   token number for the next 60 minutes.</w:t>
      </w:r>
    </w:p>
    <w:p w:rsidR="00053AD5" w:rsidRPr="00053AD5" w:rsidRDefault="00053AD5" w:rsidP="00053AD5">
      <w:pPr>
        <w:spacing w:before="100" w:beforeAutospacing="1" w:after="100" w:afterAutospacing="1"/>
        <w:rPr>
          <w:rFonts w:ascii="Roboto" w:eastAsia="Times New Roman" w:hAnsi="Roboto" w:cs="Times New Roman"/>
          <w:spacing w:val="2"/>
          <w:kern w:val="0"/>
          <w:sz w:val="20"/>
          <w:szCs w:val="20"/>
          <w:lang w:eastAsia="en-GB"/>
          <w14:ligatures w14:val="none"/>
        </w:rPr>
      </w:pPr>
      <w:r w:rsidRPr="00053AD5">
        <w:rPr>
          <w:rFonts w:ascii="Roboto" w:eastAsia="Times New Roman" w:hAnsi="Roboto" w:cs="Times New Roman"/>
          <w:b/>
          <w:bCs/>
          <w:color w:val="000000"/>
          <w:spacing w:val="2"/>
          <w:kern w:val="0"/>
          <w:sz w:val="20"/>
          <w:szCs w:val="20"/>
          <w:shd w:val="clear" w:color="auto" w:fill="FFFFFF"/>
          <w:lang w:eastAsia="en-GB"/>
          <w14:ligatures w14:val="none"/>
        </w:rPr>
        <w:t>Note:</w:t>
      </w:r>
      <w:r w:rsidRPr="00053AD5">
        <w:rPr>
          <w:rFonts w:ascii="Roboto" w:eastAsia="Times New Roman" w:hAnsi="Roboto" w:cs="Times New Roman"/>
          <w:color w:val="000000"/>
          <w:spacing w:val="2"/>
          <w:kern w:val="0"/>
          <w:sz w:val="20"/>
          <w:szCs w:val="20"/>
          <w:shd w:val="clear" w:color="auto" w:fill="FFFFFF"/>
          <w:lang w:eastAsia="en-GB"/>
          <w14:ligatures w14:val="none"/>
        </w:rPr>
        <w:t> The counter naming guidelines are as follows: </w:t>
      </w:r>
    </w:p>
    <w:p w:rsidR="00053AD5" w:rsidRPr="00053AD5" w:rsidRDefault="00053AD5" w:rsidP="00053AD5">
      <w:pPr>
        <w:numPr>
          <w:ilvl w:val="0"/>
          <w:numId w:val="23"/>
        </w:numPr>
        <w:spacing w:before="100" w:beforeAutospacing="1" w:after="100" w:afterAutospacing="1"/>
        <w:rPr>
          <w:rFonts w:ascii="Roboto" w:eastAsia="Times New Roman" w:hAnsi="Roboto" w:cs="Times New Roman"/>
          <w:spacing w:val="2"/>
          <w:kern w:val="0"/>
          <w:sz w:val="20"/>
          <w:szCs w:val="20"/>
          <w:lang w:eastAsia="en-GB"/>
          <w14:ligatures w14:val="none"/>
        </w:rPr>
      </w:pPr>
      <w:r w:rsidRPr="00053AD5">
        <w:rPr>
          <w:rFonts w:ascii="Roboto" w:eastAsia="Times New Roman" w:hAnsi="Roboto" w:cs="Times New Roman"/>
          <w:color w:val="000000"/>
          <w:spacing w:val="2"/>
          <w:kern w:val="0"/>
          <w:sz w:val="20"/>
          <w:szCs w:val="20"/>
          <w:shd w:val="clear" w:color="auto" w:fill="FFFFFF"/>
          <w:lang w:eastAsia="en-GB"/>
          <w14:ligatures w14:val="none"/>
        </w:rPr>
        <w:t>Counter name can be up to 20-character alphanumeric value with no special character.</w:t>
      </w:r>
    </w:p>
    <w:p w:rsidR="00053AD5" w:rsidRPr="00053AD5" w:rsidRDefault="00053AD5" w:rsidP="00053AD5">
      <w:pPr>
        <w:numPr>
          <w:ilvl w:val="0"/>
          <w:numId w:val="23"/>
        </w:numPr>
        <w:spacing w:before="100" w:beforeAutospacing="1" w:after="100" w:afterAutospacing="1"/>
        <w:rPr>
          <w:rFonts w:ascii="Roboto" w:eastAsia="Times New Roman" w:hAnsi="Roboto" w:cs="Times New Roman"/>
          <w:spacing w:val="2"/>
          <w:kern w:val="0"/>
          <w:sz w:val="20"/>
          <w:szCs w:val="20"/>
          <w:lang w:eastAsia="en-GB"/>
          <w14:ligatures w14:val="none"/>
        </w:rPr>
      </w:pPr>
      <w:r w:rsidRPr="00053AD5">
        <w:rPr>
          <w:rFonts w:ascii="Roboto" w:eastAsia="Times New Roman" w:hAnsi="Roboto" w:cs="Times New Roman"/>
          <w:color w:val="000000"/>
          <w:spacing w:val="2"/>
          <w:kern w:val="0"/>
          <w:sz w:val="20"/>
          <w:szCs w:val="20"/>
          <w:shd w:val="clear" w:color="auto" w:fill="FFFFFF"/>
          <w:lang w:eastAsia="en-GB"/>
          <w14:ligatures w14:val="none"/>
        </w:rPr>
        <w:t>Possible counter name examples-  OPD, OPD1, OPD cardio, OPD ENT, OPDE2, IPD1, Pharmacy, Pharmacy 1, General OPD, staff, senior citizen etc.</w:t>
      </w:r>
    </w:p>
    <w:p w:rsidR="00053AD5" w:rsidRPr="00053AD5" w:rsidRDefault="00053AD5" w:rsidP="00053AD5">
      <w:pPr>
        <w:numPr>
          <w:ilvl w:val="0"/>
          <w:numId w:val="23"/>
        </w:numPr>
        <w:spacing w:before="100" w:beforeAutospacing="1" w:after="100" w:afterAutospacing="1"/>
        <w:rPr>
          <w:rFonts w:ascii="Roboto" w:eastAsia="Times New Roman" w:hAnsi="Roboto" w:cs="Times New Roman"/>
          <w:spacing w:val="2"/>
          <w:kern w:val="0"/>
          <w:sz w:val="20"/>
          <w:szCs w:val="20"/>
          <w:lang w:eastAsia="en-GB"/>
          <w14:ligatures w14:val="none"/>
        </w:rPr>
      </w:pPr>
      <w:r w:rsidRPr="00053AD5">
        <w:rPr>
          <w:rFonts w:ascii="Roboto" w:eastAsia="Times New Roman" w:hAnsi="Roboto" w:cs="Times New Roman"/>
          <w:color w:val="000000"/>
          <w:spacing w:val="2"/>
          <w:kern w:val="0"/>
          <w:sz w:val="20"/>
          <w:szCs w:val="20"/>
          <w:shd w:val="clear" w:color="auto" w:fill="FFFFFF"/>
          <w:lang w:eastAsia="en-GB"/>
          <w14:ligatures w14:val="none"/>
        </w:rPr>
        <w:t>Counter name cannot be the HFR facility ID, HPID, HIP ID or HIP name</w:t>
      </w:r>
    </w:p>
    <w:p w:rsidR="00E02B0F" w:rsidRDefault="00053AD5" w:rsidP="00E02B0F">
      <w:pPr>
        <w:numPr>
          <w:ilvl w:val="0"/>
          <w:numId w:val="23"/>
        </w:numPr>
        <w:spacing w:before="100" w:beforeAutospacing="1" w:after="100" w:afterAutospacing="1"/>
        <w:rPr>
          <w:rFonts w:ascii="Roboto" w:eastAsia="Times New Roman" w:hAnsi="Roboto" w:cs="Times New Roman"/>
          <w:spacing w:val="2"/>
          <w:kern w:val="0"/>
          <w:sz w:val="20"/>
          <w:szCs w:val="20"/>
          <w:lang w:eastAsia="en-GB"/>
          <w14:ligatures w14:val="none"/>
        </w:rPr>
      </w:pPr>
      <w:r w:rsidRPr="00053AD5">
        <w:rPr>
          <w:rFonts w:ascii="Roboto" w:eastAsia="Times New Roman" w:hAnsi="Roboto" w:cs="Times New Roman"/>
          <w:color w:val="000000"/>
          <w:spacing w:val="2"/>
          <w:kern w:val="0"/>
          <w:sz w:val="20"/>
          <w:szCs w:val="20"/>
          <w:shd w:val="clear" w:color="auto" w:fill="FFFFFF"/>
          <w:lang w:eastAsia="en-GB"/>
          <w14:ligatures w14:val="none"/>
        </w:rPr>
        <w:t>Counter name should not be any randomly absurd name</w:t>
      </w:r>
    </w:p>
    <w:p w:rsidR="00E02B0F" w:rsidRPr="00E02B0F" w:rsidRDefault="00E02B0F" w:rsidP="00E02B0F">
      <w:pPr>
        <w:spacing w:before="100" w:beforeAutospacing="1" w:after="100" w:afterAutospacing="1"/>
        <w:jc w:val="both"/>
        <w:rPr>
          <w:rFonts w:ascii="Roboto" w:eastAsia="Times New Roman" w:hAnsi="Roboto" w:cs="Times New Roman"/>
          <w:spacing w:val="2"/>
          <w:kern w:val="0"/>
          <w:sz w:val="20"/>
          <w:szCs w:val="20"/>
          <w:lang w:eastAsia="en-GB"/>
          <w14:ligatures w14:val="none"/>
        </w:rPr>
      </w:pPr>
      <w:r w:rsidRPr="00E02B0F">
        <w:rPr>
          <w:rFonts w:ascii="Roboto" w:eastAsia="Times New Roman" w:hAnsi="Roboto" w:cs="Times New Roman"/>
          <w:b/>
          <w:bCs/>
          <w:spacing w:val="2"/>
          <w:kern w:val="0"/>
          <w:sz w:val="20"/>
          <w:szCs w:val="20"/>
          <w:lang w:eastAsia="en-GB"/>
          <w14:ligatures w14:val="none"/>
        </w:rPr>
        <w:lastRenderedPageBreak/>
        <w:t>Screenshot attached</w:t>
      </w:r>
      <w:r w:rsidRPr="00E02B0F">
        <w:rPr>
          <w:rFonts w:ascii="Roboto" w:eastAsia="Times New Roman" w:hAnsi="Roboto" w:cs="Times New Roman"/>
          <w:spacing w:val="2"/>
          <w:kern w:val="0"/>
          <w:sz w:val="20"/>
          <w:szCs w:val="20"/>
          <w:lang w:eastAsia="en-GB"/>
          <w14:ligatures w14:val="none"/>
        </w:rPr>
        <w:t xml:space="preserve"> –</w:t>
      </w:r>
    </w:p>
    <w:p w:rsidR="00E02B0F" w:rsidRDefault="00E02B0F" w:rsidP="00053AD5">
      <w:pPr>
        <w:pStyle w:val="Heading2"/>
        <w:rPr>
          <w:rFonts w:ascii="Roboto" w:hAnsi="Roboto"/>
          <w:color w:val="000000"/>
          <w:spacing w:val="2"/>
          <w:sz w:val="24"/>
          <w:szCs w:val="24"/>
        </w:rPr>
      </w:pPr>
      <w:r>
        <w:rPr>
          <w:rFonts w:ascii="Roboto" w:hAnsi="Roboto"/>
          <w:noProof/>
          <w:color w:val="000000"/>
          <w:spacing w:val="2"/>
          <w:sz w:val="24"/>
          <w:szCs w:val="24"/>
        </w:rPr>
        <w:drawing>
          <wp:inline distT="0" distB="0" distL="0" distR="0">
            <wp:extent cx="1611824" cy="3502123"/>
            <wp:effectExtent l="0" t="0" r="1270" b="3175"/>
            <wp:docPr id="844387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7873" name="Picture 8443878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27002" cy="3535101"/>
                    </a:xfrm>
                    <a:prstGeom prst="rect">
                      <a:avLst/>
                    </a:prstGeom>
                  </pic:spPr>
                </pic:pic>
              </a:graphicData>
            </a:graphic>
          </wp:inline>
        </w:drawing>
      </w:r>
      <w:r>
        <w:rPr>
          <w:rFonts w:ascii="Roboto" w:hAnsi="Roboto"/>
          <w:color w:val="000000"/>
          <w:spacing w:val="2"/>
          <w:sz w:val="24"/>
          <w:szCs w:val="24"/>
        </w:rPr>
        <w:t xml:space="preserve">  </w:t>
      </w:r>
      <w:r w:rsidR="00C545AE">
        <w:rPr>
          <w:rFonts w:ascii="Roboto" w:hAnsi="Roboto"/>
          <w:noProof/>
          <w:color w:val="000000"/>
          <w:spacing w:val="2"/>
          <w:sz w:val="24"/>
          <w:szCs w:val="24"/>
        </w:rPr>
        <w:drawing>
          <wp:inline distT="0" distB="0" distL="0" distR="0">
            <wp:extent cx="1604919" cy="3487119"/>
            <wp:effectExtent l="0" t="0" r="0" b="5715"/>
            <wp:docPr id="680792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92302" name="Picture 68079230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28428" cy="3538199"/>
                    </a:xfrm>
                    <a:prstGeom prst="rect">
                      <a:avLst/>
                    </a:prstGeom>
                  </pic:spPr>
                </pic:pic>
              </a:graphicData>
            </a:graphic>
          </wp:inline>
        </w:drawing>
      </w:r>
      <w:r w:rsidR="00C545AE">
        <w:rPr>
          <w:rFonts w:ascii="Roboto" w:hAnsi="Roboto"/>
          <w:color w:val="000000"/>
          <w:spacing w:val="2"/>
          <w:sz w:val="24"/>
          <w:szCs w:val="24"/>
        </w:rPr>
        <w:t xml:space="preserve">  </w:t>
      </w:r>
      <w:r w:rsidR="00C545AE">
        <w:rPr>
          <w:rFonts w:ascii="Roboto" w:hAnsi="Roboto"/>
          <w:noProof/>
          <w:color w:val="000000"/>
          <w:spacing w:val="2"/>
          <w:sz w:val="24"/>
          <w:szCs w:val="24"/>
        </w:rPr>
        <w:drawing>
          <wp:inline distT="0" distB="0" distL="0" distR="0">
            <wp:extent cx="1594219" cy="3463871"/>
            <wp:effectExtent l="0" t="0" r="6350" b="3810"/>
            <wp:docPr id="298561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130" name="Picture 298561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18376" cy="3516358"/>
                    </a:xfrm>
                    <a:prstGeom prst="rect">
                      <a:avLst/>
                    </a:prstGeom>
                  </pic:spPr>
                </pic:pic>
              </a:graphicData>
            </a:graphic>
          </wp:inline>
        </w:drawing>
      </w:r>
    </w:p>
    <w:p w:rsidR="00E02B0F" w:rsidRDefault="00E02B0F" w:rsidP="00053AD5">
      <w:pPr>
        <w:pStyle w:val="Heading2"/>
        <w:rPr>
          <w:rFonts w:ascii="Roboto" w:hAnsi="Roboto"/>
          <w:color w:val="000000"/>
          <w:spacing w:val="2"/>
          <w:sz w:val="24"/>
          <w:szCs w:val="24"/>
        </w:rPr>
      </w:pPr>
    </w:p>
    <w:p w:rsidR="00053AD5" w:rsidRPr="00053AD5" w:rsidRDefault="00053AD5" w:rsidP="00053AD5">
      <w:pPr>
        <w:pStyle w:val="Heading2"/>
        <w:rPr>
          <w:rFonts w:ascii="Roboto" w:hAnsi="Roboto"/>
          <w:spacing w:val="2"/>
          <w:sz w:val="24"/>
          <w:szCs w:val="24"/>
        </w:rPr>
      </w:pPr>
      <w:r w:rsidRPr="00053AD5">
        <w:rPr>
          <w:rFonts w:ascii="Roboto" w:hAnsi="Roboto"/>
          <w:color w:val="000000"/>
          <w:spacing w:val="2"/>
          <w:sz w:val="24"/>
          <w:szCs w:val="24"/>
        </w:rPr>
        <w:t>Test Cases</w:t>
      </w:r>
    </w:p>
    <w:p w:rsidR="00053AD5" w:rsidRDefault="00053AD5" w:rsidP="00053AD5">
      <w:pPr>
        <w:pStyle w:val="NormalWeb"/>
        <w:rPr>
          <w:rFonts w:ascii="Roboto" w:hAnsi="Roboto"/>
          <w:spacing w:val="2"/>
          <w:sz w:val="20"/>
          <w:szCs w:val="20"/>
        </w:rPr>
      </w:pPr>
      <w:r w:rsidRPr="00053AD5">
        <w:rPr>
          <w:rStyle w:val="Strong"/>
          <w:rFonts w:ascii="Roboto" w:hAnsi="Roboto"/>
          <w:spacing w:val="2"/>
          <w:sz w:val="20"/>
          <w:szCs w:val="20"/>
        </w:rPr>
        <w:t>Scan and Share</w:t>
      </w:r>
      <w:r w:rsidRPr="00053AD5">
        <w:rPr>
          <w:rFonts w:ascii="Roboto" w:hAnsi="Roboto"/>
          <w:spacing w:val="2"/>
          <w:sz w:val="20"/>
          <w:szCs w:val="20"/>
        </w:rPr>
        <w:t> - Scan the QR code to share information.</w:t>
      </w:r>
    </w:p>
    <w:p w:rsidR="00053AD5" w:rsidRPr="00053AD5" w:rsidRDefault="00053AD5" w:rsidP="00053AD5">
      <w:pPr>
        <w:pStyle w:val="NormalWeb"/>
        <w:rPr>
          <w:rFonts w:ascii="Roboto" w:hAnsi="Roboto"/>
          <w:spacing w:val="2"/>
          <w:sz w:val="20"/>
          <w:szCs w:val="20"/>
        </w:rPr>
      </w:pPr>
      <w:r w:rsidRPr="00053AD5">
        <w:rPr>
          <w:rFonts w:ascii="Roboto" w:hAnsi="Roboto"/>
          <w:spacing w:val="2"/>
          <w:sz w:val="20"/>
          <w:szCs w:val="20"/>
        </w:rPr>
        <w:t>Scan QR Code at the ABDM compliant health facility to get token number for better queue management and completing faster patient registration.</w:t>
      </w:r>
    </w:p>
    <w:p w:rsidR="00053AD5" w:rsidRDefault="00053AD5" w:rsidP="00053AD5">
      <w:pPr>
        <w:pStyle w:val="NormalWeb"/>
        <w:rPr>
          <w:rStyle w:val="Strong"/>
          <w:rFonts w:ascii="Roboto" w:hAnsi="Roboto"/>
          <w:spacing w:val="2"/>
          <w:sz w:val="20"/>
          <w:szCs w:val="20"/>
        </w:rPr>
      </w:pPr>
      <w:r w:rsidRPr="00053AD5">
        <w:rPr>
          <w:rFonts w:ascii="Roboto" w:hAnsi="Roboto"/>
          <w:spacing w:val="2"/>
          <w:sz w:val="20"/>
          <w:szCs w:val="20"/>
        </w:rPr>
        <w:t>There are 2 use-cases here: </w:t>
      </w:r>
      <w:r w:rsidRPr="00053AD5">
        <w:rPr>
          <w:rStyle w:val="Strong"/>
          <w:rFonts w:ascii="Roboto" w:hAnsi="Roboto"/>
          <w:spacing w:val="2"/>
          <w:sz w:val="20"/>
          <w:szCs w:val="20"/>
        </w:rPr>
        <w:t>1. Use-case 1: Patients can scan the Health Facility QR Code using any PHR application</w:t>
      </w:r>
    </w:p>
    <w:tbl>
      <w:tblPr>
        <w:tblW w:w="0" w:type="auto"/>
        <w:tblCellMar>
          <w:left w:w="0" w:type="dxa"/>
          <w:right w:w="0" w:type="dxa"/>
        </w:tblCellMar>
        <w:tblLook w:val="04A0" w:firstRow="1" w:lastRow="0" w:firstColumn="1" w:lastColumn="0" w:noHBand="0" w:noVBand="1"/>
      </w:tblPr>
      <w:tblGrid>
        <w:gridCol w:w="509"/>
        <w:gridCol w:w="2105"/>
        <w:gridCol w:w="2615"/>
        <w:gridCol w:w="4394"/>
      </w:tblGrid>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proofErr w:type="spellStart"/>
            <w:r w:rsidRPr="00053AD5">
              <w:rPr>
                <w:rFonts w:ascii=".AppleSystemUIFont" w:eastAsia="Times New Roman" w:hAnsi=".AppleSystemUIFont" w:cs="Times New Roman"/>
                <w:b/>
                <w:bCs/>
                <w:kern w:val="0"/>
                <w:sz w:val="18"/>
                <w:szCs w:val="18"/>
                <w:lang w:eastAsia="en-GB"/>
                <w14:ligatures w14:val="none"/>
              </w:rPr>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b/>
                <w:bCs/>
                <w:kern w:val="0"/>
                <w:sz w:val="18"/>
                <w:szCs w:val="18"/>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b/>
                <w:bCs/>
                <w:kern w:val="0"/>
                <w:sz w:val="18"/>
                <w:szCs w:val="18"/>
                <w:lang w:eastAsia="en-GB"/>
                <w14:ligatures w14:val="none"/>
              </w:rPr>
              <w:t>Test Scenario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b/>
                <w:bCs/>
                <w:kern w:val="0"/>
                <w:sz w:val="18"/>
                <w:szCs w:val="18"/>
                <w:lang w:eastAsia="en-GB"/>
                <w14:ligatures w14:val="none"/>
              </w:rPr>
              <w:t>Steps To Be Executed</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Use-case 1 - Patient can scan the QR Code using any PHR app such as ABHA mobile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patient is able to login to any PHR app such as ABHA mobile app.</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Use-case 1 - Patient can scan the QR Code using any PHR app such as ABHA mobile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patient is able to click on “QR Code icon” and scan the QR Code at ABDM compliant health facility.</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Use-case 1 - Patient can scan the QR Code using any PHR app such as ABHA mobile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clicking on share button, patient profile details are successfully shared to the HMIS side with consent of the patient.</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Use-case 1 - Patient can scan the QR Code using any PHR app such as ABHA mobile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 xml:space="preserve">Check </w:t>
            </w:r>
            <w:proofErr w:type="spellStart"/>
            <w:r w:rsidRPr="00053AD5">
              <w:rPr>
                <w:rFonts w:ascii=".AppleSystemUIFont" w:eastAsia="Times New Roman" w:hAnsi=".AppleSystemUIFont" w:cs="Times New Roman"/>
                <w:kern w:val="0"/>
                <w:sz w:val="18"/>
                <w:szCs w:val="18"/>
                <w:lang w:eastAsia="en-GB"/>
                <w14:ligatures w14:val="none"/>
              </w:rPr>
              <w:t>thatnotification</w:t>
            </w:r>
            <w:proofErr w:type="spellEnd"/>
            <w:r w:rsidRPr="00053AD5">
              <w:rPr>
                <w:rFonts w:ascii=".AppleSystemUIFont" w:eastAsia="Times New Roman" w:hAnsi=".AppleSystemUIFont" w:cs="Times New Roman"/>
                <w:kern w:val="0"/>
                <w:sz w:val="18"/>
                <w:szCs w:val="18"/>
                <w:lang w:eastAsia="en-GB"/>
                <w14:ligatures w14:val="none"/>
              </w:rPr>
              <w:t xml:space="preserve"> is displayed for patient to know that profile details are successfully shared with the hospital and token number is also displayed.</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Use-case 1 - Patient can scan the QR Code using any PHR app such as ABHA mobile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click on “OK” button, token number is displayed and it is valid for next 30 minutes. This time duration is configurable.</w:t>
            </w:r>
          </w:p>
        </w:tc>
      </w:tr>
    </w:tbl>
    <w:p w:rsidR="00053AD5" w:rsidRDefault="00053AD5" w:rsidP="00053AD5">
      <w:pPr>
        <w:pStyle w:val="NormalWeb"/>
        <w:rPr>
          <w:rFonts w:ascii="AppleSystemUIFont" w:hAnsi="AppleSystemUIFont" w:cs="AppleSystemUIFont"/>
          <w:b/>
          <w:bCs/>
          <w:sz w:val="26"/>
          <w:szCs w:val="26"/>
          <w:lang w:val="en-GB"/>
        </w:rPr>
      </w:pPr>
      <w:r>
        <w:rPr>
          <w:rFonts w:ascii="AppleSystemUIFont" w:hAnsi="AppleSystemUIFont" w:cs="AppleSystemUIFont"/>
          <w:b/>
          <w:bCs/>
          <w:sz w:val="26"/>
          <w:szCs w:val="26"/>
          <w:lang w:val="en-GB"/>
        </w:rPr>
        <w:t>2. Use-Case 2: Scan the QR Code through third party scanner / phone camera</w:t>
      </w:r>
    </w:p>
    <w:tbl>
      <w:tblPr>
        <w:tblW w:w="0" w:type="auto"/>
        <w:tblCellMar>
          <w:left w:w="0" w:type="dxa"/>
          <w:right w:w="0" w:type="dxa"/>
        </w:tblCellMar>
        <w:tblLook w:val="04A0" w:firstRow="1" w:lastRow="0" w:firstColumn="1" w:lastColumn="0" w:noHBand="0" w:noVBand="1"/>
      </w:tblPr>
      <w:tblGrid>
        <w:gridCol w:w="549"/>
        <w:gridCol w:w="2025"/>
        <w:gridCol w:w="2729"/>
        <w:gridCol w:w="4320"/>
      </w:tblGrid>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20"/>
                <w:szCs w:val="20"/>
                <w:lang w:eastAsia="en-GB"/>
                <w14:ligatures w14:val="none"/>
              </w:rPr>
            </w:pPr>
            <w:proofErr w:type="spellStart"/>
            <w:r w:rsidRPr="00053AD5">
              <w:rPr>
                <w:rFonts w:ascii=".AppleSystemUIFont" w:eastAsia="Times New Roman" w:hAnsi=".AppleSystemUIFont" w:cs="Times New Roman"/>
                <w:b/>
                <w:bCs/>
                <w:kern w:val="0"/>
                <w:sz w:val="20"/>
                <w:szCs w:val="20"/>
                <w:lang w:eastAsia="en-GB"/>
                <w14:ligatures w14:val="none"/>
              </w:rPr>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20"/>
                <w:szCs w:val="20"/>
                <w:lang w:eastAsia="en-GB"/>
                <w14:ligatures w14:val="none"/>
              </w:rPr>
            </w:pPr>
            <w:r w:rsidRPr="00053AD5">
              <w:rPr>
                <w:rFonts w:ascii=".AppleSystemUIFont" w:eastAsia="Times New Roman" w:hAnsi=".AppleSystemUIFont" w:cs="Times New Roman"/>
                <w:b/>
                <w:bCs/>
                <w:kern w:val="0"/>
                <w:sz w:val="20"/>
                <w:szCs w:val="20"/>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20"/>
                <w:szCs w:val="20"/>
                <w:lang w:eastAsia="en-GB"/>
                <w14:ligatures w14:val="none"/>
              </w:rPr>
            </w:pPr>
            <w:r w:rsidRPr="00053AD5">
              <w:rPr>
                <w:rFonts w:ascii=".AppleSystemUIFont" w:eastAsia="Times New Roman" w:hAnsi=".AppleSystemUIFont" w:cs="Times New Roman"/>
                <w:b/>
                <w:bCs/>
                <w:kern w:val="0"/>
                <w:sz w:val="20"/>
                <w:szCs w:val="20"/>
                <w:lang w:eastAsia="en-GB"/>
                <w14:ligatures w14:val="none"/>
              </w:rPr>
              <w:t>Test Scenario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20"/>
                <w:szCs w:val="20"/>
                <w:lang w:eastAsia="en-GB"/>
                <w14:ligatures w14:val="none"/>
              </w:rPr>
            </w:pPr>
            <w:r w:rsidRPr="00053AD5">
              <w:rPr>
                <w:rFonts w:ascii=".AppleSystemUIFont" w:eastAsia="Times New Roman" w:hAnsi=".AppleSystemUIFont" w:cs="Times New Roman"/>
                <w:b/>
                <w:bCs/>
                <w:kern w:val="0"/>
                <w:sz w:val="20"/>
                <w:szCs w:val="20"/>
                <w:lang w:eastAsia="en-GB"/>
                <w14:ligatures w14:val="none"/>
              </w:rPr>
              <w:t>Steps To Be Executed</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and patient is already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QR Code is scanned using phone camera or any 3rd party QR scanner</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lastRenderedPageBreak/>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and patient is already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installed ABDM Compliant PHR apps and browser is displayed. Patient can click on chrome browser to open the user initiated deep link web page to see the complete listing of ABDM compliant PHR apps.</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and patient is already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clicking on any one of the PHR apps, patient is redirected to share profile page of PHR app as patient is logged-in to the PHR app</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and patient is already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clicking on share button, patient profile details are successfully shared to the HMIS side with consent of the patient.</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and patient is already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notification is displayed, that the profile details are shared with the hospital and token number is also displayed.</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and patient is already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click on “OK” button, token number is displayed and it is valid for next 30 minutes. This time duration is configurable.</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but patient is not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QR Code can be scanned using phone camera or any 3rd party QR scanner.</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but patient is not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installed ABDM Compliant PHR apps and browser is displayed. Patient can click on chrome browser to open the user initiated deep link web page to see the complete listing of ABDM compliant PHR apps.</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but patient is not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Post clicking on any one of the PHR apps, patient is redirected to login page of PHR app as patient is not logged-in to the PHR app</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but patient is not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successful login, patient is redirected to share profile page of PHR app.</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but patient is not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clicking on share button, patient profile details are successfully shared to the HMIS side with consent of the patient.</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but patient is not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notification is displayed, that the profile details are shared with the hospital and token number is also displayed.</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ABDM compliant PHR application is already installed in patient’s mobile but patient is not logged on in the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post click on “OK” button, token number is displayed and it is valid for next 30 minutes. This time duration is configurable.</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No ABDM compliant PHR application is installed in patient’s mobile device.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QR Code can be scanned using phone camera or any 3rd party QR scanner</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No ABDM compliant PHR application is installed in patient’s mobile device.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User Initiated Deep Link Web Page opens, and patient can see the complete listing of ABDM compliant PHR apps.</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No ABDM compliant PHR application is installed in patient’s mobile device.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once patient selects any one of the PHR app, he/she is redirected to Google Play Store / app store to download / install the selected mobile PHR app</w:t>
            </w:r>
          </w:p>
        </w:tc>
      </w:tr>
      <w:tr w:rsidR="00053AD5" w:rsidRPr="00053AD5" w:rsidTr="00053AD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17.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Mandatory Scan Health QR Code using 3rd party camera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No ABDM compliant PHR application is installed in patient’s mobile device.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053AD5" w:rsidRPr="00053AD5" w:rsidRDefault="00053AD5" w:rsidP="00053AD5">
            <w:pPr>
              <w:rPr>
                <w:rFonts w:ascii=".AppleSystemUIFont" w:eastAsia="Times New Roman" w:hAnsi=".AppleSystemUIFont" w:cs="Times New Roman"/>
                <w:kern w:val="0"/>
                <w:sz w:val="18"/>
                <w:szCs w:val="18"/>
                <w:lang w:eastAsia="en-GB"/>
                <w14:ligatures w14:val="none"/>
              </w:rPr>
            </w:pPr>
            <w:r w:rsidRPr="00053AD5">
              <w:rPr>
                <w:rFonts w:ascii=".AppleSystemUIFont" w:eastAsia="Times New Roman" w:hAnsi=".AppleSystemUIFont" w:cs="Times New Roman"/>
                <w:kern w:val="0"/>
                <w:sz w:val="18"/>
                <w:szCs w:val="18"/>
                <w:lang w:eastAsia="en-GB"/>
                <w14:ligatures w14:val="none"/>
              </w:rPr>
              <w:t>Check that, selected PHR app is launched after installation and patient will create ABHA address and password</w:t>
            </w:r>
          </w:p>
        </w:tc>
      </w:tr>
    </w:tbl>
    <w:p w:rsidR="00053AD5" w:rsidRDefault="00053AD5" w:rsidP="00053AD5">
      <w:pPr>
        <w:pStyle w:val="Heading2"/>
        <w:rPr>
          <w:rFonts w:ascii="Roboto" w:hAnsi="Roboto"/>
          <w:spacing w:val="2"/>
        </w:rPr>
      </w:pPr>
    </w:p>
    <w:p w:rsidR="00053AD5" w:rsidRPr="00C545AE" w:rsidRDefault="00053AD5" w:rsidP="00053AD5">
      <w:pPr>
        <w:pStyle w:val="Heading2"/>
        <w:rPr>
          <w:rFonts w:ascii="Roboto" w:hAnsi="Roboto"/>
          <w:color w:val="000000" w:themeColor="text1"/>
          <w:spacing w:val="2"/>
        </w:rPr>
      </w:pPr>
      <w:r w:rsidRPr="00C545AE">
        <w:rPr>
          <w:rFonts w:ascii="Roboto" w:hAnsi="Roboto"/>
          <w:color w:val="000000" w:themeColor="text1"/>
          <w:spacing w:val="2"/>
        </w:rPr>
        <w:t>API Sequence Diagram</w:t>
      </w:r>
      <w:r w:rsidR="00C545AE">
        <w:rPr>
          <w:rFonts w:ascii="Roboto" w:hAnsi="Roboto"/>
          <w:color w:val="000000" w:themeColor="text1"/>
          <w:spacing w:val="2"/>
        </w:rPr>
        <w:t xml:space="preserve"> -: </w:t>
      </w:r>
    </w:p>
    <w:p w:rsidR="0006009B" w:rsidRPr="0006009B" w:rsidRDefault="0006009B" w:rsidP="0006009B"/>
    <w:p w:rsidR="0006009B" w:rsidRDefault="0006009B" w:rsidP="0006009B">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extent cx="4790440" cy="3261360"/>
            <wp:effectExtent l="0" t="0" r="0" b="2540"/>
            <wp:docPr id="949950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90440" cy="3261360"/>
                    </a:xfrm>
                    <a:prstGeom prst="rect">
                      <a:avLst/>
                    </a:prstGeom>
                    <a:noFill/>
                    <a:ln>
                      <a:noFill/>
                    </a:ln>
                  </pic:spPr>
                </pic:pic>
              </a:graphicData>
            </a:graphic>
          </wp:inline>
        </w:drawing>
      </w:r>
    </w:p>
    <w:p w:rsidR="004E06D6" w:rsidRDefault="004E06D6" w:rsidP="004E06D6">
      <w:pPr>
        <w:pStyle w:val="Heading3"/>
        <w:rPr>
          <w:rFonts w:ascii="Roboto" w:hAnsi="Roboto"/>
          <w:spacing w:val="2"/>
        </w:rPr>
      </w:pPr>
      <w:r>
        <w:rPr>
          <w:rFonts w:ascii="Roboto" w:hAnsi="Roboto"/>
          <w:spacing w:val="2"/>
        </w:rPr>
        <w:t>V3 APIs</w:t>
      </w:r>
    </w:p>
    <w:p w:rsidR="004E06D6" w:rsidRPr="004E06D6" w:rsidRDefault="004E06D6" w:rsidP="004E06D6">
      <w:pPr>
        <w:pStyle w:val="NormalWeb"/>
        <w:rPr>
          <w:rFonts w:ascii="Roboto" w:hAnsi="Roboto"/>
          <w:spacing w:val="2"/>
        </w:rPr>
      </w:pPr>
      <w:r>
        <w:rPr>
          <w:rStyle w:val="Strong"/>
          <w:rFonts w:ascii="Roboto" w:hAnsi="Roboto"/>
          <w:spacing w:val="2"/>
        </w:rPr>
        <w:t>2. Share Patient/User Profile</w:t>
      </w:r>
    </w:p>
    <w:p w:rsidR="00053AD5" w:rsidRPr="00C545AE" w:rsidRDefault="00000000" w:rsidP="00053AD5">
      <w:pPr>
        <w:pStyle w:val="NormalWeb"/>
        <w:rPr>
          <w:rFonts w:asciiTheme="minorHAnsi" w:eastAsiaTheme="minorHAnsi" w:hAnsiTheme="minorHAnsi" w:cstheme="minorBidi"/>
          <w:color w:val="4472C4" w:themeColor="accent1"/>
          <w:kern w:val="2"/>
          <w:lang w:eastAsia="en-US"/>
          <w14:ligatures w14:val="standardContextual"/>
        </w:rPr>
      </w:pPr>
      <w:hyperlink r:id="rId39" w:history="1">
        <w:r w:rsidR="0006009B" w:rsidRPr="00C545AE">
          <w:rPr>
            <w:rStyle w:val="Hyperlink"/>
            <w:rFonts w:asciiTheme="minorHAnsi" w:eastAsiaTheme="minorHAnsi" w:hAnsiTheme="minorHAnsi" w:cstheme="minorBidi"/>
            <w:color w:val="4472C4" w:themeColor="accent1"/>
            <w:kern w:val="2"/>
            <w:lang w:eastAsia="en-US"/>
            <w14:ligatures w14:val="standardContextual"/>
          </w:rPr>
          <w:t>https://sandbox.abdm.gov.in/sandbox/v3/new-documentation/swagger?integration_label=https://sandboxcms.abdm.gov.in/uploads/patient_share_1_8ea5baf0e1</w:t>
        </w:r>
      </w:hyperlink>
      <w:r w:rsidR="0006009B" w:rsidRPr="00C545AE">
        <w:rPr>
          <w:rFonts w:asciiTheme="minorHAnsi" w:eastAsiaTheme="minorHAnsi" w:hAnsiTheme="minorHAnsi" w:cstheme="minorBidi"/>
          <w:color w:val="4472C4" w:themeColor="accent1"/>
          <w:kern w:val="2"/>
          <w:lang w:eastAsia="en-US"/>
          <w14:ligatures w14:val="standardContextual"/>
        </w:rPr>
        <w:t xml:space="preserve"> </w:t>
      </w:r>
    </w:p>
    <w:p w:rsidR="00164613" w:rsidRDefault="00164613" w:rsidP="00164613">
      <w:pPr>
        <w:pStyle w:val="Heading1"/>
        <w:rPr>
          <w:rFonts w:ascii="Roboto" w:hAnsi="Roboto"/>
          <w:spacing w:val="2"/>
          <w:sz w:val="28"/>
          <w:szCs w:val="28"/>
        </w:rPr>
      </w:pPr>
    </w:p>
    <w:p w:rsidR="00164613" w:rsidRDefault="00C545AE" w:rsidP="00164613">
      <w:pPr>
        <w:pStyle w:val="Heading1"/>
        <w:rPr>
          <w:rFonts w:ascii="Roboto" w:hAnsi="Roboto"/>
          <w:spacing w:val="2"/>
          <w:sz w:val="28"/>
          <w:szCs w:val="28"/>
        </w:rPr>
      </w:pPr>
      <w:r>
        <w:rPr>
          <w:rFonts w:ascii="Roboto" w:hAnsi="Roboto"/>
          <w:noProof/>
          <w:spacing w:val="2"/>
          <w:sz w:val="28"/>
          <w:szCs w:val="28"/>
          <w14:ligatures w14:val="standardContextual"/>
        </w:rPr>
        <w:drawing>
          <wp:inline distT="0" distB="0" distL="0" distR="0">
            <wp:extent cx="6120765" cy="2642461"/>
            <wp:effectExtent l="0" t="0" r="635" b="0"/>
            <wp:docPr id="580542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220" name="Picture 580542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46666" cy="2653643"/>
                    </a:xfrm>
                    <a:prstGeom prst="rect">
                      <a:avLst/>
                    </a:prstGeom>
                  </pic:spPr>
                </pic:pic>
              </a:graphicData>
            </a:graphic>
          </wp:inline>
        </w:drawing>
      </w:r>
    </w:p>
    <w:p w:rsidR="00164613" w:rsidRDefault="00164613" w:rsidP="00164613">
      <w:pPr>
        <w:pStyle w:val="Heading1"/>
        <w:rPr>
          <w:rFonts w:ascii="Roboto" w:hAnsi="Roboto"/>
          <w:spacing w:val="2"/>
          <w:sz w:val="28"/>
          <w:szCs w:val="28"/>
        </w:rPr>
      </w:pPr>
    </w:p>
    <w:p w:rsidR="00164613" w:rsidRDefault="00164613" w:rsidP="00164613">
      <w:pPr>
        <w:pStyle w:val="Heading1"/>
        <w:rPr>
          <w:rFonts w:ascii="Roboto" w:hAnsi="Roboto"/>
          <w:spacing w:val="2"/>
          <w:sz w:val="28"/>
          <w:szCs w:val="28"/>
        </w:rPr>
      </w:pPr>
    </w:p>
    <w:p w:rsidR="007A31A3" w:rsidRDefault="00164613" w:rsidP="007A31A3">
      <w:pPr>
        <w:pStyle w:val="Heading1"/>
        <w:rPr>
          <w:rFonts w:ascii="Roboto" w:hAnsi="Roboto"/>
          <w:spacing w:val="2"/>
          <w:sz w:val="24"/>
          <w:szCs w:val="24"/>
        </w:rPr>
      </w:pPr>
      <w:r w:rsidRPr="00164613">
        <w:rPr>
          <w:rFonts w:ascii="Roboto" w:hAnsi="Roboto"/>
          <w:spacing w:val="2"/>
          <w:sz w:val="28"/>
          <w:szCs w:val="28"/>
        </w:rPr>
        <w:lastRenderedPageBreak/>
        <w:t>Setting up &amp; Managing Subscriptions</w:t>
      </w:r>
      <w:r w:rsidR="007A31A3">
        <w:rPr>
          <w:rFonts w:ascii="Roboto" w:hAnsi="Roboto"/>
          <w:spacing w:val="2"/>
          <w:sz w:val="28"/>
          <w:szCs w:val="28"/>
        </w:rPr>
        <w:t xml:space="preserve"> ,</w:t>
      </w:r>
      <w:r w:rsidR="007A31A3" w:rsidRPr="007A31A3">
        <w:rPr>
          <w:rFonts w:ascii="Roboto" w:hAnsi="Roboto"/>
          <w:spacing w:val="2"/>
          <w:sz w:val="24"/>
          <w:szCs w:val="24"/>
        </w:rPr>
        <w:t>Handling Notifications</w:t>
      </w:r>
      <w:r w:rsidR="007A31A3">
        <w:rPr>
          <w:rFonts w:ascii="Roboto" w:hAnsi="Roboto"/>
          <w:spacing w:val="2"/>
          <w:sz w:val="24"/>
          <w:szCs w:val="24"/>
        </w:rPr>
        <w:t xml:space="preserve"> -:</w:t>
      </w:r>
    </w:p>
    <w:p w:rsidR="00164613" w:rsidRPr="007A31A3" w:rsidRDefault="007A31A3" w:rsidP="00164613">
      <w:pPr>
        <w:pStyle w:val="Heading1"/>
        <w:rPr>
          <w:rFonts w:ascii="Roboto" w:hAnsi="Roboto"/>
          <w:spacing w:val="2"/>
          <w:sz w:val="22"/>
          <w:szCs w:val="22"/>
        </w:rPr>
      </w:pPr>
      <w:r w:rsidRPr="007A31A3">
        <w:rPr>
          <w:rFonts w:ascii="Roboto" w:hAnsi="Roboto"/>
          <w:color w:val="000000" w:themeColor="text1"/>
          <w:spacing w:val="2"/>
          <w:sz w:val="22"/>
          <w:szCs w:val="22"/>
        </w:rPr>
        <w:t xml:space="preserve">Functionality Overview - : </w:t>
      </w:r>
    </w:p>
    <w:p w:rsidR="00164613" w:rsidRPr="007A31A3" w:rsidRDefault="00164613" w:rsidP="00164613">
      <w:pPr>
        <w:pStyle w:val="Heading2"/>
        <w:rPr>
          <w:rFonts w:ascii="Roboto" w:hAnsi="Roboto"/>
          <w:spacing w:val="2"/>
          <w:sz w:val="21"/>
          <w:szCs w:val="21"/>
        </w:rPr>
      </w:pPr>
      <w:r w:rsidRPr="007A31A3">
        <w:rPr>
          <w:rFonts w:ascii="Roboto" w:hAnsi="Roboto"/>
          <w:spacing w:val="2"/>
          <w:sz w:val="21"/>
          <w:szCs w:val="21"/>
        </w:rPr>
        <w:t xml:space="preserve">Functionality Overview </w:t>
      </w:r>
    </w:p>
    <w:p w:rsidR="00164613" w:rsidRPr="00164613" w:rsidRDefault="00164613" w:rsidP="00164613">
      <w:p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In ABDM, any HIU or </w:t>
      </w:r>
      <w:r w:rsidRPr="00164613">
        <w:rPr>
          <w:rFonts w:ascii="Roboto" w:eastAsia="Times New Roman" w:hAnsi="Roboto" w:cs="Times New Roman"/>
          <w:b/>
          <w:bCs/>
          <w:spacing w:val="2"/>
          <w:kern w:val="0"/>
          <w:sz w:val="20"/>
          <w:szCs w:val="20"/>
          <w:lang w:eastAsia="en-GB"/>
          <w14:ligatures w14:val="none"/>
        </w:rPr>
        <w:t>PHR Application can subscribe</w:t>
      </w:r>
      <w:r w:rsidRPr="00164613">
        <w:rPr>
          <w:rFonts w:ascii="Roboto" w:eastAsia="Times New Roman" w:hAnsi="Roboto" w:cs="Times New Roman"/>
          <w:spacing w:val="2"/>
          <w:kern w:val="0"/>
          <w:sz w:val="20"/>
          <w:szCs w:val="20"/>
          <w:lang w:eastAsia="en-GB"/>
          <w14:ligatures w14:val="none"/>
        </w:rPr>
        <w:t> (that will help to watch for changes to PHR address) </w:t>
      </w:r>
      <w:r w:rsidRPr="00164613">
        <w:rPr>
          <w:rFonts w:ascii="Roboto" w:eastAsia="Times New Roman" w:hAnsi="Roboto" w:cs="Times New Roman"/>
          <w:b/>
          <w:bCs/>
          <w:spacing w:val="2"/>
          <w:kern w:val="0"/>
          <w:sz w:val="20"/>
          <w:szCs w:val="20"/>
          <w:lang w:eastAsia="en-GB"/>
          <w14:ligatures w14:val="none"/>
        </w:rPr>
        <w:t>for notifications</w:t>
      </w:r>
      <w:r w:rsidRPr="00164613">
        <w:rPr>
          <w:rFonts w:ascii="Roboto" w:eastAsia="Times New Roman" w:hAnsi="Roboto" w:cs="Times New Roman"/>
          <w:spacing w:val="2"/>
          <w:kern w:val="0"/>
          <w:sz w:val="20"/>
          <w:szCs w:val="20"/>
          <w:lang w:eastAsia="en-GB"/>
          <w14:ligatures w14:val="none"/>
        </w:rPr>
        <w:t xml:space="preserve"> to be received on its </w:t>
      </w:r>
      <w:proofErr w:type="spellStart"/>
      <w:r w:rsidRPr="00164613">
        <w:rPr>
          <w:rFonts w:ascii="Roboto" w:eastAsia="Times New Roman" w:hAnsi="Roboto" w:cs="Times New Roman"/>
          <w:spacing w:val="2"/>
          <w:kern w:val="0"/>
          <w:sz w:val="20"/>
          <w:szCs w:val="20"/>
          <w:lang w:eastAsia="en-GB"/>
          <w14:ligatures w14:val="none"/>
        </w:rPr>
        <w:t>callback</w:t>
      </w:r>
      <w:proofErr w:type="spellEnd"/>
      <w:r w:rsidRPr="00164613">
        <w:rPr>
          <w:rFonts w:ascii="Roboto" w:eastAsia="Times New Roman" w:hAnsi="Roboto" w:cs="Times New Roman"/>
          <w:spacing w:val="2"/>
          <w:kern w:val="0"/>
          <w:sz w:val="20"/>
          <w:szCs w:val="20"/>
          <w:lang w:eastAsia="en-GB"/>
          <w14:ligatures w14:val="none"/>
        </w:rPr>
        <w:t xml:space="preserve"> URL whenever there is a change in the care context linked to a ABHA Address.</w:t>
      </w:r>
    </w:p>
    <w:p w:rsidR="00164613" w:rsidRPr="00164613" w:rsidRDefault="00164613" w:rsidP="00164613">
      <w:pPr>
        <w:numPr>
          <w:ilvl w:val="0"/>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Every PHR App must set up a subscription for the ABHA address:</w:t>
      </w:r>
      <w:r w:rsidRPr="00164613">
        <w:rPr>
          <w:rFonts w:ascii="Roboto" w:eastAsia="Times New Roman" w:hAnsi="Roboto" w:cs="Times New Roman"/>
          <w:spacing w:val="2"/>
          <w:kern w:val="0"/>
          <w:sz w:val="20"/>
          <w:szCs w:val="20"/>
          <w:lang w:eastAsia="en-GB"/>
          <w14:ligatures w14:val="none"/>
        </w:rPr>
        <w:br/>
      </w:r>
    </w:p>
    <w:p w:rsidR="00164613" w:rsidRPr="00164613" w:rsidRDefault="00164613" w:rsidP="00164613">
      <w:pPr>
        <w:numPr>
          <w:ilvl w:val="1"/>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When it creates ABHA address</w:t>
      </w:r>
    </w:p>
    <w:p w:rsidR="00164613" w:rsidRPr="00164613" w:rsidRDefault="00164613" w:rsidP="00164613">
      <w:pPr>
        <w:numPr>
          <w:ilvl w:val="1"/>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User logs in with a new ABHA address</w:t>
      </w:r>
      <w:r w:rsidRPr="00164613">
        <w:rPr>
          <w:rFonts w:ascii="Roboto" w:eastAsia="Times New Roman" w:hAnsi="Roboto" w:cs="Times New Roman"/>
          <w:spacing w:val="2"/>
          <w:kern w:val="0"/>
          <w:sz w:val="20"/>
          <w:szCs w:val="20"/>
          <w:lang w:eastAsia="en-GB"/>
          <w14:ligatures w14:val="none"/>
        </w:rPr>
        <w:br/>
        <w:t> </w:t>
      </w:r>
    </w:p>
    <w:p w:rsidR="00164613" w:rsidRPr="00164613" w:rsidRDefault="00164613" w:rsidP="00164613">
      <w:pPr>
        <w:numPr>
          <w:ilvl w:val="0"/>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PHR applications are expected to provide a UI layer where the user can:</w:t>
      </w:r>
      <w:r w:rsidRPr="00164613">
        <w:rPr>
          <w:rFonts w:ascii="Roboto" w:eastAsia="Times New Roman" w:hAnsi="Roboto" w:cs="Times New Roman"/>
          <w:spacing w:val="2"/>
          <w:kern w:val="0"/>
          <w:sz w:val="20"/>
          <w:szCs w:val="20"/>
          <w:lang w:eastAsia="en-GB"/>
          <w14:ligatures w14:val="none"/>
        </w:rPr>
        <w:br/>
      </w:r>
    </w:p>
    <w:p w:rsidR="00164613" w:rsidRPr="00164613" w:rsidRDefault="00164613" w:rsidP="00164613">
      <w:pPr>
        <w:numPr>
          <w:ilvl w:val="1"/>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View the list of subscriptions</w:t>
      </w:r>
    </w:p>
    <w:p w:rsidR="00164613" w:rsidRPr="00164613" w:rsidRDefault="00164613" w:rsidP="00164613">
      <w:pPr>
        <w:numPr>
          <w:ilvl w:val="1"/>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Approve subscriptions</w:t>
      </w:r>
    </w:p>
    <w:p w:rsidR="00164613" w:rsidRPr="00164613" w:rsidRDefault="00164613" w:rsidP="00164613">
      <w:pPr>
        <w:numPr>
          <w:ilvl w:val="1"/>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Deny subscriptions</w:t>
      </w:r>
      <w:r w:rsidRPr="00164613">
        <w:rPr>
          <w:rFonts w:ascii="Roboto" w:eastAsia="Times New Roman" w:hAnsi="Roboto" w:cs="Times New Roman"/>
          <w:spacing w:val="2"/>
          <w:kern w:val="0"/>
          <w:sz w:val="20"/>
          <w:szCs w:val="20"/>
          <w:lang w:eastAsia="en-GB"/>
          <w14:ligatures w14:val="none"/>
        </w:rPr>
        <w:br/>
        <w:t> </w:t>
      </w:r>
    </w:p>
    <w:p w:rsidR="00164613" w:rsidRPr="00164613" w:rsidRDefault="00164613" w:rsidP="00164613">
      <w:pPr>
        <w:numPr>
          <w:ilvl w:val="0"/>
          <w:numId w:val="24"/>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The PHR app is responsible for showing up notifications on the Mobile application (for example using Firebase in Android).</w:t>
      </w:r>
    </w:p>
    <w:p w:rsidR="00164613" w:rsidRPr="00164613" w:rsidRDefault="00164613" w:rsidP="00164613">
      <w:p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Note: Users must be explicitly asked to provide a consent to setup the subscription.</w:t>
      </w:r>
    </w:p>
    <w:p w:rsidR="00164613" w:rsidRPr="00164613" w:rsidRDefault="00164613" w:rsidP="00164613">
      <w:pPr>
        <w:numPr>
          <w:ilvl w:val="0"/>
          <w:numId w:val="25"/>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When the user approves the subscription, HIU/PHR App is notified whenever a new care context is linked or updated to the PHR address.</w:t>
      </w:r>
      <w:r w:rsidRPr="00164613">
        <w:rPr>
          <w:rFonts w:ascii="Roboto" w:eastAsia="Times New Roman" w:hAnsi="Roboto" w:cs="Times New Roman"/>
          <w:spacing w:val="2"/>
          <w:kern w:val="0"/>
          <w:sz w:val="20"/>
          <w:szCs w:val="20"/>
          <w:lang w:eastAsia="en-GB"/>
          <w14:ligatures w14:val="none"/>
        </w:rPr>
        <w:br/>
        <w:t> </w:t>
      </w:r>
    </w:p>
    <w:p w:rsidR="00164613" w:rsidRPr="00164613" w:rsidRDefault="00164613" w:rsidP="00164613">
      <w:pPr>
        <w:numPr>
          <w:ilvl w:val="0"/>
          <w:numId w:val="25"/>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Once subscribed, the </w:t>
      </w:r>
      <w:r w:rsidRPr="00164613">
        <w:rPr>
          <w:rFonts w:ascii="Roboto" w:eastAsia="Times New Roman" w:hAnsi="Roboto" w:cs="Times New Roman"/>
          <w:b/>
          <w:bCs/>
          <w:spacing w:val="2"/>
          <w:kern w:val="0"/>
          <w:sz w:val="20"/>
          <w:szCs w:val="20"/>
          <w:lang w:eastAsia="en-GB"/>
          <w14:ligatures w14:val="none"/>
        </w:rPr>
        <w:t>PHR app will receive notifications in the following events:</w:t>
      </w:r>
      <w:r w:rsidRPr="00164613">
        <w:rPr>
          <w:rFonts w:ascii="Roboto" w:eastAsia="Times New Roman" w:hAnsi="Roboto" w:cs="Times New Roman"/>
          <w:spacing w:val="2"/>
          <w:kern w:val="0"/>
          <w:sz w:val="20"/>
          <w:szCs w:val="20"/>
          <w:lang w:eastAsia="en-GB"/>
          <w14:ligatures w14:val="none"/>
        </w:rPr>
        <w:br/>
      </w:r>
    </w:p>
    <w:p w:rsidR="00164613" w:rsidRPr="00164613" w:rsidRDefault="00164613" w:rsidP="00164613">
      <w:pPr>
        <w:numPr>
          <w:ilvl w:val="1"/>
          <w:numId w:val="25"/>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New care context</w:t>
      </w:r>
    </w:p>
    <w:p w:rsidR="00164613" w:rsidRPr="00164613" w:rsidRDefault="00164613" w:rsidP="00164613">
      <w:pPr>
        <w:numPr>
          <w:ilvl w:val="1"/>
          <w:numId w:val="25"/>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Modified care context</w:t>
      </w:r>
    </w:p>
    <w:p w:rsidR="00164613" w:rsidRPr="00164613" w:rsidRDefault="00164613" w:rsidP="00164613">
      <w:pPr>
        <w:numPr>
          <w:ilvl w:val="1"/>
          <w:numId w:val="25"/>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New consent request</w:t>
      </w:r>
    </w:p>
    <w:p w:rsidR="00607D0E" w:rsidRPr="00607D0E" w:rsidRDefault="00164613" w:rsidP="00053AD5">
      <w:pPr>
        <w:numPr>
          <w:ilvl w:val="1"/>
          <w:numId w:val="25"/>
        </w:numPr>
        <w:spacing w:before="100" w:beforeAutospacing="1" w:after="100" w:afterAutospacing="1"/>
        <w:rPr>
          <w:rFonts w:ascii="Roboto" w:eastAsia="Times New Roman" w:hAnsi="Roboto" w:cs="Times New Roman"/>
          <w:spacing w:val="2"/>
          <w:kern w:val="0"/>
          <w:sz w:val="20"/>
          <w:szCs w:val="20"/>
          <w:lang w:eastAsia="en-GB"/>
          <w14:ligatures w14:val="none"/>
        </w:rPr>
      </w:pPr>
      <w:r w:rsidRPr="00164613">
        <w:rPr>
          <w:rFonts w:ascii="Roboto" w:eastAsia="Times New Roman" w:hAnsi="Roboto" w:cs="Times New Roman"/>
          <w:spacing w:val="2"/>
          <w:kern w:val="0"/>
          <w:sz w:val="20"/>
          <w:szCs w:val="20"/>
          <w:lang w:eastAsia="en-GB"/>
          <w14:ligatures w14:val="none"/>
        </w:rPr>
        <w:t>New subscription request</w:t>
      </w:r>
    </w:p>
    <w:p w:rsidR="00A93170" w:rsidRDefault="00607D0E" w:rsidP="00053AD5">
      <w:pPr>
        <w:spacing w:before="100" w:beforeAutospacing="1" w:after="100" w:afterAutospacing="1"/>
        <w:rPr>
          <w:rFonts w:ascii="Roboto" w:eastAsia="Times New Roman" w:hAnsi="Roboto" w:cs="Times New Roman"/>
          <w:spacing w:val="2"/>
          <w:kern w:val="0"/>
          <w:sz w:val="20"/>
          <w:szCs w:val="20"/>
          <w:lang w:eastAsia="en-GB"/>
          <w14:ligatures w14:val="none"/>
        </w:rPr>
      </w:pPr>
      <w:r>
        <w:rPr>
          <w:rFonts w:ascii="Roboto" w:eastAsia="Times New Roman" w:hAnsi="Roboto" w:cs="Times New Roman"/>
          <w:noProof/>
          <w:spacing w:val="2"/>
          <w:kern w:val="0"/>
          <w:sz w:val="20"/>
          <w:szCs w:val="20"/>
          <w:lang w:eastAsia="en-GB"/>
        </w:rPr>
        <w:drawing>
          <wp:inline distT="0" distB="0" distL="0" distR="0">
            <wp:extent cx="1819910" cy="3518115"/>
            <wp:effectExtent l="0" t="0" r="0" b="0"/>
            <wp:docPr id="1647490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90531" name="Picture 16474905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26810" cy="3531454"/>
                    </a:xfrm>
                    <a:prstGeom prst="rect">
                      <a:avLst/>
                    </a:prstGeom>
                  </pic:spPr>
                </pic:pic>
              </a:graphicData>
            </a:graphic>
          </wp:inline>
        </w:drawing>
      </w:r>
      <w:r>
        <w:rPr>
          <w:rFonts w:ascii="Roboto" w:eastAsia="Times New Roman" w:hAnsi="Roboto" w:cs="Times New Roman"/>
          <w:spacing w:val="2"/>
          <w:kern w:val="0"/>
          <w:sz w:val="20"/>
          <w:szCs w:val="20"/>
          <w:lang w:eastAsia="en-GB"/>
          <w14:ligatures w14:val="none"/>
        </w:rPr>
        <w:t xml:space="preserve">                                   </w:t>
      </w:r>
      <w:r>
        <w:rPr>
          <w:rFonts w:ascii="Roboto" w:eastAsia="Times New Roman" w:hAnsi="Roboto" w:cs="Times New Roman"/>
          <w:noProof/>
          <w:spacing w:val="2"/>
          <w:kern w:val="0"/>
          <w:sz w:val="20"/>
          <w:szCs w:val="20"/>
          <w:lang w:eastAsia="en-GB"/>
        </w:rPr>
        <w:drawing>
          <wp:inline distT="0" distB="0" distL="0" distR="0" wp14:anchorId="47CEA8D5" wp14:editId="5E2FCEF1">
            <wp:extent cx="1967865" cy="3642101"/>
            <wp:effectExtent l="0" t="0" r="635" b="3175"/>
            <wp:docPr id="1627589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89966" name="Picture 162758996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41307" cy="3778026"/>
                    </a:xfrm>
                    <a:prstGeom prst="rect">
                      <a:avLst/>
                    </a:prstGeom>
                  </pic:spPr>
                </pic:pic>
              </a:graphicData>
            </a:graphic>
          </wp:inline>
        </w:drawing>
      </w:r>
    </w:p>
    <w:p w:rsidR="00A93170" w:rsidRDefault="00A93170" w:rsidP="00A93170">
      <w:pPr>
        <w:spacing w:before="100" w:beforeAutospacing="1" w:after="100" w:afterAutospacing="1"/>
        <w:rPr>
          <w:rFonts w:ascii="Roboto" w:eastAsia="Times New Roman" w:hAnsi="Roboto" w:cs="Times New Roman"/>
          <w:spacing w:val="2"/>
          <w:kern w:val="0"/>
          <w:sz w:val="20"/>
          <w:szCs w:val="20"/>
          <w:lang w:eastAsia="en-GB"/>
          <w14:ligatures w14:val="none"/>
        </w:rPr>
      </w:pPr>
      <w:r>
        <w:rPr>
          <w:rFonts w:ascii="Roboto" w:eastAsia="Times New Roman" w:hAnsi="Roboto" w:cs="Times New Roman"/>
          <w:spacing w:val="2"/>
          <w:kern w:val="0"/>
          <w:sz w:val="20"/>
          <w:szCs w:val="20"/>
          <w:lang w:eastAsia="en-GB"/>
          <w14:ligatures w14:val="none"/>
        </w:rPr>
        <w:lastRenderedPageBreak/>
        <w:t xml:space="preserve">List of </w:t>
      </w:r>
      <w:r w:rsidRPr="00A93170">
        <w:rPr>
          <w:rFonts w:ascii="AppleSystemUIFont" w:hAnsi="AppleSystemUIFont" w:cs="AppleSystemUIFont"/>
          <w:kern w:val="0"/>
          <w:sz w:val="20"/>
          <w:szCs w:val="20"/>
          <w:lang w:val="en-GB"/>
        </w:rPr>
        <w:t>Subscriptions</w:t>
      </w:r>
      <w:r>
        <w:rPr>
          <w:rFonts w:ascii="AppleSystemUIFont" w:hAnsi="AppleSystemUIFont" w:cs="AppleSystemUIFont"/>
          <w:kern w:val="0"/>
          <w:sz w:val="20"/>
          <w:szCs w:val="20"/>
          <w:lang w:val="en-GB"/>
        </w:rPr>
        <w:t xml:space="preserve"> </w:t>
      </w:r>
      <w:r w:rsidRPr="00A93170">
        <w:rPr>
          <w:rFonts w:ascii="Roboto" w:eastAsia="Times New Roman" w:hAnsi="Roboto" w:cs="Times New Roman"/>
          <w:spacing w:val="2"/>
          <w:kern w:val="0"/>
          <w:sz w:val="20"/>
          <w:szCs w:val="20"/>
          <w:lang w:eastAsia="en-GB"/>
          <w14:ligatures w14:val="none"/>
        </w:rPr>
        <w:t>Request</w:t>
      </w:r>
      <w:r>
        <w:rPr>
          <w:rFonts w:ascii="Roboto" w:eastAsia="Times New Roman" w:hAnsi="Roboto" w:cs="Times New Roman"/>
          <w:spacing w:val="2"/>
          <w:kern w:val="0"/>
          <w:sz w:val="20"/>
          <w:szCs w:val="20"/>
          <w:lang w:eastAsia="en-GB"/>
          <w14:ligatures w14:val="none"/>
        </w:rPr>
        <w:t xml:space="preserve">                                               Edit of </w:t>
      </w:r>
      <w:r w:rsidRPr="00A93170">
        <w:rPr>
          <w:rFonts w:ascii="AppleSystemUIFont" w:hAnsi="AppleSystemUIFont" w:cs="AppleSystemUIFont"/>
          <w:kern w:val="0"/>
          <w:sz w:val="20"/>
          <w:szCs w:val="20"/>
          <w:lang w:val="en-GB"/>
        </w:rPr>
        <w:t>Subscriptions</w:t>
      </w:r>
      <w:r>
        <w:rPr>
          <w:rFonts w:ascii="AppleSystemUIFont" w:hAnsi="AppleSystemUIFont" w:cs="AppleSystemUIFont"/>
          <w:kern w:val="0"/>
          <w:sz w:val="20"/>
          <w:szCs w:val="20"/>
          <w:lang w:val="en-GB"/>
        </w:rPr>
        <w:t xml:space="preserve"> </w:t>
      </w:r>
      <w:r w:rsidRPr="00A93170">
        <w:rPr>
          <w:rFonts w:ascii="Roboto" w:eastAsia="Times New Roman" w:hAnsi="Roboto" w:cs="Times New Roman"/>
          <w:spacing w:val="2"/>
          <w:kern w:val="0"/>
          <w:sz w:val="20"/>
          <w:szCs w:val="20"/>
          <w:lang w:eastAsia="en-GB"/>
          <w14:ligatures w14:val="none"/>
        </w:rPr>
        <w:t>Request</w:t>
      </w:r>
      <w:r>
        <w:rPr>
          <w:rFonts w:ascii="Roboto" w:eastAsia="Times New Roman" w:hAnsi="Roboto" w:cs="Times New Roman"/>
          <w:spacing w:val="2"/>
          <w:kern w:val="0"/>
          <w:sz w:val="20"/>
          <w:szCs w:val="20"/>
          <w:lang w:eastAsia="en-GB"/>
          <w14:ligatures w14:val="none"/>
        </w:rPr>
        <w:t xml:space="preserve">                                               </w:t>
      </w:r>
    </w:p>
    <w:p w:rsidR="00A93170" w:rsidRPr="00A93170" w:rsidRDefault="00A93170" w:rsidP="00A93170">
      <w:pPr>
        <w:pStyle w:val="Heading2"/>
        <w:rPr>
          <w:rFonts w:ascii="Roboto" w:hAnsi="Roboto"/>
          <w:color w:val="000000" w:themeColor="text1"/>
          <w:spacing w:val="2"/>
        </w:rPr>
      </w:pPr>
      <w:r w:rsidRPr="00A93170">
        <w:rPr>
          <w:rFonts w:ascii="Roboto" w:hAnsi="Roboto"/>
          <w:color w:val="000000" w:themeColor="text1"/>
          <w:spacing w:val="2"/>
        </w:rPr>
        <w:t>User Experience API - :</w:t>
      </w:r>
    </w:p>
    <w:p w:rsidR="00A93170" w:rsidRDefault="00A93170" w:rsidP="00A93170"/>
    <w:p w:rsidR="00A93170" w:rsidRDefault="00000000" w:rsidP="00A93170">
      <w:hyperlink r:id="rId43" w:history="1">
        <w:r w:rsidR="00A93170" w:rsidRPr="00DB0981">
          <w:rPr>
            <w:rStyle w:val="Hyperlink"/>
          </w:rPr>
          <w:t>https://sandbox.abdm.gov.in/sandbox/v3/new-documentation/swagger?integration_label=https://sandboxcms.abdm.gov.in/uploads/subscription_1_9f3475b623</w:t>
        </w:r>
      </w:hyperlink>
      <w:r w:rsidR="00A93170">
        <w:t xml:space="preserve"> </w:t>
      </w:r>
    </w:p>
    <w:p w:rsidR="00A93170" w:rsidRDefault="00A93170" w:rsidP="00A93170"/>
    <w:p w:rsidR="00A93170" w:rsidRPr="00A93170" w:rsidRDefault="00A93170" w:rsidP="00A93170">
      <w:pPr>
        <w:pStyle w:val="Heading2"/>
        <w:rPr>
          <w:rFonts w:ascii="Roboto" w:hAnsi="Roboto"/>
          <w:color w:val="000000" w:themeColor="text1"/>
          <w:spacing w:val="2"/>
          <w:sz w:val="24"/>
          <w:szCs w:val="24"/>
        </w:rPr>
      </w:pPr>
      <w:r w:rsidRPr="00A93170">
        <w:rPr>
          <w:rFonts w:ascii="Roboto" w:hAnsi="Roboto"/>
          <w:color w:val="000000" w:themeColor="text1"/>
          <w:spacing w:val="2"/>
          <w:sz w:val="24"/>
          <w:szCs w:val="24"/>
        </w:rPr>
        <w:t>Test Cases-:</w:t>
      </w:r>
    </w:p>
    <w:p w:rsidR="00A93170" w:rsidRDefault="00A93170" w:rsidP="00A93170">
      <w:pPr>
        <w:pStyle w:val="Heading2"/>
        <w:rPr>
          <w:rFonts w:ascii="Roboto" w:eastAsia="Times New Roman" w:hAnsi="Roboto" w:cs="Times New Roman"/>
          <w:color w:val="000000" w:themeColor="text1"/>
          <w:spacing w:val="2"/>
          <w:kern w:val="0"/>
          <w:sz w:val="24"/>
          <w:szCs w:val="24"/>
          <w:lang w:eastAsia="en-GB"/>
          <w14:ligatures w14:val="none"/>
        </w:rPr>
      </w:pPr>
      <w:r w:rsidRPr="00A93170">
        <w:rPr>
          <w:rFonts w:ascii="Roboto" w:eastAsia="Times New Roman" w:hAnsi="Roboto" w:cs="Times New Roman"/>
          <w:color w:val="000000" w:themeColor="text1"/>
          <w:spacing w:val="2"/>
          <w:kern w:val="0"/>
          <w:sz w:val="24"/>
          <w:szCs w:val="24"/>
          <w:lang w:eastAsia="en-GB"/>
          <w14:ligatures w14:val="none"/>
        </w:rPr>
        <w:t>Tabs in PHR app (My Records/Linked Facility/Subscriptions)-:</w:t>
      </w:r>
    </w:p>
    <w:p w:rsidR="0042221B" w:rsidRPr="0042221B" w:rsidRDefault="0042221B" w:rsidP="0042221B">
      <w:pPr>
        <w:rPr>
          <w:lang w:eastAsia="en-GB"/>
        </w:rPr>
      </w:pPr>
    </w:p>
    <w:tbl>
      <w:tblPr>
        <w:tblW w:w="0" w:type="auto"/>
        <w:tblCellMar>
          <w:left w:w="0" w:type="dxa"/>
          <w:right w:w="0" w:type="dxa"/>
        </w:tblCellMar>
        <w:tblLook w:val="04A0" w:firstRow="1" w:lastRow="0" w:firstColumn="1" w:lastColumn="0" w:noHBand="0" w:noVBand="1"/>
      </w:tblPr>
      <w:tblGrid>
        <w:gridCol w:w="550"/>
        <w:gridCol w:w="2834"/>
        <w:gridCol w:w="3059"/>
        <w:gridCol w:w="3180"/>
      </w:tblGrid>
      <w:tr w:rsidR="00A93170" w:rsidRPr="00A93170" w:rsidTr="00A93170">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proofErr w:type="spellStart"/>
            <w:r w:rsidRPr="00A93170">
              <w:rPr>
                <w:rFonts w:ascii=".AppleSystemUIFont" w:eastAsia="Times New Roman" w:hAnsi=".AppleSystemUIFont" w:cs="Times New Roman"/>
                <w:b/>
                <w:bCs/>
                <w:kern w:val="0"/>
                <w:sz w:val="20"/>
                <w:szCs w:val="20"/>
                <w:lang w:eastAsia="en-GB"/>
                <w14:ligatures w14:val="none"/>
              </w:rPr>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b/>
                <w:bCs/>
                <w:kern w:val="0"/>
                <w:sz w:val="20"/>
                <w:szCs w:val="20"/>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b/>
                <w:bCs/>
                <w:kern w:val="0"/>
                <w:sz w:val="20"/>
                <w:szCs w:val="20"/>
                <w:lang w:eastAsia="en-GB"/>
                <w14:ligatures w14:val="none"/>
              </w:rPr>
              <w:t>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b/>
                <w:bCs/>
                <w:kern w:val="0"/>
                <w:sz w:val="20"/>
                <w:szCs w:val="20"/>
                <w:lang w:eastAsia="en-GB"/>
                <w14:ligatures w14:val="none"/>
              </w:rPr>
              <w:t>Steps To Be Executed</w:t>
            </w:r>
          </w:p>
        </w:tc>
      </w:tr>
      <w:tr w:rsidR="00A93170" w:rsidRPr="00A93170" w:rsidTr="00A93170">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Mandatory “Requests” section in the “Subscriptions” tab of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1) Requested - Not yet any action is taken by individual on consent request received from HIU to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 xml:space="preserve">All request (consent / subscription / locker) sent by HIU to </w:t>
            </w:r>
            <w:proofErr w:type="spellStart"/>
            <w:r w:rsidRPr="00A93170">
              <w:rPr>
                <w:rFonts w:ascii=".AppleSystemUIFont" w:eastAsia="Times New Roman" w:hAnsi=".AppleSystemUIFont" w:cs="Times New Roman"/>
                <w:kern w:val="0"/>
                <w:sz w:val="20"/>
                <w:szCs w:val="20"/>
                <w:lang w:eastAsia="en-GB"/>
                <w14:ligatures w14:val="none"/>
              </w:rPr>
              <w:t>patiet</w:t>
            </w:r>
            <w:proofErr w:type="spellEnd"/>
            <w:r w:rsidRPr="00A93170">
              <w:rPr>
                <w:rFonts w:ascii=".AppleSystemUIFont" w:eastAsia="Times New Roman" w:hAnsi=".AppleSystemUIFont" w:cs="Times New Roman"/>
                <w:kern w:val="0"/>
                <w:sz w:val="20"/>
                <w:szCs w:val="20"/>
                <w:lang w:eastAsia="en-GB"/>
                <w14:ligatures w14:val="none"/>
              </w:rPr>
              <w:t xml:space="preserve"> are seen in “Requested” dropdown within “Requests” section of PHR app</w:t>
            </w:r>
          </w:p>
        </w:tc>
      </w:tr>
      <w:tr w:rsidR="00A93170" w:rsidRPr="00A93170" w:rsidTr="00A93170">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Mandatory “Requests” section in the “Subscriptions” tab of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2) Denied - Individual have “Denied” consent request received from HIU to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All denied request (consent / subscription / locker) by patient are seen in “Denied” dropdown within “Requests” section of PHR app.</w:t>
            </w:r>
          </w:p>
        </w:tc>
      </w:tr>
      <w:tr w:rsidR="00A93170" w:rsidRPr="00A93170" w:rsidTr="00A93170">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Mandatory “Requests” section in the “Subscriptions” tab of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3) Expired - Requests is expired because patient have not acted on consent request received in PHR app within the time duration set by HIU</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All expired request (consent / subscription / locker) by patient are seen in “Expired” dropdown within “Requests” section of PHR app.</w:t>
            </w:r>
          </w:p>
        </w:tc>
      </w:tr>
      <w:tr w:rsidR="00A93170" w:rsidRPr="00A93170" w:rsidTr="00A93170">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Mandatory “Approved” section in the “Subscriptions” tab of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1) Granted - Patient had granted the consent request received from HIU to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All granted request (consent / subscription / locker) by patient are seen in “Granted” dropdown within “Approved” section of PHR app.</w:t>
            </w:r>
          </w:p>
        </w:tc>
      </w:tr>
      <w:tr w:rsidR="00A93170" w:rsidRPr="00A93170" w:rsidTr="00A93170">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Mandatory “Approved” section in the “Subscriptions” tab of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2) Revoked - Patient had revoked consent requests after granting it in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A93170" w:rsidRPr="00A93170" w:rsidRDefault="00A93170" w:rsidP="00A93170">
            <w:pPr>
              <w:rPr>
                <w:rFonts w:ascii=".AppleSystemUIFont" w:eastAsia="Times New Roman" w:hAnsi=".AppleSystemUIFont" w:cs="Times New Roman"/>
                <w:kern w:val="0"/>
                <w:sz w:val="20"/>
                <w:szCs w:val="20"/>
                <w:lang w:eastAsia="en-GB"/>
                <w14:ligatures w14:val="none"/>
              </w:rPr>
            </w:pPr>
            <w:r w:rsidRPr="00A93170">
              <w:rPr>
                <w:rFonts w:ascii=".AppleSystemUIFont" w:eastAsia="Times New Roman" w:hAnsi=".AppleSystemUIFont" w:cs="Times New Roman"/>
                <w:kern w:val="0"/>
                <w:sz w:val="20"/>
                <w:szCs w:val="20"/>
                <w:lang w:eastAsia="en-GB"/>
                <w14:ligatures w14:val="none"/>
              </w:rPr>
              <w:t>All revoked request (consent / subscription / locker) by patient are seen in “Revoked” dropdown within “Approved” section of PHR app.</w:t>
            </w:r>
          </w:p>
        </w:tc>
      </w:tr>
    </w:tbl>
    <w:p w:rsidR="00A93170" w:rsidRDefault="00A93170" w:rsidP="00A93170">
      <w:pPr>
        <w:rPr>
          <w:lang w:eastAsia="en-GB"/>
        </w:rPr>
      </w:pPr>
    </w:p>
    <w:p w:rsidR="0042221B" w:rsidRDefault="0042221B" w:rsidP="00A93170">
      <w:pPr>
        <w:rPr>
          <w:rStyle w:val="Strong"/>
          <w:rFonts w:ascii="Roboto" w:hAnsi="Roboto"/>
          <w:spacing w:val="2"/>
          <w:shd w:val="clear" w:color="auto" w:fill="FFFFFF"/>
        </w:rPr>
      </w:pPr>
      <w:r>
        <w:rPr>
          <w:rStyle w:val="Strong"/>
          <w:rFonts w:ascii="Roboto" w:hAnsi="Roboto"/>
          <w:spacing w:val="2"/>
          <w:shd w:val="clear" w:color="auto" w:fill="FFFFFF"/>
        </w:rPr>
        <w:t>Edit Subscription Request/Disable auto approval request-:</w:t>
      </w:r>
    </w:p>
    <w:p w:rsidR="0042221B" w:rsidRDefault="0042221B" w:rsidP="00A93170">
      <w:pPr>
        <w:rPr>
          <w:rStyle w:val="Strong"/>
          <w:rFonts w:ascii="Roboto" w:hAnsi="Roboto"/>
          <w:spacing w:val="2"/>
          <w:shd w:val="clear" w:color="auto" w:fill="FFFFFF"/>
        </w:rPr>
      </w:pPr>
    </w:p>
    <w:tbl>
      <w:tblPr>
        <w:tblW w:w="0" w:type="auto"/>
        <w:tblCellMar>
          <w:left w:w="0" w:type="dxa"/>
          <w:right w:w="0" w:type="dxa"/>
        </w:tblCellMar>
        <w:tblLook w:val="04A0" w:firstRow="1" w:lastRow="0" w:firstColumn="1" w:lastColumn="0" w:noHBand="0" w:noVBand="1"/>
      </w:tblPr>
      <w:tblGrid>
        <w:gridCol w:w="549"/>
        <w:gridCol w:w="2229"/>
        <w:gridCol w:w="1992"/>
        <w:gridCol w:w="4853"/>
      </w:tblGrid>
      <w:tr w:rsidR="0042221B" w:rsidRPr="0042221B" w:rsidTr="0042221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proofErr w:type="spellStart"/>
            <w:r w:rsidRPr="0042221B">
              <w:rPr>
                <w:rFonts w:ascii=".AppleSystemUIFont" w:eastAsia="Times New Roman" w:hAnsi=".AppleSystemUIFont" w:cs="Times New Roman"/>
                <w:b/>
                <w:bCs/>
                <w:kern w:val="0"/>
                <w:sz w:val="20"/>
                <w:szCs w:val="20"/>
                <w:lang w:eastAsia="en-GB"/>
                <w14:ligatures w14:val="none"/>
              </w:rPr>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b/>
                <w:bCs/>
                <w:kern w:val="0"/>
                <w:sz w:val="20"/>
                <w:szCs w:val="20"/>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b/>
                <w:bCs/>
                <w:kern w:val="0"/>
                <w:sz w:val="20"/>
                <w:szCs w:val="20"/>
                <w:lang w:eastAsia="en-GB"/>
                <w14:ligatures w14:val="none"/>
              </w:rPr>
              <w:t>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b/>
                <w:bCs/>
                <w:kern w:val="0"/>
                <w:sz w:val="20"/>
                <w:szCs w:val="20"/>
                <w:lang w:eastAsia="en-GB"/>
                <w14:ligatures w14:val="none"/>
              </w:rPr>
              <w:t>Steps To Be Executed</w:t>
            </w:r>
          </w:p>
        </w:tc>
      </w:tr>
      <w:tr w:rsidR="0042221B" w:rsidRPr="0042221B" w:rsidTr="0042221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Mandatory Edit active subscription request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Already granted subscription request can be edited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Check if HI types, types of visit and time period can be edited and saved by clicking on “Save Changes” button"</w:t>
            </w:r>
          </w:p>
        </w:tc>
      </w:tr>
      <w:tr w:rsidR="0042221B" w:rsidRPr="0042221B" w:rsidTr="0042221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Mandatory Disable auto approval requests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Already granted auto approval policy can be disabled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42221B" w:rsidRPr="0042221B" w:rsidRDefault="0042221B" w:rsidP="0042221B">
            <w:pPr>
              <w:rPr>
                <w:rFonts w:ascii=".AppleSystemUIFont" w:eastAsia="Times New Roman" w:hAnsi=".AppleSystemUIFont" w:cs="Times New Roman"/>
                <w:kern w:val="0"/>
                <w:sz w:val="20"/>
                <w:szCs w:val="20"/>
                <w:lang w:eastAsia="en-GB"/>
                <w14:ligatures w14:val="none"/>
              </w:rPr>
            </w:pPr>
            <w:r w:rsidRPr="0042221B">
              <w:rPr>
                <w:rFonts w:ascii=".AppleSystemUIFont" w:eastAsia="Times New Roman" w:hAnsi=".AppleSystemUIFont" w:cs="Times New Roman"/>
                <w:kern w:val="0"/>
                <w:sz w:val="20"/>
                <w:szCs w:val="20"/>
                <w:lang w:eastAsia="en-GB"/>
                <w14:ligatures w14:val="none"/>
              </w:rPr>
              <w:t xml:space="preserve">Check if already granted auto approval policy for health locker can be disabled by </w:t>
            </w:r>
            <w:proofErr w:type="spellStart"/>
            <w:r w:rsidRPr="0042221B">
              <w:rPr>
                <w:rFonts w:ascii=".AppleSystemUIFont" w:eastAsia="Times New Roman" w:hAnsi=".AppleSystemUIFont" w:cs="Times New Roman"/>
                <w:kern w:val="0"/>
                <w:sz w:val="20"/>
                <w:szCs w:val="20"/>
                <w:lang w:eastAsia="en-GB"/>
                <w14:ligatures w14:val="none"/>
              </w:rPr>
              <w:t>clickicking</w:t>
            </w:r>
            <w:proofErr w:type="spellEnd"/>
            <w:r w:rsidRPr="0042221B">
              <w:rPr>
                <w:rFonts w:ascii=".AppleSystemUIFont" w:eastAsia="Times New Roman" w:hAnsi=".AppleSystemUIFont" w:cs="Times New Roman"/>
                <w:kern w:val="0"/>
                <w:sz w:val="20"/>
                <w:szCs w:val="20"/>
                <w:lang w:eastAsia="en-GB"/>
                <w14:ligatures w14:val="none"/>
              </w:rPr>
              <w:t xml:space="preserve"> on “Disable” button. Post </w:t>
            </w:r>
            <w:proofErr w:type="spellStart"/>
            <w:r w:rsidRPr="0042221B">
              <w:rPr>
                <w:rFonts w:ascii=".AppleSystemUIFont" w:eastAsia="Times New Roman" w:hAnsi=".AppleSystemUIFont" w:cs="Times New Roman"/>
                <w:kern w:val="0"/>
                <w:sz w:val="20"/>
                <w:szCs w:val="20"/>
                <w:lang w:eastAsia="en-GB"/>
                <w14:ligatures w14:val="none"/>
              </w:rPr>
              <w:t>disble</w:t>
            </w:r>
            <w:proofErr w:type="spellEnd"/>
            <w:r w:rsidRPr="0042221B">
              <w:rPr>
                <w:rFonts w:ascii=".AppleSystemUIFont" w:eastAsia="Times New Roman" w:hAnsi=".AppleSystemUIFont" w:cs="Times New Roman"/>
                <w:kern w:val="0"/>
                <w:sz w:val="20"/>
                <w:szCs w:val="20"/>
                <w:lang w:eastAsia="en-GB"/>
                <w14:ligatures w14:val="none"/>
              </w:rPr>
              <w:t xml:space="preserve"> of auto - approval policy locker request is received from health locker for each record.</w:t>
            </w:r>
          </w:p>
        </w:tc>
      </w:tr>
    </w:tbl>
    <w:p w:rsidR="0042221B" w:rsidRDefault="0042221B" w:rsidP="00A93170">
      <w:pPr>
        <w:rPr>
          <w:lang w:eastAsia="en-GB"/>
        </w:rPr>
      </w:pPr>
    </w:p>
    <w:p w:rsidR="0042221B" w:rsidRDefault="0042221B" w:rsidP="0042221B">
      <w:pPr>
        <w:pStyle w:val="Heading2"/>
        <w:rPr>
          <w:rFonts w:ascii="Roboto" w:hAnsi="Roboto"/>
          <w:color w:val="000000" w:themeColor="text1"/>
          <w:spacing w:val="2"/>
        </w:rPr>
      </w:pPr>
      <w:r w:rsidRPr="0042221B">
        <w:rPr>
          <w:rFonts w:ascii="Roboto" w:hAnsi="Roboto"/>
          <w:color w:val="000000" w:themeColor="text1"/>
          <w:spacing w:val="2"/>
        </w:rPr>
        <w:t xml:space="preserve">API Information Request Response </w:t>
      </w:r>
      <w:r>
        <w:rPr>
          <w:rFonts w:ascii="Roboto" w:hAnsi="Roboto"/>
          <w:color w:val="000000" w:themeColor="text1"/>
          <w:spacing w:val="2"/>
        </w:rPr>
        <w:t xml:space="preserve"> - :</w:t>
      </w:r>
    </w:p>
    <w:p w:rsidR="0042221B" w:rsidRDefault="0042221B" w:rsidP="0042221B">
      <w:pPr>
        <w:pStyle w:val="NormalWeb"/>
        <w:rPr>
          <w:rStyle w:val="Strong"/>
          <w:rFonts w:ascii="Roboto" w:hAnsi="Roboto"/>
          <w:spacing w:val="2"/>
        </w:rPr>
      </w:pPr>
      <w:r>
        <w:rPr>
          <w:rStyle w:val="Strong"/>
          <w:rFonts w:ascii="Roboto" w:hAnsi="Roboto"/>
          <w:spacing w:val="2"/>
        </w:rPr>
        <w:t xml:space="preserve">1. Request For Subscription -: </w:t>
      </w:r>
    </w:p>
    <w:p w:rsidR="0042221B" w:rsidRPr="0042221B" w:rsidRDefault="00000000" w:rsidP="0042221B">
      <w:pPr>
        <w:pStyle w:val="NormalWeb"/>
        <w:jc w:val="both"/>
        <w:rPr>
          <w:rFonts w:ascii="Roboto" w:hAnsi="Roboto"/>
          <w:spacing w:val="2"/>
        </w:rPr>
      </w:pPr>
      <w:hyperlink r:id="rId44" w:history="1">
        <w:r w:rsidR="0042221B" w:rsidRPr="00DB0981">
          <w:rPr>
            <w:rStyle w:val="Hyperlink"/>
            <w:rFonts w:ascii="Roboto" w:hAnsi="Roboto"/>
            <w:spacing w:val="2"/>
          </w:rPr>
          <w:t>https://sandbox.abdm.gov.in/sandbox/v3/new-documentation/swagger?integration_label=https://sandboxcms.abdm.gov.in/uploads/subscription_1_9f3475b623</w:t>
        </w:r>
      </w:hyperlink>
      <w:r w:rsidR="0042221B">
        <w:rPr>
          <w:rFonts w:ascii="Roboto" w:hAnsi="Roboto"/>
          <w:spacing w:val="2"/>
        </w:rPr>
        <w:t xml:space="preserve"> </w:t>
      </w:r>
    </w:p>
    <w:p w:rsidR="0042221B" w:rsidRDefault="0042221B" w:rsidP="0042221B">
      <w:pPr>
        <w:pStyle w:val="Heading2"/>
        <w:rPr>
          <w:rFonts w:ascii="Roboto" w:hAnsi="Roboto"/>
          <w:color w:val="000000" w:themeColor="text1"/>
          <w:spacing w:val="2"/>
        </w:rPr>
      </w:pPr>
      <w:r w:rsidRPr="0042221B">
        <w:rPr>
          <w:rFonts w:ascii="Roboto" w:hAnsi="Roboto"/>
          <w:color w:val="000000" w:themeColor="text1"/>
          <w:spacing w:val="2"/>
        </w:rPr>
        <w:t>API Sequence Diagram</w:t>
      </w:r>
      <w:r>
        <w:rPr>
          <w:rFonts w:ascii="Roboto" w:hAnsi="Roboto"/>
          <w:color w:val="000000" w:themeColor="text1"/>
          <w:spacing w:val="2"/>
        </w:rPr>
        <w:t xml:space="preserve"> -:</w:t>
      </w:r>
    </w:p>
    <w:p w:rsidR="0042221B" w:rsidRDefault="0042221B" w:rsidP="0042221B"/>
    <w:p w:rsidR="0042221B" w:rsidRDefault="0042221B" w:rsidP="0042221B">
      <w:r w:rsidRPr="005F3CA9">
        <w:rPr>
          <w:rFonts w:ascii="Poppins" w:hAnsi="Poppins" w:cs="Poppins"/>
          <w:noProof/>
        </w:rPr>
        <w:drawing>
          <wp:inline distT="0" distB="0" distL="0" distR="0" wp14:anchorId="6DEF1B67" wp14:editId="08FB22AD">
            <wp:extent cx="4905214" cy="2402108"/>
            <wp:effectExtent l="0" t="0" r="0" b="0"/>
            <wp:docPr id="19986" name="Picture 19986"/>
            <wp:cNvGraphicFramePr/>
            <a:graphic xmlns:a="http://schemas.openxmlformats.org/drawingml/2006/main">
              <a:graphicData uri="http://schemas.openxmlformats.org/drawingml/2006/picture">
                <pic:pic xmlns:pic="http://schemas.openxmlformats.org/drawingml/2006/picture">
                  <pic:nvPicPr>
                    <pic:cNvPr id="19986" name="Picture 19986"/>
                    <pic:cNvPicPr/>
                  </pic:nvPicPr>
                  <pic:blipFill>
                    <a:blip r:embed="rId45"/>
                    <a:stretch>
                      <a:fillRect/>
                    </a:stretch>
                  </pic:blipFill>
                  <pic:spPr>
                    <a:xfrm>
                      <a:off x="0" y="0"/>
                      <a:ext cx="4944261" cy="2421229"/>
                    </a:xfrm>
                    <a:prstGeom prst="rect">
                      <a:avLst/>
                    </a:prstGeom>
                  </pic:spPr>
                </pic:pic>
              </a:graphicData>
            </a:graphic>
          </wp:inline>
        </w:drawing>
      </w:r>
    </w:p>
    <w:p w:rsidR="007A31A3" w:rsidRDefault="007A31A3" w:rsidP="0042221B"/>
    <w:p w:rsidR="007A31A3" w:rsidRPr="0042221B" w:rsidRDefault="007A31A3" w:rsidP="0042221B"/>
    <w:p w:rsidR="00A93170" w:rsidRDefault="00A93170" w:rsidP="00A93170">
      <w:pPr>
        <w:rPr>
          <w:rFonts w:ascii="Times New Roman" w:eastAsia="Times New Roman" w:hAnsi="Times New Roman" w:cs="Times New Roman"/>
          <w:kern w:val="0"/>
          <w:lang w:eastAsia="en-GB"/>
          <w14:ligatures w14:val="none"/>
        </w:rPr>
      </w:pPr>
    </w:p>
    <w:p w:rsidR="0042221B" w:rsidRDefault="0042221B" w:rsidP="00A93170">
      <w:pPr>
        <w:rPr>
          <w:rFonts w:ascii="Times New Roman" w:eastAsia="Times New Roman" w:hAnsi="Times New Roman" w:cs="Times New Roman"/>
          <w:kern w:val="0"/>
          <w:lang w:eastAsia="en-GB"/>
          <w14:ligatures w14:val="none"/>
        </w:rPr>
      </w:pPr>
      <w:r w:rsidRPr="005F3CA9">
        <w:rPr>
          <w:rFonts w:ascii="Poppins" w:hAnsi="Poppins" w:cs="Poppins"/>
          <w:noProof/>
        </w:rPr>
        <w:drawing>
          <wp:inline distT="0" distB="0" distL="0" distR="0" wp14:anchorId="019E33A1" wp14:editId="2D2F52CC">
            <wp:extent cx="5731510" cy="2564970"/>
            <wp:effectExtent l="0" t="0" r="0" b="635"/>
            <wp:docPr id="20025" name="Picture 20025"/>
            <wp:cNvGraphicFramePr/>
            <a:graphic xmlns:a="http://schemas.openxmlformats.org/drawingml/2006/main">
              <a:graphicData uri="http://schemas.openxmlformats.org/drawingml/2006/picture">
                <pic:pic xmlns:pic="http://schemas.openxmlformats.org/drawingml/2006/picture">
                  <pic:nvPicPr>
                    <pic:cNvPr id="20025" name="Picture 20025"/>
                    <pic:cNvPicPr/>
                  </pic:nvPicPr>
                  <pic:blipFill>
                    <a:blip r:embed="rId46"/>
                    <a:stretch>
                      <a:fillRect/>
                    </a:stretch>
                  </pic:blipFill>
                  <pic:spPr>
                    <a:xfrm>
                      <a:off x="0" y="0"/>
                      <a:ext cx="5762186" cy="2578698"/>
                    </a:xfrm>
                    <a:prstGeom prst="rect">
                      <a:avLst/>
                    </a:prstGeom>
                  </pic:spPr>
                </pic:pic>
              </a:graphicData>
            </a:graphic>
          </wp:inline>
        </w:drawing>
      </w:r>
    </w:p>
    <w:p w:rsidR="0042221B" w:rsidRDefault="0042221B" w:rsidP="00A93170">
      <w:pPr>
        <w:rPr>
          <w:rFonts w:ascii="Times New Roman" w:eastAsia="Times New Roman" w:hAnsi="Times New Roman" w:cs="Times New Roman"/>
          <w:kern w:val="0"/>
          <w:lang w:eastAsia="en-GB"/>
          <w14:ligatures w14:val="none"/>
        </w:rPr>
      </w:pPr>
    </w:p>
    <w:p w:rsidR="0042221B" w:rsidRDefault="0042221B" w:rsidP="00A93170">
      <w:pPr>
        <w:rPr>
          <w:rFonts w:ascii="Times New Roman" w:eastAsia="Times New Roman" w:hAnsi="Times New Roman" w:cs="Times New Roman"/>
          <w:kern w:val="0"/>
          <w:lang w:eastAsia="en-GB"/>
          <w14:ligatures w14:val="none"/>
        </w:rPr>
      </w:pPr>
    </w:p>
    <w:p w:rsidR="0042221B" w:rsidRPr="00A93170" w:rsidRDefault="0042221B" w:rsidP="00A93170">
      <w:pPr>
        <w:rPr>
          <w:rFonts w:ascii="Times New Roman" w:eastAsia="Times New Roman" w:hAnsi="Times New Roman" w:cs="Times New Roman"/>
          <w:kern w:val="0"/>
          <w:lang w:eastAsia="en-GB"/>
          <w14:ligatures w14:val="none"/>
        </w:rPr>
      </w:pPr>
    </w:p>
    <w:p w:rsidR="00A93170" w:rsidRPr="00A93170" w:rsidRDefault="00A93170" w:rsidP="00A93170"/>
    <w:p w:rsidR="00A93170" w:rsidRPr="00A93170" w:rsidRDefault="00A93170" w:rsidP="00A93170"/>
    <w:p w:rsidR="00607D0E" w:rsidRDefault="00607D0E" w:rsidP="00053AD5">
      <w:pPr>
        <w:spacing w:before="100" w:beforeAutospacing="1" w:after="100" w:afterAutospacing="1"/>
        <w:rPr>
          <w:rFonts w:ascii="Roboto" w:eastAsia="Times New Roman" w:hAnsi="Roboto" w:cs="Times New Roman"/>
          <w:spacing w:val="2"/>
          <w:kern w:val="0"/>
          <w:sz w:val="20"/>
          <w:szCs w:val="20"/>
          <w:lang w:eastAsia="en-GB"/>
          <w14:ligatures w14:val="none"/>
        </w:rPr>
      </w:pPr>
    </w:p>
    <w:p w:rsidR="00607D0E" w:rsidRDefault="00607D0E" w:rsidP="00053AD5">
      <w:pPr>
        <w:spacing w:before="100" w:beforeAutospacing="1" w:after="100" w:afterAutospacing="1"/>
        <w:rPr>
          <w:rFonts w:ascii="Roboto" w:eastAsia="Times New Roman" w:hAnsi="Roboto" w:cs="Times New Roman"/>
          <w:spacing w:val="2"/>
          <w:kern w:val="0"/>
          <w:sz w:val="20"/>
          <w:szCs w:val="20"/>
          <w:lang w:eastAsia="en-GB"/>
          <w14:ligatures w14:val="none"/>
        </w:rPr>
      </w:pPr>
    </w:p>
    <w:p w:rsidR="004E06D6" w:rsidRPr="00053AD5" w:rsidRDefault="004E06D6" w:rsidP="00053AD5">
      <w:pPr>
        <w:spacing w:before="100" w:beforeAutospacing="1" w:after="100" w:afterAutospacing="1"/>
        <w:rPr>
          <w:rFonts w:ascii="Roboto" w:eastAsia="Times New Roman" w:hAnsi="Roboto" w:cs="Times New Roman"/>
          <w:spacing w:val="2"/>
          <w:kern w:val="0"/>
          <w:sz w:val="20"/>
          <w:szCs w:val="20"/>
          <w:lang w:eastAsia="en-GB"/>
          <w14:ligatures w14:val="none"/>
        </w:rPr>
      </w:pPr>
    </w:p>
    <w:p w:rsidR="00B344CD" w:rsidRPr="00053AD5" w:rsidRDefault="00B344CD" w:rsidP="00B344CD">
      <w:pPr>
        <w:rPr>
          <w:sz w:val="20"/>
          <w:szCs w:val="20"/>
        </w:rPr>
      </w:pPr>
    </w:p>
    <w:p w:rsidR="007A31A3" w:rsidRDefault="007A31A3" w:rsidP="007A31A3">
      <w:pPr>
        <w:rPr>
          <w:rFonts w:ascii="Roboto" w:eastAsia="Times New Roman" w:hAnsi="Roboto" w:cs="Times New Roman"/>
          <w:spacing w:val="2"/>
          <w:kern w:val="0"/>
          <w:sz w:val="20"/>
          <w:szCs w:val="20"/>
          <w:lang w:eastAsia="en-GB"/>
          <w14:ligatures w14:val="none"/>
        </w:rPr>
      </w:pPr>
    </w:p>
    <w:p w:rsidR="00A35640" w:rsidRDefault="00A35640" w:rsidP="007A31A3">
      <w:pPr>
        <w:rPr>
          <w:rFonts w:ascii="Roboto" w:eastAsia="Times New Roman" w:hAnsi="Roboto" w:cs="Times New Roman"/>
          <w:spacing w:val="2"/>
          <w:kern w:val="0"/>
          <w:sz w:val="20"/>
          <w:szCs w:val="20"/>
          <w:lang w:eastAsia="en-GB"/>
          <w14:ligatures w14:val="none"/>
        </w:rPr>
      </w:pPr>
    </w:p>
    <w:p w:rsidR="00A35640" w:rsidRDefault="00A35640" w:rsidP="007A31A3">
      <w:pPr>
        <w:rPr>
          <w:rFonts w:ascii="Roboto" w:eastAsia="Times New Roman" w:hAnsi="Roboto" w:cs="Times New Roman"/>
          <w:b/>
          <w:bCs/>
          <w:spacing w:val="2"/>
          <w:kern w:val="36"/>
          <w:sz w:val="22"/>
          <w:szCs w:val="22"/>
          <w:lang w:eastAsia="en-GB"/>
          <w14:ligatures w14:val="none"/>
        </w:rPr>
      </w:pPr>
    </w:p>
    <w:p w:rsidR="007A31A3" w:rsidRPr="00F34A9C" w:rsidRDefault="007A31A3" w:rsidP="00F34A9C">
      <w:pPr>
        <w:rPr>
          <w:rFonts w:ascii="Poppins" w:eastAsia="Calibri" w:hAnsi="Poppins" w:cs="Poppins"/>
        </w:rPr>
      </w:pPr>
      <w:r w:rsidRPr="007A31A3">
        <w:rPr>
          <w:rFonts w:ascii="Roboto" w:eastAsia="Times New Roman" w:hAnsi="Roboto" w:cs="Times New Roman"/>
          <w:b/>
          <w:bCs/>
          <w:spacing w:val="2"/>
          <w:kern w:val="36"/>
          <w:lang w:eastAsia="en-GB"/>
          <w14:ligatures w14:val="none"/>
        </w:rPr>
        <w:lastRenderedPageBreak/>
        <w:t>Setting up Auto-Approval</w:t>
      </w:r>
      <w:r>
        <w:rPr>
          <w:rFonts w:ascii="Roboto" w:eastAsia="Times New Roman" w:hAnsi="Roboto" w:cs="Times New Roman"/>
          <w:b/>
          <w:bCs/>
          <w:spacing w:val="2"/>
          <w:kern w:val="36"/>
          <w:lang w:eastAsia="en-GB"/>
          <w14:ligatures w14:val="none"/>
        </w:rPr>
        <w:t xml:space="preserve"> </w:t>
      </w:r>
      <w:r w:rsidR="00F34A9C">
        <w:rPr>
          <w:rFonts w:ascii="Roboto" w:eastAsia="Times New Roman" w:hAnsi="Roboto" w:cs="Times New Roman"/>
          <w:b/>
          <w:bCs/>
          <w:spacing w:val="2"/>
          <w:kern w:val="36"/>
          <w:lang w:eastAsia="en-GB"/>
          <w14:ligatures w14:val="none"/>
        </w:rPr>
        <w:t>– (</w:t>
      </w:r>
      <w:r w:rsidR="00F34A9C" w:rsidRPr="00F34A9C">
        <w:rPr>
          <w:rFonts w:ascii="Poppins" w:eastAsia="Calibri" w:hAnsi="Poppins" w:cs="Poppins"/>
        </w:rPr>
        <w:t>Consent manager flow</w:t>
      </w:r>
      <w:r w:rsidR="00F34A9C">
        <w:rPr>
          <w:rFonts w:ascii="Roboto" w:eastAsia="Times New Roman" w:hAnsi="Roboto" w:cs="Times New Roman"/>
          <w:b/>
          <w:bCs/>
          <w:spacing w:val="2"/>
          <w:kern w:val="36"/>
          <w:lang w:eastAsia="en-GB"/>
          <w14:ligatures w14:val="none"/>
        </w:rPr>
        <w:t>)</w:t>
      </w:r>
    </w:p>
    <w:p w:rsidR="007A31A3" w:rsidRDefault="007A31A3" w:rsidP="00A35640">
      <w:pPr>
        <w:spacing w:before="100" w:beforeAutospacing="1" w:after="100" w:afterAutospacing="1"/>
        <w:ind w:hanging="426"/>
        <w:outlineLvl w:val="1"/>
        <w:rPr>
          <w:rFonts w:ascii="Roboto" w:eastAsia="Times New Roman" w:hAnsi="Roboto" w:cs="Times New Roman"/>
          <w:spacing w:val="2"/>
          <w:kern w:val="0"/>
          <w:lang w:eastAsia="en-GB"/>
          <w14:ligatures w14:val="none"/>
        </w:rPr>
      </w:pPr>
      <w:r w:rsidRPr="007A31A3">
        <w:rPr>
          <w:rFonts w:ascii="Roboto" w:eastAsia="Times New Roman" w:hAnsi="Roboto" w:cs="Times New Roman"/>
          <w:spacing w:val="2"/>
          <w:kern w:val="0"/>
          <w:lang w:eastAsia="en-GB"/>
          <w14:ligatures w14:val="none"/>
        </w:rPr>
        <w:t>Functionality Overview</w:t>
      </w:r>
      <w:r w:rsidR="00A35640">
        <w:rPr>
          <w:rFonts w:ascii="Roboto" w:eastAsia="Times New Roman" w:hAnsi="Roboto" w:cs="Times New Roman"/>
          <w:spacing w:val="2"/>
          <w:kern w:val="0"/>
          <w:lang w:eastAsia="en-GB"/>
          <w14:ligatures w14:val="none"/>
        </w:rPr>
        <w:t xml:space="preserve"> -: </w:t>
      </w:r>
    </w:p>
    <w:p w:rsidR="00A35640" w:rsidRPr="00A35640" w:rsidRDefault="00A35640" w:rsidP="00A35640">
      <w:pPr>
        <w:numPr>
          <w:ilvl w:val="0"/>
          <w:numId w:val="26"/>
        </w:numPr>
        <w:spacing w:before="100" w:beforeAutospacing="1" w:after="100" w:afterAutospacing="1"/>
        <w:rPr>
          <w:rFonts w:ascii="Roboto" w:eastAsia="Times New Roman" w:hAnsi="Roboto" w:cs="Times New Roman"/>
          <w:spacing w:val="2"/>
          <w:kern w:val="0"/>
          <w:sz w:val="18"/>
          <w:szCs w:val="18"/>
          <w:lang w:eastAsia="en-GB"/>
          <w14:ligatures w14:val="none"/>
        </w:rPr>
      </w:pPr>
      <w:r w:rsidRPr="00A35640">
        <w:rPr>
          <w:rFonts w:ascii="Roboto" w:eastAsia="Times New Roman" w:hAnsi="Roboto" w:cs="Times New Roman"/>
          <w:spacing w:val="2"/>
          <w:kern w:val="0"/>
          <w:sz w:val="18"/>
          <w:szCs w:val="18"/>
          <w:lang w:eastAsia="en-GB"/>
          <w14:ligatures w14:val="none"/>
        </w:rPr>
        <w:t>The PHR App should get confirmation from the user that it can automatically retrieve any new linked health records and save a copy in the PHR application.</w:t>
      </w:r>
    </w:p>
    <w:p w:rsidR="00A35640" w:rsidRPr="00A35640" w:rsidRDefault="00A35640" w:rsidP="00A35640">
      <w:pPr>
        <w:numPr>
          <w:ilvl w:val="0"/>
          <w:numId w:val="26"/>
        </w:numPr>
        <w:spacing w:before="100" w:beforeAutospacing="1" w:after="100" w:afterAutospacing="1"/>
        <w:rPr>
          <w:rFonts w:ascii="Roboto" w:eastAsia="Times New Roman" w:hAnsi="Roboto" w:cs="Times New Roman"/>
          <w:spacing w:val="2"/>
          <w:kern w:val="0"/>
          <w:sz w:val="18"/>
          <w:szCs w:val="18"/>
          <w:lang w:eastAsia="en-GB"/>
          <w14:ligatures w14:val="none"/>
        </w:rPr>
      </w:pPr>
      <w:r w:rsidRPr="00A35640">
        <w:rPr>
          <w:rFonts w:ascii="Roboto" w:eastAsia="Times New Roman" w:hAnsi="Roboto" w:cs="Times New Roman"/>
          <w:spacing w:val="2"/>
          <w:kern w:val="0"/>
          <w:sz w:val="18"/>
          <w:szCs w:val="18"/>
          <w:lang w:eastAsia="en-GB"/>
          <w14:ligatures w14:val="none"/>
        </w:rPr>
        <w:t>On confirmation from the user, the PHR app can set up an auto-approval policy with the HIE-CM.</w:t>
      </w:r>
    </w:p>
    <w:p w:rsidR="00A35640" w:rsidRPr="00A35640" w:rsidRDefault="00A35640" w:rsidP="00A35640">
      <w:pPr>
        <w:numPr>
          <w:ilvl w:val="0"/>
          <w:numId w:val="26"/>
        </w:numPr>
        <w:spacing w:before="100" w:beforeAutospacing="1" w:after="100" w:afterAutospacing="1"/>
        <w:rPr>
          <w:rFonts w:ascii="Roboto" w:eastAsia="Times New Roman" w:hAnsi="Roboto" w:cs="Times New Roman"/>
          <w:spacing w:val="2"/>
          <w:kern w:val="0"/>
          <w:sz w:val="18"/>
          <w:szCs w:val="18"/>
          <w:lang w:eastAsia="en-GB"/>
          <w14:ligatures w14:val="none"/>
        </w:rPr>
      </w:pPr>
      <w:r w:rsidRPr="00A35640">
        <w:rPr>
          <w:rFonts w:ascii="Roboto" w:eastAsia="Times New Roman" w:hAnsi="Roboto" w:cs="Times New Roman"/>
          <w:spacing w:val="2"/>
          <w:kern w:val="0"/>
          <w:sz w:val="18"/>
          <w:szCs w:val="18"/>
          <w:lang w:eastAsia="en-GB"/>
          <w14:ligatures w14:val="none"/>
        </w:rPr>
        <w:t>The HIE-CM responds with an auto-approval ID that must be saved by the PHR app.</w:t>
      </w:r>
    </w:p>
    <w:p w:rsidR="00A35640" w:rsidRPr="00A35640" w:rsidRDefault="00A35640" w:rsidP="00A35640">
      <w:pPr>
        <w:numPr>
          <w:ilvl w:val="0"/>
          <w:numId w:val="26"/>
        </w:numPr>
        <w:spacing w:before="100" w:beforeAutospacing="1" w:after="100" w:afterAutospacing="1"/>
        <w:rPr>
          <w:rFonts w:ascii="Roboto" w:eastAsia="Times New Roman" w:hAnsi="Roboto" w:cs="Times New Roman"/>
          <w:spacing w:val="2"/>
          <w:kern w:val="0"/>
          <w:sz w:val="18"/>
          <w:szCs w:val="18"/>
          <w:lang w:eastAsia="en-GB"/>
          <w14:ligatures w14:val="none"/>
        </w:rPr>
      </w:pPr>
      <w:r w:rsidRPr="00A35640">
        <w:rPr>
          <w:rFonts w:ascii="Roboto" w:eastAsia="Times New Roman" w:hAnsi="Roboto" w:cs="Times New Roman"/>
          <w:spacing w:val="2"/>
          <w:kern w:val="0"/>
          <w:sz w:val="18"/>
          <w:szCs w:val="18"/>
          <w:lang w:eastAsia="en-GB"/>
          <w14:ligatures w14:val="none"/>
        </w:rPr>
        <w:t>When the PHR App receives a notification for a new care context or update of a care context, it is expected to initiate a consent request to the HIE-CM for access to the linked care context</w:t>
      </w:r>
    </w:p>
    <w:p w:rsidR="00A35640" w:rsidRPr="00A35640" w:rsidRDefault="00A35640" w:rsidP="00A35640">
      <w:pPr>
        <w:numPr>
          <w:ilvl w:val="0"/>
          <w:numId w:val="26"/>
        </w:numPr>
        <w:spacing w:before="100" w:beforeAutospacing="1" w:after="100" w:afterAutospacing="1"/>
        <w:rPr>
          <w:rFonts w:ascii="Roboto" w:eastAsia="Times New Roman" w:hAnsi="Roboto" w:cs="Times New Roman"/>
          <w:spacing w:val="2"/>
          <w:kern w:val="0"/>
          <w:sz w:val="18"/>
          <w:szCs w:val="18"/>
          <w:lang w:eastAsia="en-GB"/>
          <w14:ligatures w14:val="none"/>
        </w:rPr>
      </w:pPr>
      <w:r w:rsidRPr="00A35640">
        <w:rPr>
          <w:rFonts w:ascii="Roboto" w:eastAsia="Times New Roman" w:hAnsi="Roboto" w:cs="Times New Roman"/>
          <w:spacing w:val="2"/>
          <w:kern w:val="0"/>
          <w:sz w:val="18"/>
          <w:szCs w:val="18"/>
          <w:lang w:eastAsia="en-GB"/>
          <w14:ligatures w14:val="none"/>
        </w:rPr>
        <w:t>Since the auto approval policy is in place the HIE-CM will immediately respond with a consent grant to the PHR app.</w:t>
      </w:r>
    </w:p>
    <w:p w:rsidR="00A35640" w:rsidRDefault="00A35640" w:rsidP="00A35640">
      <w:pPr>
        <w:numPr>
          <w:ilvl w:val="0"/>
          <w:numId w:val="26"/>
        </w:numPr>
        <w:spacing w:before="100" w:beforeAutospacing="1" w:after="100" w:afterAutospacing="1"/>
        <w:rPr>
          <w:rFonts w:ascii="Roboto" w:eastAsia="Times New Roman" w:hAnsi="Roboto" w:cs="Times New Roman"/>
          <w:spacing w:val="2"/>
          <w:kern w:val="0"/>
          <w:sz w:val="18"/>
          <w:szCs w:val="18"/>
          <w:lang w:eastAsia="en-GB"/>
          <w14:ligatures w14:val="none"/>
        </w:rPr>
      </w:pPr>
      <w:r w:rsidRPr="00A35640">
        <w:rPr>
          <w:rFonts w:ascii="Roboto" w:eastAsia="Times New Roman" w:hAnsi="Roboto" w:cs="Times New Roman"/>
          <w:spacing w:val="2"/>
          <w:kern w:val="0"/>
          <w:sz w:val="18"/>
          <w:szCs w:val="18"/>
          <w:lang w:eastAsia="en-GB"/>
          <w14:ligatures w14:val="none"/>
        </w:rPr>
        <w:t>The PHR App can now use the approved consent to retrieve a copy of the health record and save it.</w:t>
      </w:r>
    </w:p>
    <w:p w:rsidR="00F34A9C" w:rsidRDefault="00F34A9C" w:rsidP="00F34A9C">
      <w:pPr>
        <w:pStyle w:val="Heading1"/>
        <w:spacing w:after="140"/>
        <w:rPr>
          <w:rFonts w:ascii="Poppins" w:hAnsi="Poppins" w:cs="Poppins"/>
          <w:b w:val="0"/>
          <w:bCs w:val="0"/>
          <w:color w:val="000000" w:themeColor="text1"/>
          <w:sz w:val="24"/>
          <w:szCs w:val="24"/>
        </w:rPr>
      </w:pPr>
      <w:r w:rsidRPr="00F34A9C">
        <w:rPr>
          <w:rFonts w:ascii="Poppins" w:hAnsi="Poppins" w:cs="Poppins"/>
          <w:b w:val="0"/>
          <w:bCs w:val="0"/>
          <w:color w:val="000000" w:themeColor="text1"/>
          <w:sz w:val="24"/>
          <w:szCs w:val="24"/>
        </w:rPr>
        <w:t>1 -HIE-CM – Consent Auto Approve</w:t>
      </w:r>
      <w:r>
        <w:rPr>
          <w:rFonts w:ascii="Poppins" w:hAnsi="Poppins" w:cs="Poppins"/>
          <w:b w:val="0"/>
          <w:bCs w:val="0"/>
          <w:color w:val="000000" w:themeColor="text1"/>
          <w:sz w:val="24"/>
          <w:szCs w:val="24"/>
        </w:rPr>
        <w:t xml:space="preserve"> -: </w:t>
      </w:r>
    </w:p>
    <w:p w:rsidR="00F34A9C" w:rsidRDefault="00F34A9C" w:rsidP="00F34A9C">
      <w:pPr>
        <w:pStyle w:val="Heading1"/>
        <w:spacing w:after="140"/>
        <w:rPr>
          <w:rFonts w:ascii="Poppins" w:hAnsi="Poppins" w:cs="Poppins"/>
          <w:b w:val="0"/>
          <w:bCs w:val="0"/>
          <w:color w:val="000000" w:themeColor="text1"/>
          <w:sz w:val="20"/>
          <w:szCs w:val="20"/>
        </w:rPr>
      </w:pPr>
      <w:r w:rsidRPr="00F34A9C">
        <w:rPr>
          <w:rFonts w:ascii="Poppins" w:hAnsi="Poppins" w:cs="Poppins"/>
          <w:b w:val="0"/>
          <w:bCs w:val="0"/>
          <w:color w:val="000000" w:themeColor="text1"/>
          <w:sz w:val="20"/>
          <w:szCs w:val="20"/>
        </w:rPr>
        <w:t>This API is invoked by the Health Information User (HIU) to create Auto Approval policy for consent request. This includes the list of HI types, the purpose and a date range between the policy will be active. Whenever a HIU that have an active auto approval policy raises a consents, the consent will be auto approved.</w:t>
      </w:r>
    </w:p>
    <w:p w:rsidR="00F34A9C" w:rsidRDefault="00F34A9C" w:rsidP="00F34A9C">
      <w:pPr>
        <w:pStyle w:val="Heading2"/>
        <w:rPr>
          <w:rFonts w:ascii="Roboto" w:hAnsi="Roboto"/>
          <w:color w:val="000000" w:themeColor="text1"/>
          <w:spacing w:val="2"/>
        </w:rPr>
      </w:pPr>
      <w:r w:rsidRPr="0042221B">
        <w:rPr>
          <w:rFonts w:ascii="Roboto" w:hAnsi="Roboto"/>
          <w:color w:val="000000" w:themeColor="text1"/>
          <w:spacing w:val="2"/>
        </w:rPr>
        <w:t xml:space="preserve">API Information Request Response </w:t>
      </w:r>
      <w:r>
        <w:rPr>
          <w:rFonts w:ascii="Roboto" w:hAnsi="Roboto"/>
          <w:color w:val="000000" w:themeColor="text1"/>
          <w:spacing w:val="2"/>
        </w:rPr>
        <w:t xml:space="preserve"> - :</w:t>
      </w:r>
    </w:p>
    <w:p w:rsidR="00F34A9C" w:rsidRPr="00F34A9C" w:rsidRDefault="00F34A9C" w:rsidP="00F34A9C"/>
    <w:p w:rsidR="00F34A9C" w:rsidRDefault="00000000" w:rsidP="00F34A9C">
      <w:hyperlink r:id="rId47" w:history="1">
        <w:r w:rsidR="00F34A9C" w:rsidRPr="00250D76">
          <w:rPr>
            <w:rStyle w:val="Hyperlink"/>
          </w:rPr>
          <w:t>https://sandbox.abdm.gov.in/sandbox/v3/new-documentation/swagger?integration_label=https://sandboxcms.abdm.gov.in/uploads/consent_management_data_flow12_jan_ded6ab978d</w:t>
        </w:r>
      </w:hyperlink>
      <w:r w:rsidR="00F34A9C">
        <w:t xml:space="preserve"> </w:t>
      </w:r>
    </w:p>
    <w:p w:rsidR="00542A29" w:rsidRDefault="00542A29" w:rsidP="00F34A9C">
      <w:r>
        <w:rPr>
          <w:rFonts w:ascii="Roboto" w:eastAsia="Times New Roman" w:hAnsi="Roboto" w:cs="Times New Roman"/>
          <w:noProof/>
          <w:spacing w:val="2"/>
          <w:kern w:val="0"/>
          <w:lang w:eastAsia="en-GB"/>
        </w:rPr>
        <w:drawing>
          <wp:inline distT="0" distB="0" distL="0" distR="0" wp14:anchorId="15D24748" wp14:editId="3F054E7A">
            <wp:extent cx="6120765" cy="1295400"/>
            <wp:effectExtent l="0" t="0" r="635" b="0"/>
            <wp:docPr id="695950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0934" name="Picture 69595093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20765" cy="1295400"/>
                    </a:xfrm>
                    <a:prstGeom prst="rect">
                      <a:avLst/>
                    </a:prstGeom>
                  </pic:spPr>
                </pic:pic>
              </a:graphicData>
            </a:graphic>
          </wp:inline>
        </w:drawing>
      </w:r>
    </w:p>
    <w:p w:rsidR="00F34A9C" w:rsidRDefault="00F34A9C" w:rsidP="00F34A9C"/>
    <w:p w:rsidR="00F34A9C" w:rsidRDefault="00542A29" w:rsidP="00F34A9C">
      <w:r>
        <w:rPr>
          <w:noProof/>
        </w:rPr>
        <w:drawing>
          <wp:inline distT="0" distB="0" distL="0" distR="0">
            <wp:extent cx="6120765" cy="991891"/>
            <wp:effectExtent l="0" t="0" r="635" b="0"/>
            <wp:docPr id="74585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52525" name="Picture 7458525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54705" cy="997391"/>
                    </a:xfrm>
                    <a:prstGeom prst="rect">
                      <a:avLst/>
                    </a:prstGeom>
                  </pic:spPr>
                </pic:pic>
              </a:graphicData>
            </a:graphic>
          </wp:inline>
        </w:drawing>
      </w:r>
    </w:p>
    <w:p w:rsidR="00542A29" w:rsidRDefault="00542A29" w:rsidP="00F34A9C"/>
    <w:p w:rsidR="00542A29" w:rsidRDefault="00542A29" w:rsidP="00F34A9C">
      <w:pPr>
        <w:pStyle w:val="Heading1"/>
        <w:spacing w:after="140"/>
        <w:rPr>
          <w:rFonts w:ascii="Poppins" w:hAnsi="Poppins" w:cs="Poppins"/>
          <w:b w:val="0"/>
          <w:bCs w:val="0"/>
          <w:color w:val="000000" w:themeColor="text1"/>
          <w:sz w:val="24"/>
          <w:szCs w:val="24"/>
        </w:rPr>
      </w:pPr>
      <w:r>
        <w:rPr>
          <w:rFonts w:ascii="Poppins" w:hAnsi="Poppins" w:cs="Poppins"/>
          <w:b w:val="0"/>
          <w:bCs w:val="0"/>
          <w:noProof/>
          <w:color w:val="000000" w:themeColor="text1"/>
          <w:sz w:val="24"/>
          <w:szCs w:val="24"/>
          <w14:ligatures w14:val="standardContextual"/>
        </w:rPr>
        <w:drawing>
          <wp:inline distT="0" distB="0" distL="0" distR="0" wp14:anchorId="3D300102" wp14:editId="75A39120">
            <wp:extent cx="6120765" cy="1295400"/>
            <wp:effectExtent l="0" t="0" r="635" b="0"/>
            <wp:docPr id="106525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3692" name="Picture 106525369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20765" cy="1295400"/>
                    </a:xfrm>
                    <a:prstGeom prst="rect">
                      <a:avLst/>
                    </a:prstGeom>
                  </pic:spPr>
                </pic:pic>
              </a:graphicData>
            </a:graphic>
          </wp:inline>
        </w:drawing>
      </w:r>
    </w:p>
    <w:p w:rsidR="00542A29" w:rsidRDefault="00542A29" w:rsidP="00F34A9C">
      <w:pPr>
        <w:pStyle w:val="Heading1"/>
        <w:spacing w:after="140"/>
        <w:rPr>
          <w:rFonts w:ascii="Poppins" w:hAnsi="Poppins" w:cs="Poppins"/>
          <w:b w:val="0"/>
          <w:bCs w:val="0"/>
          <w:color w:val="000000" w:themeColor="text1"/>
          <w:sz w:val="24"/>
          <w:szCs w:val="24"/>
        </w:rPr>
      </w:pPr>
    </w:p>
    <w:p w:rsidR="007A478C" w:rsidRPr="007A478C" w:rsidRDefault="007A478C" w:rsidP="007A478C">
      <w:pPr>
        <w:pStyle w:val="Heading3"/>
        <w:rPr>
          <w:b/>
          <w:bCs/>
          <w:color w:val="000000" w:themeColor="text1"/>
        </w:rPr>
      </w:pPr>
      <w:r w:rsidRPr="007A478C">
        <w:rPr>
          <w:b/>
          <w:bCs/>
          <w:color w:val="000000" w:themeColor="text1"/>
        </w:rPr>
        <w:lastRenderedPageBreak/>
        <w:t>Discovery and Linking of Records &amp; User-Initiated Linking</w:t>
      </w:r>
    </w:p>
    <w:p w:rsidR="007A478C" w:rsidRPr="007A478C" w:rsidRDefault="007A478C" w:rsidP="007A478C">
      <w:pPr>
        <w:pStyle w:val="Heading4"/>
        <w:rPr>
          <w:b/>
          <w:bCs/>
          <w:i w:val="0"/>
          <w:iCs w:val="0"/>
          <w:color w:val="000000" w:themeColor="text1"/>
        </w:rPr>
      </w:pPr>
      <w:r w:rsidRPr="007A478C">
        <w:rPr>
          <w:b/>
          <w:bCs/>
          <w:i w:val="0"/>
          <w:iCs w:val="0"/>
          <w:color w:val="000000" w:themeColor="text1"/>
        </w:rPr>
        <w:t>Functionality Overview</w:t>
      </w:r>
    </w:p>
    <w:p w:rsidR="007A478C" w:rsidRPr="007A478C" w:rsidRDefault="007A478C" w:rsidP="007A478C">
      <w:pPr>
        <w:pStyle w:val="NormalWeb"/>
        <w:rPr>
          <w:sz w:val="20"/>
          <w:szCs w:val="20"/>
        </w:rPr>
      </w:pPr>
      <w:r w:rsidRPr="007A478C">
        <w:rPr>
          <w:sz w:val="20"/>
          <w:szCs w:val="20"/>
        </w:rPr>
        <w:t xml:space="preserve">This feature is applicable when a patient has </w:t>
      </w:r>
      <w:r w:rsidRPr="007A478C">
        <w:rPr>
          <w:rStyle w:val="Strong"/>
          <w:b w:val="0"/>
          <w:bCs w:val="0"/>
          <w:sz w:val="20"/>
          <w:szCs w:val="20"/>
        </w:rPr>
        <w:t>not shared their ABHA Address</w:t>
      </w:r>
      <w:r w:rsidRPr="007A478C">
        <w:rPr>
          <w:sz w:val="20"/>
          <w:szCs w:val="20"/>
        </w:rPr>
        <w:t xml:space="preserve"> during a visit to a healthcare facility. It also enables users to discover and link their historical health records from ABDM-compliant healthcare providers.</w:t>
      </w:r>
    </w:p>
    <w:p w:rsidR="007A478C" w:rsidRPr="007A478C" w:rsidRDefault="007A478C" w:rsidP="007A478C">
      <w:pPr>
        <w:pStyle w:val="NormalWeb"/>
        <w:rPr>
          <w:sz w:val="20"/>
          <w:szCs w:val="20"/>
        </w:rPr>
      </w:pPr>
      <w:r w:rsidRPr="007A478C">
        <w:rPr>
          <w:rStyle w:val="Strong"/>
          <w:b w:val="0"/>
          <w:bCs w:val="0"/>
          <w:sz w:val="20"/>
          <w:szCs w:val="20"/>
        </w:rPr>
        <w:t>User-Initiated Linking</w:t>
      </w:r>
      <w:r w:rsidRPr="007A478C">
        <w:rPr>
          <w:sz w:val="20"/>
          <w:szCs w:val="20"/>
        </w:rPr>
        <w:t xml:space="preserve"> is a process through which a patient searches for their health records from ABDM-compliant healthcare facilities and links the discovered records (Care Contexts) to their ABHA Address for future access and sharing.</w:t>
      </w:r>
    </w:p>
    <w:p w:rsidR="007A478C" w:rsidRPr="007A478C" w:rsidRDefault="007A478C" w:rsidP="007A478C">
      <w:pPr>
        <w:pStyle w:val="NormalWeb"/>
        <w:rPr>
          <w:sz w:val="20"/>
          <w:szCs w:val="20"/>
        </w:rPr>
      </w:pPr>
      <w:r w:rsidRPr="007A478C">
        <w:rPr>
          <w:sz w:val="20"/>
          <w:szCs w:val="20"/>
        </w:rPr>
        <w:t xml:space="preserve">The user must have a </w:t>
      </w:r>
      <w:r w:rsidRPr="007A478C">
        <w:rPr>
          <w:rStyle w:val="Strong"/>
          <w:b w:val="0"/>
          <w:bCs w:val="0"/>
          <w:sz w:val="20"/>
          <w:szCs w:val="20"/>
        </w:rPr>
        <w:t>Patient HIU (PHR App)</w:t>
      </w:r>
      <w:r w:rsidRPr="007A478C">
        <w:rPr>
          <w:sz w:val="20"/>
          <w:szCs w:val="20"/>
        </w:rPr>
        <w:t xml:space="preserve"> to initiate the discovery and linking process.</w:t>
      </w:r>
    </w:p>
    <w:p w:rsidR="007A478C" w:rsidRDefault="00591D94" w:rsidP="007A478C">
      <w:r>
        <w:rPr>
          <w:noProof/>
        </w:rPr>
        <w:pict>
          <v:rect id="_x0000_i1027" alt="" style="width:451.3pt;height:.05pt;mso-width-percent:0;mso-height-percent:0;mso-width-percent:0;mso-height-percent:0" o:hralign="center" o:hrstd="t" o:hr="t" fillcolor="#a0a0a0" stroked="f"/>
        </w:pict>
      </w:r>
    </w:p>
    <w:p w:rsidR="007A478C" w:rsidRPr="007A478C" w:rsidRDefault="007A478C" w:rsidP="007A478C">
      <w:pPr>
        <w:pStyle w:val="Heading3"/>
        <w:rPr>
          <w:b/>
          <w:bCs/>
          <w:color w:val="000000" w:themeColor="text1"/>
        </w:rPr>
      </w:pPr>
      <w:r w:rsidRPr="007A478C">
        <w:rPr>
          <w:b/>
          <w:bCs/>
          <w:color w:val="000000" w:themeColor="text1"/>
        </w:rPr>
        <w:t>Process Flow</w:t>
      </w:r>
    </w:p>
    <w:p w:rsidR="007A478C" w:rsidRPr="007A478C" w:rsidRDefault="007A478C" w:rsidP="007A478C">
      <w:pPr>
        <w:pStyle w:val="NormalWeb"/>
        <w:numPr>
          <w:ilvl w:val="0"/>
          <w:numId w:val="30"/>
        </w:numPr>
        <w:rPr>
          <w:sz w:val="20"/>
          <w:szCs w:val="20"/>
        </w:rPr>
      </w:pPr>
      <w:r w:rsidRPr="007A478C">
        <w:rPr>
          <w:sz w:val="20"/>
          <w:szCs w:val="20"/>
        </w:rPr>
        <w:t>The user searches for a healthcare facility they have previously visited.</w:t>
      </w:r>
    </w:p>
    <w:p w:rsidR="007A478C" w:rsidRPr="007A478C" w:rsidRDefault="007A478C" w:rsidP="007A478C">
      <w:pPr>
        <w:pStyle w:val="NormalWeb"/>
        <w:numPr>
          <w:ilvl w:val="0"/>
          <w:numId w:val="30"/>
        </w:numPr>
        <w:rPr>
          <w:sz w:val="20"/>
          <w:szCs w:val="20"/>
        </w:rPr>
      </w:pPr>
      <w:r w:rsidRPr="007A478C">
        <w:rPr>
          <w:sz w:val="20"/>
          <w:szCs w:val="20"/>
        </w:rPr>
        <w:t xml:space="preserve">The selected healthcare facility must be registered as a </w:t>
      </w:r>
      <w:r w:rsidRPr="007A478C">
        <w:rPr>
          <w:rStyle w:val="Strong"/>
          <w:sz w:val="20"/>
          <w:szCs w:val="20"/>
        </w:rPr>
        <w:t>HIP (Health Information Provider)</w:t>
      </w:r>
      <w:r w:rsidRPr="007A478C">
        <w:rPr>
          <w:sz w:val="20"/>
          <w:szCs w:val="20"/>
        </w:rPr>
        <w:t xml:space="preserve"> and linked to an </w:t>
      </w:r>
      <w:r w:rsidRPr="007A478C">
        <w:rPr>
          <w:rStyle w:val="Strong"/>
          <w:sz w:val="20"/>
          <w:szCs w:val="20"/>
        </w:rPr>
        <w:t>HRP (Health Repository Provider)</w:t>
      </w:r>
      <w:r w:rsidRPr="007A478C">
        <w:rPr>
          <w:sz w:val="20"/>
          <w:szCs w:val="20"/>
        </w:rPr>
        <w:t xml:space="preserve"> for discovery support.</w:t>
      </w:r>
    </w:p>
    <w:p w:rsidR="007A478C" w:rsidRPr="007A478C" w:rsidRDefault="007A478C" w:rsidP="007A478C">
      <w:pPr>
        <w:pStyle w:val="NormalWeb"/>
        <w:numPr>
          <w:ilvl w:val="0"/>
          <w:numId w:val="30"/>
        </w:numPr>
        <w:rPr>
          <w:sz w:val="20"/>
          <w:szCs w:val="20"/>
        </w:rPr>
      </w:pPr>
      <w:r w:rsidRPr="007A478C">
        <w:rPr>
          <w:sz w:val="20"/>
          <w:szCs w:val="20"/>
        </w:rPr>
        <w:t>The user initiates a discovery request through the PHR App.</w:t>
      </w:r>
    </w:p>
    <w:p w:rsidR="007A478C" w:rsidRPr="007A478C" w:rsidRDefault="007A478C" w:rsidP="007A478C">
      <w:pPr>
        <w:pStyle w:val="NormalWeb"/>
        <w:numPr>
          <w:ilvl w:val="0"/>
          <w:numId w:val="30"/>
        </w:numPr>
        <w:rPr>
          <w:sz w:val="20"/>
          <w:szCs w:val="20"/>
        </w:rPr>
      </w:pPr>
      <w:r w:rsidRPr="007A478C">
        <w:rPr>
          <w:sz w:val="20"/>
          <w:szCs w:val="20"/>
        </w:rPr>
        <w:t>The PHR App shares the following patient details with the HIP/HRP:</w:t>
      </w:r>
    </w:p>
    <w:p w:rsidR="007A478C" w:rsidRPr="007A478C" w:rsidRDefault="007A478C" w:rsidP="007A478C">
      <w:pPr>
        <w:pStyle w:val="NormalWeb"/>
        <w:numPr>
          <w:ilvl w:val="1"/>
          <w:numId w:val="30"/>
        </w:numPr>
        <w:rPr>
          <w:sz w:val="20"/>
          <w:szCs w:val="20"/>
        </w:rPr>
      </w:pPr>
      <w:r w:rsidRPr="007A478C">
        <w:rPr>
          <w:sz w:val="20"/>
          <w:szCs w:val="20"/>
        </w:rPr>
        <w:t>Name</w:t>
      </w:r>
    </w:p>
    <w:p w:rsidR="007A478C" w:rsidRPr="007A478C" w:rsidRDefault="007A478C" w:rsidP="007A478C">
      <w:pPr>
        <w:pStyle w:val="NormalWeb"/>
        <w:numPr>
          <w:ilvl w:val="1"/>
          <w:numId w:val="30"/>
        </w:numPr>
        <w:rPr>
          <w:sz w:val="20"/>
          <w:szCs w:val="20"/>
        </w:rPr>
      </w:pPr>
      <w:r w:rsidRPr="007A478C">
        <w:rPr>
          <w:sz w:val="20"/>
          <w:szCs w:val="20"/>
        </w:rPr>
        <w:t>Year/Date of Birth</w:t>
      </w:r>
    </w:p>
    <w:p w:rsidR="007A478C" w:rsidRPr="007A478C" w:rsidRDefault="007A478C" w:rsidP="007A478C">
      <w:pPr>
        <w:pStyle w:val="NormalWeb"/>
        <w:numPr>
          <w:ilvl w:val="1"/>
          <w:numId w:val="30"/>
        </w:numPr>
        <w:rPr>
          <w:sz w:val="20"/>
          <w:szCs w:val="20"/>
        </w:rPr>
      </w:pPr>
      <w:r w:rsidRPr="007A478C">
        <w:rPr>
          <w:sz w:val="20"/>
          <w:szCs w:val="20"/>
        </w:rPr>
        <w:t>Gender</w:t>
      </w:r>
    </w:p>
    <w:p w:rsidR="007A478C" w:rsidRPr="007A478C" w:rsidRDefault="007A478C" w:rsidP="007A478C">
      <w:pPr>
        <w:pStyle w:val="NormalWeb"/>
        <w:numPr>
          <w:ilvl w:val="1"/>
          <w:numId w:val="30"/>
        </w:numPr>
        <w:rPr>
          <w:sz w:val="20"/>
          <w:szCs w:val="20"/>
        </w:rPr>
      </w:pPr>
      <w:r w:rsidRPr="007A478C">
        <w:rPr>
          <w:sz w:val="20"/>
          <w:szCs w:val="20"/>
        </w:rPr>
        <w:t>Verified Mobile Number</w:t>
      </w:r>
    </w:p>
    <w:p w:rsidR="007A478C" w:rsidRPr="007A478C" w:rsidRDefault="007A478C" w:rsidP="007A478C">
      <w:pPr>
        <w:pStyle w:val="NormalWeb"/>
        <w:numPr>
          <w:ilvl w:val="1"/>
          <w:numId w:val="30"/>
        </w:numPr>
        <w:rPr>
          <w:sz w:val="20"/>
          <w:szCs w:val="20"/>
        </w:rPr>
      </w:pPr>
      <w:r w:rsidRPr="007A478C">
        <w:rPr>
          <w:sz w:val="20"/>
          <w:szCs w:val="20"/>
        </w:rPr>
        <w:t>ABHA Address</w:t>
      </w:r>
    </w:p>
    <w:p w:rsidR="007A478C" w:rsidRPr="007A478C" w:rsidRDefault="007A478C" w:rsidP="007A478C">
      <w:pPr>
        <w:pStyle w:val="NormalWeb"/>
        <w:numPr>
          <w:ilvl w:val="1"/>
          <w:numId w:val="30"/>
        </w:numPr>
        <w:rPr>
          <w:sz w:val="20"/>
          <w:szCs w:val="20"/>
        </w:rPr>
      </w:pPr>
      <w:r w:rsidRPr="007A478C">
        <w:rPr>
          <w:sz w:val="20"/>
          <w:szCs w:val="20"/>
        </w:rPr>
        <w:t>(Optional) Patient Registration Number issued by the healthcare provider</w:t>
      </w:r>
    </w:p>
    <w:p w:rsidR="007A478C" w:rsidRPr="007A478C" w:rsidRDefault="007A478C" w:rsidP="007A478C">
      <w:pPr>
        <w:pStyle w:val="NormalWeb"/>
        <w:numPr>
          <w:ilvl w:val="0"/>
          <w:numId w:val="30"/>
        </w:numPr>
        <w:rPr>
          <w:sz w:val="20"/>
          <w:szCs w:val="20"/>
        </w:rPr>
      </w:pPr>
      <w:r w:rsidRPr="007A478C">
        <w:rPr>
          <w:sz w:val="20"/>
          <w:szCs w:val="20"/>
        </w:rPr>
        <w:t>The HIP/HRP searches its records for matching patient data.</w:t>
      </w:r>
    </w:p>
    <w:p w:rsidR="007A478C" w:rsidRPr="007A478C" w:rsidRDefault="007A478C" w:rsidP="007A478C">
      <w:pPr>
        <w:pStyle w:val="NormalWeb"/>
        <w:numPr>
          <w:ilvl w:val="0"/>
          <w:numId w:val="30"/>
        </w:numPr>
        <w:rPr>
          <w:sz w:val="20"/>
          <w:szCs w:val="20"/>
        </w:rPr>
      </w:pPr>
      <w:r w:rsidRPr="007A478C">
        <w:rPr>
          <w:sz w:val="20"/>
          <w:szCs w:val="20"/>
        </w:rPr>
        <w:t xml:space="preserve">If matching records are found, the HIP/HRP returns the available </w:t>
      </w:r>
      <w:r w:rsidRPr="007A478C">
        <w:rPr>
          <w:rStyle w:val="Strong"/>
          <w:sz w:val="20"/>
          <w:szCs w:val="20"/>
        </w:rPr>
        <w:t>Care Contexts</w:t>
      </w:r>
      <w:r w:rsidRPr="007A478C">
        <w:rPr>
          <w:sz w:val="20"/>
          <w:szCs w:val="20"/>
        </w:rPr>
        <w:t>.</w:t>
      </w:r>
    </w:p>
    <w:p w:rsidR="007A478C" w:rsidRPr="007A478C" w:rsidRDefault="007A478C" w:rsidP="007A478C">
      <w:pPr>
        <w:pStyle w:val="NormalWeb"/>
        <w:numPr>
          <w:ilvl w:val="0"/>
          <w:numId w:val="30"/>
        </w:numPr>
        <w:rPr>
          <w:sz w:val="20"/>
          <w:szCs w:val="20"/>
        </w:rPr>
      </w:pPr>
      <w:r w:rsidRPr="007A478C">
        <w:rPr>
          <w:sz w:val="20"/>
          <w:szCs w:val="20"/>
        </w:rPr>
        <w:t>If no matching records are found, an appropriate error response is returned.</w:t>
      </w:r>
    </w:p>
    <w:p w:rsidR="007A478C" w:rsidRPr="007A478C" w:rsidRDefault="007A478C" w:rsidP="007A478C">
      <w:pPr>
        <w:pStyle w:val="NormalWeb"/>
        <w:numPr>
          <w:ilvl w:val="0"/>
          <w:numId w:val="30"/>
        </w:numPr>
        <w:rPr>
          <w:sz w:val="20"/>
          <w:szCs w:val="20"/>
        </w:rPr>
      </w:pPr>
      <w:r w:rsidRPr="007A478C">
        <w:rPr>
          <w:sz w:val="20"/>
          <w:szCs w:val="20"/>
        </w:rPr>
        <w:t>The user selects the discovered Care Contexts and initiates the linking process.</w:t>
      </w:r>
    </w:p>
    <w:p w:rsidR="007A478C" w:rsidRPr="007A478C" w:rsidRDefault="007A478C" w:rsidP="007A478C">
      <w:pPr>
        <w:pStyle w:val="NormalWeb"/>
        <w:numPr>
          <w:ilvl w:val="0"/>
          <w:numId w:val="30"/>
        </w:numPr>
        <w:rPr>
          <w:sz w:val="20"/>
          <w:szCs w:val="20"/>
        </w:rPr>
      </w:pPr>
      <w:r w:rsidRPr="007A478C">
        <w:rPr>
          <w:sz w:val="20"/>
          <w:szCs w:val="20"/>
        </w:rPr>
        <w:t>The HIP validates the user's identity by sending an OTP to the registered mobile number.</w:t>
      </w:r>
    </w:p>
    <w:p w:rsidR="007A478C" w:rsidRPr="007A478C" w:rsidRDefault="007A478C" w:rsidP="007A478C">
      <w:pPr>
        <w:pStyle w:val="NormalWeb"/>
        <w:numPr>
          <w:ilvl w:val="0"/>
          <w:numId w:val="30"/>
        </w:numPr>
        <w:rPr>
          <w:sz w:val="20"/>
          <w:szCs w:val="20"/>
        </w:rPr>
      </w:pPr>
      <w:r w:rsidRPr="007A478C">
        <w:rPr>
          <w:sz w:val="20"/>
          <w:szCs w:val="20"/>
        </w:rPr>
        <w:t>Upon successful OTP verification, the Care Contexts are linked to the user's ABHA Address.</w:t>
      </w:r>
    </w:p>
    <w:p w:rsidR="007A478C" w:rsidRDefault="00591D94" w:rsidP="007A478C">
      <w:r>
        <w:rPr>
          <w:noProof/>
        </w:rPr>
        <w:pict>
          <v:rect id="_x0000_i1026" alt="" style="width:451.3pt;height:.05pt;mso-width-percent:0;mso-height-percent:0;mso-width-percent:0;mso-height-percent:0" o:hralign="center" o:hrstd="t" o:hr="t" fillcolor="#a0a0a0" stroked="f"/>
        </w:pict>
      </w:r>
    </w:p>
    <w:p w:rsidR="007A478C" w:rsidRPr="007A478C" w:rsidRDefault="007A478C" w:rsidP="007A478C">
      <w:pPr>
        <w:pStyle w:val="Heading3"/>
        <w:rPr>
          <w:b/>
          <w:bCs/>
          <w:color w:val="000000" w:themeColor="text1"/>
        </w:rPr>
      </w:pPr>
      <w:r w:rsidRPr="007A478C">
        <w:rPr>
          <w:b/>
          <w:bCs/>
          <w:color w:val="000000" w:themeColor="text1"/>
        </w:rPr>
        <w:t>How It Works</w:t>
      </w:r>
    </w:p>
    <w:p w:rsidR="007A478C" w:rsidRPr="007A478C" w:rsidRDefault="007A478C" w:rsidP="007A478C">
      <w:pPr>
        <w:pStyle w:val="NormalWeb"/>
        <w:numPr>
          <w:ilvl w:val="0"/>
          <w:numId w:val="31"/>
        </w:numPr>
        <w:rPr>
          <w:sz w:val="20"/>
          <w:szCs w:val="20"/>
        </w:rPr>
      </w:pPr>
      <w:r w:rsidRPr="007A478C">
        <w:rPr>
          <w:sz w:val="20"/>
          <w:szCs w:val="20"/>
        </w:rPr>
        <w:t>The PHR App should allow users to search for healthcare providers by name.</w:t>
      </w:r>
    </w:p>
    <w:p w:rsidR="007A478C" w:rsidRPr="007A478C" w:rsidRDefault="007A478C" w:rsidP="007A478C">
      <w:pPr>
        <w:pStyle w:val="NormalWeb"/>
        <w:numPr>
          <w:ilvl w:val="0"/>
          <w:numId w:val="31"/>
        </w:numPr>
        <w:rPr>
          <w:sz w:val="20"/>
          <w:szCs w:val="20"/>
        </w:rPr>
      </w:pPr>
      <w:r w:rsidRPr="007A478C">
        <w:rPr>
          <w:sz w:val="20"/>
          <w:szCs w:val="20"/>
        </w:rPr>
        <w:t xml:space="preserve">This feature can also be used to discover and link records from large government programs such as </w:t>
      </w:r>
      <w:proofErr w:type="spellStart"/>
      <w:r w:rsidRPr="007A478C">
        <w:rPr>
          <w:rStyle w:val="Strong"/>
          <w:sz w:val="20"/>
          <w:szCs w:val="20"/>
        </w:rPr>
        <w:t>CoWIN</w:t>
      </w:r>
      <w:proofErr w:type="spellEnd"/>
      <w:r w:rsidRPr="007A478C">
        <w:rPr>
          <w:sz w:val="20"/>
          <w:szCs w:val="20"/>
        </w:rPr>
        <w:t>.</w:t>
      </w:r>
    </w:p>
    <w:p w:rsidR="007A478C" w:rsidRPr="007A478C" w:rsidRDefault="007A478C" w:rsidP="007A478C">
      <w:pPr>
        <w:pStyle w:val="NormalWeb"/>
        <w:numPr>
          <w:ilvl w:val="0"/>
          <w:numId w:val="31"/>
        </w:numPr>
        <w:rPr>
          <w:sz w:val="20"/>
          <w:szCs w:val="20"/>
        </w:rPr>
      </w:pPr>
      <w:r w:rsidRPr="007A478C">
        <w:rPr>
          <w:sz w:val="20"/>
          <w:szCs w:val="20"/>
        </w:rPr>
        <w:t>Only healthcare providers participating in the ABDM ecosystem will be available for discovery.</w:t>
      </w:r>
    </w:p>
    <w:p w:rsidR="007A478C" w:rsidRPr="007A478C" w:rsidRDefault="007A478C" w:rsidP="007A478C">
      <w:pPr>
        <w:pStyle w:val="NormalWeb"/>
        <w:numPr>
          <w:ilvl w:val="0"/>
          <w:numId w:val="31"/>
        </w:numPr>
        <w:rPr>
          <w:sz w:val="20"/>
          <w:szCs w:val="20"/>
        </w:rPr>
      </w:pPr>
      <w:r w:rsidRPr="007A478C">
        <w:rPr>
          <w:sz w:val="20"/>
          <w:szCs w:val="20"/>
        </w:rPr>
        <w:t>After selecting a healthcare provider, the PHR App sends a discovery request to the HIE-CM with the patient's details.</w:t>
      </w:r>
    </w:p>
    <w:p w:rsidR="007A478C" w:rsidRPr="007A478C" w:rsidRDefault="007A478C" w:rsidP="007A478C">
      <w:pPr>
        <w:pStyle w:val="NormalWeb"/>
        <w:numPr>
          <w:ilvl w:val="0"/>
          <w:numId w:val="31"/>
        </w:numPr>
        <w:rPr>
          <w:sz w:val="20"/>
          <w:szCs w:val="20"/>
        </w:rPr>
      </w:pPr>
      <w:r w:rsidRPr="007A478C">
        <w:rPr>
          <w:sz w:val="20"/>
          <w:szCs w:val="20"/>
        </w:rPr>
        <w:t>The HIE-CM forwards the discovery request to the selected HIP.</w:t>
      </w:r>
    </w:p>
    <w:p w:rsidR="007A478C" w:rsidRPr="007A478C" w:rsidRDefault="007A478C" w:rsidP="007A478C">
      <w:pPr>
        <w:pStyle w:val="NormalWeb"/>
        <w:numPr>
          <w:ilvl w:val="0"/>
          <w:numId w:val="31"/>
        </w:numPr>
        <w:rPr>
          <w:sz w:val="20"/>
          <w:szCs w:val="20"/>
        </w:rPr>
      </w:pPr>
      <w:r w:rsidRPr="007A478C">
        <w:rPr>
          <w:sz w:val="20"/>
          <w:szCs w:val="20"/>
        </w:rPr>
        <w:t xml:space="preserve">The HIP is expected to respond to the discovery request within </w:t>
      </w:r>
      <w:r w:rsidRPr="007A478C">
        <w:rPr>
          <w:rStyle w:val="Strong"/>
          <w:sz w:val="20"/>
          <w:szCs w:val="20"/>
        </w:rPr>
        <w:t>10 seconds</w:t>
      </w:r>
      <w:r w:rsidRPr="007A478C">
        <w:rPr>
          <w:sz w:val="20"/>
          <w:szCs w:val="20"/>
        </w:rPr>
        <w:t>.</w:t>
      </w:r>
    </w:p>
    <w:p w:rsidR="007A478C" w:rsidRPr="007A478C" w:rsidRDefault="007A478C" w:rsidP="007A478C">
      <w:pPr>
        <w:pStyle w:val="NormalWeb"/>
        <w:numPr>
          <w:ilvl w:val="0"/>
          <w:numId w:val="31"/>
        </w:numPr>
        <w:rPr>
          <w:sz w:val="20"/>
          <w:szCs w:val="20"/>
        </w:rPr>
      </w:pPr>
      <w:r w:rsidRPr="007A478C">
        <w:rPr>
          <w:sz w:val="20"/>
          <w:szCs w:val="20"/>
        </w:rPr>
        <w:t>If records are found, the HIP returns the list of available Care Contexts, which are displayed in the PHR App.</w:t>
      </w:r>
    </w:p>
    <w:p w:rsidR="007A478C" w:rsidRPr="007A478C" w:rsidRDefault="007A478C" w:rsidP="007A478C">
      <w:pPr>
        <w:pStyle w:val="NormalWeb"/>
        <w:numPr>
          <w:ilvl w:val="0"/>
          <w:numId w:val="31"/>
        </w:numPr>
        <w:rPr>
          <w:sz w:val="20"/>
          <w:szCs w:val="20"/>
        </w:rPr>
      </w:pPr>
      <w:r w:rsidRPr="007A478C">
        <w:rPr>
          <w:sz w:val="20"/>
          <w:szCs w:val="20"/>
        </w:rPr>
        <w:t>The user can then initiate the linking of the selected Care Contexts with their ABHA Address.</w:t>
      </w:r>
    </w:p>
    <w:p w:rsidR="007A478C" w:rsidRPr="007A478C" w:rsidRDefault="007A478C" w:rsidP="007A478C">
      <w:pPr>
        <w:pStyle w:val="NormalWeb"/>
        <w:numPr>
          <w:ilvl w:val="0"/>
          <w:numId w:val="31"/>
        </w:numPr>
        <w:rPr>
          <w:sz w:val="20"/>
          <w:szCs w:val="20"/>
        </w:rPr>
      </w:pPr>
      <w:r w:rsidRPr="007A478C">
        <w:rPr>
          <w:sz w:val="20"/>
          <w:szCs w:val="20"/>
        </w:rPr>
        <w:t>Before completing the linkage, the HIP verifies the user's identity using OTP-based authentication.</w:t>
      </w:r>
    </w:p>
    <w:p w:rsidR="007A478C" w:rsidRPr="007A478C" w:rsidRDefault="007A478C" w:rsidP="007A478C">
      <w:pPr>
        <w:pStyle w:val="NormalWeb"/>
        <w:numPr>
          <w:ilvl w:val="0"/>
          <w:numId w:val="31"/>
        </w:numPr>
        <w:rPr>
          <w:sz w:val="20"/>
          <w:szCs w:val="20"/>
        </w:rPr>
      </w:pPr>
      <w:r w:rsidRPr="007A478C">
        <w:rPr>
          <w:sz w:val="20"/>
          <w:szCs w:val="20"/>
        </w:rPr>
        <w:t>After successful authentication, the selected Care Contexts are linked to the user's ABHA Address and become available for future access.</w:t>
      </w:r>
    </w:p>
    <w:p w:rsidR="007A478C" w:rsidRDefault="00591D94" w:rsidP="007A478C">
      <w:r>
        <w:rPr>
          <w:noProof/>
        </w:rPr>
        <w:pict>
          <v:rect id="_x0000_i1025" alt="" style="width:451.3pt;height:.05pt;mso-width-percent:0;mso-height-percent:0;mso-width-percent:0;mso-height-percent:0" o:hralign="center" o:hrstd="t" o:hr="t" fillcolor="#a0a0a0" stroked="f"/>
        </w:pict>
      </w:r>
    </w:p>
    <w:p w:rsidR="007A478C" w:rsidRPr="007A478C" w:rsidRDefault="007A478C" w:rsidP="007A478C">
      <w:pPr>
        <w:pStyle w:val="Heading3"/>
        <w:rPr>
          <w:color w:val="000000" w:themeColor="text1"/>
        </w:rPr>
      </w:pPr>
      <w:r w:rsidRPr="007A478C">
        <w:rPr>
          <w:color w:val="000000" w:themeColor="text1"/>
        </w:rPr>
        <w:t>Expected Outcome</w:t>
      </w:r>
    </w:p>
    <w:p w:rsidR="007A478C" w:rsidRPr="007A478C" w:rsidRDefault="007A478C" w:rsidP="007A478C">
      <w:pPr>
        <w:pStyle w:val="NormalWeb"/>
        <w:numPr>
          <w:ilvl w:val="0"/>
          <w:numId w:val="32"/>
        </w:numPr>
        <w:rPr>
          <w:sz w:val="20"/>
          <w:szCs w:val="20"/>
        </w:rPr>
      </w:pPr>
      <w:r w:rsidRPr="007A478C">
        <w:rPr>
          <w:sz w:val="20"/>
          <w:szCs w:val="20"/>
        </w:rPr>
        <w:t>Users can discover historical health records from ABDM-compliant healthcare providers.</w:t>
      </w:r>
    </w:p>
    <w:p w:rsidR="007A478C" w:rsidRPr="007A478C" w:rsidRDefault="007A478C" w:rsidP="007A478C">
      <w:pPr>
        <w:pStyle w:val="NormalWeb"/>
        <w:numPr>
          <w:ilvl w:val="0"/>
          <w:numId w:val="32"/>
        </w:numPr>
        <w:rPr>
          <w:sz w:val="20"/>
          <w:szCs w:val="20"/>
        </w:rPr>
      </w:pPr>
      <w:r w:rsidRPr="007A478C">
        <w:rPr>
          <w:sz w:val="20"/>
          <w:szCs w:val="20"/>
        </w:rPr>
        <w:t>Users can securely link discovered records to their ABHA Address.</w:t>
      </w:r>
    </w:p>
    <w:p w:rsidR="007A478C" w:rsidRPr="007A478C" w:rsidRDefault="007A478C" w:rsidP="007A478C">
      <w:pPr>
        <w:pStyle w:val="NormalWeb"/>
        <w:numPr>
          <w:ilvl w:val="0"/>
          <w:numId w:val="32"/>
        </w:numPr>
        <w:rPr>
          <w:sz w:val="20"/>
          <w:szCs w:val="20"/>
        </w:rPr>
      </w:pPr>
      <w:r w:rsidRPr="007A478C">
        <w:rPr>
          <w:sz w:val="20"/>
          <w:szCs w:val="20"/>
        </w:rPr>
        <w:t>Linked records become available for consent-based health information sharing through the ABDM ecosystem.</w:t>
      </w:r>
    </w:p>
    <w:p w:rsidR="007A478C" w:rsidRPr="007A478C" w:rsidRDefault="007A478C" w:rsidP="007A478C">
      <w:pPr>
        <w:pStyle w:val="NormalWeb"/>
        <w:numPr>
          <w:ilvl w:val="0"/>
          <w:numId w:val="32"/>
        </w:numPr>
        <w:rPr>
          <w:sz w:val="20"/>
          <w:szCs w:val="20"/>
        </w:rPr>
      </w:pPr>
      <w:r w:rsidRPr="007A478C">
        <w:rPr>
          <w:sz w:val="20"/>
          <w:szCs w:val="20"/>
        </w:rPr>
        <w:t>OTP-based verification ensures secure and authorized linkage of health records.</w:t>
      </w:r>
    </w:p>
    <w:p w:rsidR="00987FD1" w:rsidRPr="00987FD1" w:rsidRDefault="00987FD1" w:rsidP="00987FD1">
      <w:pPr>
        <w:rPr>
          <w:rFonts w:ascii="Times New Roman" w:eastAsia="Times New Roman" w:hAnsi="Times New Roman" w:cs="Times New Roman"/>
          <w:kern w:val="0"/>
          <w:sz w:val="20"/>
          <w:szCs w:val="20"/>
          <w:lang w:eastAsia="en-GB"/>
          <w14:ligatures w14:val="none"/>
        </w:rPr>
      </w:pPr>
    </w:p>
    <w:p w:rsidR="00542A29" w:rsidRPr="00542A29" w:rsidRDefault="00461A9C" w:rsidP="00542A29">
      <w:pPr>
        <w:rPr>
          <w:b/>
          <w:bCs/>
        </w:rPr>
      </w:pPr>
      <w:r w:rsidRPr="00461A9C">
        <w:rPr>
          <w:b/>
          <w:bCs/>
        </w:rPr>
        <w:lastRenderedPageBreak/>
        <w:t>Screen -:</w:t>
      </w:r>
    </w:p>
    <w:p w:rsidR="00542A29" w:rsidRDefault="00461A9C" w:rsidP="00F34A9C">
      <w:pPr>
        <w:pStyle w:val="Heading1"/>
        <w:spacing w:after="140"/>
        <w:rPr>
          <w:rFonts w:ascii="Poppins" w:hAnsi="Poppins" w:cs="Poppins"/>
          <w:b w:val="0"/>
          <w:bCs w:val="0"/>
          <w:color w:val="000000" w:themeColor="text1"/>
          <w:sz w:val="24"/>
          <w:szCs w:val="24"/>
        </w:rPr>
      </w:pPr>
      <w:r>
        <w:rPr>
          <w:rFonts w:ascii="Poppins" w:hAnsi="Poppins" w:cs="Poppins"/>
          <w:b w:val="0"/>
          <w:bCs w:val="0"/>
          <w:noProof/>
          <w:color w:val="000000" w:themeColor="text1"/>
          <w:sz w:val="24"/>
          <w:szCs w:val="24"/>
          <w14:ligatures w14:val="standardContextual"/>
        </w:rPr>
        <w:drawing>
          <wp:inline distT="0" distB="0" distL="0" distR="0">
            <wp:extent cx="1952786" cy="4029075"/>
            <wp:effectExtent l="0" t="0" r="3175" b="0"/>
            <wp:docPr id="1698032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32084" name="Picture 1698032084"/>
                    <pic:cNvPicPr/>
                  </pic:nvPicPr>
                  <pic:blipFill>
                    <a:blip r:embed="rId51">
                      <a:extLst>
                        <a:ext uri="{28A0092B-C50C-407E-A947-70E740481C1C}">
                          <a14:useLocalDpi xmlns:a14="http://schemas.microsoft.com/office/drawing/2010/main" val="0"/>
                        </a:ext>
                      </a:extLst>
                    </a:blip>
                    <a:stretch>
                      <a:fillRect/>
                    </a:stretch>
                  </pic:blipFill>
                  <pic:spPr>
                    <a:xfrm>
                      <a:off x="0" y="0"/>
                      <a:ext cx="1968437" cy="4061367"/>
                    </a:xfrm>
                    <a:prstGeom prst="rect">
                      <a:avLst/>
                    </a:prstGeom>
                  </pic:spPr>
                </pic:pic>
              </a:graphicData>
            </a:graphic>
          </wp:inline>
        </w:drawing>
      </w:r>
      <w:r>
        <w:rPr>
          <w:rFonts w:ascii="Poppins" w:hAnsi="Poppins" w:cs="Poppins"/>
          <w:b w:val="0"/>
          <w:bCs w:val="0"/>
          <w:color w:val="000000" w:themeColor="text1"/>
          <w:sz w:val="24"/>
          <w:szCs w:val="24"/>
        </w:rPr>
        <w:t xml:space="preserve">  </w:t>
      </w:r>
      <w:r>
        <w:rPr>
          <w:rFonts w:ascii="Poppins" w:hAnsi="Poppins" w:cs="Poppins"/>
          <w:b w:val="0"/>
          <w:bCs w:val="0"/>
          <w:noProof/>
          <w:color w:val="000000" w:themeColor="text1"/>
          <w:sz w:val="24"/>
          <w:szCs w:val="24"/>
          <w14:ligatures w14:val="standardContextual"/>
        </w:rPr>
        <w:drawing>
          <wp:inline distT="0" distB="0" distL="0" distR="0" wp14:anchorId="232C216C" wp14:editId="6F0AE7E0">
            <wp:extent cx="1921790" cy="4028415"/>
            <wp:effectExtent l="0" t="0" r="0" b="0"/>
            <wp:docPr id="1964594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94419" name="Picture 1964594419"/>
                    <pic:cNvPicPr/>
                  </pic:nvPicPr>
                  <pic:blipFill>
                    <a:blip r:embed="rId52">
                      <a:extLst>
                        <a:ext uri="{28A0092B-C50C-407E-A947-70E740481C1C}">
                          <a14:useLocalDpi xmlns:a14="http://schemas.microsoft.com/office/drawing/2010/main" val="0"/>
                        </a:ext>
                      </a:extLst>
                    </a:blip>
                    <a:stretch>
                      <a:fillRect/>
                    </a:stretch>
                  </pic:blipFill>
                  <pic:spPr>
                    <a:xfrm>
                      <a:off x="0" y="0"/>
                      <a:ext cx="1950718" cy="4089054"/>
                    </a:xfrm>
                    <a:prstGeom prst="rect">
                      <a:avLst/>
                    </a:prstGeom>
                  </pic:spPr>
                </pic:pic>
              </a:graphicData>
            </a:graphic>
          </wp:inline>
        </w:drawing>
      </w:r>
      <w:r>
        <w:rPr>
          <w:rFonts w:ascii="Poppins" w:hAnsi="Poppins" w:cs="Poppins"/>
          <w:b w:val="0"/>
          <w:bCs w:val="0"/>
          <w:color w:val="000000" w:themeColor="text1"/>
          <w:sz w:val="24"/>
          <w:szCs w:val="24"/>
        </w:rPr>
        <w:t xml:space="preserve"> </w:t>
      </w:r>
      <w:r>
        <w:rPr>
          <w:rFonts w:ascii="Poppins" w:hAnsi="Poppins" w:cs="Poppins"/>
          <w:b w:val="0"/>
          <w:bCs w:val="0"/>
          <w:noProof/>
          <w:color w:val="000000" w:themeColor="text1"/>
          <w:sz w:val="24"/>
          <w:szCs w:val="24"/>
          <w14:ligatures w14:val="standardContextual"/>
        </w:rPr>
        <w:drawing>
          <wp:inline distT="0" distB="0" distL="0" distR="0" wp14:anchorId="22970F84" wp14:editId="183B019D">
            <wp:extent cx="1929130" cy="4027801"/>
            <wp:effectExtent l="0" t="0" r="1270" b="0"/>
            <wp:docPr id="1828841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1558" name="Picture 1828841558"/>
                    <pic:cNvPicPr/>
                  </pic:nvPicPr>
                  <pic:blipFill>
                    <a:blip r:embed="rId53">
                      <a:extLst>
                        <a:ext uri="{28A0092B-C50C-407E-A947-70E740481C1C}">
                          <a14:useLocalDpi xmlns:a14="http://schemas.microsoft.com/office/drawing/2010/main" val="0"/>
                        </a:ext>
                      </a:extLst>
                    </a:blip>
                    <a:stretch>
                      <a:fillRect/>
                    </a:stretch>
                  </pic:blipFill>
                  <pic:spPr>
                    <a:xfrm>
                      <a:off x="0" y="0"/>
                      <a:ext cx="1945611" cy="4062210"/>
                    </a:xfrm>
                    <a:prstGeom prst="rect">
                      <a:avLst/>
                    </a:prstGeom>
                  </pic:spPr>
                </pic:pic>
              </a:graphicData>
            </a:graphic>
          </wp:inline>
        </w:drawing>
      </w:r>
    </w:p>
    <w:p w:rsidR="00461A9C" w:rsidRDefault="00461A9C" w:rsidP="00F34A9C">
      <w:pPr>
        <w:pStyle w:val="Heading1"/>
        <w:spacing w:after="140"/>
        <w:rPr>
          <w:rFonts w:ascii="Poppins" w:hAnsi="Poppins" w:cs="Poppins"/>
          <w:b w:val="0"/>
          <w:bCs w:val="0"/>
          <w:color w:val="000000" w:themeColor="text1"/>
          <w:sz w:val="24"/>
          <w:szCs w:val="24"/>
        </w:rPr>
      </w:pPr>
    </w:p>
    <w:p w:rsidR="00542A29" w:rsidRDefault="00461A9C" w:rsidP="00F34A9C">
      <w:pPr>
        <w:pStyle w:val="Heading1"/>
        <w:spacing w:after="140"/>
        <w:rPr>
          <w:rFonts w:ascii="Poppins" w:hAnsi="Poppins" w:cs="Poppins"/>
          <w:b w:val="0"/>
          <w:bCs w:val="0"/>
          <w:color w:val="000000" w:themeColor="text1"/>
          <w:sz w:val="24"/>
          <w:szCs w:val="24"/>
        </w:rPr>
      </w:pPr>
      <w:r>
        <w:rPr>
          <w:rFonts w:ascii="Poppins" w:hAnsi="Poppins" w:cs="Poppins"/>
          <w:b w:val="0"/>
          <w:bCs w:val="0"/>
          <w:noProof/>
          <w:color w:val="000000" w:themeColor="text1"/>
          <w:sz w:val="24"/>
          <w:szCs w:val="24"/>
          <w14:ligatures w14:val="standardContextual"/>
        </w:rPr>
        <w:drawing>
          <wp:inline distT="0" distB="0" distL="0" distR="0">
            <wp:extent cx="1859797" cy="4168775"/>
            <wp:effectExtent l="0" t="0" r="0" b="0"/>
            <wp:docPr id="213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7" name="Picture 213917"/>
                    <pic:cNvPicPr/>
                  </pic:nvPicPr>
                  <pic:blipFill>
                    <a:blip r:embed="rId54">
                      <a:extLst>
                        <a:ext uri="{28A0092B-C50C-407E-A947-70E740481C1C}">
                          <a14:useLocalDpi xmlns:a14="http://schemas.microsoft.com/office/drawing/2010/main" val="0"/>
                        </a:ext>
                      </a:extLst>
                    </a:blip>
                    <a:stretch>
                      <a:fillRect/>
                    </a:stretch>
                  </pic:blipFill>
                  <pic:spPr>
                    <a:xfrm>
                      <a:off x="0" y="0"/>
                      <a:ext cx="1883717" cy="4222391"/>
                    </a:xfrm>
                    <a:prstGeom prst="rect">
                      <a:avLst/>
                    </a:prstGeom>
                  </pic:spPr>
                </pic:pic>
              </a:graphicData>
            </a:graphic>
          </wp:inline>
        </w:drawing>
      </w:r>
      <w:r>
        <w:rPr>
          <w:rFonts w:ascii="Poppins" w:hAnsi="Poppins" w:cs="Poppins"/>
          <w:b w:val="0"/>
          <w:bCs w:val="0"/>
          <w:color w:val="000000" w:themeColor="text1"/>
          <w:sz w:val="24"/>
          <w:szCs w:val="24"/>
        </w:rPr>
        <w:t xml:space="preserve"> </w:t>
      </w:r>
      <w:r>
        <w:rPr>
          <w:rFonts w:ascii="Poppins" w:hAnsi="Poppins" w:cs="Poppins"/>
          <w:b w:val="0"/>
          <w:bCs w:val="0"/>
          <w:noProof/>
          <w:color w:val="000000" w:themeColor="text1"/>
          <w:sz w:val="24"/>
          <w:szCs w:val="24"/>
          <w14:ligatures w14:val="standardContextual"/>
        </w:rPr>
        <w:drawing>
          <wp:inline distT="0" distB="0" distL="0" distR="0">
            <wp:extent cx="1890395" cy="4167280"/>
            <wp:effectExtent l="0" t="0" r="1905" b="0"/>
            <wp:docPr id="824425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25191" name="Picture 824425191"/>
                    <pic:cNvPicPr/>
                  </pic:nvPicPr>
                  <pic:blipFill>
                    <a:blip r:embed="rId55">
                      <a:extLst>
                        <a:ext uri="{28A0092B-C50C-407E-A947-70E740481C1C}">
                          <a14:useLocalDpi xmlns:a14="http://schemas.microsoft.com/office/drawing/2010/main" val="0"/>
                        </a:ext>
                      </a:extLst>
                    </a:blip>
                    <a:stretch>
                      <a:fillRect/>
                    </a:stretch>
                  </pic:blipFill>
                  <pic:spPr>
                    <a:xfrm>
                      <a:off x="0" y="0"/>
                      <a:ext cx="1918701" cy="4229678"/>
                    </a:xfrm>
                    <a:prstGeom prst="rect">
                      <a:avLst/>
                    </a:prstGeom>
                  </pic:spPr>
                </pic:pic>
              </a:graphicData>
            </a:graphic>
          </wp:inline>
        </w:drawing>
      </w:r>
      <w:r>
        <w:rPr>
          <w:rFonts w:ascii="Poppins" w:hAnsi="Poppins" w:cs="Poppins"/>
          <w:b w:val="0"/>
          <w:bCs w:val="0"/>
          <w:color w:val="000000" w:themeColor="text1"/>
          <w:sz w:val="24"/>
          <w:szCs w:val="24"/>
        </w:rPr>
        <w:t xml:space="preserve"> </w:t>
      </w:r>
      <w:r>
        <w:rPr>
          <w:rFonts w:ascii="Poppins" w:hAnsi="Poppins" w:cs="Poppins"/>
          <w:b w:val="0"/>
          <w:bCs w:val="0"/>
          <w:noProof/>
          <w:color w:val="000000" w:themeColor="text1"/>
          <w:sz w:val="24"/>
          <w:szCs w:val="24"/>
          <w14:ligatures w14:val="standardContextual"/>
        </w:rPr>
        <w:drawing>
          <wp:inline distT="0" distB="0" distL="0" distR="0">
            <wp:extent cx="1975485" cy="4167410"/>
            <wp:effectExtent l="0" t="0" r="5715" b="0"/>
            <wp:docPr id="1770779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9925" name="Picture 1770779925"/>
                    <pic:cNvPicPr/>
                  </pic:nvPicPr>
                  <pic:blipFill>
                    <a:blip r:embed="rId56">
                      <a:extLst>
                        <a:ext uri="{28A0092B-C50C-407E-A947-70E740481C1C}">
                          <a14:useLocalDpi xmlns:a14="http://schemas.microsoft.com/office/drawing/2010/main" val="0"/>
                        </a:ext>
                      </a:extLst>
                    </a:blip>
                    <a:stretch>
                      <a:fillRect/>
                    </a:stretch>
                  </pic:blipFill>
                  <pic:spPr>
                    <a:xfrm>
                      <a:off x="0" y="0"/>
                      <a:ext cx="1986909" cy="4191510"/>
                    </a:xfrm>
                    <a:prstGeom prst="rect">
                      <a:avLst/>
                    </a:prstGeom>
                  </pic:spPr>
                </pic:pic>
              </a:graphicData>
            </a:graphic>
          </wp:inline>
        </w:drawing>
      </w:r>
    </w:p>
    <w:p w:rsidR="00461A9C" w:rsidRPr="00461A9C" w:rsidRDefault="00461A9C" w:rsidP="00461A9C">
      <w:pPr>
        <w:pStyle w:val="Heading2"/>
        <w:rPr>
          <w:rFonts w:ascii="Roboto" w:hAnsi="Roboto"/>
          <w:b/>
          <w:bCs/>
          <w:color w:val="000000" w:themeColor="text1"/>
          <w:spacing w:val="2"/>
        </w:rPr>
      </w:pPr>
      <w:r w:rsidRPr="00461A9C">
        <w:rPr>
          <w:rFonts w:ascii="Roboto" w:hAnsi="Roboto"/>
          <w:b/>
          <w:bCs/>
          <w:color w:val="000000" w:themeColor="text1"/>
          <w:spacing w:val="2"/>
        </w:rPr>
        <w:lastRenderedPageBreak/>
        <w:t>Test Cases -:</w:t>
      </w:r>
    </w:p>
    <w:p w:rsidR="00461A9C" w:rsidRDefault="00461A9C" w:rsidP="00461A9C">
      <w:pPr>
        <w:rPr>
          <w:rStyle w:val="Strong"/>
          <w:rFonts w:ascii="Roboto" w:hAnsi="Roboto"/>
          <w:b w:val="0"/>
          <w:bCs w:val="0"/>
          <w:spacing w:val="2"/>
          <w:sz w:val="20"/>
          <w:szCs w:val="20"/>
          <w:shd w:val="clear" w:color="auto" w:fill="FFFFFF"/>
        </w:rPr>
      </w:pPr>
      <w:r w:rsidRPr="00461A9C">
        <w:rPr>
          <w:rStyle w:val="Strong"/>
          <w:rFonts w:ascii="Roboto" w:hAnsi="Roboto"/>
          <w:b w:val="0"/>
          <w:bCs w:val="0"/>
          <w:spacing w:val="2"/>
          <w:sz w:val="20"/>
          <w:szCs w:val="20"/>
          <w:shd w:val="clear" w:color="auto" w:fill="FFFFFF"/>
        </w:rPr>
        <w:t>Health and Facility records linking: User initiated linking flow (Discovery Flow) - Complete Discovery of HIP, linking, fetching and viewing of records in PHR app</w:t>
      </w:r>
      <w:r>
        <w:rPr>
          <w:rStyle w:val="Strong"/>
          <w:rFonts w:ascii="Roboto" w:hAnsi="Roboto"/>
          <w:b w:val="0"/>
          <w:bCs w:val="0"/>
          <w:spacing w:val="2"/>
          <w:sz w:val="20"/>
          <w:szCs w:val="20"/>
          <w:shd w:val="clear" w:color="auto" w:fill="FFFFFF"/>
        </w:rPr>
        <w:t>,</w:t>
      </w:r>
    </w:p>
    <w:tbl>
      <w:tblPr>
        <w:tblW w:w="9747"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17"/>
        <w:gridCol w:w="2126"/>
        <w:gridCol w:w="3645"/>
        <w:gridCol w:w="3159"/>
      </w:tblGrid>
      <w:tr w:rsidR="00461A9C" w:rsidRPr="00461A9C" w:rsidTr="00461A9C">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proofErr w:type="spellStart"/>
            <w:proofErr w:type="gramStart"/>
            <w:r w:rsidRPr="00461A9C">
              <w:rPr>
                <w:rFonts w:ascii="Helvetica Neue" w:hAnsi="Helvetica Neue" w:cs="Helvetica Neue"/>
                <w:b/>
                <w:bCs/>
                <w:kern w:val="0"/>
                <w:sz w:val="18"/>
                <w:szCs w:val="18"/>
                <w:lang w:val="en-GB"/>
              </w:rPr>
              <w:t>S.No</w:t>
            </w:r>
            <w:proofErr w:type="spellEnd"/>
            <w:proofErr w:type="gramEnd"/>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b/>
                <w:bCs/>
                <w:kern w:val="0"/>
                <w:sz w:val="18"/>
                <w:szCs w:val="18"/>
                <w:lang w:val="en-GB"/>
              </w:rPr>
              <w:t>Functionality</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b/>
                <w:bCs/>
                <w:kern w:val="0"/>
                <w:sz w:val="18"/>
                <w:szCs w:val="18"/>
                <w:lang w:val="en-GB"/>
              </w:rPr>
              <w:t>Test Case</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b/>
                <w:bCs/>
                <w:kern w:val="0"/>
                <w:sz w:val="18"/>
                <w:szCs w:val="18"/>
                <w:lang w:val="en-GB"/>
              </w:rPr>
              <w:t>Steps To Be Executed</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1.</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Mandatory Link HIP</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After </w:t>
            </w:r>
            <w:proofErr w:type="gramStart"/>
            <w:r w:rsidRPr="00461A9C">
              <w:rPr>
                <w:rFonts w:ascii="Helvetica Neue" w:hAnsi="Helvetica Neue" w:cs="Helvetica Neue"/>
                <w:kern w:val="0"/>
                <w:sz w:val="18"/>
                <w:szCs w:val="18"/>
                <w:lang w:val="en-GB"/>
              </w:rPr>
              <w:t>Login :</w:t>
            </w:r>
            <w:proofErr w:type="gramEnd"/>
            <w:r w:rsidRPr="00461A9C">
              <w:rPr>
                <w:rFonts w:ascii="Helvetica Neue" w:hAnsi="Helvetica Neue" w:cs="Helvetica Neue"/>
                <w:kern w:val="0"/>
                <w:sz w:val="18"/>
                <w:szCs w:val="18"/>
                <w:lang w:val="en-GB"/>
              </w:rPr>
              <w:t xml:space="preserve"> Click on “Link my Health Records” tab in “My Records” tab</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Click on “Link my Health Records” tab / “+” symbol in “Linked Facility” tab to search records in HIP</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2.</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Mandatory Discover HIP</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Search HIP ’s such as hospital, clinic, lab to discover them based on typed string by the individual</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When individual will search the visited </w:t>
            </w:r>
            <w:proofErr w:type="spellStart"/>
            <w:r w:rsidRPr="00461A9C">
              <w:rPr>
                <w:rFonts w:ascii="Helvetica Neue" w:hAnsi="Helvetica Neue" w:cs="Helvetica Neue"/>
                <w:kern w:val="0"/>
                <w:sz w:val="18"/>
                <w:szCs w:val="18"/>
                <w:lang w:val="en-GB"/>
              </w:rPr>
              <w:t>facilty</w:t>
            </w:r>
            <w:proofErr w:type="spellEnd"/>
            <w:r w:rsidRPr="00461A9C">
              <w:rPr>
                <w:rFonts w:ascii="Helvetica Neue" w:hAnsi="Helvetica Neue" w:cs="Helvetica Neue"/>
                <w:kern w:val="0"/>
                <w:sz w:val="18"/>
                <w:szCs w:val="18"/>
                <w:lang w:val="en-GB"/>
              </w:rPr>
              <w:t xml:space="preserve"> (HIP), the entire </w:t>
            </w:r>
            <w:proofErr w:type="spellStart"/>
            <w:r w:rsidRPr="00461A9C">
              <w:rPr>
                <w:rFonts w:ascii="Helvetica Neue" w:hAnsi="Helvetica Neue" w:cs="Helvetica Neue"/>
                <w:kern w:val="0"/>
                <w:sz w:val="18"/>
                <w:szCs w:val="18"/>
                <w:lang w:val="en-GB"/>
              </w:rPr>
              <w:t>facilty</w:t>
            </w:r>
            <w:proofErr w:type="spellEnd"/>
            <w:r w:rsidRPr="00461A9C">
              <w:rPr>
                <w:rFonts w:ascii="Helvetica Neue" w:hAnsi="Helvetica Neue" w:cs="Helvetica Neue"/>
                <w:kern w:val="0"/>
                <w:sz w:val="18"/>
                <w:szCs w:val="18"/>
                <w:lang w:val="en-GB"/>
              </w:rPr>
              <w:t xml:space="preserve"> name with complete address will be discovered by the individual. This “Search” is based on string, </w:t>
            </w:r>
            <w:proofErr w:type="spellStart"/>
            <w:r w:rsidRPr="00461A9C">
              <w:rPr>
                <w:rFonts w:ascii="Helvetica Neue" w:hAnsi="Helvetica Neue" w:cs="Helvetica Neue"/>
                <w:kern w:val="0"/>
                <w:sz w:val="18"/>
                <w:szCs w:val="18"/>
                <w:lang w:val="en-GB"/>
              </w:rPr>
              <w:t>i.e</w:t>
            </w:r>
            <w:proofErr w:type="spellEnd"/>
            <w:r w:rsidRPr="00461A9C">
              <w:rPr>
                <w:rFonts w:ascii="Helvetica Neue" w:hAnsi="Helvetica Neue" w:cs="Helvetica Neue"/>
                <w:kern w:val="0"/>
                <w:sz w:val="18"/>
                <w:szCs w:val="18"/>
                <w:lang w:val="en-GB"/>
              </w:rPr>
              <w:t xml:space="preserve"> HIP name entered by the patient in the search bar of PHR app.</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3.</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Mandatory Display of patient details</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After searching facility: The details visible to patient on the PHR app are: Verified mobile number, ABHA address, ABHA number, Patient ID, Full Name, Year of Birth, Gender.</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Details of Patient will be visible when individual search for the HIP in PHR app while user initiated linking flow.</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4.</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Mandatory Fill Patient ID (Optional)</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This customizable </w:t>
            </w:r>
            <w:proofErr w:type="spellStart"/>
            <w:r w:rsidRPr="00461A9C">
              <w:rPr>
                <w:rFonts w:ascii="Helvetica Neue" w:hAnsi="Helvetica Neue" w:cs="Helvetica Neue"/>
                <w:kern w:val="0"/>
                <w:sz w:val="18"/>
                <w:szCs w:val="18"/>
                <w:lang w:val="en-GB"/>
              </w:rPr>
              <w:t>lable</w:t>
            </w:r>
            <w:proofErr w:type="spellEnd"/>
            <w:r w:rsidRPr="00461A9C">
              <w:rPr>
                <w:rFonts w:ascii="Helvetica Neue" w:hAnsi="Helvetica Neue" w:cs="Helvetica Neue"/>
                <w:kern w:val="0"/>
                <w:sz w:val="18"/>
                <w:szCs w:val="18"/>
                <w:lang w:val="en-GB"/>
              </w:rPr>
              <w:t xml:space="preserve"> is: Patient ID - In case of linking health records created at health facility. And this field is optional for patient to enter.</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Check, if exact match of record is found after entering correct Patient ID</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5.</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Mandatory Matching of API specifications to link record</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Click on “Fetch Records”. After matching following fields, records will be fetched from facility (HIP) to PHR app: Name (Mandatory), Year of Birth (Mandatory), Gender (Mandatory), Mobile Number (Mandatory), Patient ID (Optional)</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Ensure that already linked care context should not be discovered in PHR mobile app. If all care context of discovered </w:t>
            </w:r>
            <w:proofErr w:type="spellStart"/>
            <w:r w:rsidRPr="00461A9C">
              <w:rPr>
                <w:rFonts w:ascii="Helvetica Neue" w:hAnsi="Helvetica Neue" w:cs="Helvetica Neue"/>
                <w:kern w:val="0"/>
                <w:sz w:val="18"/>
                <w:szCs w:val="18"/>
                <w:lang w:val="en-GB"/>
              </w:rPr>
              <w:t>facilty</w:t>
            </w:r>
            <w:proofErr w:type="spellEnd"/>
            <w:r w:rsidRPr="00461A9C">
              <w:rPr>
                <w:rFonts w:ascii="Helvetica Neue" w:hAnsi="Helvetica Neue" w:cs="Helvetica Neue"/>
                <w:kern w:val="0"/>
                <w:sz w:val="18"/>
                <w:szCs w:val="18"/>
                <w:lang w:val="en-GB"/>
              </w:rPr>
              <w:t xml:space="preserve"> </w:t>
            </w:r>
            <w:proofErr w:type="gramStart"/>
            <w:r w:rsidRPr="00461A9C">
              <w:rPr>
                <w:rFonts w:ascii="Helvetica Neue" w:hAnsi="Helvetica Neue" w:cs="Helvetica Neue"/>
                <w:kern w:val="0"/>
                <w:sz w:val="18"/>
                <w:szCs w:val="18"/>
                <w:lang w:val="en-GB"/>
              </w:rPr>
              <w:t>are</w:t>
            </w:r>
            <w:proofErr w:type="gramEnd"/>
            <w:r w:rsidRPr="00461A9C">
              <w:rPr>
                <w:rFonts w:ascii="Helvetica Neue" w:hAnsi="Helvetica Neue" w:cs="Helvetica Neue"/>
                <w:kern w:val="0"/>
                <w:sz w:val="18"/>
                <w:szCs w:val="18"/>
                <w:lang w:val="en-GB"/>
              </w:rPr>
              <w:t xml:space="preserve"> already linked, then display message called “All your existing records are linked. No additional records </w:t>
            </w:r>
            <w:proofErr w:type="spellStart"/>
            <w:r w:rsidRPr="00461A9C">
              <w:rPr>
                <w:rFonts w:ascii="Helvetica Neue" w:hAnsi="Helvetica Neue" w:cs="Helvetica Neue"/>
                <w:kern w:val="0"/>
                <w:sz w:val="18"/>
                <w:szCs w:val="18"/>
                <w:lang w:val="en-GB"/>
              </w:rPr>
              <w:t>availaible</w:t>
            </w:r>
            <w:proofErr w:type="spellEnd"/>
            <w:r w:rsidRPr="00461A9C">
              <w:rPr>
                <w:rFonts w:ascii="Helvetica Neue" w:hAnsi="Helvetica Neue" w:cs="Helvetica Neue"/>
                <w:kern w:val="0"/>
                <w:sz w:val="18"/>
                <w:szCs w:val="18"/>
                <w:lang w:val="en-GB"/>
              </w:rPr>
              <w:t xml:space="preserve"> for linking”. Ensure that the linked care context is shown in the “Linked Facility” tab of the PHR mobile app</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6.</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Mandatory Link records</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Display of records details like HI type</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Display of all correct details of records, after matching of API specifications. Select the record which patient wants to link and click on “Link Selected”</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7.</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Optional Fill mobile OTP received to complete linking of record.</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Mobile OTP will be received once individual clicks on fetch records. After successful validation of OTP, display message called “Records are successfully linked”. This OTP is sent by HIP to the patient’s mobile.</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Fill mobile OTP for successful linking of facility. Error message display, for following </w:t>
            </w:r>
            <w:proofErr w:type="gramStart"/>
            <w:r w:rsidRPr="00461A9C">
              <w:rPr>
                <w:rFonts w:ascii="Helvetica Neue" w:hAnsi="Helvetica Neue" w:cs="Helvetica Neue"/>
                <w:kern w:val="0"/>
                <w:sz w:val="18"/>
                <w:szCs w:val="18"/>
                <w:lang w:val="en-GB"/>
              </w:rPr>
              <w:t>scenarios :</w:t>
            </w:r>
            <w:proofErr w:type="gramEnd"/>
            <w:r w:rsidRPr="00461A9C">
              <w:rPr>
                <w:rFonts w:ascii="Helvetica Neue" w:hAnsi="Helvetica Neue" w:cs="Helvetica Neue"/>
                <w:kern w:val="0"/>
                <w:sz w:val="18"/>
                <w:szCs w:val="18"/>
                <w:lang w:val="en-GB"/>
              </w:rPr>
              <w:t> </w:t>
            </w:r>
            <w:r w:rsidRPr="00461A9C">
              <w:rPr>
                <w:rFonts w:ascii="Helvetica Neue" w:hAnsi="Helvetica Neue" w:cs="Helvetica Neue"/>
                <w:b/>
                <w:bCs/>
                <w:kern w:val="0"/>
                <w:sz w:val="18"/>
                <w:szCs w:val="18"/>
                <w:lang w:val="en-GB"/>
              </w:rPr>
              <w:t>Scenario 1:</w:t>
            </w:r>
            <w:r w:rsidRPr="00461A9C">
              <w:rPr>
                <w:rFonts w:ascii="Helvetica Neue" w:hAnsi="Helvetica Neue" w:cs="Helvetica Neue"/>
                <w:kern w:val="0"/>
                <w:sz w:val="18"/>
                <w:szCs w:val="18"/>
                <w:lang w:val="en-GB"/>
              </w:rPr>
              <w:t> If there is Communication Gap, between HIP and individual – Due to some technical issue at HIP end like if server is down then, error message is displayed as “Couldn’t Connect: We are sorry. Unable to contact your hospital. Please try again later”. </w:t>
            </w:r>
            <w:r w:rsidRPr="00461A9C">
              <w:rPr>
                <w:rFonts w:ascii="Helvetica Neue" w:hAnsi="Helvetica Neue" w:cs="Helvetica Neue"/>
                <w:b/>
                <w:bCs/>
                <w:kern w:val="0"/>
                <w:sz w:val="18"/>
                <w:szCs w:val="18"/>
                <w:lang w:val="en-GB"/>
              </w:rPr>
              <w:t>Scenario 2:</w:t>
            </w:r>
            <w:r w:rsidRPr="00461A9C">
              <w:rPr>
                <w:rFonts w:ascii="Helvetica Neue" w:hAnsi="Helvetica Neue" w:cs="Helvetica Neue"/>
                <w:kern w:val="0"/>
                <w:sz w:val="18"/>
                <w:szCs w:val="18"/>
                <w:lang w:val="en-GB"/>
              </w:rPr>
              <w:t> If individual have never visited the hospital – An error message is displayed as “No health records found”. </w:t>
            </w:r>
            <w:r w:rsidRPr="00461A9C">
              <w:rPr>
                <w:rFonts w:ascii="Helvetica Neue" w:hAnsi="Helvetica Neue" w:cs="Helvetica Neue"/>
                <w:b/>
                <w:bCs/>
                <w:kern w:val="0"/>
                <w:sz w:val="18"/>
                <w:szCs w:val="18"/>
                <w:lang w:val="en-GB"/>
              </w:rPr>
              <w:t>Scenario 3:</w:t>
            </w:r>
            <w:r w:rsidRPr="00461A9C">
              <w:rPr>
                <w:rFonts w:ascii="Helvetica Neue" w:hAnsi="Helvetica Neue" w:cs="Helvetica Neue"/>
                <w:kern w:val="0"/>
                <w:sz w:val="18"/>
                <w:szCs w:val="18"/>
                <w:lang w:val="en-GB"/>
              </w:rPr>
              <w:t> Records of all visits are already linked and there is nothing new to link - – An error message is displayed as “No new health record to link: Records of all visits are already linked and there is nothing new to link</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8.</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Mandatory Linked facility will be visible in “Linked Facility” tab. Click on “Pull Records” button to fetch and view records.</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Ensure that the patient’s health-records are getting fetched.</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1. Check that PHR app sends data transfer request to HIP within 5 minutes after an individual click on “Pull Records” button. 2. Ensure that the patient health records are fetched within 2 hours in the PHR </w:t>
            </w:r>
            <w:r w:rsidRPr="00461A9C">
              <w:rPr>
                <w:rFonts w:ascii="Helvetica Neue" w:hAnsi="Helvetica Neue" w:cs="Helvetica Neue"/>
                <w:kern w:val="0"/>
                <w:sz w:val="18"/>
                <w:szCs w:val="18"/>
                <w:lang w:val="en-GB"/>
              </w:rPr>
              <w:lastRenderedPageBreak/>
              <w:t>mobile app. Ensure that the patient’s health-records are fetched without ERRORED"</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lastRenderedPageBreak/>
              <w:t>9.</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Optional Display message regarding fetching of records may take time in “My Records” tab</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1. Keep “I” button in “My Records”, so that message is displayed regarding fetching of records may take time when patient hovers over </w:t>
            </w:r>
            <w:proofErr w:type="spellStart"/>
            <w:r w:rsidRPr="00461A9C">
              <w:rPr>
                <w:rFonts w:ascii="Helvetica Neue" w:hAnsi="Helvetica Neue" w:cs="Helvetica Neue"/>
                <w:kern w:val="0"/>
                <w:sz w:val="18"/>
                <w:szCs w:val="18"/>
                <w:lang w:val="en-GB"/>
              </w:rPr>
              <w:t>i</w:t>
            </w:r>
            <w:proofErr w:type="spellEnd"/>
            <w:r w:rsidRPr="00461A9C">
              <w:rPr>
                <w:rFonts w:ascii="Helvetica Neue" w:hAnsi="Helvetica Neue" w:cs="Helvetica Neue"/>
                <w:kern w:val="0"/>
                <w:sz w:val="18"/>
                <w:szCs w:val="18"/>
                <w:lang w:val="en-GB"/>
              </w:rPr>
              <w:t xml:space="preserve"> button. 2. Check that proper error or status message will be displayed if records are taking time in fetching. For </w:t>
            </w:r>
            <w:proofErr w:type="gramStart"/>
            <w:r w:rsidRPr="00461A9C">
              <w:rPr>
                <w:rFonts w:ascii="Helvetica Neue" w:hAnsi="Helvetica Neue" w:cs="Helvetica Neue"/>
                <w:kern w:val="0"/>
                <w:sz w:val="18"/>
                <w:szCs w:val="18"/>
                <w:lang w:val="en-GB"/>
              </w:rPr>
              <w:t>e.g.</w:t>
            </w:r>
            <w:proofErr w:type="gramEnd"/>
            <w:r w:rsidRPr="00461A9C">
              <w:rPr>
                <w:rFonts w:ascii="Helvetica Neue" w:hAnsi="Helvetica Neue" w:cs="Helvetica Neue"/>
                <w:kern w:val="0"/>
                <w:sz w:val="18"/>
                <w:szCs w:val="18"/>
                <w:lang w:val="en-GB"/>
              </w:rPr>
              <w:t xml:space="preserve"> Refresh to fetch record, Data fetch in progress etc..</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Since, fetching of records take time. Display message called “Recently linked records might take some time to show” when patient hover over “</w:t>
            </w:r>
            <w:proofErr w:type="spellStart"/>
            <w:r w:rsidRPr="00461A9C">
              <w:rPr>
                <w:rFonts w:ascii="Helvetica Neue" w:hAnsi="Helvetica Neue" w:cs="Helvetica Neue"/>
                <w:kern w:val="0"/>
                <w:sz w:val="18"/>
                <w:szCs w:val="18"/>
                <w:lang w:val="en-GB"/>
              </w:rPr>
              <w:t>i</w:t>
            </w:r>
            <w:proofErr w:type="spellEnd"/>
            <w:r w:rsidRPr="00461A9C">
              <w:rPr>
                <w:rFonts w:ascii="Helvetica Neue" w:hAnsi="Helvetica Neue" w:cs="Helvetica Neue"/>
                <w:kern w:val="0"/>
                <w:sz w:val="18"/>
                <w:szCs w:val="18"/>
                <w:lang w:val="en-GB"/>
              </w:rPr>
              <w:t xml:space="preserve"> button” in “My Records” tab.</w:t>
            </w:r>
          </w:p>
        </w:tc>
      </w:tr>
      <w:tr w:rsidR="00461A9C" w:rsidRPr="00461A9C" w:rsidTr="00461A9C">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10.</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Optional Records will be displayed in “My Records” tab.</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Click on the attached report to view the health record.</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 xml:space="preserve">After clicking on record: Details of health record will be displayed </w:t>
            </w:r>
            <w:proofErr w:type="spellStart"/>
            <w:r w:rsidRPr="00461A9C">
              <w:rPr>
                <w:rFonts w:ascii="Helvetica Neue" w:hAnsi="Helvetica Neue" w:cs="Helvetica Neue"/>
                <w:kern w:val="0"/>
                <w:sz w:val="18"/>
                <w:szCs w:val="18"/>
                <w:lang w:val="en-GB"/>
              </w:rPr>
              <w:t>alongwith</w:t>
            </w:r>
            <w:proofErr w:type="spellEnd"/>
            <w:r w:rsidRPr="00461A9C">
              <w:rPr>
                <w:rFonts w:ascii="Helvetica Neue" w:hAnsi="Helvetica Neue" w:cs="Helvetica Neue"/>
                <w:kern w:val="0"/>
                <w:sz w:val="18"/>
                <w:szCs w:val="18"/>
                <w:lang w:val="en-GB"/>
              </w:rPr>
              <w:t xml:space="preserve"> an attachment consisting of record. Details of health record included structured data such as: Facility Name, </w:t>
            </w:r>
            <w:proofErr w:type="gramStart"/>
            <w:r w:rsidRPr="00461A9C">
              <w:rPr>
                <w:rFonts w:ascii="Helvetica Neue" w:hAnsi="Helvetica Neue" w:cs="Helvetica Neue"/>
                <w:kern w:val="0"/>
                <w:sz w:val="18"/>
                <w:szCs w:val="18"/>
                <w:lang w:val="en-GB"/>
              </w:rPr>
              <w:t>Visit</w:t>
            </w:r>
            <w:proofErr w:type="gramEnd"/>
            <w:r w:rsidRPr="00461A9C">
              <w:rPr>
                <w:rFonts w:ascii="Helvetica Neue" w:hAnsi="Helvetica Neue" w:cs="Helvetica Neue"/>
                <w:kern w:val="0"/>
                <w:sz w:val="18"/>
                <w:szCs w:val="18"/>
                <w:lang w:val="en-GB"/>
              </w:rPr>
              <w:t xml:space="preserve"> type, Prescribed By, Date and Time</w:t>
            </w:r>
          </w:p>
        </w:tc>
      </w:tr>
      <w:tr w:rsidR="00461A9C" w:rsidRPr="00461A9C" w:rsidTr="00461A9C">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11.</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Optional View record in mobile device</w:t>
            </w:r>
          </w:p>
        </w:tc>
        <w:tc>
          <w:tcPr>
            <w:tcW w:w="36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w:hAnsi="Helvetica" w:cs="Helvetica"/>
                <w:kern w:val="0"/>
                <w:sz w:val="18"/>
                <w:szCs w:val="18"/>
                <w:lang w:val="en-GB"/>
              </w:rPr>
            </w:pPr>
            <w:r w:rsidRPr="00461A9C">
              <w:rPr>
                <w:rFonts w:ascii="Helvetica Neue" w:hAnsi="Helvetica Neue" w:cs="Helvetica Neue"/>
                <w:kern w:val="0"/>
                <w:sz w:val="18"/>
                <w:szCs w:val="18"/>
                <w:lang w:val="en-GB"/>
              </w:rPr>
              <w:t>Record will open when individual clicks on the attachment consisting health record</w:t>
            </w:r>
          </w:p>
        </w:tc>
        <w:tc>
          <w:tcPr>
            <w:tcW w:w="31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461A9C" w:rsidRPr="00461A9C" w:rsidRDefault="00461A9C">
            <w:pPr>
              <w:autoSpaceDE w:val="0"/>
              <w:autoSpaceDN w:val="0"/>
              <w:adjustRightInd w:val="0"/>
              <w:rPr>
                <w:rFonts w:ascii="Helvetica Neue" w:hAnsi="Helvetica Neue" w:cs="Helvetica Neue"/>
                <w:kern w:val="0"/>
                <w:sz w:val="18"/>
                <w:szCs w:val="18"/>
                <w:lang w:val="en-GB"/>
              </w:rPr>
            </w:pPr>
            <w:r w:rsidRPr="00461A9C">
              <w:rPr>
                <w:rFonts w:ascii="Helvetica Neue" w:hAnsi="Helvetica Neue" w:cs="Helvetica Neue"/>
                <w:kern w:val="0"/>
                <w:sz w:val="18"/>
                <w:szCs w:val="18"/>
                <w:lang w:val="en-GB"/>
              </w:rPr>
              <w:t>Records will open in the device and patient can view it</w:t>
            </w:r>
          </w:p>
        </w:tc>
      </w:tr>
    </w:tbl>
    <w:p w:rsidR="00542A29" w:rsidRPr="007A478C" w:rsidRDefault="007A478C" w:rsidP="00F34A9C">
      <w:pPr>
        <w:pStyle w:val="Heading1"/>
        <w:spacing w:after="140"/>
        <w:rPr>
          <w:rFonts w:ascii="Poppins" w:hAnsi="Poppins" w:cs="Poppins"/>
          <w:color w:val="000000" w:themeColor="text1"/>
          <w:sz w:val="20"/>
          <w:szCs w:val="20"/>
        </w:rPr>
      </w:pPr>
      <w:r w:rsidRPr="007A478C">
        <w:rPr>
          <w:rFonts w:ascii="AppleSystemUIFont" w:hAnsi="AppleSystemUIFont" w:cs="AppleSystemUIFont"/>
          <w:kern w:val="0"/>
          <w:sz w:val="26"/>
          <w:szCs w:val="26"/>
          <w:lang w:val="en-GB"/>
        </w:rPr>
        <w:t>Health Programme records linking, fetching and viewing of records: User initiated linking (Discovery Flow)</w:t>
      </w:r>
      <w:r>
        <w:rPr>
          <w:rFonts w:ascii="AppleSystemUIFont" w:hAnsi="AppleSystemUIFont" w:cs="AppleSystemUIFont"/>
          <w:kern w:val="0"/>
          <w:sz w:val="26"/>
          <w:szCs w:val="26"/>
          <w:lang w:val="en-GB"/>
        </w:rPr>
        <w:t xml:space="preserve"> -: </w:t>
      </w:r>
    </w:p>
    <w:tbl>
      <w:tblPr>
        <w:tblW w:w="0" w:type="auto"/>
        <w:tblCellMar>
          <w:left w:w="0" w:type="dxa"/>
          <w:right w:w="0" w:type="dxa"/>
        </w:tblCellMar>
        <w:tblLook w:val="04A0" w:firstRow="1" w:lastRow="0" w:firstColumn="1" w:lastColumn="0" w:noHBand="0" w:noVBand="1"/>
      </w:tblPr>
      <w:tblGrid>
        <w:gridCol w:w="509"/>
        <w:gridCol w:w="2428"/>
        <w:gridCol w:w="3170"/>
        <w:gridCol w:w="3516"/>
      </w:tblGrid>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proofErr w:type="spellStart"/>
            <w:r w:rsidRPr="007A478C">
              <w:rPr>
                <w:rFonts w:ascii=".AppleSystemUIFont" w:eastAsia="Times New Roman" w:hAnsi=".AppleSystemUIFont" w:cs="Times New Roman"/>
                <w:b/>
                <w:bCs/>
                <w:kern w:val="0"/>
                <w:sz w:val="18"/>
                <w:szCs w:val="18"/>
                <w:lang w:eastAsia="en-GB"/>
                <w14:ligatures w14:val="none"/>
              </w:rPr>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b/>
                <w:bCs/>
                <w:kern w:val="0"/>
                <w:sz w:val="18"/>
                <w:szCs w:val="18"/>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b/>
                <w:bCs/>
                <w:kern w:val="0"/>
                <w:sz w:val="18"/>
                <w:szCs w:val="18"/>
                <w:lang w:eastAsia="en-GB"/>
                <w14:ligatures w14:val="none"/>
              </w:rPr>
              <w:t>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b/>
                <w:bCs/>
                <w:kern w:val="0"/>
                <w:sz w:val="18"/>
                <w:szCs w:val="18"/>
                <w:lang w:eastAsia="en-GB"/>
                <w14:ligatures w14:val="none"/>
              </w:rPr>
              <w:t>Steps To Be Executed</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Latha" w:eastAsia="Times New Roman" w:hAnsi="Latha" w:cs="Latha"/>
                <w:kern w:val="0"/>
                <w:sz w:val="18"/>
                <w:szCs w:val="18"/>
                <w:lang w:eastAsia="en-GB"/>
                <w14:ligatures w14:val="none"/>
              </w:rPr>
            </w:pPr>
            <w:r w:rsidRPr="007A478C">
              <w:rPr>
                <w:rFonts w:ascii="Latha" w:eastAsia="Times New Roman" w:hAnsi="Latha" w:cs="Latha"/>
                <w:kern w:val="0"/>
                <w:sz w:val="18"/>
                <w:szCs w:val="18"/>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Latha" w:eastAsia="Times New Roman" w:hAnsi="Latha" w:cs="Latha"/>
                <w:kern w:val="0"/>
                <w:sz w:val="18"/>
                <w:szCs w:val="18"/>
                <w:lang w:eastAsia="en-GB"/>
                <w14:ligatures w14:val="none"/>
              </w:rPr>
            </w:pPr>
            <w:r w:rsidRPr="007A478C">
              <w:rPr>
                <w:rFonts w:ascii="Latha" w:eastAsia="Times New Roman" w:hAnsi="Latha" w:cs="Latha"/>
                <w:kern w:val="0"/>
                <w:sz w:val="18"/>
                <w:szCs w:val="18"/>
                <w:lang w:eastAsia="en-GB"/>
                <w14:ligatures w14:val="none"/>
              </w:rPr>
              <w:t>Mandatory</w:t>
            </w:r>
            <w:r w:rsidRPr="007A478C">
              <w:rPr>
                <w:rFonts w:ascii="Calibri" w:eastAsia="Times New Roman" w:hAnsi="Calibri" w:cs="Calibri"/>
                <w:kern w:val="0"/>
                <w:sz w:val="18"/>
                <w:szCs w:val="18"/>
                <w:lang w:eastAsia="en-GB"/>
                <w14:ligatures w14:val="none"/>
              </w:rPr>
              <w:t> </w:t>
            </w:r>
            <w:r w:rsidRPr="007A478C">
              <w:rPr>
                <w:rFonts w:ascii="Latha" w:eastAsia="Times New Roman" w:hAnsi="Latha" w:cs="Latha"/>
                <w:kern w:val="0"/>
                <w:sz w:val="18"/>
                <w:szCs w:val="18"/>
                <w:lang w:eastAsia="en-GB"/>
                <w14:ligatures w14:val="none"/>
              </w:rPr>
              <w:t>Link Programme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Latha" w:eastAsia="Times New Roman" w:hAnsi="Latha" w:cs="Latha"/>
                <w:kern w:val="0"/>
                <w:sz w:val="18"/>
                <w:szCs w:val="18"/>
                <w:lang w:eastAsia="en-GB"/>
                <w14:ligatures w14:val="none"/>
              </w:rPr>
            </w:pPr>
            <w:r w:rsidRPr="007A478C">
              <w:rPr>
                <w:rFonts w:ascii="Latha" w:eastAsia="Times New Roman" w:hAnsi="Latha" w:cs="Latha"/>
                <w:kern w:val="0"/>
                <w:sz w:val="18"/>
                <w:szCs w:val="18"/>
                <w:lang w:eastAsia="en-GB"/>
                <w14:ligatures w14:val="none"/>
              </w:rPr>
              <w:t>After Login : Click on “Link my Health Records” tab in “My Records” section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Latha" w:eastAsia="Times New Roman" w:hAnsi="Latha" w:cs="Latha"/>
                <w:kern w:val="0"/>
                <w:sz w:val="18"/>
                <w:szCs w:val="18"/>
                <w:lang w:eastAsia="en-GB"/>
                <w14:ligatures w14:val="none"/>
              </w:rPr>
            </w:pPr>
            <w:r w:rsidRPr="007A478C">
              <w:rPr>
                <w:rFonts w:ascii="Latha" w:eastAsia="Times New Roman" w:hAnsi="Latha" w:cs="Latha"/>
                <w:kern w:val="0"/>
                <w:sz w:val="18"/>
                <w:szCs w:val="18"/>
                <w:lang w:eastAsia="en-GB"/>
                <w14:ligatures w14:val="none"/>
              </w:rPr>
              <w:t>Click on “Link my Health Records” tab / “+” symbol in “Linked Facility” tab to search records in HIP.</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Mandatory Select Health Programme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Select programme name whose record patient wants to link, fetch and view in PHR app. Currently, government health programmes such as “</w:t>
            </w:r>
            <w:proofErr w:type="spellStart"/>
            <w:r w:rsidRPr="007A478C">
              <w:rPr>
                <w:rFonts w:ascii=".AppleSystemUIFont" w:eastAsia="Times New Roman" w:hAnsi=".AppleSystemUIFont" w:cs="Times New Roman"/>
                <w:kern w:val="0"/>
                <w:sz w:val="18"/>
                <w:szCs w:val="18"/>
                <w:lang w:eastAsia="en-GB"/>
                <w14:ligatures w14:val="none"/>
              </w:rPr>
              <w:t>CoWIN</w:t>
            </w:r>
            <w:proofErr w:type="spellEnd"/>
            <w:r w:rsidRPr="007A478C">
              <w:rPr>
                <w:rFonts w:ascii=".AppleSystemUIFont" w:eastAsia="Times New Roman" w:hAnsi=".AppleSystemUIFont" w:cs="Times New Roman"/>
                <w:kern w:val="0"/>
                <w:sz w:val="18"/>
                <w:szCs w:val="18"/>
                <w:lang w:eastAsia="en-GB"/>
                <w14:ligatures w14:val="none"/>
              </w:rPr>
              <w:t>”, “AB-PMJAY”, e-</w:t>
            </w:r>
            <w:proofErr w:type="spellStart"/>
            <w:r w:rsidRPr="007A478C">
              <w:rPr>
                <w:rFonts w:ascii=".AppleSystemUIFont" w:eastAsia="Times New Roman" w:hAnsi=".AppleSystemUIFont" w:cs="Times New Roman"/>
                <w:kern w:val="0"/>
                <w:sz w:val="18"/>
                <w:szCs w:val="18"/>
                <w:lang w:eastAsia="en-GB"/>
                <w14:ligatures w14:val="none"/>
              </w:rPr>
              <w:t>Sanjeevani</w:t>
            </w:r>
            <w:proofErr w:type="spellEnd"/>
            <w:r w:rsidRPr="007A478C">
              <w:rPr>
                <w:rFonts w:ascii=".AppleSystemUIFont" w:eastAsia="Times New Roman" w:hAnsi=".AppleSystemUIFont" w:cs="Times New Roman"/>
                <w:kern w:val="0"/>
                <w:sz w:val="18"/>
                <w:szCs w:val="18"/>
                <w:lang w:eastAsia="en-GB"/>
                <w14:ligatures w14:val="none"/>
              </w:rPr>
              <w:t xml:space="preserve"> OPD, e-</w:t>
            </w:r>
            <w:proofErr w:type="spellStart"/>
            <w:r w:rsidRPr="007A478C">
              <w:rPr>
                <w:rFonts w:ascii=".AppleSystemUIFont" w:eastAsia="Times New Roman" w:hAnsi=".AppleSystemUIFont" w:cs="Times New Roman"/>
                <w:kern w:val="0"/>
                <w:sz w:val="18"/>
                <w:szCs w:val="18"/>
                <w:lang w:eastAsia="en-GB"/>
                <w14:ligatures w14:val="none"/>
              </w:rPr>
              <w:t>Sanjeevani</w:t>
            </w:r>
            <w:proofErr w:type="spellEnd"/>
            <w:r w:rsidRPr="007A478C">
              <w:rPr>
                <w:rFonts w:ascii=".AppleSystemUIFont" w:eastAsia="Times New Roman" w:hAnsi=".AppleSystemUIFont" w:cs="Times New Roman"/>
                <w:kern w:val="0"/>
                <w:sz w:val="18"/>
                <w:szCs w:val="18"/>
                <w:lang w:eastAsia="en-GB"/>
                <w14:ligatures w14:val="none"/>
              </w:rPr>
              <w:t xml:space="preserve"> HWC, RCH programme. Going forward, other health programmes will also integrate with PHR app"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Check, if patient is able to select the integrated government health programme with the PHR app.</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Mandatory Display of patient details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After clicking on programme name, the details visible to patient are: Verified mobile number, ABHA address, ABHA number, </w:t>
            </w:r>
            <w:proofErr w:type="spellStart"/>
            <w:r w:rsidRPr="007A478C">
              <w:rPr>
                <w:rFonts w:ascii=".AppleSystemUIFont" w:eastAsia="Times New Roman" w:hAnsi=".AppleSystemUIFont" w:cs="Times New Roman"/>
                <w:kern w:val="0"/>
                <w:sz w:val="18"/>
                <w:szCs w:val="18"/>
                <w:lang w:eastAsia="en-GB"/>
                <w14:ligatures w14:val="none"/>
              </w:rPr>
              <w:t>CoWIN</w:t>
            </w:r>
            <w:proofErr w:type="spellEnd"/>
            <w:r w:rsidRPr="007A478C">
              <w:rPr>
                <w:rFonts w:ascii=".AppleSystemUIFont" w:eastAsia="Times New Roman" w:hAnsi=".AppleSystemUIFont" w:cs="Times New Roman"/>
                <w:kern w:val="0"/>
                <w:sz w:val="18"/>
                <w:szCs w:val="18"/>
                <w:lang w:eastAsia="en-GB"/>
                <w14:ligatures w14:val="none"/>
              </w:rPr>
              <w:t xml:space="preserve"> registered mobile no (Customizable Label - Optional), Full Name, Year of Birth, Gender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In User initiated linking (Discovery Flow), details of patient will be visible when individual select government health programme in PHR app.</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Mandatory Fill PM-JAY ID (Optional)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This customizable label is: 1. PMJAY ID - In case of linking health records from AB-PMJAY programme. 2. </w:t>
            </w:r>
            <w:proofErr w:type="spellStart"/>
            <w:r w:rsidRPr="007A478C">
              <w:rPr>
                <w:rFonts w:ascii=".AppleSystemUIFont" w:eastAsia="Times New Roman" w:hAnsi=".AppleSystemUIFont" w:cs="Times New Roman"/>
                <w:kern w:val="0"/>
                <w:sz w:val="18"/>
                <w:szCs w:val="18"/>
                <w:lang w:eastAsia="en-GB"/>
                <w14:ligatures w14:val="none"/>
              </w:rPr>
              <w:t>CoWIN</w:t>
            </w:r>
            <w:proofErr w:type="spellEnd"/>
            <w:r w:rsidRPr="007A478C">
              <w:rPr>
                <w:rFonts w:ascii=".AppleSystemUIFont" w:eastAsia="Times New Roman" w:hAnsi=".AppleSystemUIFont" w:cs="Times New Roman"/>
                <w:kern w:val="0"/>
                <w:sz w:val="18"/>
                <w:szCs w:val="18"/>
                <w:lang w:eastAsia="en-GB"/>
                <w14:ligatures w14:val="none"/>
              </w:rPr>
              <w:t xml:space="preserve"> Registered Mobile No - In case of linking health records from </w:t>
            </w:r>
            <w:proofErr w:type="spellStart"/>
            <w:r w:rsidRPr="007A478C">
              <w:rPr>
                <w:rFonts w:ascii=".AppleSystemUIFont" w:eastAsia="Times New Roman" w:hAnsi=".AppleSystemUIFont" w:cs="Times New Roman"/>
                <w:kern w:val="0"/>
                <w:sz w:val="18"/>
                <w:szCs w:val="18"/>
                <w:lang w:eastAsia="en-GB"/>
                <w14:ligatures w14:val="none"/>
              </w:rPr>
              <w:t>CoWIN</w:t>
            </w:r>
            <w:proofErr w:type="spellEnd"/>
            <w:r w:rsidRPr="007A478C">
              <w:rPr>
                <w:rFonts w:ascii=".AppleSystemUIFont" w:eastAsia="Times New Roman" w:hAnsi=".AppleSystemUIFont" w:cs="Times New Roman"/>
                <w:kern w:val="0"/>
                <w:sz w:val="18"/>
                <w:szCs w:val="18"/>
                <w:lang w:eastAsia="en-GB"/>
                <w14:ligatures w14:val="none"/>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Check, if exact match of patient records are found, after entering correct PMJAY ID / </w:t>
            </w:r>
            <w:proofErr w:type="spellStart"/>
            <w:r w:rsidRPr="007A478C">
              <w:rPr>
                <w:rFonts w:ascii=".AppleSystemUIFont" w:eastAsia="Times New Roman" w:hAnsi=".AppleSystemUIFont" w:cs="Times New Roman"/>
                <w:kern w:val="0"/>
                <w:sz w:val="18"/>
                <w:szCs w:val="18"/>
                <w:lang w:eastAsia="en-GB"/>
                <w14:ligatures w14:val="none"/>
              </w:rPr>
              <w:t>CoWIN</w:t>
            </w:r>
            <w:proofErr w:type="spellEnd"/>
            <w:r w:rsidRPr="007A478C">
              <w:rPr>
                <w:rFonts w:ascii=".AppleSystemUIFont" w:eastAsia="Times New Roman" w:hAnsi=".AppleSystemUIFont" w:cs="Times New Roman"/>
                <w:kern w:val="0"/>
                <w:sz w:val="18"/>
                <w:szCs w:val="18"/>
                <w:lang w:eastAsia="en-GB"/>
                <w14:ligatures w14:val="none"/>
              </w:rPr>
              <w:t xml:space="preserve"> registered mobile number</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Mandatory Matching of API specifications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“Click on “Fetch Records”. After matching following fields, records will be fetched from programme to PHR mobile app: Name (Mandatory), Year of Birth (Mandatory), Gender (Mandatory), Mobile Number (Mandatory), Patient ID (Optional)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Ensure that already linked care context should not be discovered in PHR mobile app. If all care context of selected government health programme are already linked, then display message called “All your existing records are linked. No additional records </w:t>
            </w:r>
            <w:proofErr w:type="spellStart"/>
            <w:r w:rsidRPr="007A478C">
              <w:rPr>
                <w:rFonts w:ascii=".AppleSystemUIFont" w:eastAsia="Times New Roman" w:hAnsi=".AppleSystemUIFont" w:cs="Times New Roman"/>
                <w:kern w:val="0"/>
                <w:sz w:val="18"/>
                <w:szCs w:val="18"/>
                <w:lang w:eastAsia="en-GB"/>
                <w14:ligatures w14:val="none"/>
              </w:rPr>
              <w:t>availaible</w:t>
            </w:r>
            <w:proofErr w:type="spellEnd"/>
            <w:r w:rsidRPr="007A478C">
              <w:rPr>
                <w:rFonts w:ascii=".AppleSystemUIFont" w:eastAsia="Times New Roman" w:hAnsi=".AppleSystemUIFont" w:cs="Times New Roman"/>
                <w:kern w:val="0"/>
                <w:sz w:val="18"/>
                <w:szCs w:val="18"/>
                <w:lang w:eastAsia="en-GB"/>
                <w14:ligatures w14:val="none"/>
              </w:rPr>
              <w:t xml:space="preserve"> for linking”. Ensure that the linked care context is shown in the “Linked Facility” tab of the PHR mobile app</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Mandatory Link records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Display of records details such as Dose 1, Dose 2 and Dose 3 (Precautionary dose) in case of </w:t>
            </w:r>
            <w:proofErr w:type="spellStart"/>
            <w:r w:rsidRPr="007A478C">
              <w:rPr>
                <w:rFonts w:ascii=".AppleSystemUIFont" w:eastAsia="Times New Roman" w:hAnsi=".AppleSystemUIFont" w:cs="Times New Roman"/>
                <w:kern w:val="0"/>
                <w:sz w:val="18"/>
                <w:szCs w:val="18"/>
                <w:lang w:eastAsia="en-GB"/>
                <w14:ligatures w14:val="none"/>
              </w:rPr>
              <w:t>CoWIN</w:t>
            </w:r>
            <w:proofErr w:type="spellEnd"/>
            <w:r w:rsidRPr="007A478C">
              <w:rPr>
                <w:rFonts w:ascii=".AppleSystemUIFont" w:eastAsia="Times New Roman" w:hAnsi=".AppleSystemUIFont" w:cs="Times New Roman"/>
                <w:kern w:val="0"/>
                <w:sz w:val="18"/>
                <w:szCs w:val="18"/>
                <w:lang w:eastAsia="en-GB"/>
                <w14:ligatures w14:val="none"/>
              </w:rPr>
              <w:t xml:space="preserve"> programme.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Display of all correct details of records, after matching of API specifications</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Mandatory Display of records details such as Dose 1, Dose 2 and Dose 3 (Precautionary </w:t>
            </w:r>
            <w:r w:rsidRPr="007A478C">
              <w:rPr>
                <w:rFonts w:ascii=".AppleSystemUIFont" w:eastAsia="Times New Roman" w:hAnsi=".AppleSystemUIFont" w:cs="Times New Roman"/>
                <w:kern w:val="0"/>
                <w:sz w:val="18"/>
                <w:szCs w:val="18"/>
                <w:lang w:eastAsia="en-GB"/>
                <w14:ligatures w14:val="none"/>
              </w:rPr>
              <w:lastRenderedPageBreak/>
              <w:t xml:space="preserve">dose) in case of </w:t>
            </w:r>
            <w:proofErr w:type="spellStart"/>
            <w:r w:rsidRPr="007A478C">
              <w:rPr>
                <w:rFonts w:ascii=".AppleSystemUIFont" w:eastAsia="Times New Roman" w:hAnsi=".AppleSystemUIFont" w:cs="Times New Roman"/>
                <w:kern w:val="0"/>
                <w:sz w:val="18"/>
                <w:szCs w:val="18"/>
                <w:lang w:eastAsia="en-GB"/>
                <w14:ligatures w14:val="none"/>
              </w:rPr>
              <w:t>CoWIN</w:t>
            </w:r>
            <w:proofErr w:type="spellEnd"/>
            <w:r w:rsidRPr="007A478C">
              <w:rPr>
                <w:rFonts w:ascii=".AppleSystemUIFont" w:eastAsia="Times New Roman" w:hAnsi=".AppleSystemUIFont" w:cs="Times New Roman"/>
                <w:kern w:val="0"/>
                <w:sz w:val="18"/>
                <w:szCs w:val="18"/>
                <w:lang w:eastAsia="en-GB"/>
                <w14:ligatures w14:val="none"/>
              </w:rPr>
              <w:t xml:space="preserve"> programme.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lastRenderedPageBreak/>
              <w:t>Select the record which patient wants to link and click on “Link Selected”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Helvetica" w:eastAsia="Times New Roman" w:hAnsi="Helvetica" w:cs="Times New Roman"/>
                <w:kern w:val="0"/>
                <w:sz w:val="18"/>
                <w:szCs w:val="18"/>
                <w:lang w:eastAsia="en-GB"/>
                <w14:ligatures w14:val="none"/>
              </w:rPr>
            </w:pP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Optional Fill mobile OTP received to complete linking of record.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Mobile OTP will be received once individual clicks on fetch records. After successful validation of OTP, display message called “Records are successfully linked”. This OTP is sent by government health programme to the patient’s mobile.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Fill mobile OTP for successful linking of facility.</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Optional Fill mobile OTP received to complete linking of record.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Mobile OTP will be received once individual clicks on fetch records. After successful validation of OTP, display message called “Records are successfully linked”. This OTP is sent by government health programme to the patient’s mobile.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Fill mobile OTP for successful linking of facility</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Mandatory Linked programme will be visible in “Linked Facility” tab. Click on “Pull Records” button to fetch and view records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Ensure that the patient’s health-records are getting fetched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1. Check that PHR app sends data transfer request to HIP within 5 minutes after an individual click on “Pull Records” button. 2. Ensure that the patient health records are fetched within 2 hours in the PHR mobile app</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Mandatory Linked programme will be visible in “Linked Facility” tab. Click on “Pull Records” button to fetch and view records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Ensure that the patient’s health-records are getting fetched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Ensure that the patient’s health-records are fetched without ERRORED</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12.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Optional Display message regarding fetching of records may take time in “My Records” tab.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1. Keep “I” button in “My Records”, so that message is displayed regarding fetching of records may take time when patient hovers over </w:t>
            </w:r>
            <w:proofErr w:type="spellStart"/>
            <w:r w:rsidRPr="007A478C">
              <w:rPr>
                <w:rFonts w:ascii=".AppleSystemUIFont" w:eastAsia="Times New Roman" w:hAnsi=".AppleSystemUIFont" w:cs="Times New Roman"/>
                <w:kern w:val="0"/>
                <w:sz w:val="18"/>
                <w:szCs w:val="18"/>
                <w:lang w:eastAsia="en-GB"/>
                <w14:ligatures w14:val="none"/>
              </w:rPr>
              <w:t>i</w:t>
            </w:r>
            <w:proofErr w:type="spellEnd"/>
            <w:r w:rsidRPr="007A478C">
              <w:rPr>
                <w:rFonts w:ascii=".AppleSystemUIFont" w:eastAsia="Times New Roman" w:hAnsi=".AppleSystemUIFont" w:cs="Times New Roman"/>
                <w:kern w:val="0"/>
                <w:sz w:val="18"/>
                <w:szCs w:val="18"/>
                <w:lang w:eastAsia="en-GB"/>
                <w14:ligatures w14:val="none"/>
              </w:rPr>
              <w:t xml:space="preserve"> button. 2. Check that proper error or status message will be displayed if records are taking time in fetching. For e.g. Refresh to fetch record, Data fetch in progress etc.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Since, fetching of records take time. Display message called “Recently linked records might take some time to show” when patient hover over “</w:t>
            </w:r>
            <w:proofErr w:type="spellStart"/>
            <w:r w:rsidRPr="007A478C">
              <w:rPr>
                <w:rFonts w:ascii=".AppleSystemUIFont" w:eastAsia="Times New Roman" w:hAnsi=".AppleSystemUIFont" w:cs="Times New Roman"/>
                <w:kern w:val="0"/>
                <w:sz w:val="18"/>
                <w:szCs w:val="18"/>
                <w:lang w:eastAsia="en-GB"/>
                <w14:ligatures w14:val="none"/>
              </w:rPr>
              <w:t>i</w:t>
            </w:r>
            <w:proofErr w:type="spellEnd"/>
            <w:r w:rsidRPr="007A478C">
              <w:rPr>
                <w:rFonts w:ascii=".AppleSystemUIFont" w:eastAsia="Times New Roman" w:hAnsi=".AppleSystemUIFont" w:cs="Times New Roman"/>
                <w:kern w:val="0"/>
                <w:sz w:val="18"/>
                <w:szCs w:val="18"/>
                <w:lang w:eastAsia="en-GB"/>
                <w14:ligatures w14:val="none"/>
              </w:rPr>
              <w:t xml:space="preserve"> button” in “My Records” tab.</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Optional Records will be displayed in “My Records” tab. Click on the attached report to view the health record.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 xml:space="preserve">After clicking on record: Details of health record will be displayed </w:t>
            </w:r>
            <w:proofErr w:type="spellStart"/>
            <w:r w:rsidRPr="007A478C">
              <w:rPr>
                <w:rFonts w:ascii=".AppleSystemUIFont" w:eastAsia="Times New Roman" w:hAnsi=".AppleSystemUIFont" w:cs="Times New Roman"/>
                <w:kern w:val="0"/>
                <w:sz w:val="18"/>
                <w:szCs w:val="18"/>
                <w:lang w:eastAsia="en-GB"/>
                <w14:ligatures w14:val="none"/>
              </w:rPr>
              <w:t>alongwith</w:t>
            </w:r>
            <w:proofErr w:type="spellEnd"/>
            <w:r w:rsidRPr="007A478C">
              <w:rPr>
                <w:rFonts w:ascii=".AppleSystemUIFont" w:eastAsia="Times New Roman" w:hAnsi=".AppleSystemUIFont" w:cs="Times New Roman"/>
                <w:kern w:val="0"/>
                <w:sz w:val="18"/>
                <w:szCs w:val="18"/>
                <w:lang w:eastAsia="en-GB"/>
                <w14:ligatures w14:val="none"/>
              </w:rPr>
              <w:t xml:space="preserve"> an attachment consisting of record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Details of health record included structured data such as: Facility Name, Visit type, Prescribed By, Date and Time</w:t>
            </w:r>
          </w:p>
        </w:tc>
      </w:tr>
      <w:tr w:rsidR="007A478C" w:rsidRPr="007A478C" w:rsidTr="007A478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Optional View record in mobile device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Record will open when individual clicks on the attachment consisting health record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7A478C" w:rsidRPr="007A478C" w:rsidRDefault="007A478C" w:rsidP="007A478C">
            <w:pPr>
              <w:rPr>
                <w:rFonts w:ascii=".AppleSystemUIFont" w:eastAsia="Times New Roman" w:hAnsi=".AppleSystemUIFont" w:cs="Times New Roman"/>
                <w:kern w:val="0"/>
                <w:sz w:val="18"/>
                <w:szCs w:val="18"/>
                <w:lang w:eastAsia="en-GB"/>
                <w14:ligatures w14:val="none"/>
              </w:rPr>
            </w:pPr>
            <w:r w:rsidRPr="007A478C">
              <w:rPr>
                <w:rFonts w:ascii=".AppleSystemUIFont" w:eastAsia="Times New Roman" w:hAnsi=".AppleSystemUIFont" w:cs="Times New Roman"/>
                <w:kern w:val="0"/>
                <w:sz w:val="18"/>
                <w:szCs w:val="18"/>
                <w:lang w:eastAsia="en-GB"/>
                <w14:ligatures w14:val="none"/>
              </w:rPr>
              <w:t>Records will open in the device and patient can view it</w:t>
            </w:r>
          </w:p>
        </w:tc>
      </w:tr>
    </w:tbl>
    <w:p w:rsidR="009729B6" w:rsidRDefault="009729B6" w:rsidP="009729B6">
      <w:pPr>
        <w:pStyle w:val="Heading2"/>
        <w:rPr>
          <w:rFonts w:ascii="Roboto" w:hAnsi="Roboto"/>
          <w:spacing w:val="2"/>
        </w:rPr>
      </w:pPr>
    </w:p>
    <w:p w:rsidR="009729B6" w:rsidRDefault="009729B6" w:rsidP="009729B6">
      <w:pPr>
        <w:pStyle w:val="Heading2"/>
        <w:rPr>
          <w:rFonts w:ascii="Roboto" w:hAnsi="Roboto"/>
          <w:b/>
          <w:bCs/>
          <w:color w:val="000000" w:themeColor="text1"/>
          <w:spacing w:val="2"/>
          <w:sz w:val="20"/>
          <w:szCs w:val="20"/>
        </w:rPr>
      </w:pPr>
      <w:r w:rsidRPr="009729B6">
        <w:rPr>
          <w:rFonts w:ascii="Roboto" w:hAnsi="Roboto"/>
          <w:b/>
          <w:bCs/>
          <w:color w:val="000000" w:themeColor="text1"/>
          <w:spacing w:val="2"/>
          <w:sz w:val="20"/>
          <w:szCs w:val="20"/>
        </w:rPr>
        <w:t>API Collection</w:t>
      </w:r>
      <w:r>
        <w:rPr>
          <w:rFonts w:ascii="Roboto" w:hAnsi="Roboto"/>
          <w:b/>
          <w:bCs/>
          <w:color w:val="000000" w:themeColor="text1"/>
          <w:spacing w:val="2"/>
          <w:sz w:val="20"/>
          <w:szCs w:val="20"/>
        </w:rPr>
        <w:t xml:space="preserve"> - :</w:t>
      </w:r>
    </w:p>
    <w:p w:rsidR="009729B6" w:rsidRDefault="009729B6" w:rsidP="009729B6"/>
    <w:p w:rsidR="009729B6" w:rsidRPr="009729B6" w:rsidRDefault="00000000" w:rsidP="009729B6">
      <w:hyperlink r:id="rId57" w:history="1">
        <w:r w:rsidR="009729B6" w:rsidRPr="00250D76">
          <w:rPr>
            <w:rStyle w:val="Hyperlink"/>
          </w:rPr>
          <w:t>https://sandbox.abdm.gov.in/sandbox/v3/new-documentation/swagger?integration_label=https://sandboxcms.abdm.gov.in/uploads/abdm_user_initiated_linking_phr_28_08_eff559a758</w:t>
        </w:r>
      </w:hyperlink>
      <w:r w:rsidR="009729B6">
        <w:t xml:space="preserve"> </w:t>
      </w:r>
    </w:p>
    <w:p w:rsidR="009729B6" w:rsidRDefault="009729B6" w:rsidP="009729B6"/>
    <w:p w:rsidR="009729B6" w:rsidRPr="009729B6" w:rsidRDefault="009729B6" w:rsidP="009729B6"/>
    <w:p w:rsidR="00F34A9C" w:rsidRPr="00F34A9C" w:rsidRDefault="009729B6" w:rsidP="00F34A9C">
      <w:pPr>
        <w:pStyle w:val="Heading1"/>
        <w:spacing w:after="140"/>
        <w:rPr>
          <w:rFonts w:ascii="Poppins" w:hAnsi="Poppins" w:cs="Poppins"/>
          <w:b w:val="0"/>
          <w:bCs w:val="0"/>
          <w:color w:val="000000" w:themeColor="text1"/>
          <w:sz w:val="24"/>
          <w:szCs w:val="24"/>
        </w:rPr>
      </w:pPr>
      <w:r>
        <w:rPr>
          <w:rFonts w:ascii="Poppins" w:hAnsi="Poppins" w:cs="Poppins"/>
          <w:b w:val="0"/>
          <w:bCs w:val="0"/>
          <w:noProof/>
          <w:color w:val="000000" w:themeColor="text1"/>
          <w:sz w:val="24"/>
          <w:szCs w:val="24"/>
          <w14:ligatures w14:val="standardContextual"/>
        </w:rPr>
        <w:drawing>
          <wp:inline distT="0" distB="0" distL="0" distR="0">
            <wp:extent cx="6120765" cy="1414145"/>
            <wp:effectExtent l="0" t="0" r="635" b="0"/>
            <wp:docPr id="216969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69605" name="Picture 21696960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20765" cy="1414145"/>
                    </a:xfrm>
                    <a:prstGeom prst="rect">
                      <a:avLst/>
                    </a:prstGeom>
                  </pic:spPr>
                </pic:pic>
              </a:graphicData>
            </a:graphic>
          </wp:inline>
        </w:drawing>
      </w:r>
    </w:p>
    <w:p w:rsidR="009729B6" w:rsidRDefault="009729B6" w:rsidP="009729B6">
      <w:pPr>
        <w:pStyle w:val="Heading2"/>
        <w:rPr>
          <w:rFonts w:ascii="Roboto" w:hAnsi="Roboto"/>
          <w:b/>
          <w:bCs/>
          <w:color w:val="000000" w:themeColor="text1"/>
          <w:spacing w:val="2"/>
          <w:sz w:val="24"/>
          <w:szCs w:val="24"/>
        </w:rPr>
      </w:pPr>
      <w:r w:rsidRPr="009729B6">
        <w:rPr>
          <w:rFonts w:ascii="Roboto" w:hAnsi="Roboto"/>
          <w:b/>
          <w:bCs/>
          <w:color w:val="000000" w:themeColor="text1"/>
          <w:spacing w:val="2"/>
          <w:sz w:val="24"/>
          <w:szCs w:val="24"/>
        </w:rPr>
        <w:lastRenderedPageBreak/>
        <w:t>API Sequence Diagram</w:t>
      </w:r>
      <w:r>
        <w:rPr>
          <w:rFonts w:ascii="Roboto" w:hAnsi="Roboto"/>
          <w:b/>
          <w:bCs/>
          <w:color w:val="000000" w:themeColor="text1"/>
          <w:spacing w:val="2"/>
          <w:sz w:val="24"/>
          <w:szCs w:val="24"/>
        </w:rPr>
        <w:t xml:space="preserve"> - :</w:t>
      </w:r>
    </w:p>
    <w:p w:rsidR="009729B6" w:rsidRDefault="009729B6" w:rsidP="009729B6"/>
    <w:p w:rsidR="009729B6" w:rsidRDefault="009729B6" w:rsidP="009729B6">
      <w:r>
        <w:rPr>
          <w:noProof/>
        </w:rPr>
        <w:drawing>
          <wp:inline distT="0" distB="0" distL="0" distR="0" wp14:anchorId="779B0105" wp14:editId="10831754">
            <wp:extent cx="5731510" cy="3992245"/>
            <wp:effectExtent l="0" t="0" r="2540" b="8255"/>
            <wp:docPr id="19359" name="Picture 19359"/>
            <wp:cNvGraphicFramePr/>
            <a:graphic xmlns:a="http://schemas.openxmlformats.org/drawingml/2006/main">
              <a:graphicData uri="http://schemas.openxmlformats.org/drawingml/2006/picture">
                <pic:pic xmlns:pic="http://schemas.openxmlformats.org/drawingml/2006/picture">
                  <pic:nvPicPr>
                    <pic:cNvPr id="19359" name="Picture 19359"/>
                    <pic:cNvPicPr/>
                  </pic:nvPicPr>
                  <pic:blipFill>
                    <a:blip r:embed="rId59"/>
                    <a:stretch>
                      <a:fillRect/>
                    </a:stretch>
                  </pic:blipFill>
                  <pic:spPr>
                    <a:xfrm>
                      <a:off x="0" y="0"/>
                      <a:ext cx="5731510" cy="3992245"/>
                    </a:xfrm>
                    <a:prstGeom prst="rect">
                      <a:avLst/>
                    </a:prstGeom>
                  </pic:spPr>
                </pic:pic>
              </a:graphicData>
            </a:graphic>
          </wp:inline>
        </w:drawing>
      </w:r>
    </w:p>
    <w:p w:rsidR="009729B6" w:rsidRPr="009729B6" w:rsidRDefault="009729B6" w:rsidP="009729B6">
      <w:r>
        <w:rPr>
          <w:noProof/>
        </w:rPr>
        <w:drawing>
          <wp:inline distT="0" distB="0" distL="0" distR="0" wp14:anchorId="5ED49861" wp14:editId="1CE6B00F">
            <wp:extent cx="5731510" cy="3992245"/>
            <wp:effectExtent l="0" t="0" r="2540" b="8255"/>
            <wp:docPr id="19361" name="Picture 19361"/>
            <wp:cNvGraphicFramePr/>
            <a:graphic xmlns:a="http://schemas.openxmlformats.org/drawingml/2006/main">
              <a:graphicData uri="http://schemas.openxmlformats.org/drawingml/2006/picture">
                <pic:pic xmlns:pic="http://schemas.openxmlformats.org/drawingml/2006/picture">
                  <pic:nvPicPr>
                    <pic:cNvPr id="19361" name="Picture 19361"/>
                    <pic:cNvPicPr/>
                  </pic:nvPicPr>
                  <pic:blipFill>
                    <a:blip r:embed="rId60"/>
                    <a:stretch>
                      <a:fillRect/>
                    </a:stretch>
                  </pic:blipFill>
                  <pic:spPr>
                    <a:xfrm>
                      <a:off x="0" y="0"/>
                      <a:ext cx="5731510" cy="3992245"/>
                    </a:xfrm>
                    <a:prstGeom prst="rect">
                      <a:avLst/>
                    </a:prstGeom>
                  </pic:spPr>
                </pic:pic>
              </a:graphicData>
            </a:graphic>
          </wp:inline>
        </w:drawing>
      </w:r>
    </w:p>
    <w:p w:rsidR="00F34A9C" w:rsidRPr="00A35640" w:rsidRDefault="00F34A9C" w:rsidP="00A35640">
      <w:pPr>
        <w:spacing w:before="100" w:beforeAutospacing="1" w:after="100" w:afterAutospacing="1"/>
        <w:ind w:left="720"/>
        <w:rPr>
          <w:rFonts w:ascii="Roboto" w:eastAsia="Times New Roman" w:hAnsi="Roboto" w:cs="Times New Roman"/>
          <w:spacing w:val="2"/>
          <w:kern w:val="0"/>
          <w:sz w:val="18"/>
          <w:szCs w:val="18"/>
          <w:lang w:eastAsia="en-GB"/>
          <w14:ligatures w14:val="none"/>
        </w:rPr>
      </w:pPr>
    </w:p>
    <w:p w:rsidR="00A35640" w:rsidRDefault="00A35640" w:rsidP="00A35640">
      <w:pPr>
        <w:spacing w:before="100" w:beforeAutospacing="1" w:after="100" w:afterAutospacing="1"/>
        <w:ind w:hanging="426"/>
        <w:outlineLvl w:val="1"/>
        <w:rPr>
          <w:rFonts w:ascii="Roboto" w:eastAsia="Times New Roman" w:hAnsi="Roboto" w:cs="Times New Roman"/>
          <w:spacing w:val="2"/>
          <w:kern w:val="0"/>
          <w:lang w:eastAsia="en-GB"/>
          <w14:ligatures w14:val="none"/>
        </w:rPr>
      </w:pPr>
    </w:p>
    <w:p w:rsidR="009729B6" w:rsidRPr="009729B6" w:rsidRDefault="009729B6" w:rsidP="009729B6">
      <w:pPr>
        <w:pStyle w:val="Heading1"/>
        <w:rPr>
          <w:sz w:val="28"/>
          <w:szCs w:val="28"/>
        </w:rPr>
      </w:pPr>
      <w:r w:rsidRPr="009729B6">
        <w:rPr>
          <w:sz w:val="28"/>
          <w:szCs w:val="28"/>
        </w:rPr>
        <w:lastRenderedPageBreak/>
        <w:t>Support Deep Links</w:t>
      </w:r>
    </w:p>
    <w:p w:rsidR="009729B6" w:rsidRPr="000C4B12" w:rsidRDefault="009729B6" w:rsidP="009729B6">
      <w:pPr>
        <w:pStyle w:val="Heading2"/>
        <w:rPr>
          <w:color w:val="000000" w:themeColor="text1"/>
          <w:sz w:val="24"/>
          <w:szCs w:val="24"/>
        </w:rPr>
      </w:pPr>
      <w:r w:rsidRPr="000C4B12">
        <w:rPr>
          <w:color w:val="000000" w:themeColor="text1"/>
          <w:sz w:val="24"/>
          <w:szCs w:val="24"/>
        </w:rPr>
        <w:t>Functionality Overview</w:t>
      </w:r>
    </w:p>
    <w:p w:rsidR="009729B6" w:rsidRPr="009729B6" w:rsidRDefault="009729B6" w:rsidP="009729B6">
      <w:pPr>
        <w:pStyle w:val="NormalWeb"/>
        <w:rPr>
          <w:sz w:val="18"/>
          <w:szCs w:val="18"/>
        </w:rPr>
      </w:pPr>
      <w:r w:rsidRPr="009729B6">
        <w:rPr>
          <w:sz w:val="18"/>
          <w:szCs w:val="18"/>
        </w:rPr>
        <w:t>Deep Linking enables users who have visited a healthcare facility without sharing their ABHA Address to discover, link, and access their health records through an ABDM-compliant PHR application.</w:t>
      </w:r>
    </w:p>
    <w:p w:rsidR="009729B6" w:rsidRPr="000C4B12" w:rsidRDefault="009729B6" w:rsidP="009729B6">
      <w:pPr>
        <w:pStyle w:val="Heading3"/>
        <w:rPr>
          <w:b/>
          <w:bCs/>
          <w:sz w:val="18"/>
          <w:szCs w:val="18"/>
        </w:rPr>
      </w:pPr>
      <w:r w:rsidRPr="000C4B12">
        <w:rPr>
          <w:b/>
          <w:bCs/>
          <w:color w:val="000000" w:themeColor="text1"/>
          <w:sz w:val="18"/>
          <w:szCs w:val="18"/>
        </w:rPr>
        <w:t>User Flow</w:t>
      </w:r>
      <w:r w:rsidR="000C4B12" w:rsidRPr="000C4B12">
        <w:rPr>
          <w:b/>
          <w:bCs/>
          <w:color w:val="000000" w:themeColor="text1"/>
          <w:sz w:val="18"/>
          <w:szCs w:val="18"/>
        </w:rPr>
        <w:t xml:space="preserve"> -:</w:t>
      </w:r>
    </w:p>
    <w:p w:rsidR="009729B6" w:rsidRPr="009729B6" w:rsidRDefault="009729B6" w:rsidP="009729B6">
      <w:pPr>
        <w:pStyle w:val="NormalWeb"/>
        <w:numPr>
          <w:ilvl w:val="0"/>
          <w:numId w:val="33"/>
        </w:numPr>
        <w:rPr>
          <w:sz w:val="18"/>
          <w:szCs w:val="18"/>
        </w:rPr>
      </w:pPr>
      <w:r w:rsidRPr="009729B6">
        <w:rPr>
          <w:sz w:val="18"/>
          <w:szCs w:val="18"/>
        </w:rPr>
        <w:t>A patient visits a healthcare facility and registers using:</w:t>
      </w:r>
    </w:p>
    <w:p w:rsidR="009729B6" w:rsidRPr="009729B6" w:rsidRDefault="009729B6" w:rsidP="009729B6">
      <w:pPr>
        <w:pStyle w:val="NormalWeb"/>
        <w:numPr>
          <w:ilvl w:val="1"/>
          <w:numId w:val="33"/>
        </w:numPr>
        <w:rPr>
          <w:sz w:val="18"/>
          <w:szCs w:val="18"/>
        </w:rPr>
      </w:pPr>
      <w:r w:rsidRPr="009729B6">
        <w:rPr>
          <w:sz w:val="18"/>
          <w:szCs w:val="18"/>
        </w:rPr>
        <w:t>Name</w:t>
      </w:r>
    </w:p>
    <w:p w:rsidR="009729B6" w:rsidRPr="009729B6" w:rsidRDefault="009729B6" w:rsidP="009729B6">
      <w:pPr>
        <w:pStyle w:val="NormalWeb"/>
        <w:numPr>
          <w:ilvl w:val="1"/>
          <w:numId w:val="33"/>
        </w:numPr>
        <w:rPr>
          <w:sz w:val="18"/>
          <w:szCs w:val="18"/>
        </w:rPr>
      </w:pPr>
      <w:r w:rsidRPr="009729B6">
        <w:rPr>
          <w:sz w:val="18"/>
          <w:szCs w:val="18"/>
        </w:rPr>
        <w:t>Date of Birth</w:t>
      </w:r>
    </w:p>
    <w:p w:rsidR="009729B6" w:rsidRPr="009729B6" w:rsidRDefault="009729B6" w:rsidP="009729B6">
      <w:pPr>
        <w:pStyle w:val="NormalWeb"/>
        <w:numPr>
          <w:ilvl w:val="1"/>
          <w:numId w:val="33"/>
        </w:numPr>
        <w:rPr>
          <w:sz w:val="18"/>
          <w:szCs w:val="18"/>
        </w:rPr>
      </w:pPr>
      <w:r w:rsidRPr="009729B6">
        <w:rPr>
          <w:sz w:val="18"/>
          <w:szCs w:val="18"/>
        </w:rPr>
        <w:t>Gender</w:t>
      </w:r>
    </w:p>
    <w:p w:rsidR="009729B6" w:rsidRPr="009729B6" w:rsidRDefault="009729B6" w:rsidP="009729B6">
      <w:pPr>
        <w:pStyle w:val="NormalWeb"/>
        <w:numPr>
          <w:ilvl w:val="1"/>
          <w:numId w:val="33"/>
        </w:numPr>
        <w:rPr>
          <w:sz w:val="18"/>
          <w:szCs w:val="18"/>
        </w:rPr>
      </w:pPr>
      <w:r w:rsidRPr="009729B6">
        <w:rPr>
          <w:sz w:val="18"/>
          <w:szCs w:val="18"/>
        </w:rPr>
        <w:t>Mobile Number</w:t>
      </w:r>
    </w:p>
    <w:p w:rsidR="009729B6" w:rsidRPr="009729B6" w:rsidRDefault="009729B6" w:rsidP="009729B6">
      <w:pPr>
        <w:pStyle w:val="NormalWeb"/>
        <w:ind w:left="720"/>
        <w:rPr>
          <w:sz w:val="18"/>
          <w:szCs w:val="18"/>
        </w:rPr>
      </w:pPr>
      <w:r w:rsidRPr="009729B6">
        <w:rPr>
          <w:sz w:val="18"/>
          <w:szCs w:val="18"/>
        </w:rPr>
        <w:t>The patient does not provide an ABHA Address during registration.</w:t>
      </w:r>
    </w:p>
    <w:p w:rsidR="009729B6" w:rsidRPr="009729B6" w:rsidRDefault="009729B6" w:rsidP="009729B6">
      <w:pPr>
        <w:pStyle w:val="NormalWeb"/>
        <w:numPr>
          <w:ilvl w:val="0"/>
          <w:numId w:val="33"/>
        </w:numPr>
        <w:rPr>
          <w:sz w:val="18"/>
          <w:szCs w:val="18"/>
        </w:rPr>
      </w:pPr>
      <w:r w:rsidRPr="009729B6">
        <w:rPr>
          <w:sz w:val="18"/>
          <w:szCs w:val="18"/>
        </w:rPr>
        <w:t>If the healthcare facility is participating in the ABDM ecosystem, it notifies ABDM whenever a new health record is created for the patient. The notification contains:</w:t>
      </w:r>
    </w:p>
    <w:p w:rsidR="009729B6" w:rsidRPr="009729B6" w:rsidRDefault="009729B6" w:rsidP="009729B6">
      <w:pPr>
        <w:pStyle w:val="NormalWeb"/>
        <w:numPr>
          <w:ilvl w:val="1"/>
          <w:numId w:val="33"/>
        </w:numPr>
        <w:rPr>
          <w:sz w:val="18"/>
          <w:szCs w:val="18"/>
        </w:rPr>
      </w:pPr>
      <w:r w:rsidRPr="009729B6">
        <w:rPr>
          <w:sz w:val="18"/>
          <w:szCs w:val="18"/>
        </w:rPr>
        <w:t>Patient Mobile Number</w:t>
      </w:r>
    </w:p>
    <w:p w:rsidR="009729B6" w:rsidRPr="009729B6" w:rsidRDefault="009729B6" w:rsidP="009729B6">
      <w:pPr>
        <w:pStyle w:val="NormalWeb"/>
        <w:numPr>
          <w:ilvl w:val="1"/>
          <w:numId w:val="33"/>
        </w:numPr>
        <w:rPr>
          <w:sz w:val="18"/>
          <w:szCs w:val="18"/>
        </w:rPr>
      </w:pPr>
      <w:r w:rsidRPr="009729B6">
        <w:rPr>
          <w:sz w:val="18"/>
          <w:szCs w:val="18"/>
        </w:rPr>
        <w:t>Facility Identifier (HIPCODE)</w:t>
      </w:r>
    </w:p>
    <w:p w:rsidR="009729B6" w:rsidRPr="009729B6" w:rsidRDefault="009729B6" w:rsidP="009729B6">
      <w:pPr>
        <w:pStyle w:val="NormalWeb"/>
        <w:numPr>
          <w:ilvl w:val="0"/>
          <w:numId w:val="33"/>
        </w:numPr>
        <w:rPr>
          <w:sz w:val="18"/>
          <w:szCs w:val="18"/>
        </w:rPr>
      </w:pPr>
      <w:r w:rsidRPr="009729B6">
        <w:rPr>
          <w:sz w:val="18"/>
          <w:szCs w:val="18"/>
        </w:rPr>
        <w:t>ABDM sends an SMS to the patient's registered mobile number containing a Deep Link.</w:t>
      </w:r>
    </w:p>
    <w:p w:rsidR="009729B6" w:rsidRPr="009729B6" w:rsidRDefault="009729B6" w:rsidP="009729B6">
      <w:pPr>
        <w:pStyle w:val="NormalWeb"/>
        <w:numPr>
          <w:ilvl w:val="0"/>
          <w:numId w:val="33"/>
        </w:numPr>
        <w:rPr>
          <w:sz w:val="18"/>
          <w:szCs w:val="18"/>
        </w:rPr>
      </w:pPr>
      <w:r w:rsidRPr="009729B6">
        <w:rPr>
          <w:sz w:val="18"/>
          <w:szCs w:val="18"/>
        </w:rPr>
        <w:t>When the patient clicks the Deep Link:</w:t>
      </w:r>
    </w:p>
    <w:p w:rsidR="009729B6" w:rsidRPr="009729B6" w:rsidRDefault="009729B6" w:rsidP="009729B6">
      <w:pPr>
        <w:pStyle w:val="NormalWeb"/>
        <w:numPr>
          <w:ilvl w:val="1"/>
          <w:numId w:val="33"/>
        </w:numPr>
        <w:rPr>
          <w:sz w:val="18"/>
          <w:szCs w:val="18"/>
        </w:rPr>
      </w:pPr>
      <w:r w:rsidRPr="009729B6">
        <w:rPr>
          <w:sz w:val="18"/>
          <w:szCs w:val="18"/>
        </w:rPr>
        <w:t>A list of ABDM-approved ABHA Mobile Applications is displayed.</w:t>
      </w:r>
    </w:p>
    <w:p w:rsidR="009729B6" w:rsidRPr="009729B6" w:rsidRDefault="009729B6" w:rsidP="009729B6">
      <w:pPr>
        <w:pStyle w:val="NormalWeb"/>
        <w:numPr>
          <w:ilvl w:val="1"/>
          <w:numId w:val="33"/>
        </w:numPr>
        <w:rPr>
          <w:sz w:val="18"/>
          <w:szCs w:val="18"/>
        </w:rPr>
      </w:pPr>
      <w:r w:rsidRPr="009729B6">
        <w:rPr>
          <w:sz w:val="18"/>
          <w:szCs w:val="18"/>
        </w:rPr>
        <w:t>Only applications that have successfully completed functional and security testing and received production approval are shown.</w:t>
      </w:r>
    </w:p>
    <w:p w:rsidR="009729B6" w:rsidRPr="009729B6" w:rsidRDefault="009729B6" w:rsidP="009729B6">
      <w:pPr>
        <w:pStyle w:val="NormalWeb"/>
        <w:numPr>
          <w:ilvl w:val="1"/>
          <w:numId w:val="33"/>
        </w:numPr>
        <w:rPr>
          <w:sz w:val="18"/>
          <w:szCs w:val="18"/>
        </w:rPr>
      </w:pPr>
      <w:r w:rsidRPr="009729B6">
        <w:rPr>
          <w:sz w:val="18"/>
          <w:szCs w:val="18"/>
        </w:rPr>
        <w:t>Applications are displayed in a random order each time.</w:t>
      </w:r>
    </w:p>
    <w:p w:rsidR="009729B6" w:rsidRPr="009729B6" w:rsidRDefault="009729B6" w:rsidP="009729B6">
      <w:pPr>
        <w:pStyle w:val="NormalWeb"/>
        <w:numPr>
          <w:ilvl w:val="1"/>
          <w:numId w:val="33"/>
        </w:numPr>
        <w:rPr>
          <w:sz w:val="18"/>
          <w:szCs w:val="18"/>
        </w:rPr>
      </w:pPr>
      <w:r w:rsidRPr="009729B6">
        <w:rPr>
          <w:sz w:val="18"/>
          <w:szCs w:val="18"/>
        </w:rPr>
        <w:t>The displayed list is specific to the user's operating system (Android or iOS).</w:t>
      </w:r>
    </w:p>
    <w:p w:rsidR="009729B6" w:rsidRPr="009729B6" w:rsidRDefault="009729B6" w:rsidP="009729B6">
      <w:pPr>
        <w:pStyle w:val="NormalWeb"/>
        <w:numPr>
          <w:ilvl w:val="0"/>
          <w:numId w:val="33"/>
        </w:numPr>
        <w:rPr>
          <w:sz w:val="18"/>
          <w:szCs w:val="18"/>
        </w:rPr>
      </w:pPr>
      <w:r w:rsidRPr="009729B6">
        <w:rPr>
          <w:sz w:val="18"/>
          <w:szCs w:val="18"/>
        </w:rPr>
        <w:t>After selecting an application:</w:t>
      </w:r>
    </w:p>
    <w:p w:rsidR="009729B6" w:rsidRPr="009729B6" w:rsidRDefault="009729B6" w:rsidP="009729B6">
      <w:pPr>
        <w:pStyle w:val="NormalWeb"/>
        <w:numPr>
          <w:ilvl w:val="1"/>
          <w:numId w:val="33"/>
        </w:numPr>
        <w:rPr>
          <w:sz w:val="18"/>
          <w:szCs w:val="18"/>
        </w:rPr>
      </w:pPr>
      <w:r w:rsidRPr="009729B6">
        <w:rPr>
          <w:sz w:val="18"/>
          <w:szCs w:val="18"/>
        </w:rPr>
        <w:t>If the application is already installed, it is launched directly.</w:t>
      </w:r>
    </w:p>
    <w:p w:rsidR="009729B6" w:rsidRPr="009729B6" w:rsidRDefault="009729B6" w:rsidP="009729B6">
      <w:pPr>
        <w:pStyle w:val="NormalWeb"/>
        <w:numPr>
          <w:ilvl w:val="1"/>
          <w:numId w:val="33"/>
        </w:numPr>
        <w:rPr>
          <w:sz w:val="18"/>
          <w:szCs w:val="18"/>
        </w:rPr>
      </w:pPr>
      <w:r w:rsidRPr="009729B6">
        <w:rPr>
          <w:sz w:val="18"/>
          <w:szCs w:val="18"/>
        </w:rPr>
        <w:t>If not installed, the user is redirected to the Google Play Store or Apple App Store.</w:t>
      </w:r>
    </w:p>
    <w:p w:rsidR="009729B6" w:rsidRPr="009729B6" w:rsidRDefault="009729B6" w:rsidP="009729B6">
      <w:pPr>
        <w:pStyle w:val="NormalWeb"/>
        <w:numPr>
          <w:ilvl w:val="1"/>
          <w:numId w:val="33"/>
        </w:numPr>
        <w:rPr>
          <w:sz w:val="18"/>
          <w:szCs w:val="18"/>
        </w:rPr>
      </w:pPr>
      <w:r w:rsidRPr="009729B6">
        <w:rPr>
          <w:sz w:val="18"/>
          <w:szCs w:val="18"/>
        </w:rPr>
        <w:t>The Deep Link passed to the application contains the HIPCODE.</w:t>
      </w:r>
    </w:p>
    <w:p w:rsidR="009729B6" w:rsidRPr="009729B6" w:rsidRDefault="009729B6" w:rsidP="009729B6">
      <w:pPr>
        <w:pStyle w:val="NormalWeb"/>
        <w:numPr>
          <w:ilvl w:val="0"/>
          <w:numId w:val="33"/>
        </w:numPr>
        <w:rPr>
          <w:sz w:val="18"/>
          <w:szCs w:val="18"/>
        </w:rPr>
      </w:pPr>
      <w:r w:rsidRPr="009729B6">
        <w:rPr>
          <w:sz w:val="18"/>
          <w:szCs w:val="18"/>
        </w:rPr>
        <w:t>The ABHA Mobile Application assists new users in:</w:t>
      </w:r>
    </w:p>
    <w:p w:rsidR="009729B6" w:rsidRPr="009729B6" w:rsidRDefault="009729B6" w:rsidP="009729B6">
      <w:pPr>
        <w:pStyle w:val="NormalWeb"/>
        <w:numPr>
          <w:ilvl w:val="1"/>
          <w:numId w:val="33"/>
        </w:numPr>
        <w:rPr>
          <w:sz w:val="18"/>
          <w:szCs w:val="18"/>
        </w:rPr>
      </w:pPr>
      <w:r w:rsidRPr="009729B6">
        <w:rPr>
          <w:sz w:val="18"/>
          <w:szCs w:val="18"/>
        </w:rPr>
        <w:t>Registration</w:t>
      </w:r>
    </w:p>
    <w:p w:rsidR="009729B6" w:rsidRPr="009729B6" w:rsidRDefault="009729B6" w:rsidP="009729B6">
      <w:pPr>
        <w:pStyle w:val="NormalWeb"/>
        <w:numPr>
          <w:ilvl w:val="1"/>
          <w:numId w:val="33"/>
        </w:numPr>
        <w:rPr>
          <w:sz w:val="18"/>
          <w:szCs w:val="18"/>
        </w:rPr>
      </w:pPr>
      <w:r w:rsidRPr="009729B6">
        <w:rPr>
          <w:sz w:val="18"/>
          <w:szCs w:val="18"/>
        </w:rPr>
        <w:t>Creating an ABHA Address using Name, Date of Birth, Gender, and Mobile Number</w:t>
      </w:r>
    </w:p>
    <w:p w:rsidR="009729B6" w:rsidRPr="009729B6" w:rsidRDefault="009729B6" w:rsidP="009729B6">
      <w:pPr>
        <w:pStyle w:val="NormalWeb"/>
        <w:numPr>
          <w:ilvl w:val="0"/>
          <w:numId w:val="33"/>
        </w:numPr>
        <w:rPr>
          <w:sz w:val="18"/>
          <w:szCs w:val="18"/>
        </w:rPr>
      </w:pPr>
      <w:r w:rsidRPr="009729B6">
        <w:rPr>
          <w:sz w:val="18"/>
          <w:szCs w:val="18"/>
        </w:rPr>
        <w:t>The application must detect that it was launched through a Deep Link and automatically initiate a Discovery Request for the HIPCODE received through the Deep Link.</w:t>
      </w:r>
    </w:p>
    <w:p w:rsidR="009729B6" w:rsidRPr="009729B6" w:rsidRDefault="009729B6" w:rsidP="009729B6">
      <w:pPr>
        <w:pStyle w:val="NormalWeb"/>
        <w:numPr>
          <w:ilvl w:val="0"/>
          <w:numId w:val="33"/>
        </w:numPr>
        <w:rPr>
          <w:sz w:val="18"/>
          <w:szCs w:val="18"/>
        </w:rPr>
      </w:pPr>
      <w:r w:rsidRPr="009729B6">
        <w:rPr>
          <w:sz w:val="18"/>
          <w:szCs w:val="18"/>
        </w:rPr>
        <w:t>The application should guide users to enter the same:</w:t>
      </w:r>
    </w:p>
    <w:p w:rsidR="009729B6" w:rsidRPr="009729B6" w:rsidRDefault="009729B6" w:rsidP="009729B6">
      <w:pPr>
        <w:pStyle w:val="NormalWeb"/>
        <w:numPr>
          <w:ilvl w:val="1"/>
          <w:numId w:val="33"/>
        </w:numPr>
        <w:rPr>
          <w:sz w:val="18"/>
          <w:szCs w:val="18"/>
        </w:rPr>
      </w:pPr>
      <w:r w:rsidRPr="009729B6">
        <w:rPr>
          <w:sz w:val="18"/>
          <w:szCs w:val="18"/>
        </w:rPr>
        <w:t>Name</w:t>
      </w:r>
    </w:p>
    <w:p w:rsidR="009729B6" w:rsidRPr="009729B6" w:rsidRDefault="009729B6" w:rsidP="009729B6">
      <w:pPr>
        <w:pStyle w:val="NormalWeb"/>
        <w:numPr>
          <w:ilvl w:val="1"/>
          <w:numId w:val="33"/>
        </w:numPr>
        <w:rPr>
          <w:sz w:val="18"/>
          <w:szCs w:val="18"/>
        </w:rPr>
      </w:pPr>
      <w:r w:rsidRPr="009729B6">
        <w:rPr>
          <w:sz w:val="18"/>
          <w:szCs w:val="18"/>
        </w:rPr>
        <w:t>Date of Birth</w:t>
      </w:r>
    </w:p>
    <w:p w:rsidR="009729B6" w:rsidRPr="009729B6" w:rsidRDefault="009729B6" w:rsidP="009729B6">
      <w:pPr>
        <w:pStyle w:val="NormalWeb"/>
        <w:numPr>
          <w:ilvl w:val="1"/>
          <w:numId w:val="33"/>
        </w:numPr>
        <w:rPr>
          <w:sz w:val="18"/>
          <w:szCs w:val="18"/>
        </w:rPr>
      </w:pPr>
      <w:r w:rsidRPr="009729B6">
        <w:rPr>
          <w:sz w:val="18"/>
          <w:szCs w:val="18"/>
        </w:rPr>
        <w:t>Gender</w:t>
      </w:r>
    </w:p>
    <w:p w:rsidR="009729B6" w:rsidRPr="009729B6" w:rsidRDefault="009729B6" w:rsidP="009729B6">
      <w:pPr>
        <w:pStyle w:val="NormalWeb"/>
        <w:numPr>
          <w:ilvl w:val="1"/>
          <w:numId w:val="33"/>
        </w:numPr>
        <w:rPr>
          <w:sz w:val="18"/>
          <w:szCs w:val="18"/>
        </w:rPr>
      </w:pPr>
      <w:r w:rsidRPr="009729B6">
        <w:rPr>
          <w:sz w:val="18"/>
          <w:szCs w:val="18"/>
        </w:rPr>
        <w:t>Mobile Number</w:t>
      </w:r>
    </w:p>
    <w:p w:rsidR="009729B6" w:rsidRPr="009729B6" w:rsidRDefault="009729B6" w:rsidP="009729B6">
      <w:pPr>
        <w:pStyle w:val="NormalWeb"/>
        <w:ind w:left="720"/>
        <w:rPr>
          <w:sz w:val="18"/>
          <w:szCs w:val="18"/>
        </w:rPr>
      </w:pPr>
      <w:r w:rsidRPr="009729B6">
        <w:rPr>
          <w:sz w:val="18"/>
          <w:szCs w:val="18"/>
        </w:rPr>
        <w:t>that was originally provided to the healthcare facility. Any mismatch may prevent successful record discovery.</w:t>
      </w:r>
    </w:p>
    <w:p w:rsidR="009729B6" w:rsidRPr="009729B6" w:rsidRDefault="009729B6" w:rsidP="009729B6">
      <w:pPr>
        <w:pStyle w:val="NormalWeb"/>
        <w:numPr>
          <w:ilvl w:val="0"/>
          <w:numId w:val="33"/>
        </w:numPr>
        <w:rPr>
          <w:sz w:val="18"/>
          <w:szCs w:val="18"/>
        </w:rPr>
      </w:pPr>
      <w:r w:rsidRPr="009729B6">
        <w:rPr>
          <w:sz w:val="18"/>
          <w:szCs w:val="18"/>
        </w:rPr>
        <w:t>ABDM forwards the Discovery Request to the participating healthcare facility.</w:t>
      </w:r>
    </w:p>
    <w:p w:rsidR="009729B6" w:rsidRPr="009729B6" w:rsidRDefault="009729B6" w:rsidP="009729B6">
      <w:pPr>
        <w:pStyle w:val="NormalWeb"/>
        <w:numPr>
          <w:ilvl w:val="0"/>
          <w:numId w:val="33"/>
        </w:numPr>
        <w:rPr>
          <w:sz w:val="18"/>
          <w:szCs w:val="18"/>
        </w:rPr>
      </w:pPr>
      <w:r w:rsidRPr="009729B6">
        <w:rPr>
          <w:sz w:val="18"/>
          <w:szCs w:val="18"/>
        </w:rPr>
        <w:t>The Discovery Request includes:</w:t>
      </w:r>
    </w:p>
    <w:p w:rsidR="009729B6" w:rsidRPr="009729B6" w:rsidRDefault="009729B6" w:rsidP="009729B6">
      <w:pPr>
        <w:pStyle w:val="NormalWeb"/>
        <w:numPr>
          <w:ilvl w:val="1"/>
          <w:numId w:val="33"/>
        </w:numPr>
        <w:rPr>
          <w:sz w:val="18"/>
          <w:szCs w:val="18"/>
        </w:rPr>
      </w:pPr>
      <w:r w:rsidRPr="009729B6">
        <w:rPr>
          <w:sz w:val="18"/>
          <w:szCs w:val="18"/>
        </w:rPr>
        <w:t>ABHA Address</w:t>
      </w:r>
    </w:p>
    <w:p w:rsidR="009729B6" w:rsidRPr="009729B6" w:rsidRDefault="009729B6" w:rsidP="009729B6">
      <w:pPr>
        <w:pStyle w:val="NormalWeb"/>
        <w:numPr>
          <w:ilvl w:val="1"/>
          <w:numId w:val="33"/>
        </w:numPr>
        <w:rPr>
          <w:sz w:val="18"/>
          <w:szCs w:val="18"/>
        </w:rPr>
      </w:pPr>
      <w:r w:rsidRPr="009729B6">
        <w:rPr>
          <w:sz w:val="18"/>
          <w:szCs w:val="18"/>
        </w:rPr>
        <w:t>Name</w:t>
      </w:r>
    </w:p>
    <w:p w:rsidR="009729B6" w:rsidRPr="009729B6" w:rsidRDefault="009729B6" w:rsidP="009729B6">
      <w:pPr>
        <w:pStyle w:val="NormalWeb"/>
        <w:numPr>
          <w:ilvl w:val="1"/>
          <w:numId w:val="33"/>
        </w:numPr>
        <w:rPr>
          <w:sz w:val="18"/>
          <w:szCs w:val="18"/>
        </w:rPr>
      </w:pPr>
      <w:r w:rsidRPr="009729B6">
        <w:rPr>
          <w:sz w:val="18"/>
          <w:szCs w:val="18"/>
        </w:rPr>
        <w:t>Date of Birth</w:t>
      </w:r>
    </w:p>
    <w:p w:rsidR="009729B6" w:rsidRPr="009729B6" w:rsidRDefault="009729B6" w:rsidP="009729B6">
      <w:pPr>
        <w:pStyle w:val="NormalWeb"/>
        <w:numPr>
          <w:ilvl w:val="1"/>
          <w:numId w:val="33"/>
        </w:numPr>
        <w:rPr>
          <w:sz w:val="18"/>
          <w:szCs w:val="18"/>
        </w:rPr>
      </w:pPr>
      <w:r w:rsidRPr="009729B6">
        <w:rPr>
          <w:sz w:val="18"/>
          <w:szCs w:val="18"/>
        </w:rPr>
        <w:t>Gender</w:t>
      </w:r>
    </w:p>
    <w:p w:rsidR="009729B6" w:rsidRPr="009729B6" w:rsidRDefault="009729B6" w:rsidP="009729B6">
      <w:pPr>
        <w:pStyle w:val="NormalWeb"/>
        <w:numPr>
          <w:ilvl w:val="1"/>
          <w:numId w:val="33"/>
        </w:numPr>
        <w:rPr>
          <w:sz w:val="18"/>
          <w:szCs w:val="18"/>
        </w:rPr>
      </w:pPr>
      <w:r w:rsidRPr="009729B6">
        <w:rPr>
          <w:sz w:val="18"/>
          <w:szCs w:val="18"/>
        </w:rPr>
        <w:t>Mobile Number</w:t>
      </w:r>
    </w:p>
    <w:p w:rsidR="009729B6" w:rsidRPr="009729B6" w:rsidRDefault="009729B6" w:rsidP="009729B6">
      <w:pPr>
        <w:pStyle w:val="NormalWeb"/>
        <w:numPr>
          <w:ilvl w:val="0"/>
          <w:numId w:val="33"/>
        </w:numPr>
        <w:rPr>
          <w:sz w:val="18"/>
          <w:szCs w:val="18"/>
        </w:rPr>
      </w:pPr>
      <w:r w:rsidRPr="009729B6">
        <w:rPr>
          <w:sz w:val="18"/>
          <w:szCs w:val="18"/>
        </w:rPr>
        <w:t>The healthcare facility searches its records for matching patient information.</w:t>
      </w:r>
    </w:p>
    <w:p w:rsidR="009729B6" w:rsidRPr="009729B6" w:rsidRDefault="009729B6" w:rsidP="009729B6">
      <w:pPr>
        <w:pStyle w:val="NormalWeb"/>
        <w:numPr>
          <w:ilvl w:val="0"/>
          <w:numId w:val="33"/>
        </w:numPr>
        <w:rPr>
          <w:sz w:val="18"/>
          <w:szCs w:val="18"/>
        </w:rPr>
      </w:pPr>
      <w:r w:rsidRPr="009729B6">
        <w:rPr>
          <w:sz w:val="18"/>
          <w:szCs w:val="18"/>
        </w:rPr>
        <w:t>If matching records are found:</w:t>
      </w:r>
    </w:p>
    <w:p w:rsidR="009729B6" w:rsidRPr="009729B6" w:rsidRDefault="009729B6" w:rsidP="009729B6">
      <w:pPr>
        <w:pStyle w:val="NormalWeb"/>
        <w:numPr>
          <w:ilvl w:val="1"/>
          <w:numId w:val="33"/>
        </w:numPr>
        <w:rPr>
          <w:sz w:val="18"/>
          <w:szCs w:val="18"/>
        </w:rPr>
      </w:pPr>
      <w:r w:rsidRPr="009729B6">
        <w:rPr>
          <w:sz w:val="18"/>
          <w:szCs w:val="18"/>
        </w:rPr>
        <w:t>The facility returns the available Care Contexts.</w:t>
      </w:r>
    </w:p>
    <w:p w:rsidR="009729B6" w:rsidRPr="009729B6" w:rsidRDefault="009729B6" w:rsidP="009729B6">
      <w:pPr>
        <w:pStyle w:val="NormalWeb"/>
        <w:numPr>
          <w:ilvl w:val="1"/>
          <w:numId w:val="33"/>
        </w:numPr>
        <w:rPr>
          <w:sz w:val="18"/>
          <w:szCs w:val="18"/>
        </w:rPr>
      </w:pPr>
      <w:r w:rsidRPr="009729B6">
        <w:rPr>
          <w:sz w:val="18"/>
          <w:szCs w:val="18"/>
        </w:rPr>
        <w:t>The PHR application displays the Care Contexts to the user.</w:t>
      </w:r>
    </w:p>
    <w:p w:rsidR="009729B6" w:rsidRPr="009729B6" w:rsidRDefault="009729B6" w:rsidP="009729B6">
      <w:pPr>
        <w:pStyle w:val="NormalWeb"/>
        <w:numPr>
          <w:ilvl w:val="0"/>
          <w:numId w:val="33"/>
        </w:numPr>
        <w:rPr>
          <w:sz w:val="18"/>
          <w:szCs w:val="18"/>
        </w:rPr>
      </w:pPr>
      <w:r w:rsidRPr="009729B6">
        <w:rPr>
          <w:sz w:val="18"/>
          <w:szCs w:val="18"/>
        </w:rPr>
        <w:t>The user can:</w:t>
      </w:r>
    </w:p>
    <w:p w:rsidR="009729B6" w:rsidRPr="009729B6" w:rsidRDefault="009729B6" w:rsidP="009729B6">
      <w:pPr>
        <w:pStyle w:val="NormalWeb"/>
        <w:numPr>
          <w:ilvl w:val="1"/>
          <w:numId w:val="33"/>
        </w:numPr>
        <w:rPr>
          <w:sz w:val="18"/>
          <w:szCs w:val="18"/>
        </w:rPr>
      </w:pPr>
      <w:r w:rsidRPr="009729B6">
        <w:rPr>
          <w:sz w:val="18"/>
          <w:szCs w:val="18"/>
        </w:rPr>
        <w:t>Link Care Contexts with the ABHA Address</w:t>
      </w:r>
    </w:p>
    <w:p w:rsidR="009729B6" w:rsidRPr="009729B6" w:rsidRDefault="009729B6" w:rsidP="009729B6">
      <w:pPr>
        <w:pStyle w:val="NormalWeb"/>
        <w:numPr>
          <w:ilvl w:val="1"/>
          <w:numId w:val="33"/>
        </w:numPr>
        <w:rPr>
          <w:sz w:val="18"/>
          <w:szCs w:val="18"/>
        </w:rPr>
      </w:pPr>
      <w:r w:rsidRPr="009729B6">
        <w:rPr>
          <w:sz w:val="18"/>
          <w:szCs w:val="18"/>
        </w:rPr>
        <w:t>Provide required consent</w:t>
      </w:r>
    </w:p>
    <w:p w:rsidR="009729B6" w:rsidRPr="009729B6" w:rsidRDefault="009729B6" w:rsidP="009729B6">
      <w:pPr>
        <w:pStyle w:val="NormalWeb"/>
        <w:numPr>
          <w:ilvl w:val="1"/>
          <w:numId w:val="33"/>
        </w:numPr>
        <w:rPr>
          <w:sz w:val="18"/>
          <w:szCs w:val="18"/>
        </w:rPr>
      </w:pPr>
      <w:r w:rsidRPr="009729B6">
        <w:rPr>
          <w:sz w:val="18"/>
          <w:szCs w:val="18"/>
        </w:rPr>
        <w:t>Fetch health records</w:t>
      </w:r>
    </w:p>
    <w:p w:rsidR="009729B6" w:rsidRPr="000C4B12" w:rsidRDefault="009729B6" w:rsidP="009729B6">
      <w:pPr>
        <w:pStyle w:val="NormalWeb"/>
        <w:numPr>
          <w:ilvl w:val="1"/>
          <w:numId w:val="33"/>
        </w:numPr>
        <w:rPr>
          <w:sz w:val="18"/>
          <w:szCs w:val="18"/>
        </w:rPr>
      </w:pPr>
      <w:r w:rsidRPr="009729B6">
        <w:rPr>
          <w:sz w:val="18"/>
          <w:szCs w:val="18"/>
        </w:rPr>
        <w:t xml:space="preserve">View records within the </w:t>
      </w:r>
      <w:proofErr w:type="spellStart"/>
      <w:r w:rsidRPr="009729B6">
        <w:rPr>
          <w:sz w:val="18"/>
          <w:szCs w:val="18"/>
        </w:rPr>
        <w:t>applicatio</w:t>
      </w:r>
      <w:proofErr w:type="spellEnd"/>
    </w:p>
    <w:p w:rsidR="009729B6" w:rsidRPr="000C4B12" w:rsidRDefault="009729B6" w:rsidP="009729B6">
      <w:pPr>
        <w:pStyle w:val="Heading2"/>
        <w:rPr>
          <w:b/>
          <w:bCs/>
          <w:color w:val="000000" w:themeColor="text1"/>
          <w:sz w:val="20"/>
          <w:szCs w:val="20"/>
        </w:rPr>
      </w:pPr>
      <w:r w:rsidRPr="000C4B12">
        <w:rPr>
          <w:b/>
          <w:bCs/>
          <w:color w:val="000000" w:themeColor="text1"/>
          <w:sz w:val="20"/>
          <w:szCs w:val="20"/>
        </w:rPr>
        <w:t>Deep Link Support Requirements</w:t>
      </w:r>
    </w:p>
    <w:p w:rsidR="009729B6" w:rsidRPr="009729B6" w:rsidRDefault="009729B6" w:rsidP="009729B6">
      <w:pPr>
        <w:pStyle w:val="NormalWeb"/>
        <w:rPr>
          <w:sz w:val="18"/>
          <w:szCs w:val="18"/>
        </w:rPr>
      </w:pPr>
      <w:r w:rsidRPr="009729B6">
        <w:rPr>
          <w:sz w:val="18"/>
          <w:szCs w:val="18"/>
        </w:rPr>
        <w:t>To enable Deep Link support, the PHR application must submit the following details during Sandbox Exit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5724"/>
      </w:tblGrid>
      <w:tr w:rsidR="009729B6" w:rsidRPr="009729B6" w:rsidTr="009729B6">
        <w:trPr>
          <w:tblHeader/>
          <w:tblCellSpacing w:w="15" w:type="dxa"/>
        </w:trPr>
        <w:tc>
          <w:tcPr>
            <w:tcW w:w="0" w:type="auto"/>
            <w:vAlign w:val="center"/>
            <w:hideMark/>
          </w:tcPr>
          <w:p w:rsidR="009729B6" w:rsidRPr="009729B6" w:rsidRDefault="009729B6">
            <w:pPr>
              <w:jc w:val="center"/>
              <w:rPr>
                <w:b/>
                <w:bCs/>
                <w:sz w:val="18"/>
                <w:szCs w:val="18"/>
              </w:rPr>
            </w:pPr>
            <w:r w:rsidRPr="009729B6">
              <w:rPr>
                <w:b/>
                <w:bCs/>
                <w:sz w:val="18"/>
                <w:szCs w:val="18"/>
              </w:rPr>
              <w:lastRenderedPageBreak/>
              <w:t>Required Information</w:t>
            </w:r>
          </w:p>
        </w:tc>
        <w:tc>
          <w:tcPr>
            <w:tcW w:w="0" w:type="auto"/>
            <w:vAlign w:val="center"/>
            <w:hideMark/>
          </w:tcPr>
          <w:p w:rsidR="009729B6" w:rsidRPr="009729B6" w:rsidRDefault="009729B6">
            <w:pPr>
              <w:jc w:val="center"/>
              <w:rPr>
                <w:b/>
                <w:bCs/>
                <w:sz w:val="18"/>
                <w:szCs w:val="18"/>
              </w:rPr>
            </w:pPr>
            <w:r w:rsidRPr="009729B6">
              <w:rPr>
                <w:b/>
                <w:bCs/>
                <w:sz w:val="18"/>
                <w:szCs w:val="18"/>
              </w:rPr>
              <w:t>Example</w:t>
            </w:r>
          </w:p>
        </w:tc>
      </w:tr>
      <w:tr w:rsidR="009729B6" w:rsidRPr="009729B6" w:rsidTr="009729B6">
        <w:trPr>
          <w:tblCellSpacing w:w="15" w:type="dxa"/>
        </w:trPr>
        <w:tc>
          <w:tcPr>
            <w:tcW w:w="0" w:type="auto"/>
            <w:vAlign w:val="center"/>
            <w:hideMark/>
          </w:tcPr>
          <w:p w:rsidR="009729B6" w:rsidRPr="009729B6" w:rsidRDefault="009729B6">
            <w:pPr>
              <w:rPr>
                <w:sz w:val="18"/>
                <w:szCs w:val="18"/>
              </w:rPr>
            </w:pPr>
            <w:r w:rsidRPr="009729B6">
              <w:rPr>
                <w:sz w:val="18"/>
                <w:szCs w:val="18"/>
              </w:rPr>
              <w:t>Application Name</w:t>
            </w:r>
          </w:p>
        </w:tc>
        <w:tc>
          <w:tcPr>
            <w:tcW w:w="0" w:type="auto"/>
            <w:vAlign w:val="center"/>
            <w:hideMark/>
          </w:tcPr>
          <w:p w:rsidR="009729B6" w:rsidRPr="009729B6" w:rsidRDefault="009729B6">
            <w:pPr>
              <w:rPr>
                <w:sz w:val="18"/>
                <w:szCs w:val="18"/>
              </w:rPr>
            </w:pPr>
            <w:proofErr w:type="spellStart"/>
            <w:r w:rsidRPr="009729B6">
              <w:rPr>
                <w:sz w:val="18"/>
                <w:szCs w:val="18"/>
              </w:rPr>
              <w:t>Aarogya</w:t>
            </w:r>
            <w:proofErr w:type="spellEnd"/>
            <w:r w:rsidRPr="009729B6">
              <w:rPr>
                <w:sz w:val="18"/>
                <w:szCs w:val="18"/>
              </w:rPr>
              <w:t xml:space="preserve"> </w:t>
            </w:r>
            <w:proofErr w:type="spellStart"/>
            <w:r w:rsidRPr="009729B6">
              <w:rPr>
                <w:sz w:val="18"/>
                <w:szCs w:val="18"/>
              </w:rPr>
              <w:t>Setu</w:t>
            </w:r>
            <w:proofErr w:type="spellEnd"/>
          </w:p>
        </w:tc>
      </w:tr>
      <w:tr w:rsidR="009729B6" w:rsidRPr="009729B6" w:rsidTr="00607DAF">
        <w:trPr>
          <w:tblCellSpacing w:w="15" w:type="dxa"/>
        </w:trPr>
        <w:tc>
          <w:tcPr>
            <w:tcW w:w="0" w:type="auto"/>
            <w:vAlign w:val="center"/>
            <w:hideMark/>
          </w:tcPr>
          <w:p w:rsidR="009729B6" w:rsidRPr="009729B6" w:rsidRDefault="009729B6">
            <w:pPr>
              <w:rPr>
                <w:sz w:val="18"/>
                <w:szCs w:val="18"/>
              </w:rPr>
            </w:pPr>
            <w:r w:rsidRPr="009729B6">
              <w:rPr>
                <w:sz w:val="18"/>
                <w:szCs w:val="18"/>
              </w:rPr>
              <w:t>Play Store URL</w:t>
            </w:r>
            <w:r w:rsidR="00607DAF">
              <w:rPr>
                <w:sz w:val="18"/>
                <w:szCs w:val="18"/>
              </w:rPr>
              <w:t xml:space="preserve">.                         </w:t>
            </w:r>
          </w:p>
        </w:tc>
        <w:tc>
          <w:tcPr>
            <w:tcW w:w="0" w:type="auto"/>
            <w:vAlign w:val="center"/>
          </w:tcPr>
          <w:p w:rsidR="009729B6" w:rsidRPr="009729B6" w:rsidRDefault="00607DAF">
            <w:pPr>
              <w:rPr>
                <w:sz w:val="18"/>
                <w:szCs w:val="18"/>
              </w:rPr>
            </w:pPr>
            <w:hyperlink r:id="rId61" w:history="1">
              <w:r w:rsidRPr="00250D76">
                <w:rPr>
                  <w:rStyle w:val="Hyperlink"/>
                  <w:sz w:val="18"/>
                  <w:szCs w:val="18"/>
                </w:rPr>
                <w:t>https://play.google.com/store/apps/details?id=nic.goi.aarogyasetu&amp;hl=en_IN</w:t>
              </w:r>
            </w:hyperlink>
            <w:r>
              <w:rPr>
                <w:sz w:val="18"/>
                <w:szCs w:val="18"/>
              </w:rPr>
              <w:t xml:space="preserve"> </w:t>
            </w:r>
          </w:p>
        </w:tc>
      </w:tr>
      <w:tr w:rsidR="009729B6" w:rsidRPr="009729B6" w:rsidTr="009729B6">
        <w:trPr>
          <w:tblCellSpacing w:w="15" w:type="dxa"/>
        </w:trPr>
        <w:tc>
          <w:tcPr>
            <w:tcW w:w="0" w:type="auto"/>
            <w:vAlign w:val="center"/>
            <w:hideMark/>
          </w:tcPr>
          <w:p w:rsidR="009729B6" w:rsidRPr="009729B6" w:rsidRDefault="009729B6">
            <w:pPr>
              <w:rPr>
                <w:sz w:val="18"/>
                <w:szCs w:val="18"/>
              </w:rPr>
            </w:pPr>
            <w:r w:rsidRPr="009729B6">
              <w:rPr>
                <w:sz w:val="18"/>
                <w:szCs w:val="18"/>
              </w:rPr>
              <w:t>App Store URL</w:t>
            </w:r>
          </w:p>
        </w:tc>
        <w:tc>
          <w:tcPr>
            <w:tcW w:w="0" w:type="auto"/>
            <w:vAlign w:val="center"/>
            <w:hideMark/>
          </w:tcPr>
          <w:p w:rsidR="009729B6" w:rsidRPr="009729B6" w:rsidRDefault="009729B6">
            <w:pPr>
              <w:rPr>
                <w:sz w:val="18"/>
                <w:szCs w:val="18"/>
              </w:rPr>
            </w:pPr>
            <w:r w:rsidRPr="009729B6">
              <w:rPr>
                <w:sz w:val="18"/>
                <w:szCs w:val="18"/>
              </w:rPr>
              <w:t>iOS App Link</w:t>
            </w:r>
            <w:r w:rsidR="00607DAF">
              <w:rPr>
                <w:sz w:val="18"/>
                <w:szCs w:val="18"/>
              </w:rPr>
              <w:t xml:space="preserve">  </w:t>
            </w:r>
            <w:hyperlink r:id="rId62" w:history="1">
              <w:r w:rsidR="00607DAF" w:rsidRPr="00250D76">
                <w:rPr>
                  <w:rStyle w:val="Hyperlink"/>
                  <w:sz w:val="18"/>
                  <w:szCs w:val="18"/>
                </w:rPr>
                <w:t>https://apps.apple.com/in/app/aarogyasetu/id1505825357</w:t>
              </w:r>
            </w:hyperlink>
            <w:r w:rsidR="00607DAF">
              <w:rPr>
                <w:sz w:val="18"/>
                <w:szCs w:val="18"/>
              </w:rPr>
              <w:t xml:space="preserve"> </w:t>
            </w:r>
          </w:p>
        </w:tc>
      </w:tr>
    </w:tbl>
    <w:p w:rsidR="009729B6" w:rsidRPr="000C4B12" w:rsidRDefault="009729B6" w:rsidP="009729B6">
      <w:pPr>
        <w:pStyle w:val="Heading3"/>
        <w:rPr>
          <w:b/>
          <w:bCs/>
          <w:color w:val="000000" w:themeColor="text1"/>
          <w:sz w:val="18"/>
          <w:szCs w:val="18"/>
        </w:rPr>
      </w:pPr>
      <w:r w:rsidRPr="000C4B12">
        <w:rPr>
          <w:b/>
          <w:bCs/>
          <w:color w:val="000000" w:themeColor="text1"/>
          <w:sz w:val="18"/>
          <w:szCs w:val="18"/>
        </w:rPr>
        <w:t>Important Notes</w:t>
      </w:r>
    </w:p>
    <w:p w:rsidR="009729B6" w:rsidRPr="009729B6" w:rsidRDefault="009729B6" w:rsidP="009729B6">
      <w:pPr>
        <w:pStyle w:val="NormalWeb"/>
        <w:numPr>
          <w:ilvl w:val="0"/>
          <w:numId w:val="34"/>
        </w:numPr>
        <w:rPr>
          <w:sz w:val="18"/>
          <w:szCs w:val="18"/>
        </w:rPr>
      </w:pPr>
      <w:r w:rsidRPr="009729B6">
        <w:rPr>
          <w:sz w:val="18"/>
          <w:szCs w:val="18"/>
        </w:rPr>
        <w:t>The Deep Link format may vary between applications.</w:t>
      </w:r>
    </w:p>
    <w:p w:rsidR="009729B6" w:rsidRPr="009729B6" w:rsidRDefault="009729B6" w:rsidP="009729B6">
      <w:pPr>
        <w:pStyle w:val="NormalWeb"/>
        <w:numPr>
          <w:ilvl w:val="0"/>
          <w:numId w:val="34"/>
        </w:numPr>
        <w:rPr>
          <w:sz w:val="18"/>
          <w:szCs w:val="18"/>
        </w:rPr>
      </w:pPr>
      <w:r w:rsidRPr="009729B6">
        <w:rPr>
          <w:sz w:val="18"/>
          <w:szCs w:val="18"/>
        </w:rPr>
        <w:t xml:space="preserve">Support for receiving the </w:t>
      </w:r>
      <w:r w:rsidRPr="009729B6">
        <w:rPr>
          <w:rStyle w:val="Strong"/>
          <w:sz w:val="18"/>
          <w:szCs w:val="18"/>
        </w:rPr>
        <w:t>HIPCODE</w:t>
      </w:r>
      <w:r w:rsidRPr="009729B6">
        <w:rPr>
          <w:sz w:val="18"/>
          <w:szCs w:val="18"/>
        </w:rPr>
        <w:t xml:space="preserve"> parameter is mandatory.</w:t>
      </w:r>
    </w:p>
    <w:p w:rsidR="009729B6" w:rsidRPr="000C4B12" w:rsidRDefault="009729B6" w:rsidP="009729B6">
      <w:pPr>
        <w:pStyle w:val="NormalWeb"/>
        <w:numPr>
          <w:ilvl w:val="0"/>
          <w:numId w:val="34"/>
        </w:numPr>
        <w:rPr>
          <w:sz w:val="18"/>
          <w:szCs w:val="18"/>
        </w:rPr>
      </w:pPr>
      <w:r w:rsidRPr="009729B6">
        <w:rPr>
          <w:sz w:val="18"/>
          <w:szCs w:val="18"/>
        </w:rPr>
        <w:t>The application must correctly process the HIPCODE and initiate the discovery workflow.</w:t>
      </w:r>
    </w:p>
    <w:p w:rsidR="009729B6" w:rsidRPr="000C4B12" w:rsidRDefault="009729B6" w:rsidP="009729B6">
      <w:pPr>
        <w:pStyle w:val="Heading2"/>
        <w:rPr>
          <w:b/>
          <w:bCs/>
          <w:color w:val="000000" w:themeColor="text1"/>
          <w:sz w:val="22"/>
          <w:szCs w:val="22"/>
        </w:rPr>
      </w:pPr>
      <w:r w:rsidRPr="000C4B12">
        <w:rPr>
          <w:b/>
          <w:bCs/>
          <w:color w:val="000000" w:themeColor="text1"/>
          <w:sz w:val="22"/>
          <w:szCs w:val="22"/>
        </w:rPr>
        <w:t>Demonstrating Deep Link Support During Sandbox Exit</w:t>
      </w:r>
    </w:p>
    <w:p w:rsidR="009729B6" w:rsidRPr="000C4B12" w:rsidRDefault="009729B6" w:rsidP="009729B6">
      <w:pPr>
        <w:pStyle w:val="Heading3"/>
        <w:rPr>
          <w:b/>
          <w:bCs/>
          <w:color w:val="000000" w:themeColor="text1"/>
          <w:sz w:val="22"/>
          <w:szCs w:val="22"/>
        </w:rPr>
      </w:pPr>
      <w:r w:rsidRPr="000C4B12">
        <w:rPr>
          <w:b/>
          <w:bCs/>
          <w:color w:val="000000" w:themeColor="text1"/>
          <w:sz w:val="22"/>
          <w:szCs w:val="22"/>
        </w:rPr>
        <w:t>Configuration</w:t>
      </w:r>
    </w:p>
    <w:p w:rsidR="009729B6" w:rsidRPr="009729B6" w:rsidRDefault="009729B6" w:rsidP="009729B6">
      <w:pPr>
        <w:pStyle w:val="NormalWeb"/>
        <w:rPr>
          <w:sz w:val="18"/>
          <w:szCs w:val="18"/>
        </w:rPr>
      </w:pPr>
      <w:r w:rsidRPr="009729B6">
        <w:rPr>
          <w:sz w:val="18"/>
          <w:szCs w:val="18"/>
        </w:rPr>
        <w:t>The PHR application must be configured on the ABDM Sandbox implementation environment.</w:t>
      </w:r>
    </w:p>
    <w:p w:rsidR="009729B6" w:rsidRPr="009729B6" w:rsidRDefault="009729B6" w:rsidP="009729B6">
      <w:pPr>
        <w:pStyle w:val="NormalWeb"/>
        <w:rPr>
          <w:sz w:val="18"/>
          <w:szCs w:val="18"/>
        </w:rPr>
      </w:pPr>
      <w:r w:rsidRPr="009729B6">
        <w:rPr>
          <w:sz w:val="18"/>
          <w:szCs w:val="18"/>
        </w:rPr>
        <w:t>If the application is provided as an APK for sideloading, only the "already installed application" scenario can be validated.</w:t>
      </w:r>
    </w:p>
    <w:p w:rsidR="009729B6" w:rsidRPr="000C4B12" w:rsidRDefault="009729B6" w:rsidP="009729B6">
      <w:pPr>
        <w:pStyle w:val="Heading3"/>
        <w:rPr>
          <w:b/>
          <w:bCs/>
          <w:color w:val="000000" w:themeColor="text1"/>
          <w:sz w:val="22"/>
          <w:szCs w:val="22"/>
        </w:rPr>
      </w:pPr>
      <w:r w:rsidRPr="000C4B12">
        <w:rPr>
          <w:b/>
          <w:bCs/>
          <w:color w:val="000000" w:themeColor="text1"/>
          <w:sz w:val="22"/>
          <w:szCs w:val="22"/>
        </w:rPr>
        <w:t>Test Environment</w:t>
      </w:r>
    </w:p>
    <w:p w:rsidR="009729B6" w:rsidRPr="009729B6" w:rsidRDefault="009729B6" w:rsidP="009729B6">
      <w:pPr>
        <w:pStyle w:val="NormalWeb"/>
        <w:rPr>
          <w:sz w:val="18"/>
          <w:szCs w:val="18"/>
        </w:rPr>
      </w:pPr>
      <w:r w:rsidRPr="009729B6">
        <w:rPr>
          <w:sz w:val="18"/>
          <w:szCs w:val="18"/>
        </w:rPr>
        <w:t>The EMR Sandbox application can be used to validate the Deep Linking flow.</w:t>
      </w:r>
    </w:p>
    <w:p w:rsidR="009729B6" w:rsidRPr="000C4B12" w:rsidRDefault="009729B6" w:rsidP="009729B6">
      <w:pPr>
        <w:pStyle w:val="Heading3"/>
        <w:rPr>
          <w:b/>
          <w:bCs/>
          <w:color w:val="000000" w:themeColor="text1"/>
          <w:sz w:val="22"/>
          <w:szCs w:val="22"/>
        </w:rPr>
      </w:pPr>
      <w:r w:rsidRPr="000C4B12">
        <w:rPr>
          <w:b/>
          <w:bCs/>
          <w:color w:val="000000" w:themeColor="text1"/>
          <w:sz w:val="22"/>
          <w:szCs w:val="22"/>
        </w:rPr>
        <w:t>Test Steps</w:t>
      </w:r>
    </w:p>
    <w:p w:rsidR="009729B6" w:rsidRPr="009729B6" w:rsidRDefault="009729B6" w:rsidP="009729B6">
      <w:pPr>
        <w:pStyle w:val="NormalWeb"/>
        <w:numPr>
          <w:ilvl w:val="0"/>
          <w:numId w:val="35"/>
        </w:numPr>
        <w:rPr>
          <w:sz w:val="18"/>
          <w:szCs w:val="18"/>
        </w:rPr>
      </w:pPr>
      <w:r w:rsidRPr="009729B6">
        <w:rPr>
          <w:sz w:val="18"/>
          <w:szCs w:val="18"/>
        </w:rPr>
        <w:t>Login to the EMR Sandbox application.</w:t>
      </w:r>
    </w:p>
    <w:p w:rsidR="009729B6" w:rsidRPr="009729B6" w:rsidRDefault="009729B6" w:rsidP="009729B6">
      <w:pPr>
        <w:pStyle w:val="NormalWeb"/>
        <w:numPr>
          <w:ilvl w:val="0"/>
          <w:numId w:val="35"/>
        </w:numPr>
        <w:rPr>
          <w:sz w:val="18"/>
          <w:szCs w:val="18"/>
        </w:rPr>
      </w:pPr>
      <w:r w:rsidRPr="009729B6">
        <w:rPr>
          <w:sz w:val="18"/>
          <w:szCs w:val="18"/>
        </w:rPr>
        <w:t>Register a new patient without providing an ABHA Address.</w:t>
      </w:r>
    </w:p>
    <w:p w:rsidR="009729B6" w:rsidRPr="009729B6" w:rsidRDefault="009729B6" w:rsidP="009729B6">
      <w:pPr>
        <w:pStyle w:val="NormalWeb"/>
        <w:numPr>
          <w:ilvl w:val="0"/>
          <w:numId w:val="35"/>
        </w:numPr>
        <w:rPr>
          <w:sz w:val="18"/>
          <w:szCs w:val="18"/>
        </w:rPr>
      </w:pPr>
      <w:r w:rsidRPr="009729B6">
        <w:rPr>
          <w:sz w:val="18"/>
          <w:szCs w:val="18"/>
        </w:rPr>
        <w:t>Enter:</w:t>
      </w:r>
    </w:p>
    <w:p w:rsidR="009729B6" w:rsidRPr="009729B6" w:rsidRDefault="009729B6" w:rsidP="009729B6">
      <w:pPr>
        <w:pStyle w:val="NormalWeb"/>
        <w:numPr>
          <w:ilvl w:val="1"/>
          <w:numId w:val="35"/>
        </w:numPr>
        <w:rPr>
          <w:sz w:val="18"/>
          <w:szCs w:val="18"/>
        </w:rPr>
      </w:pPr>
      <w:r w:rsidRPr="009729B6">
        <w:rPr>
          <w:sz w:val="18"/>
          <w:szCs w:val="18"/>
        </w:rPr>
        <w:t>Name</w:t>
      </w:r>
    </w:p>
    <w:p w:rsidR="009729B6" w:rsidRPr="009729B6" w:rsidRDefault="009729B6" w:rsidP="009729B6">
      <w:pPr>
        <w:pStyle w:val="NormalWeb"/>
        <w:numPr>
          <w:ilvl w:val="1"/>
          <w:numId w:val="35"/>
        </w:numPr>
        <w:rPr>
          <w:sz w:val="18"/>
          <w:szCs w:val="18"/>
        </w:rPr>
      </w:pPr>
      <w:r w:rsidRPr="009729B6">
        <w:rPr>
          <w:sz w:val="18"/>
          <w:szCs w:val="18"/>
        </w:rPr>
        <w:t>Date of Birth</w:t>
      </w:r>
    </w:p>
    <w:p w:rsidR="009729B6" w:rsidRPr="009729B6" w:rsidRDefault="009729B6" w:rsidP="009729B6">
      <w:pPr>
        <w:pStyle w:val="NormalWeb"/>
        <w:numPr>
          <w:ilvl w:val="1"/>
          <w:numId w:val="35"/>
        </w:numPr>
        <w:rPr>
          <w:sz w:val="18"/>
          <w:szCs w:val="18"/>
        </w:rPr>
      </w:pPr>
      <w:r w:rsidRPr="009729B6">
        <w:rPr>
          <w:sz w:val="18"/>
          <w:szCs w:val="18"/>
        </w:rPr>
        <w:t>Gender</w:t>
      </w:r>
    </w:p>
    <w:p w:rsidR="009729B6" w:rsidRPr="009729B6" w:rsidRDefault="009729B6" w:rsidP="009729B6">
      <w:pPr>
        <w:pStyle w:val="NormalWeb"/>
        <w:numPr>
          <w:ilvl w:val="1"/>
          <w:numId w:val="35"/>
        </w:numPr>
        <w:rPr>
          <w:sz w:val="18"/>
          <w:szCs w:val="18"/>
        </w:rPr>
      </w:pPr>
      <w:r w:rsidRPr="009729B6">
        <w:rPr>
          <w:sz w:val="18"/>
          <w:szCs w:val="18"/>
        </w:rPr>
        <w:t>Mobile Number</w:t>
      </w:r>
    </w:p>
    <w:p w:rsidR="009729B6" w:rsidRPr="009729B6" w:rsidRDefault="009729B6" w:rsidP="009729B6">
      <w:pPr>
        <w:pStyle w:val="NormalWeb"/>
        <w:numPr>
          <w:ilvl w:val="0"/>
          <w:numId w:val="35"/>
        </w:numPr>
        <w:rPr>
          <w:sz w:val="18"/>
          <w:szCs w:val="18"/>
        </w:rPr>
      </w:pPr>
      <w:r w:rsidRPr="009729B6">
        <w:rPr>
          <w:sz w:val="18"/>
          <w:szCs w:val="18"/>
        </w:rPr>
        <w:t>Create a new health record for the patient.</w:t>
      </w:r>
    </w:p>
    <w:p w:rsidR="009729B6" w:rsidRPr="009729B6" w:rsidRDefault="009729B6" w:rsidP="009729B6">
      <w:pPr>
        <w:pStyle w:val="NormalWeb"/>
        <w:numPr>
          <w:ilvl w:val="0"/>
          <w:numId w:val="35"/>
        </w:numPr>
        <w:rPr>
          <w:sz w:val="18"/>
          <w:szCs w:val="18"/>
        </w:rPr>
      </w:pPr>
      <w:r w:rsidRPr="009729B6">
        <w:rPr>
          <w:sz w:val="18"/>
          <w:szCs w:val="18"/>
        </w:rPr>
        <w:t>An SMS notification containing a Deep Link is sent to the registered mobile number.</w:t>
      </w:r>
    </w:p>
    <w:p w:rsidR="009729B6" w:rsidRPr="009729B6" w:rsidRDefault="009729B6" w:rsidP="009729B6">
      <w:pPr>
        <w:pStyle w:val="NormalWeb"/>
        <w:numPr>
          <w:ilvl w:val="0"/>
          <w:numId w:val="35"/>
        </w:numPr>
        <w:rPr>
          <w:sz w:val="18"/>
          <w:szCs w:val="18"/>
        </w:rPr>
      </w:pPr>
      <w:r w:rsidRPr="009729B6">
        <w:rPr>
          <w:sz w:val="18"/>
          <w:szCs w:val="18"/>
        </w:rPr>
        <w:t>Open the Deep Link.</w:t>
      </w:r>
    </w:p>
    <w:p w:rsidR="009729B6" w:rsidRPr="009729B6" w:rsidRDefault="009729B6" w:rsidP="009729B6">
      <w:pPr>
        <w:pStyle w:val="NormalWeb"/>
        <w:numPr>
          <w:ilvl w:val="0"/>
          <w:numId w:val="35"/>
        </w:numPr>
        <w:rPr>
          <w:sz w:val="18"/>
          <w:szCs w:val="18"/>
        </w:rPr>
      </w:pPr>
      <w:r w:rsidRPr="009729B6">
        <w:rPr>
          <w:sz w:val="18"/>
          <w:szCs w:val="18"/>
        </w:rPr>
        <w:t xml:space="preserve">Verify application </w:t>
      </w:r>
      <w:proofErr w:type="spellStart"/>
      <w:r w:rsidRPr="009729B6">
        <w:rPr>
          <w:sz w:val="18"/>
          <w:szCs w:val="18"/>
        </w:rPr>
        <w:t>behavior</w:t>
      </w:r>
      <w:proofErr w:type="spellEnd"/>
      <w:r w:rsidRPr="009729B6">
        <w:rPr>
          <w:sz w:val="18"/>
          <w:szCs w:val="18"/>
        </w:rPr>
        <w:t xml:space="preserve"> for both scenarios:</w:t>
      </w:r>
    </w:p>
    <w:p w:rsidR="009729B6" w:rsidRPr="000C4B12" w:rsidRDefault="009729B6" w:rsidP="009729B6">
      <w:pPr>
        <w:pStyle w:val="Heading4"/>
        <w:rPr>
          <w:b/>
          <w:bCs/>
          <w:i w:val="0"/>
          <w:iCs w:val="0"/>
          <w:color w:val="000000" w:themeColor="text1"/>
          <w:sz w:val="22"/>
          <w:szCs w:val="22"/>
        </w:rPr>
      </w:pPr>
      <w:r w:rsidRPr="000C4B12">
        <w:rPr>
          <w:b/>
          <w:bCs/>
          <w:i w:val="0"/>
          <w:iCs w:val="0"/>
          <w:color w:val="000000" w:themeColor="text1"/>
          <w:sz w:val="22"/>
          <w:szCs w:val="22"/>
        </w:rPr>
        <w:t>Scenario 1: New User</w:t>
      </w:r>
    </w:p>
    <w:p w:rsidR="009729B6" w:rsidRPr="009729B6" w:rsidRDefault="009729B6" w:rsidP="009729B6">
      <w:pPr>
        <w:pStyle w:val="NormalWeb"/>
        <w:numPr>
          <w:ilvl w:val="0"/>
          <w:numId w:val="36"/>
        </w:numPr>
        <w:rPr>
          <w:sz w:val="18"/>
          <w:szCs w:val="18"/>
        </w:rPr>
      </w:pPr>
      <w:r w:rsidRPr="009729B6">
        <w:rPr>
          <w:sz w:val="18"/>
          <w:szCs w:val="18"/>
        </w:rPr>
        <w:t>User selects the application from the Deep Link page.</w:t>
      </w:r>
    </w:p>
    <w:p w:rsidR="009729B6" w:rsidRPr="009729B6" w:rsidRDefault="009729B6" w:rsidP="009729B6">
      <w:pPr>
        <w:pStyle w:val="NormalWeb"/>
        <w:numPr>
          <w:ilvl w:val="0"/>
          <w:numId w:val="36"/>
        </w:numPr>
        <w:rPr>
          <w:sz w:val="18"/>
          <w:szCs w:val="18"/>
        </w:rPr>
      </w:pPr>
      <w:r w:rsidRPr="009729B6">
        <w:rPr>
          <w:sz w:val="18"/>
          <w:szCs w:val="18"/>
        </w:rPr>
        <w:t>Application is downloaded and installed.</w:t>
      </w:r>
    </w:p>
    <w:p w:rsidR="009729B6" w:rsidRPr="009729B6" w:rsidRDefault="009729B6" w:rsidP="009729B6">
      <w:pPr>
        <w:pStyle w:val="NormalWeb"/>
        <w:numPr>
          <w:ilvl w:val="0"/>
          <w:numId w:val="36"/>
        </w:numPr>
        <w:rPr>
          <w:sz w:val="18"/>
          <w:szCs w:val="18"/>
        </w:rPr>
      </w:pPr>
      <w:r w:rsidRPr="009729B6">
        <w:rPr>
          <w:sz w:val="18"/>
          <w:szCs w:val="18"/>
        </w:rPr>
        <w:t>User registers and creates an ABHA Address.</w:t>
      </w:r>
    </w:p>
    <w:p w:rsidR="009729B6" w:rsidRPr="009729B6" w:rsidRDefault="009729B6" w:rsidP="009729B6">
      <w:pPr>
        <w:pStyle w:val="NormalWeb"/>
        <w:numPr>
          <w:ilvl w:val="0"/>
          <w:numId w:val="36"/>
        </w:numPr>
        <w:rPr>
          <w:sz w:val="18"/>
          <w:szCs w:val="18"/>
        </w:rPr>
      </w:pPr>
      <w:r w:rsidRPr="009729B6">
        <w:rPr>
          <w:sz w:val="18"/>
          <w:szCs w:val="18"/>
        </w:rPr>
        <w:t>Discovery is initiated automatically.</w:t>
      </w:r>
    </w:p>
    <w:p w:rsidR="009729B6" w:rsidRPr="009729B6" w:rsidRDefault="009729B6" w:rsidP="009729B6">
      <w:pPr>
        <w:pStyle w:val="NormalWeb"/>
        <w:numPr>
          <w:ilvl w:val="0"/>
          <w:numId w:val="36"/>
        </w:numPr>
        <w:rPr>
          <w:sz w:val="18"/>
          <w:szCs w:val="18"/>
        </w:rPr>
      </w:pPr>
      <w:r w:rsidRPr="009729B6">
        <w:rPr>
          <w:sz w:val="18"/>
          <w:szCs w:val="18"/>
        </w:rPr>
        <w:t>Records are discovered, linked, and displayed successfully.</w:t>
      </w:r>
    </w:p>
    <w:p w:rsidR="009729B6" w:rsidRPr="000C4B12" w:rsidRDefault="009729B6" w:rsidP="009729B6">
      <w:pPr>
        <w:pStyle w:val="Heading4"/>
        <w:rPr>
          <w:b/>
          <w:bCs/>
          <w:i w:val="0"/>
          <w:iCs w:val="0"/>
          <w:color w:val="000000" w:themeColor="text1"/>
          <w:sz w:val="22"/>
          <w:szCs w:val="22"/>
        </w:rPr>
      </w:pPr>
      <w:r w:rsidRPr="000C4B12">
        <w:rPr>
          <w:b/>
          <w:bCs/>
          <w:i w:val="0"/>
          <w:iCs w:val="0"/>
          <w:color w:val="000000" w:themeColor="text1"/>
          <w:sz w:val="22"/>
          <w:szCs w:val="22"/>
        </w:rPr>
        <w:t>Scenario 2: Existing User</w:t>
      </w:r>
    </w:p>
    <w:p w:rsidR="009729B6" w:rsidRPr="009729B6" w:rsidRDefault="009729B6" w:rsidP="009729B6">
      <w:pPr>
        <w:pStyle w:val="NormalWeb"/>
        <w:numPr>
          <w:ilvl w:val="0"/>
          <w:numId w:val="37"/>
        </w:numPr>
        <w:rPr>
          <w:sz w:val="18"/>
          <w:szCs w:val="18"/>
        </w:rPr>
      </w:pPr>
      <w:r w:rsidRPr="009729B6">
        <w:rPr>
          <w:sz w:val="18"/>
          <w:szCs w:val="18"/>
        </w:rPr>
        <w:t>Application is already installed.</w:t>
      </w:r>
    </w:p>
    <w:p w:rsidR="009729B6" w:rsidRPr="009729B6" w:rsidRDefault="009729B6" w:rsidP="009729B6">
      <w:pPr>
        <w:pStyle w:val="NormalWeb"/>
        <w:numPr>
          <w:ilvl w:val="0"/>
          <w:numId w:val="37"/>
        </w:numPr>
        <w:rPr>
          <w:sz w:val="18"/>
          <w:szCs w:val="18"/>
        </w:rPr>
      </w:pPr>
      <w:r w:rsidRPr="009729B6">
        <w:rPr>
          <w:sz w:val="18"/>
          <w:szCs w:val="18"/>
        </w:rPr>
        <w:t>Application launches directly through the Deep Link.</w:t>
      </w:r>
    </w:p>
    <w:p w:rsidR="009729B6" w:rsidRPr="009729B6" w:rsidRDefault="009729B6" w:rsidP="009729B6">
      <w:pPr>
        <w:pStyle w:val="NormalWeb"/>
        <w:numPr>
          <w:ilvl w:val="0"/>
          <w:numId w:val="37"/>
        </w:numPr>
        <w:rPr>
          <w:sz w:val="18"/>
          <w:szCs w:val="18"/>
        </w:rPr>
      </w:pPr>
      <w:r w:rsidRPr="009729B6">
        <w:rPr>
          <w:sz w:val="18"/>
          <w:szCs w:val="18"/>
        </w:rPr>
        <w:t>Discovery process starts automatically using the received HIPCODE.</w:t>
      </w:r>
    </w:p>
    <w:p w:rsidR="009729B6" w:rsidRPr="009729B6" w:rsidRDefault="009729B6" w:rsidP="009729B6">
      <w:pPr>
        <w:pStyle w:val="NormalWeb"/>
        <w:numPr>
          <w:ilvl w:val="0"/>
          <w:numId w:val="37"/>
        </w:numPr>
        <w:rPr>
          <w:sz w:val="18"/>
          <w:szCs w:val="18"/>
        </w:rPr>
      </w:pPr>
      <w:r w:rsidRPr="009729B6">
        <w:rPr>
          <w:sz w:val="18"/>
          <w:szCs w:val="18"/>
        </w:rPr>
        <w:t>Available Care Contexts are displayed.</w:t>
      </w:r>
    </w:p>
    <w:p w:rsidR="009729B6" w:rsidRPr="000C4B12" w:rsidRDefault="009729B6" w:rsidP="009729B6">
      <w:pPr>
        <w:pStyle w:val="NormalWeb"/>
        <w:numPr>
          <w:ilvl w:val="0"/>
          <w:numId w:val="37"/>
        </w:numPr>
        <w:rPr>
          <w:sz w:val="18"/>
          <w:szCs w:val="18"/>
        </w:rPr>
      </w:pPr>
      <w:r w:rsidRPr="009729B6">
        <w:rPr>
          <w:sz w:val="18"/>
          <w:szCs w:val="18"/>
        </w:rPr>
        <w:t>User links records and accesses health information successfully.</w:t>
      </w:r>
    </w:p>
    <w:p w:rsidR="009729B6" w:rsidRPr="000C4B12" w:rsidRDefault="009729B6" w:rsidP="009729B6">
      <w:pPr>
        <w:pStyle w:val="Heading2"/>
        <w:rPr>
          <w:b/>
          <w:bCs/>
          <w:color w:val="000000" w:themeColor="text1"/>
          <w:sz w:val="22"/>
          <w:szCs w:val="22"/>
          <w:u w:val="single"/>
        </w:rPr>
      </w:pPr>
      <w:r w:rsidRPr="000C4B12">
        <w:rPr>
          <w:b/>
          <w:bCs/>
          <w:color w:val="000000" w:themeColor="text1"/>
          <w:sz w:val="22"/>
          <w:szCs w:val="22"/>
          <w:u w:val="single"/>
        </w:rPr>
        <w:t>Special Requirement for PHR Applications</w:t>
      </w:r>
    </w:p>
    <w:p w:rsidR="009729B6" w:rsidRPr="009729B6" w:rsidRDefault="009729B6" w:rsidP="009729B6">
      <w:pPr>
        <w:pStyle w:val="NormalWeb"/>
        <w:rPr>
          <w:sz w:val="18"/>
          <w:szCs w:val="18"/>
        </w:rPr>
      </w:pPr>
      <w:r w:rsidRPr="009729B6">
        <w:rPr>
          <w:sz w:val="18"/>
          <w:szCs w:val="18"/>
        </w:rPr>
        <w:t>Normally, a PHR application starts with:</w:t>
      </w:r>
    </w:p>
    <w:p w:rsidR="009729B6" w:rsidRPr="009729B6" w:rsidRDefault="009729B6" w:rsidP="009729B6">
      <w:pPr>
        <w:pStyle w:val="NormalWeb"/>
        <w:numPr>
          <w:ilvl w:val="0"/>
          <w:numId w:val="38"/>
        </w:numPr>
        <w:rPr>
          <w:sz w:val="18"/>
          <w:szCs w:val="18"/>
        </w:rPr>
      </w:pPr>
      <w:r w:rsidRPr="009729B6">
        <w:rPr>
          <w:sz w:val="18"/>
          <w:szCs w:val="18"/>
        </w:rPr>
        <w:t>Login Screen, or</w:t>
      </w:r>
    </w:p>
    <w:p w:rsidR="009729B6" w:rsidRPr="009729B6" w:rsidRDefault="009729B6" w:rsidP="009729B6">
      <w:pPr>
        <w:pStyle w:val="NormalWeb"/>
        <w:numPr>
          <w:ilvl w:val="0"/>
          <w:numId w:val="38"/>
        </w:numPr>
        <w:rPr>
          <w:sz w:val="18"/>
          <w:szCs w:val="18"/>
        </w:rPr>
      </w:pPr>
      <w:r w:rsidRPr="009729B6">
        <w:rPr>
          <w:sz w:val="18"/>
          <w:szCs w:val="18"/>
        </w:rPr>
        <w:t>Home Screen (for logged-in users)</w:t>
      </w:r>
    </w:p>
    <w:p w:rsidR="009729B6" w:rsidRPr="009729B6" w:rsidRDefault="009729B6" w:rsidP="009729B6">
      <w:pPr>
        <w:pStyle w:val="NormalWeb"/>
        <w:rPr>
          <w:sz w:val="18"/>
          <w:szCs w:val="18"/>
        </w:rPr>
      </w:pPr>
      <w:r w:rsidRPr="009729B6">
        <w:rPr>
          <w:sz w:val="18"/>
          <w:szCs w:val="18"/>
        </w:rPr>
        <w:lastRenderedPageBreak/>
        <w:t>When launched through an ABDM Deep Link, the application must bypass the standard flow and navigate the user directly to the Deep Link-specific workflow, enabling automatic record discovery and linkage based on the HIPCODE received in the Deep Link.</w:t>
      </w:r>
    </w:p>
    <w:p w:rsidR="009729B6" w:rsidRPr="009729B6" w:rsidRDefault="009729B6" w:rsidP="009729B6">
      <w:pPr>
        <w:pStyle w:val="Heading1"/>
        <w:rPr>
          <w:rFonts w:ascii="Roboto" w:hAnsi="Roboto"/>
          <w:spacing w:val="2"/>
          <w:sz w:val="24"/>
          <w:szCs w:val="24"/>
        </w:rPr>
      </w:pPr>
    </w:p>
    <w:p w:rsidR="009729B6" w:rsidRDefault="00D93212" w:rsidP="00A35640">
      <w:pPr>
        <w:spacing w:before="100" w:beforeAutospacing="1" w:after="100" w:afterAutospacing="1"/>
        <w:ind w:hanging="426"/>
        <w:outlineLvl w:val="1"/>
        <w:rPr>
          <w:rFonts w:ascii="Roboto" w:eastAsia="Times New Roman" w:hAnsi="Roboto" w:cs="Times New Roman"/>
          <w:spacing w:val="2"/>
          <w:kern w:val="0"/>
          <w:lang w:eastAsia="en-GB"/>
          <w14:ligatures w14:val="none"/>
        </w:rPr>
      </w:pPr>
      <w:r>
        <w:rPr>
          <w:rFonts w:ascii="Roboto" w:eastAsia="Times New Roman" w:hAnsi="Roboto" w:cs="Times New Roman"/>
          <w:noProof/>
          <w:spacing w:val="2"/>
          <w:kern w:val="0"/>
          <w:lang w:eastAsia="en-GB"/>
        </w:rPr>
        <w:drawing>
          <wp:inline distT="0" distB="0" distL="0" distR="0">
            <wp:extent cx="6120765" cy="3417377"/>
            <wp:effectExtent l="0" t="0" r="635" b="0"/>
            <wp:docPr id="18927889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88903" name="Picture 189278890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124717" cy="3419583"/>
                    </a:xfrm>
                    <a:prstGeom prst="rect">
                      <a:avLst/>
                    </a:prstGeom>
                  </pic:spPr>
                </pic:pic>
              </a:graphicData>
            </a:graphic>
          </wp:inline>
        </w:drawing>
      </w:r>
    </w:p>
    <w:p w:rsidR="00D93212" w:rsidRPr="00D93212" w:rsidRDefault="00D93212" w:rsidP="00D93212">
      <w:pPr>
        <w:pStyle w:val="Heading2"/>
        <w:rPr>
          <w:rFonts w:ascii="Roboto" w:hAnsi="Roboto"/>
          <w:b/>
          <w:bCs/>
          <w:color w:val="000000" w:themeColor="text1"/>
          <w:spacing w:val="2"/>
        </w:rPr>
      </w:pPr>
      <w:r w:rsidRPr="00D93212">
        <w:rPr>
          <w:rFonts w:ascii="Roboto" w:hAnsi="Roboto"/>
          <w:b/>
          <w:bCs/>
          <w:color w:val="000000" w:themeColor="text1"/>
          <w:spacing w:val="2"/>
        </w:rPr>
        <w:t>Test Cases -:</w:t>
      </w:r>
    </w:p>
    <w:p w:rsidR="00D93212" w:rsidRPr="00D93212" w:rsidRDefault="00D93212" w:rsidP="00D93212">
      <w:pPr>
        <w:pStyle w:val="NormalWeb"/>
        <w:rPr>
          <w:rFonts w:ascii="Roboto" w:hAnsi="Roboto"/>
          <w:spacing w:val="2"/>
          <w:sz w:val="20"/>
          <w:szCs w:val="20"/>
        </w:rPr>
      </w:pPr>
      <w:r w:rsidRPr="00D93212">
        <w:rPr>
          <w:rStyle w:val="Strong"/>
          <w:rFonts w:ascii="Roboto" w:hAnsi="Roboto"/>
          <w:b w:val="0"/>
          <w:bCs w:val="0"/>
          <w:spacing w:val="2"/>
        </w:rPr>
        <w:t>Deep Link Flow</w:t>
      </w:r>
      <w:r w:rsidRPr="00D93212">
        <w:rPr>
          <w:rFonts w:ascii="Roboto" w:hAnsi="Roboto"/>
          <w:spacing w:val="2"/>
        </w:rPr>
        <w:t xml:space="preserve"> : </w:t>
      </w:r>
      <w:r w:rsidRPr="00D93212">
        <w:rPr>
          <w:rFonts w:ascii="Roboto" w:hAnsi="Roboto"/>
          <w:spacing w:val="2"/>
          <w:sz w:val="20"/>
          <w:szCs w:val="20"/>
        </w:rPr>
        <w:t>Send SMS to patient mobile to initiate record linking and fetching in PHR app</w:t>
      </w:r>
    </w:p>
    <w:tbl>
      <w:tblPr>
        <w:tblW w:w="9889"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301"/>
      </w:tblGrid>
      <w:tr w:rsidR="00D93212" w:rsidRPr="00D93212" w:rsidTr="00D93212">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proofErr w:type="spellStart"/>
            <w:proofErr w:type="gramStart"/>
            <w:r w:rsidRPr="00D93212">
              <w:rPr>
                <w:rFonts w:ascii="Helvetica Neue" w:hAnsi="Helvetica Neue" w:cs="Helvetica Neue"/>
                <w:b/>
                <w:bCs/>
                <w:kern w:val="0"/>
                <w:sz w:val="18"/>
                <w:szCs w:val="18"/>
                <w:lang w:val="en-GB"/>
              </w:rPr>
              <w:t>S.No</w:t>
            </w:r>
            <w:proofErr w:type="spellEnd"/>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b/>
                <w:bCs/>
                <w:kern w:val="0"/>
                <w:sz w:val="18"/>
                <w:szCs w:val="18"/>
                <w:lang w:val="en-GB"/>
              </w:rPr>
              <w:t>Functionality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b/>
                <w:bCs/>
                <w:kern w:val="0"/>
                <w:sz w:val="18"/>
                <w:szCs w:val="18"/>
                <w:lang w:val="en-GB"/>
              </w:rPr>
              <w:t>Test Case</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b/>
                <w:bCs/>
                <w:kern w:val="0"/>
                <w:sz w:val="18"/>
                <w:szCs w:val="18"/>
                <w:lang w:val="en-GB"/>
              </w:rPr>
              <w:t>Steps To Be Executed</w:t>
            </w:r>
          </w:p>
        </w:tc>
      </w:tr>
      <w:tr w:rsidR="00D93212" w:rsidRPr="00D93212" w:rsidTr="00D9321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Mandatory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 xml:space="preserve">In case patient visits the </w:t>
            </w:r>
            <w:proofErr w:type="gramStart"/>
            <w:r w:rsidRPr="00D93212">
              <w:rPr>
                <w:rFonts w:ascii="Helvetica Neue" w:hAnsi="Helvetica Neue" w:cs="Helvetica Neue"/>
                <w:kern w:val="0"/>
                <w:sz w:val="18"/>
                <w:szCs w:val="18"/>
                <w:lang w:val="en-GB"/>
              </w:rPr>
              <w:t>health</w:t>
            </w:r>
            <w:proofErr w:type="gramEnd"/>
            <w:r w:rsidRPr="00D93212">
              <w:rPr>
                <w:rFonts w:ascii="Helvetica Neue" w:hAnsi="Helvetica Neue" w:cs="Helvetica Neue"/>
                <w:kern w:val="0"/>
                <w:sz w:val="18"/>
                <w:szCs w:val="18"/>
                <w:lang w:val="en-GB"/>
              </w:rPr>
              <w:t xml:space="preserve"> facility and do not provide the ABHA address for linking of health records. Then, ABDM compliant health facility will notify ABDM when there is a new health record created of the patient. ABDM will send a deep link SMS is to the patient’s mobile for fetching and viewing records in PHR app using User Initiated Linking Flow (Discovery Flow)</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 xml:space="preserve">Patient visits a health facility and registers by providing Name, </w:t>
            </w:r>
            <w:proofErr w:type="spellStart"/>
            <w:r w:rsidRPr="00D93212">
              <w:rPr>
                <w:rFonts w:ascii="Helvetica Neue" w:hAnsi="Helvetica Neue" w:cs="Helvetica Neue"/>
                <w:kern w:val="0"/>
                <w:sz w:val="18"/>
                <w:szCs w:val="18"/>
                <w:lang w:val="en-GB"/>
              </w:rPr>
              <w:t>DateOfBirth</w:t>
            </w:r>
            <w:proofErr w:type="spellEnd"/>
            <w:r w:rsidRPr="00D93212">
              <w:rPr>
                <w:rFonts w:ascii="Helvetica Neue" w:hAnsi="Helvetica Neue" w:cs="Helvetica Neue"/>
                <w:kern w:val="0"/>
                <w:sz w:val="18"/>
                <w:szCs w:val="18"/>
                <w:lang w:val="en-GB"/>
              </w:rPr>
              <w:t>, Gender and Mobile. Patient does not share any ABHA Address with the facility.</w:t>
            </w:r>
          </w:p>
        </w:tc>
      </w:tr>
      <w:tr w:rsidR="00D93212" w:rsidRPr="00D93212" w:rsidTr="00D9321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Mandatory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 xml:space="preserve">In case patient visits the </w:t>
            </w:r>
            <w:proofErr w:type="gramStart"/>
            <w:r w:rsidRPr="00D93212">
              <w:rPr>
                <w:rFonts w:ascii="Helvetica Neue" w:hAnsi="Helvetica Neue" w:cs="Helvetica Neue"/>
                <w:kern w:val="0"/>
                <w:sz w:val="18"/>
                <w:szCs w:val="18"/>
                <w:lang w:val="en-GB"/>
              </w:rPr>
              <w:t>health</w:t>
            </w:r>
            <w:proofErr w:type="gramEnd"/>
            <w:r w:rsidRPr="00D93212">
              <w:rPr>
                <w:rFonts w:ascii="Helvetica Neue" w:hAnsi="Helvetica Neue" w:cs="Helvetica Neue"/>
                <w:kern w:val="0"/>
                <w:sz w:val="18"/>
                <w:szCs w:val="18"/>
                <w:lang w:val="en-GB"/>
              </w:rPr>
              <w:t xml:space="preserve"> facility and do not provide the ABHA address for linking of health records. Then, ABDM compliant health facility will notify ABDM when there is a new health record created of the patient. ABDM will send a deep link SMS is to the patient’s mobile </w:t>
            </w:r>
            <w:r w:rsidRPr="00D93212">
              <w:rPr>
                <w:rFonts w:ascii="Helvetica Neue" w:hAnsi="Helvetica Neue" w:cs="Helvetica Neue"/>
                <w:kern w:val="0"/>
                <w:sz w:val="18"/>
                <w:szCs w:val="18"/>
                <w:lang w:val="en-GB"/>
              </w:rPr>
              <w:lastRenderedPageBreak/>
              <w:t>for fetching and viewing records in PHR app using User Initiated Linking Flow (Discovery Flow)</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lastRenderedPageBreak/>
              <w:t>If the Health Facility is participating in ABDM, then it will notify ABDM when there is a new health record for this patient. Only the mobile number and the ID of the facility is notified. Facilities are identified by the facility’s HIPCODE. This can be obtained by registering the facility using the Health Facility Registry and linking the facility to a ABDM approved Health Repository Provider Software.</w:t>
            </w:r>
          </w:p>
        </w:tc>
      </w:tr>
      <w:tr w:rsidR="00D93212" w:rsidRPr="00D93212" w:rsidTr="00D9321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Mandatory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 xml:space="preserve">In case patient visits the </w:t>
            </w:r>
            <w:proofErr w:type="gramStart"/>
            <w:r w:rsidRPr="00D93212">
              <w:rPr>
                <w:rFonts w:ascii="Helvetica Neue" w:hAnsi="Helvetica Neue" w:cs="Helvetica Neue"/>
                <w:kern w:val="0"/>
                <w:sz w:val="18"/>
                <w:szCs w:val="18"/>
                <w:lang w:val="en-GB"/>
              </w:rPr>
              <w:t>health</w:t>
            </w:r>
            <w:proofErr w:type="gramEnd"/>
            <w:r w:rsidRPr="00D93212">
              <w:rPr>
                <w:rFonts w:ascii="Helvetica Neue" w:hAnsi="Helvetica Neue" w:cs="Helvetica Neue"/>
                <w:kern w:val="0"/>
                <w:sz w:val="18"/>
                <w:szCs w:val="18"/>
                <w:lang w:val="en-GB"/>
              </w:rPr>
              <w:t xml:space="preserve"> facility and do not provide the ABHA address for linking of health records. Then, ABDM compliant health facility will notify ABDM when there is a new health record created of the patient. ABDM will send a deep link SMS is to the patient’s mobile for fetching and viewing records in PHR app using User Initiated Linking Flow (Discovery Flow)</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ABDM will send an SMS to the user with a deep link as shown below: Dear Madam/Sir, (facility name) is now participating in Ayushman Bharat Digital Mission (ABDM). Your report at this facility is now ready. See your record by clicking on phr.abdm.gov.in/</w:t>
            </w:r>
            <w:proofErr w:type="spellStart"/>
            <w:r w:rsidRPr="00D93212">
              <w:rPr>
                <w:rFonts w:ascii="Helvetica Neue" w:hAnsi="Helvetica Neue" w:cs="Helvetica Neue"/>
                <w:kern w:val="0"/>
                <w:sz w:val="18"/>
                <w:szCs w:val="18"/>
                <w:lang w:val="en-GB"/>
              </w:rPr>
              <w:t>uhi</w:t>
            </w:r>
            <w:proofErr w:type="spellEnd"/>
            <w:r w:rsidRPr="00D93212">
              <w:rPr>
                <w:rFonts w:ascii="Helvetica Neue" w:hAnsi="Helvetica Neue" w:cs="Helvetica Neue"/>
                <w:kern w:val="0"/>
                <w:sz w:val="18"/>
                <w:szCs w:val="18"/>
                <w:lang w:val="en-GB"/>
              </w:rPr>
              <w:t>/(</w:t>
            </w:r>
            <w:proofErr w:type="spellStart"/>
            <w:r w:rsidRPr="00D93212">
              <w:rPr>
                <w:rFonts w:ascii="Helvetica Neue" w:hAnsi="Helvetica Neue" w:cs="Helvetica Neue"/>
                <w:kern w:val="0"/>
                <w:sz w:val="18"/>
                <w:szCs w:val="18"/>
                <w:lang w:val="en-GB"/>
              </w:rPr>
              <w:t>hipcode</w:t>
            </w:r>
            <w:proofErr w:type="spellEnd"/>
            <w:r w:rsidRPr="00D93212">
              <w:rPr>
                <w:rFonts w:ascii="Helvetica Neue" w:hAnsi="Helvetica Neue" w:cs="Helvetica Neue"/>
                <w:kern w:val="0"/>
                <w:sz w:val="18"/>
                <w:szCs w:val="18"/>
                <w:lang w:val="en-GB"/>
              </w:rPr>
              <w:t>)</w:t>
            </w:r>
          </w:p>
        </w:tc>
      </w:tr>
      <w:tr w:rsidR="00D93212" w:rsidRPr="00D93212" w:rsidTr="00D93212">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Mandatory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w:hAnsi="Helvetica" w:cs="Helvetica"/>
                <w:kern w:val="0"/>
                <w:sz w:val="18"/>
                <w:szCs w:val="18"/>
                <w:lang w:val="en-GB"/>
              </w:rPr>
            </w:pPr>
            <w:r w:rsidRPr="00D93212">
              <w:rPr>
                <w:rFonts w:ascii="Helvetica Neue" w:hAnsi="Helvetica Neue" w:cs="Helvetica Neue"/>
                <w:kern w:val="0"/>
                <w:sz w:val="18"/>
                <w:szCs w:val="18"/>
                <w:lang w:val="en-GB"/>
              </w:rPr>
              <w:t xml:space="preserve">In case patient visits the </w:t>
            </w:r>
            <w:proofErr w:type="gramStart"/>
            <w:r w:rsidRPr="00D93212">
              <w:rPr>
                <w:rFonts w:ascii="Helvetica Neue" w:hAnsi="Helvetica Neue" w:cs="Helvetica Neue"/>
                <w:kern w:val="0"/>
                <w:sz w:val="18"/>
                <w:szCs w:val="18"/>
                <w:lang w:val="en-GB"/>
              </w:rPr>
              <w:t>health</w:t>
            </w:r>
            <w:proofErr w:type="gramEnd"/>
            <w:r w:rsidRPr="00D93212">
              <w:rPr>
                <w:rFonts w:ascii="Helvetica Neue" w:hAnsi="Helvetica Neue" w:cs="Helvetica Neue"/>
                <w:kern w:val="0"/>
                <w:sz w:val="18"/>
                <w:szCs w:val="18"/>
                <w:lang w:val="en-GB"/>
              </w:rPr>
              <w:t xml:space="preserve"> facility and do not provide the ABHA address for linking of health records. Then, ABDM compliant health facility will notify ABDM when there is a new health record created of the patient. ABDM will send a deep link SMS is to the patient’s mobile for fetching and viewing records in PHR app using User Initiated Linking Flow (Discovery Flow)</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D93212" w:rsidRPr="00D93212" w:rsidRDefault="00D93212">
            <w:pPr>
              <w:autoSpaceDE w:val="0"/>
              <w:autoSpaceDN w:val="0"/>
              <w:adjustRightInd w:val="0"/>
              <w:rPr>
                <w:rFonts w:ascii="Helvetica Neue" w:hAnsi="Helvetica Neue" w:cs="Helvetica Neue"/>
                <w:kern w:val="0"/>
                <w:sz w:val="18"/>
                <w:szCs w:val="18"/>
                <w:lang w:val="en-GB"/>
              </w:rPr>
            </w:pPr>
            <w:r w:rsidRPr="00D93212">
              <w:rPr>
                <w:rFonts w:ascii="Helvetica Neue" w:hAnsi="Helvetica Neue" w:cs="Helvetica Neue"/>
                <w:kern w:val="0"/>
                <w:sz w:val="18"/>
                <w:szCs w:val="18"/>
                <w:lang w:val="en-GB"/>
              </w:rPr>
              <w:t>Clicking on the link will show the list of all ABDM compliant PHR applications.</w:t>
            </w:r>
          </w:p>
        </w:tc>
      </w:tr>
    </w:tbl>
    <w:p w:rsidR="00D93212" w:rsidRPr="00D93212" w:rsidRDefault="00D93212" w:rsidP="00D93212">
      <w:pPr>
        <w:spacing w:before="100" w:beforeAutospacing="1" w:after="100" w:afterAutospacing="1"/>
        <w:ind w:hanging="426"/>
        <w:outlineLvl w:val="1"/>
        <w:rPr>
          <w:rStyle w:val="Strong"/>
          <w:rFonts w:ascii="Roboto" w:hAnsi="Roboto"/>
          <w:spacing w:val="2"/>
          <w:sz w:val="20"/>
          <w:szCs w:val="20"/>
          <w:shd w:val="clear" w:color="auto" w:fill="FFFFFF"/>
        </w:rPr>
      </w:pPr>
      <w:r w:rsidRPr="00D93212">
        <w:rPr>
          <w:rStyle w:val="Strong"/>
          <w:rFonts w:ascii="Roboto" w:hAnsi="Roboto"/>
          <w:spacing w:val="2"/>
          <w:sz w:val="20"/>
          <w:szCs w:val="20"/>
          <w:shd w:val="clear" w:color="auto" w:fill="FFFFFF"/>
        </w:rPr>
        <w:t>Post clicking on deep link by patient -:</w:t>
      </w:r>
    </w:p>
    <w:p w:rsidR="00D93212" w:rsidRDefault="00D93212" w:rsidP="00D93212">
      <w:pPr>
        <w:spacing w:before="100" w:beforeAutospacing="1" w:after="100" w:afterAutospacing="1"/>
        <w:ind w:hanging="426"/>
        <w:outlineLvl w:val="1"/>
        <w:rPr>
          <w:rFonts w:ascii="Roboto" w:hAnsi="Roboto"/>
          <w:spacing w:val="2"/>
          <w:sz w:val="18"/>
          <w:szCs w:val="18"/>
          <w:shd w:val="clear" w:color="auto" w:fill="FFFFFF"/>
        </w:rPr>
      </w:pPr>
      <w:r w:rsidRPr="00D93212">
        <w:rPr>
          <w:rFonts w:ascii="Roboto" w:hAnsi="Roboto"/>
          <w:b/>
          <w:bCs/>
          <w:spacing w:val="2"/>
          <w:sz w:val="18"/>
          <w:szCs w:val="18"/>
          <w:shd w:val="clear" w:color="auto" w:fill="FFFFFF"/>
        </w:rPr>
        <w:t>Use Case 1:</w:t>
      </w:r>
      <w:r w:rsidRPr="00D93212">
        <w:rPr>
          <w:rFonts w:ascii="Roboto" w:hAnsi="Roboto"/>
          <w:spacing w:val="2"/>
          <w:sz w:val="18"/>
          <w:szCs w:val="18"/>
          <w:shd w:val="clear" w:color="auto" w:fill="FFFFFF"/>
        </w:rPr>
        <w:t xml:space="preserve"> In case ABDM compliant PHR application is not installed in PHR app, then user is redirected to download and install it from play store/app store."</w:t>
      </w:r>
    </w:p>
    <w:tbl>
      <w:tblPr>
        <w:tblW w:w="0" w:type="auto"/>
        <w:tblInd w:w="-434" w:type="dxa"/>
        <w:tblCellMar>
          <w:left w:w="0" w:type="dxa"/>
          <w:right w:w="0" w:type="dxa"/>
        </w:tblCellMar>
        <w:tblLook w:val="04A0" w:firstRow="1" w:lastRow="0" w:firstColumn="1" w:lastColumn="0" w:noHBand="0" w:noVBand="1"/>
      </w:tblPr>
      <w:tblGrid>
        <w:gridCol w:w="568"/>
        <w:gridCol w:w="1559"/>
        <w:gridCol w:w="1985"/>
        <w:gridCol w:w="5945"/>
      </w:tblGrid>
      <w:tr w:rsidR="00D93212" w:rsidRPr="00D93212" w:rsidTr="00D93212">
        <w:tc>
          <w:tcPr>
            <w:tcW w:w="5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proofErr w:type="spellStart"/>
            <w:r w:rsidRPr="00D93212">
              <w:rPr>
                <w:rFonts w:ascii=".AppleSystemUIFont" w:eastAsia="Times New Roman" w:hAnsi=".AppleSystemUIFont" w:cs="Times New Roman"/>
                <w:b/>
                <w:bCs/>
                <w:kern w:val="0"/>
                <w:sz w:val="20"/>
                <w:szCs w:val="20"/>
                <w:lang w:eastAsia="en-GB"/>
                <w14:ligatures w14:val="none"/>
              </w:rPr>
              <w:t>S.No</w:t>
            </w:r>
            <w:proofErr w:type="spellEnd"/>
          </w:p>
        </w:tc>
        <w:tc>
          <w:tcPr>
            <w:tcW w:w="155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b/>
                <w:bCs/>
                <w:kern w:val="0"/>
                <w:sz w:val="20"/>
                <w:szCs w:val="20"/>
                <w:lang w:eastAsia="en-GB"/>
                <w14:ligatures w14:val="none"/>
              </w:rPr>
              <w:t>Functionality</w:t>
            </w:r>
          </w:p>
        </w:tc>
        <w:tc>
          <w:tcPr>
            <w:tcW w:w="1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b/>
                <w:bCs/>
                <w:kern w:val="0"/>
                <w:sz w:val="20"/>
                <w:szCs w:val="20"/>
                <w:lang w:eastAsia="en-GB"/>
                <w14:ligatures w14:val="none"/>
              </w:rPr>
              <w:t>Test Case</w:t>
            </w:r>
          </w:p>
        </w:tc>
        <w:tc>
          <w:tcPr>
            <w:tcW w:w="59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b/>
                <w:bCs/>
                <w:kern w:val="0"/>
                <w:sz w:val="20"/>
                <w:szCs w:val="20"/>
                <w:lang w:eastAsia="en-GB"/>
                <w14:ligatures w14:val="none"/>
              </w:rPr>
              <w:t>Steps To Be Executed</w:t>
            </w:r>
          </w:p>
        </w:tc>
      </w:tr>
      <w:tr w:rsidR="00D93212" w:rsidRPr="00D93212" w:rsidTr="00D93212">
        <w:tc>
          <w:tcPr>
            <w:tcW w:w="5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1</w:t>
            </w:r>
          </w:p>
        </w:tc>
        <w:tc>
          <w:tcPr>
            <w:tcW w:w="155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Mandatory</w:t>
            </w:r>
          </w:p>
        </w:tc>
        <w:tc>
          <w:tcPr>
            <w:tcW w:w="1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Post clicking on deep link by patient</w:t>
            </w:r>
          </w:p>
        </w:tc>
        <w:tc>
          <w:tcPr>
            <w:tcW w:w="59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Check that, if no ABDM compliant PHR application is installed in phone - Navigate patient to play store / app store to install the selected PHR application from the list of all ABDM compliant PHR applications.</w:t>
            </w:r>
          </w:p>
        </w:tc>
      </w:tr>
      <w:tr w:rsidR="00D93212" w:rsidRPr="00D93212" w:rsidTr="00D93212">
        <w:tc>
          <w:tcPr>
            <w:tcW w:w="56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2</w:t>
            </w:r>
          </w:p>
        </w:tc>
        <w:tc>
          <w:tcPr>
            <w:tcW w:w="155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Mandatory</w:t>
            </w:r>
          </w:p>
        </w:tc>
        <w:tc>
          <w:tcPr>
            <w:tcW w:w="1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Post clicking on deep link by patient</w:t>
            </w:r>
          </w:p>
        </w:tc>
        <w:tc>
          <w:tcPr>
            <w:tcW w:w="594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 xml:space="preserve">Check that, post installing the PHR app. New user is able to create the ABHA address and Password by providing basic details such as Name, </w:t>
            </w:r>
            <w:proofErr w:type="spellStart"/>
            <w:r w:rsidRPr="00D93212">
              <w:rPr>
                <w:rFonts w:ascii=".AppleSystemUIFont" w:eastAsia="Times New Roman" w:hAnsi=".AppleSystemUIFont" w:cs="Times New Roman"/>
                <w:kern w:val="0"/>
                <w:sz w:val="20"/>
                <w:szCs w:val="20"/>
                <w:lang w:eastAsia="en-GB"/>
                <w14:ligatures w14:val="none"/>
              </w:rPr>
              <w:t>DateOfBirth</w:t>
            </w:r>
            <w:proofErr w:type="spellEnd"/>
            <w:r w:rsidRPr="00D93212">
              <w:rPr>
                <w:rFonts w:ascii=".AppleSystemUIFont" w:eastAsia="Times New Roman" w:hAnsi=".AppleSystemUIFont" w:cs="Times New Roman"/>
                <w:kern w:val="0"/>
                <w:sz w:val="20"/>
                <w:szCs w:val="20"/>
                <w:lang w:eastAsia="en-GB"/>
                <w14:ligatures w14:val="none"/>
              </w:rPr>
              <w:t>, Gender, Mobile Number, Address</w:t>
            </w:r>
          </w:p>
        </w:tc>
      </w:tr>
    </w:tbl>
    <w:p w:rsidR="00D93212" w:rsidRDefault="00D93212" w:rsidP="00D93212">
      <w:pPr>
        <w:spacing w:before="100" w:beforeAutospacing="1" w:after="100" w:afterAutospacing="1"/>
        <w:ind w:hanging="426"/>
        <w:outlineLvl w:val="1"/>
        <w:rPr>
          <w:rFonts w:ascii="Roboto" w:hAnsi="Roboto"/>
          <w:spacing w:val="2"/>
          <w:sz w:val="20"/>
          <w:szCs w:val="20"/>
          <w:shd w:val="clear" w:color="auto" w:fill="FFFFFF"/>
        </w:rPr>
      </w:pPr>
      <w:r w:rsidRPr="00D93212">
        <w:rPr>
          <w:rFonts w:ascii="Roboto" w:hAnsi="Roboto"/>
          <w:b/>
          <w:bCs/>
          <w:spacing w:val="2"/>
          <w:sz w:val="21"/>
          <w:szCs w:val="21"/>
          <w:shd w:val="clear" w:color="auto" w:fill="FFFFFF"/>
        </w:rPr>
        <w:t>Use Case 2:</w:t>
      </w:r>
      <w:r>
        <w:rPr>
          <w:rFonts w:ascii="Roboto" w:hAnsi="Roboto"/>
          <w:spacing w:val="2"/>
          <w:shd w:val="clear" w:color="auto" w:fill="FFFFFF"/>
        </w:rPr>
        <w:t xml:space="preserve"> </w:t>
      </w:r>
      <w:r w:rsidRPr="00D93212">
        <w:rPr>
          <w:rFonts w:ascii="Roboto" w:hAnsi="Roboto"/>
          <w:spacing w:val="2"/>
          <w:sz w:val="20"/>
          <w:szCs w:val="20"/>
          <w:shd w:val="clear" w:color="auto" w:fill="FFFFFF"/>
        </w:rPr>
        <w:t>In case ABDM compliant PHR application is already installed in PHR app, then app will directly launch and initiate the User Initiated Linking (Discovery Flow)</w:t>
      </w:r>
    </w:p>
    <w:tbl>
      <w:tblPr>
        <w:tblW w:w="0" w:type="auto"/>
        <w:tblCellMar>
          <w:left w:w="0" w:type="dxa"/>
          <w:right w:w="0" w:type="dxa"/>
        </w:tblCellMar>
        <w:tblLook w:val="04A0" w:firstRow="1" w:lastRow="0" w:firstColumn="1" w:lastColumn="0" w:noHBand="0" w:noVBand="1"/>
      </w:tblPr>
      <w:tblGrid>
        <w:gridCol w:w="549"/>
        <w:gridCol w:w="1376"/>
        <w:gridCol w:w="2032"/>
        <w:gridCol w:w="5666"/>
      </w:tblGrid>
      <w:tr w:rsidR="00D93212" w:rsidRPr="00D93212" w:rsidTr="00D93212">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proofErr w:type="spellStart"/>
            <w:r w:rsidRPr="00D93212">
              <w:rPr>
                <w:rFonts w:ascii=".AppleSystemUIFont" w:eastAsia="Times New Roman" w:hAnsi=".AppleSystemUIFont" w:cs="Times New Roman"/>
                <w:b/>
                <w:bCs/>
                <w:kern w:val="0"/>
                <w:sz w:val="20"/>
                <w:szCs w:val="20"/>
                <w:lang w:eastAsia="en-GB"/>
                <w14:ligatures w14:val="none"/>
              </w:rPr>
              <w:t>S.No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b/>
                <w:bCs/>
                <w:kern w:val="0"/>
                <w:sz w:val="20"/>
                <w:szCs w:val="20"/>
                <w:lang w:eastAsia="en-GB"/>
                <w14:ligatures w14:val="none"/>
              </w:rPr>
              <w:t>Functionality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b/>
                <w:bCs/>
                <w:kern w:val="0"/>
                <w:sz w:val="20"/>
                <w:szCs w:val="20"/>
                <w:lang w:eastAsia="en-GB"/>
                <w14:ligatures w14:val="none"/>
              </w:rPr>
              <w:t>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b/>
                <w:bCs/>
                <w:kern w:val="0"/>
                <w:sz w:val="20"/>
                <w:szCs w:val="20"/>
                <w:lang w:eastAsia="en-GB"/>
                <w14:ligatures w14:val="none"/>
              </w:rPr>
              <w:t>Steps To Be Executed</w:t>
            </w:r>
          </w:p>
        </w:tc>
      </w:tr>
      <w:tr w:rsidR="00D93212" w:rsidRPr="00D93212" w:rsidTr="00D93212">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Mandatory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Post clicking on deep link by patient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Check that selected PHR app from the list of all ABDM compliant PHR app’s is launched successfully.</w:t>
            </w:r>
          </w:p>
        </w:tc>
      </w:tr>
      <w:tr w:rsidR="00D93212" w:rsidRPr="00D93212" w:rsidTr="00D93212">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Mandatory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Post clicking on deep link by patient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rsidR="00D93212" w:rsidRPr="00D93212" w:rsidRDefault="00D93212" w:rsidP="00D93212">
            <w:pPr>
              <w:rPr>
                <w:rFonts w:ascii=".AppleSystemUIFont" w:eastAsia="Times New Roman" w:hAnsi=".AppleSystemUIFont" w:cs="Times New Roman"/>
                <w:kern w:val="0"/>
                <w:sz w:val="20"/>
                <w:szCs w:val="20"/>
                <w:lang w:eastAsia="en-GB"/>
                <w14:ligatures w14:val="none"/>
              </w:rPr>
            </w:pPr>
            <w:r w:rsidRPr="00D93212">
              <w:rPr>
                <w:rFonts w:ascii=".AppleSystemUIFont" w:eastAsia="Times New Roman" w:hAnsi=".AppleSystemUIFont" w:cs="Times New Roman"/>
                <w:kern w:val="0"/>
                <w:sz w:val="20"/>
                <w:szCs w:val="20"/>
                <w:lang w:eastAsia="en-GB"/>
                <w14:ligatures w14:val="none"/>
              </w:rPr>
              <w:t>Check that post launch, PHR app initiates the discovery request with HIP where patient health records were created</w:t>
            </w:r>
          </w:p>
        </w:tc>
      </w:tr>
    </w:tbl>
    <w:p w:rsidR="0008708F" w:rsidRPr="0008708F" w:rsidRDefault="0008708F" w:rsidP="0008708F">
      <w:pPr>
        <w:pStyle w:val="Heading3"/>
        <w:rPr>
          <w:b/>
          <w:bCs/>
          <w:color w:val="000000" w:themeColor="text1"/>
        </w:rPr>
      </w:pPr>
      <w:r w:rsidRPr="0008708F">
        <w:rPr>
          <w:b/>
          <w:bCs/>
          <w:color w:val="000000" w:themeColor="text1"/>
        </w:rPr>
        <w:lastRenderedPageBreak/>
        <w:t>Fetching and Display of Records</w:t>
      </w:r>
    </w:p>
    <w:p w:rsidR="0008708F" w:rsidRPr="0008708F" w:rsidRDefault="0008708F" w:rsidP="0008708F">
      <w:pPr>
        <w:pStyle w:val="Heading4"/>
        <w:rPr>
          <w:b/>
          <w:bCs/>
          <w:i w:val="0"/>
          <w:iCs w:val="0"/>
          <w:color w:val="000000" w:themeColor="text1"/>
          <w:sz w:val="22"/>
          <w:szCs w:val="22"/>
        </w:rPr>
      </w:pPr>
      <w:r w:rsidRPr="0008708F">
        <w:rPr>
          <w:b/>
          <w:bCs/>
          <w:i w:val="0"/>
          <w:iCs w:val="0"/>
          <w:color w:val="000000" w:themeColor="text1"/>
          <w:sz w:val="22"/>
          <w:szCs w:val="22"/>
        </w:rPr>
        <w:t>Functionality Overview</w:t>
      </w:r>
    </w:p>
    <w:p w:rsidR="0008708F" w:rsidRPr="0008708F" w:rsidRDefault="0008708F" w:rsidP="0008708F">
      <w:pPr>
        <w:pStyle w:val="NormalWeb"/>
        <w:rPr>
          <w:sz w:val="20"/>
          <w:szCs w:val="20"/>
        </w:rPr>
      </w:pPr>
      <w:r w:rsidRPr="0008708F">
        <w:rPr>
          <w:sz w:val="20"/>
          <w:szCs w:val="20"/>
        </w:rPr>
        <w:t xml:space="preserve">Every PHR Application must also implement the functionality of a </w:t>
      </w:r>
      <w:r w:rsidRPr="0008708F">
        <w:rPr>
          <w:rStyle w:val="Strong"/>
          <w:sz w:val="20"/>
          <w:szCs w:val="20"/>
        </w:rPr>
        <w:t>Health Information User (HIU)</w:t>
      </w:r>
      <w:r w:rsidRPr="0008708F">
        <w:rPr>
          <w:sz w:val="20"/>
          <w:szCs w:val="20"/>
        </w:rPr>
        <w:t xml:space="preserve">. The detailed process for implementing the HIU component is covered in </w:t>
      </w:r>
      <w:r>
        <w:rPr>
          <w:rFonts w:ascii="Roboto" w:hAnsi="Roboto"/>
          <w:spacing w:val="2"/>
          <w:shd w:val="clear" w:color="auto" w:fill="FFFFFF"/>
        </w:rPr>
        <w:t> </w:t>
      </w:r>
      <w:hyperlink r:id="rId64" w:history="1">
        <w:r w:rsidRPr="0008708F">
          <w:rPr>
            <w:rStyle w:val="Strong"/>
            <w:rFonts w:ascii="Roboto" w:hAnsi="Roboto"/>
            <w:color w:val="264488"/>
            <w:spacing w:val="2"/>
            <w:sz w:val="22"/>
            <w:szCs w:val="22"/>
            <w:shd w:val="clear" w:color="auto" w:fill="FFFFFF"/>
          </w:rPr>
          <w:t>Milestone 3.</w:t>
        </w:r>
      </w:hyperlink>
    </w:p>
    <w:p w:rsidR="0008708F" w:rsidRPr="0008708F" w:rsidRDefault="0008708F" w:rsidP="0008708F">
      <w:pPr>
        <w:pStyle w:val="NormalWeb"/>
        <w:rPr>
          <w:sz w:val="20"/>
          <w:szCs w:val="20"/>
        </w:rPr>
      </w:pPr>
      <w:r w:rsidRPr="0008708F">
        <w:rPr>
          <w:sz w:val="20"/>
          <w:szCs w:val="20"/>
        </w:rPr>
        <w:t xml:space="preserve">Once a new </w:t>
      </w:r>
      <w:r w:rsidRPr="0008708F">
        <w:rPr>
          <w:rStyle w:val="Strong"/>
          <w:sz w:val="20"/>
          <w:szCs w:val="20"/>
        </w:rPr>
        <w:t>Care Context</w:t>
      </w:r>
      <w:r w:rsidRPr="0008708F">
        <w:rPr>
          <w:sz w:val="20"/>
          <w:szCs w:val="20"/>
        </w:rPr>
        <w:t xml:space="preserve"> is linked to a user's </w:t>
      </w:r>
      <w:r w:rsidRPr="0008708F">
        <w:rPr>
          <w:rStyle w:val="Strong"/>
          <w:sz w:val="20"/>
          <w:szCs w:val="20"/>
        </w:rPr>
        <w:t>ABHA Address</w:t>
      </w:r>
      <w:r w:rsidRPr="0008708F">
        <w:rPr>
          <w:sz w:val="20"/>
          <w:szCs w:val="20"/>
        </w:rPr>
        <w:t>, the PHR application receives a notification through the ABDM ecosystem.</w:t>
      </w:r>
    </w:p>
    <w:p w:rsidR="0008708F" w:rsidRPr="0008708F" w:rsidRDefault="0008708F" w:rsidP="0008708F">
      <w:pPr>
        <w:pStyle w:val="NormalWeb"/>
        <w:rPr>
          <w:sz w:val="22"/>
          <w:szCs w:val="22"/>
        </w:rPr>
      </w:pPr>
      <w:r w:rsidRPr="0008708F">
        <w:rPr>
          <w:sz w:val="22"/>
          <w:szCs w:val="22"/>
        </w:rPr>
        <w:t>The record fetching process is as follows:</w:t>
      </w:r>
    </w:p>
    <w:p w:rsidR="0008708F" w:rsidRPr="0008708F" w:rsidRDefault="0008708F" w:rsidP="0008708F">
      <w:pPr>
        <w:pStyle w:val="NormalWeb"/>
        <w:numPr>
          <w:ilvl w:val="0"/>
          <w:numId w:val="40"/>
        </w:numPr>
        <w:rPr>
          <w:sz w:val="20"/>
          <w:szCs w:val="20"/>
        </w:rPr>
      </w:pPr>
      <w:r w:rsidRPr="0008708F">
        <w:rPr>
          <w:sz w:val="20"/>
          <w:szCs w:val="20"/>
        </w:rPr>
        <w:t>The PHR App receives a notification when a new Care Context is linked to the user's ABHA Address.</w:t>
      </w:r>
    </w:p>
    <w:p w:rsidR="0008708F" w:rsidRPr="0008708F" w:rsidRDefault="0008708F" w:rsidP="0008708F">
      <w:pPr>
        <w:pStyle w:val="NormalWeb"/>
        <w:numPr>
          <w:ilvl w:val="0"/>
          <w:numId w:val="40"/>
        </w:numPr>
        <w:rPr>
          <w:sz w:val="20"/>
          <w:szCs w:val="20"/>
        </w:rPr>
      </w:pPr>
      <w:r w:rsidRPr="0008708F">
        <w:rPr>
          <w:sz w:val="20"/>
          <w:szCs w:val="20"/>
        </w:rPr>
        <w:t>The PHR App creates a consent request for the linked health record and submits it to the HIE-CM.</w:t>
      </w:r>
    </w:p>
    <w:p w:rsidR="0008708F" w:rsidRPr="0008708F" w:rsidRDefault="0008708F" w:rsidP="0008708F">
      <w:pPr>
        <w:pStyle w:val="NormalWeb"/>
        <w:numPr>
          <w:ilvl w:val="0"/>
          <w:numId w:val="40"/>
        </w:numPr>
        <w:rPr>
          <w:sz w:val="20"/>
          <w:szCs w:val="20"/>
        </w:rPr>
      </w:pPr>
      <w:r w:rsidRPr="0008708F">
        <w:rPr>
          <w:sz w:val="20"/>
          <w:szCs w:val="20"/>
        </w:rPr>
        <w:t>If an auto-approval policy is configured, the consent request is approved automatically.</w:t>
      </w:r>
    </w:p>
    <w:p w:rsidR="0008708F" w:rsidRPr="0008708F" w:rsidRDefault="0008708F" w:rsidP="0008708F">
      <w:pPr>
        <w:pStyle w:val="NormalWeb"/>
        <w:numPr>
          <w:ilvl w:val="0"/>
          <w:numId w:val="40"/>
        </w:numPr>
        <w:rPr>
          <w:sz w:val="20"/>
          <w:szCs w:val="20"/>
        </w:rPr>
      </w:pPr>
      <w:r w:rsidRPr="0008708F">
        <w:rPr>
          <w:sz w:val="20"/>
          <w:szCs w:val="20"/>
        </w:rPr>
        <w:t>The PHR App initiates a Health Information Request along with the approved consent artefact.</w:t>
      </w:r>
    </w:p>
    <w:p w:rsidR="0008708F" w:rsidRPr="0008708F" w:rsidRDefault="0008708F" w:rsidP="0008708F">
      <w:pPr>
        <w:pStyle w:val="NormalWeb"/>
        <w:numPr>
          <w:ilvl w:val="0"/>
          <w:numId w:val="40"/>
        </w:numPr>
        <w:rPr>
          <w:sz w:val="20"/>
          <w:szCs w:val="20"/>
        </w:rPr>
      </w:pPr>
      <w:r w:rsidRPr="0008708F">
        <w:rPr>
          <w:sz w:val="20"/>
          <w:szCs w:val="20"/>
        </w:rPr>
        <w:t>The corresponding HIP (Health Information Provider) shares the health records with the PHR App through the ABDM network.</w:t>
      </w:r>
    </w:p>
    <w:p w:rsidR="0008708F" w:rsidRPr="0008708F" w:rsidRDefault="0008708F" w:rsidP="0008708F">
      <w:pPr>
        <w:pStyle w:val="NormalWeb"/>
        <w:numPr>
          <w:ilvl w:val="0"/>
          <w:numId w:val="40"/>
        </w:numPr>
        <w:rPr>
          <w:sz w:val="20"/>
          <w:szCs w:val="20"/>
        </w:rPr>
      </w:pPr>
      <w:r w:rsidRPr="0008708F">
        <w:rPr>
          <w:sz w:val="20"/>
          <w:szCs w:val="20"/>
        </w:rPr>
        <w:t>The PHR App securely stores the fetched health records for long-term access by the user.</w:t>
      </w:r>
    </w:p>
    <w:p w:rsidR="0008708F" w:rsidRPr="0008708F" w:rsidRDefault="0008708F" w:rsidP="0008708F">
      <w:pPr>
        <w:pStyle w:val="NormalWeb"/>
        <w:numPr>
          <w:ilvl w:val="0"/>
          <w:numId w:val="40"/>
        </w:numPr>
        <w:rPr>
          <w:sz w:val="20"/>
          <w:szCs w:val="20"/>
        </w:rPr>
      </w:pPr>
      <w:r w:rsidRPr="0008708F">
        <w:rPr>
          <w:sz w:val="20"/>
          <w:szCs w:val="20"/>
        </w:rPr>
        <w:t>The application displays the retrieved health records in an organized and user-friendly manner, preferably arranged in chronological order.</w:t>
      </w:r>
    </w:p>
    <w:p w:rsidR="0008708F" w:rsidRPr="0008708F" w:rsidRDefault="0008708F" w:rsidP="0008708F">
      <w:pPr>
        <w:pStyle w:val="Heading4"/>
        <w:rPr>
          <w:b/>
          <w:bCs/>
          <w:i w:val="0"/>
          <w:iCs w:val="0"/>
          <w:color w:val="000000" w:themeColor="text1"/>
        </w:rPr>
      </w:pPr>
      <w:r w:rsidRPr="0008708F">
        <w:rPr>
          <w:b/>
          <w:bCs/>
          <w:i w:val="0"/>
          <w:iCs w:val="0"/>
          <w:color w:val="000000" w:themeColor="text1"/>
        </w:rPr>
        <w:t>Key Requirements</w:t>
      </w:r>
    </w:p>
    <w:p w:rsidR="0008708F" w:rsidRPr="0008708F" w:rsidRDefault="0008708F" w:rsidP="0008708F">
      <w:pPr>
        <w:pStyle w:val="NormalWeb"/>
        <w:numPr>
          <w:ilvl w:val="0"/>
          <w:numId w:val="41"/>
        </w:numPr>
        <w:rPr>
          <w:sz w:val="21"/>
          <w:szCs w:val="21"/>
        </w:rPr>
      </w:pPr>
      <w:r w:rsidRPr="0008708F">
        <w:rPr>
          <w:sz w:val="21"/>
          <w:szCs w:val="21"/>
        </w:rPr>
        <w:t>Implement HIU functionality as per ABDM specifications.</w:t>
      </w:r>
    </w:p>
    <w:p w:rsidR="0008708F" w:rsidRPr="0008708F" w:rsidRDefault="0008708F" w:rsidP="0008708F">
      <w:pPr>
        <w:pStyle w:val="NormalWeb"/>
        <w:numPr>
          <w:ilvl w:val="0"/>
          <w:numId w:val="41"/>
        </w:numPr>
        <w:rPr>
          <w:sz w:val="21"/>
          <w:szCs w:val="21"/>
        </w:rPr>
      </w:pPr>
      <w:r w:rsidRPr="0008708F">
        <w:rPr>
          <w:sz w:val="21"/>
          <w:szCs w:val="21"/>
        </w:rPr>
        <w:t>Receive notifications for newly linked Care Contexts.</w:t>
      </w:r>
    </w:p>
    <w:p w:rsidR="0008708F" w:rsidRPr="0008708F" w:rsidRDefault="0008708F" w:rsidP="0008708F">
      <w:pPr>
        <w:pStyle w:val="NormalWeb"/>
        <w:numPr>
          <w:ilvl w:val="0"/>
          <w:numId w:val="41"/>
        </w:numPr>
        <w:rPr>
          <w:sz w:val="21"/>
          <w:szCs w:val="21"/>
        </w:rPr>
      </w:pPr>
      <w:r w:rsidRPr="0008708F">
        <w:rPr>
          <w:sz w:val="21"/>
          <w:szCs w:val="21"/>
        </w:rPr>
        <w:t>Generate and manage consent requests.</w:t>
      </w:r>
    </w:p>
    <w:p w:rsidR="0008708F" w:rsidRPr="0008708F" w:rsidRDefault="0008708F" w:rsidP="0008708F">
      <w:pPr>
        <w:pStyle w:val="NormalWeb"/>
        <w:numPr>
          <w:ilvl w:val="0"/>
          <w:numId w:val="41"/>
        </w:numPr>
        <w:rPr>
          <w:sz w:val="21"/>
          <w:szCs w:val="21"/>
        </w:rPr>
      </w:pPr>
      <w:r w:rsidRPr="0008708F">
        <w:rPr>
          <w:sz w:val="21"/>
          <w:szCs w:val="21"/>
        </w:rPr>
        <w:t>Fetch records using approved consent.</w:t>
      </w:r>
    </w:p>
    <w:p w:rsidR="0008708F" w:rsidRPr="0008708F" w:rsidRDefault="0008708F" w:rsidP="0008708F">
      <w:pPr>
        <w:pStyle w:val="NormalWeb"/>
        <w:numPr>
          <w:ilvl w:val="0"/>
          <w:numId w:val="41"/>
        </w:numPr>
        <w:rPr>
          <w:sz w:val="21"/>
          <w:szCs w:val="21"/>
        </w:rPr>
      </w:pPr>
      <w:r w:rsidRPr="0008708F">
        <w:rPr>
          <w:sz w:val="21"/>
          <w:szCs w:val="21"/>
        </w:rPr>
        <w:t>Provide secure long-term storage of health records.</w:t>
      </w:r>
    </w:p>
    <w:p w:rsidR="0008708F" w:rsidRPr="0008708F" w:rsidRDefault="0008708F" w:rsidP="0008708F">
      <w:pPr>
        <w:pStyle w:val="NormalWeb"/>
        <w:numPr>
          <w:ilvl w:val="0"/>
          <w:numId w:val="41"/>
        </w:numPr>
        <w:rPr>
          <w:sz w:val="21"/>
          <w:szCs w:val="21"/>
        </w:rPr>
      </w:pPr>
      <w:r w:rsidRPr="0008708F">
        <w:rPr>
          <w:sz w:val="21"/>
          <w:szCs w:val="21"/>
        </w:rPr>
        <w:t>Display records clearly and chronologically within the application.</w:t>
      </w:r>
    </w:p>
    <w:p w:rsidR="0008708F" w:rsidRPr="0008708F" w:rsidRDefault="0008708F" w:rsidP="0008708F">
      <w:pPr>
        <w:pStyle w:val="NormalWeb"/>
        <w:numPr>
          <w:ilvl w:val="0"/>
          <w:numId w:val="41"/>
        </w:numPr>
        <w:rPr>
          <w:sz w:val="21"/>
          <w:szCs w:val="21"/>
        </w:rPr>
      </w:pPr>
      <w:r w:rsidRPr="0008708F">
        <w:rPr>
          <w:sz w:val="21"/>
          <w:szCs w:val="21"/>
        </w:rPr>
        <w:t>Ensure compliance with ABDM security, privacy, and consent management guidelines.</w:t>
      </w:r>
    </w:p>
    <w:p w:rsidR="0008708F" w:rsidRPr="0008708F" w:rsidRDefault="0008708F" w:rsidP="0008708F">
      <w:pPr>
        <w:pStyle w:val="Heading3"/>
        <w:rPr>
          <w:b/>
          <w:bCs/>
        </w:rPr>
      </w:pPr>
      <w:r w:rsidRPr="0008708F">
        <w:rPr>
          <w:b/>
          <w:bCs/>
        </w:rPr>
        <w:t xml:space="preserve">           Simplified Flow</w:t>
      </w:r>
    </w:p>
    <w:p w:rsidR="0008708F" w:rsidRPr="0008708F" w:rsidRDefault="0008708F" w:rsidP="0008708F">
      <w:pPr>
        <w:pStyle w:val="HTMLPreformatted"/>
        <w:rPr>
          <w:rStyle w:val="HTMLCode"/>
          <w:color w:val="000000" w:themeColor="text1"/>
        </w:rPr>
      </w:pPr>
      <w:r w:rsidRPr="0008708F">
        <w:rPr>
          <w:rStyle w:val="HTMLCode"/>
          <w:color w:val="000000" w:themeColor="text1"/>
        </w:rPr>
        <w:t>Care Context Linked</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PHR App Receives Notification</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Create Consent Request</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Consent Approved</w:t>
      </w:r>
    </w:p>
    <w:p w:rsidR="0008708F" w:rsidRPr="0008708F" w:rsidRDefault="0008708F" w:rsidP="0008708F">
      <w:pPr>
        <w:pStyle w:val="HTMLPreformatted"/>
        <w:rPr>
          <w:rStyle w:val="HTMLCode"/>
          <w:color w:val="000000" w:themeColor="text1"/>
        </w:rPr>
      </w:pPr>
      <w:r w:rsidRPr="0008708F">
        <w:rPr>
          <w:rStyle w:val="HTMLCode"/>
          <w:color w:val="000000" w:themeColor="text1"/>
        </w:rPr>
        <w:t>(Auto or Manual)</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Initiate Health Information Request</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HIP Shares Health Records</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Store Records Securely</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 xml:space="preserve">          ▼</w:t>
      </w:r>
    </w:p>
    <w:p w:rsidR="0008708F" w:rsidRPr="0008708F" w:rsidRDefault="0008708F" w:rsidP="0008708F">
      <w:pPr>
        <w:pStyle w:val="HTMLPreformatted"/>
        <w:rPr>
          <w:rStyle w:val="HTMLCode"/>
          <w:color w:val="000000" w:themeColor="text1"/>
        </w:rPr>
      </w:pPr>
      <w:r w:rsidRPr="0008708F">
        <w:rPr>
          <w:rStyle w:val="HTMLCode"/>
          <w:color w:val="000000" w:themeColor="text1"/>
        </w:rPr>
        <w:t>Display Records to User</w:t>
      </w:r>
    </w:p>
    <w:p w:rsidR="0008708F" w:rsidRPr="0008708F" w:rsidRDefault="0008708F" w:rsidP="0008708F">
      <w:pPr>
        <w:pStyle w:val="HTMLPreformatted"/>
        <w:rPr>
          <w:rStyle w:val="HTMLCode"/>
          <w:color w:val="000000" w:themeColor="text1"/>
        </w:rPr>
      </w:pPr>
      <w:r w:rsidRPr="0008708F">
        <w:rPr>
          <w:rStyle w:val="HTMLCode"/>
          <w:color w:val="000000" w:themeColor="text1"/>
        </w:rPr>
        <w:t>(Chronological View)</w:t>
      </w:r>
    </w:p>
    <w:p w:rsidR="0008708F" w:rsidRDefault="0008708F" w:rsidP="0008708F">
      <w:pPr>
        <w:pStyle w:val="Heading3"/>
        <w:rPr>
          <w:rStyle w:val="HTMLCode"/>
          <w:rFonts w:eastAsiaTheme="majorEastAsia"/>
        </w:rPr>
      </w:pPr>
      <w:r>
        <w:t xml:space="preserve">                                       </w:t>
      </w:r>
    </w:p>
    <w:p w:rsidR="0008708F" w:rsidRDefault="0008708F" w:rsidP="0008708F">
      <w:pPr>
        <w:pStyle w:val="NormalWeb"/>
      </w:pPr>
      <w:r>
        <w:t>This flow ensures that users can seamlessly access, store, and view their health records within the PHR application while maintaining consent-based data sharing as mandated by ABDM.</w:t>
      </w:r>
    </w:p>
    <w:p w:rsidR="0008708F" w:rsidRDefault="0008708F" w:rsidP="0008708F">
      <w:pPr>
        <w:pStyle w:val="Heading2"/>
        <w:rPr>
          <w:rFonts w:ascii="Roboto" w:hAnsi="Roboto"/>
          <w:b/>
          <w:bCs/>
          <w:color w:val="000000" w:themeColor="text1"/>
          <w:spacing w:val="2"/>
        </w:rPr>
      </w:pPr>
      <w:r w:rsidRPr="0008708F">
        <w:rPr>
          <w:rFonts w:ascii="Roboto" w:hAnsi="Roboto"/>
          <w:b/>
          <w:bCs/>
          <w:color w:val="000000" w:themeColor="text1"/>
          <w:spacing w:val="2"/>
        </w:rPr>
        <w:lastRenderedPageBreak/>
        <w:t>Test Cases</w:t>
      </w:r>
      <w:r>
        <w:rPr>
          <w:rFonts w:ascii="Roboto" w:hAnsi="Roboto"/>
          <w:b/>
          <w:bCs/>
          <w:color w:val="000000" w:themeColor="text1"/>
          <w:spacing w:val="2"/>
        </w:rPr>
        <w:t xml:space="preserve"> -:</w:t>
      </w:r>
    </w:p>
    <w:p w:rsidR="0008708F" w:rsidRDefault="0008708F" w:rsidP="0008708F">
      <w:pPr>
        <w:pStyle w:val="Heading2"/>
        <w:rPr>
          <w:rStyle w:val="Strong"/>
          <w:rFonts w:ascii="Roboto" w:hAnsi="Roboto"/>
          <w:b w:val="0"/>
          <w:bCs w:val="0"/>
          <w:color w:val="000000" w:themeColor="text1"/>
          <w:spacing w:val="2"/>
          <w:sz w:val="22"/>
          <w:szCs w:val="22"/>
        </w:rPr>
      </w:pPr>
      <w:r w:rsidRPr="0008708F">
        <w:rPr>
          <w:rStyle w:val="Strong"/>
          <w:rFonts w:ascii="Roboto" w:hAnsi="Roboto"/>
          <w:b w:val="0"/>
          <w:bCs w:val="0"/>
          <w:color w:val="000000" w:themeColor="text1"/>
          <w:spacing w:val="2"/>
          <w:sz w:val="22"/>
          <w:szCs w:val="22"/>
        </w:rPr>
        <w:t>Sharing of health records with patient’s consent to the HIU</w:t>
      </w:r>
    </w:p>
    <w:p w:rsidR="0008708F" w:rsidRDefault="0008708F" w:rsidP="0008708F"/>
    <w:p w:rsidR="0008708F" w:rsidRDefault="0008708F" w:rsidP="0008708F"/>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8449C" w:rsidRPr="0098449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proofErr w:type="spellStart"/>
            <w:proofErr w:type="gramStart"/>
            <w:r w:rsidRPr="0098449C">
              <w:rPr>
                <w:rFonts w:ascii="Helvetica Neue" w:hAnsi="Helvetica Neue" w:cs="Helvetica Neue"/>
                <w:b/>
                <w:bCs/>
                <w:kern w:val="0"/>
                <w:sz w:val="18"/>
                <w:szCs w:val="18"/>
                <w:lang w:val="en-GB"/>
              </w:rPr>
              <w:t>S.No</w:t>
            </w:r>
            <w:proofErr w:type="spellEnd"/>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b/>
                <w:bCs/>
                <w:kern w:val="0"/>
                <w:sz w:val="18"/>
                <w:szCs w:val="18"/>
                <w:lang w:val="en-GB"/>
              </w:rPr>
              <w:t>Functionality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b/>
                <w:bCs/>
                <w:kern w:val="0"/>
                <w:sz w:val="18"/>
                <w:szCs w:val="18"/>
                <w:lang w:val="en-GB"/>
              </w:rPr>
              <w:t>Test Case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b/>
                <w:bCs/>
                <w:kern w:val="0"/>
                <w:sz w:val="18"/>
                <w:szCs w:val="18"/>
                <w:lang w:val="en-GB"/>
              </w:rPr>
              <w:t>Steps To Be Executed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w:t>
            </w:r>
            <w:proofErr w:type="gramStart"/>
            <w:r w:rsidRPr="0098449C">
              <w:rPr>
                <w:rFonts w:ascii="Helvetica Neue" w:hAnsi="Helvetica Neue" w:cs="Helvetica Neue"/>
                <w:kern w:val="0"/>
                <w:sz w:val="18"/>
                <w:szCs w:val="18"/>
                <w:lang w:val="en-GB"/>
              </w:rPr>
              <w:t>patient.(</w:t>
            </w:r>
            <w:proofErr w:type="gramEnd"/>
            <w:r w:rsidRPr="0098449C">
              <w:rPr>
                <w:rFonts w:ascii="Helvetica Neue" w:hAnsi="Helvetica Neue" w:cs="Helvetica Neue"/>
                <w:kern w:val="0"/>
                <w:sz w:val="18"/>
                <w:szCs w:val="18"/>
                <w:lang w:val="en-GB"/>
              </w:rPr>
              <w:t xml:space="preserve">HI Type = </w:t>
            </w:r>
            <w:proofErr w:type="spellStart"/>
            <w:r w:rsidRPr="0098449C">
              <w:rPr>
                <w:rFonts w:ascii="Helvetica Neue" w:hAnsi="Helvetica Neue" w:cs="Helvetica Neue"/>
                <w:kern w:val="0"/>
                <w:sz w:val="18"/>
                <w:szCs w:val="18"/>
                <w:lang w:val="en-GB"/>
              </w:rPr>
              <w:t>DiagnostocReport</w:t>
            </w:r>
            <w:proofErr w:type="spellEnd"/>
            <w:r w:rsidRPr="0098449C">
              <w:rPr>
                <w:rFonts w:ascii="Helvetica Neue" w:hAnsi="Helvetica Neue" w:cs="Helvetica Neue"/>
                <w:kern w:val="0"/>
                <w:sz w:val="18"/>
                <w:szCs w:val="18"/>
                <w:lang w:val="en-GB"/>
              </w:rPr>
              <w:t xml:space="preserve"> 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w:t>
            </w:r>
            <w:proofErr w:type="gramStart"/>
            <w:r w:rsidRPr="0098449C">
              <w:rPr>
                <w:rFonts w:ascii="Helvetica Neue" w:hAnsi="Helvetica Neue" w:cs="Helvetica Neue"/>
                <w:kern w:val="0"/>
                <w:sz w:val="18"/>
                <w:szCs w:val="18"/>
                <w:lang w:val="en-GB"/>
              </w:rPr>
              <w:t>patient.(</w:t>
            </w:r>
            <w:proofErr w:type="gramEnd"/>
            <w:r w:rsidRPr="0098449C">
              <w:rPr>
                <w:rFonts w:ascii="Helvetica Neue" w:hAnsi="Helvetica Neue" w:cs="Helvetica Neue"/>
                <w:kern w:val="0"/>
                <w:sz w:val="18"/>
                <w:szCs w:val="18"/>
                <w:lang w:val="en-GB"/>
              </w:rPr>
              <w:t xml:space="preserve">HI Type = </w:t>
            </w:r>
            <w:proofErr w:type="spellStart"/>
            <w:r w:rsidRPr="0098449C">
              <w:rPr>
                <w:rFonts w:ascii="Helvetica Neue" w:hAnsi="Helvetica Neue" w:cs="Helvetica Neue"/>
                <w:kern w:val="0"/>
                <w:sz w:val="18"/>
                <w:szCs w:val="18"/>
                <w:lang w:val="en-GB"/>
              </w:rPr>
              <w:t>DiagnostocReport</w:t>
            </w:r>
            <w:proofErr w:type="spellEnd"/>
            <w:r w:rsidRPr="0098449C">
              <w:rPr>
                <w:rFonts w:ascii="Helvetica Neue" w:hAnsi="Helvetica Neue" w:cs="Helvetica Neue"/>
                <w:kern w:val="0"/>
                <w:sz w:val="18"/>
                <w:szCs w:val="18"/>
                <w:lang w:val="en-GB"/>
              </w:rPr>
              <w:t xml:space="preserve"> Un-Structured)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w:t>
            </w:r>
            <w:proofErr w:type="gramStart"/>
            <w:r w:rsidRPr="0098449C">
              <w:rPr>
                <w:rFonts w:ascii="Helvetica Neue" w:hAnsi="Helvetica Neue" w:cs="Helvetica Neue"/>
                <w:kern w:val="0"/>
                <w:sz w:val="18"/>
                <w:szCs w:val="18"/>
                <w:lang w:val="en-GB"/>
              </w:rPr>
              <w:t>patient.(</w:t>
            </w:r>
            <w:proofErr w:type="gramEnd"/>
            <w:r w:rsidRPr="0098449C">
              <w:rPr>
                <w:rFonts w:ascii="Helvetica Neue" w:hAnsi="Helvetica Neue" w:cs="Helvetica Neue"/>
                <w:kern w:val="0"/>
                <w:sz w:val="18"/>
                <w:szCs w:val="18"/>
                <w:lang w:val="en-GB"/>
              </w:rPr>
              <w:t>HI Type = Prescription-Structured)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w:t>
            </w:r>
            <w:proofErr w:type="gramStart"/>
            <w:r w:rsidRPr="0098449C">
              <w:rPr>
                <w:rFonts w:ascii="Helvetica Neue" w:hAnsi="Helvetica Neue" w:cs="Helvetica Neue"/>
                <w:kern w:val="0"/>
                <w:sz w:val="18"/>
                <w:szCs w:val="18"/>
                <w:lang w:val="en-GB"/>
              </w:rPr>
              <w:t>patient.(</w:t>
            </w:r>
            <w:proofErr w:type="gramEnd"/>
            <w:r w:rsidRPr="0098449C">
              <w:rPr>
                <w:rFonts w:ascii="Helvetica Neue" w:hAnsi="Helvetica Neue" w:cs="Helvetica Neue"/>
                <w:kern w:val="0"/>
                <w:sz w:val="18"/>
                <w:szCs w:val="18"/>
                <w:lang w:val="en-GB"/>
              </w:rPr>
              <w:t>HI Type = Prescription-Un-Structured)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w:t>
            </w:r>
            <w:proofErr w:type="gramStart"/>
            <w:r w:rsidRPr="0098449C">
              <w:rPr>
                <w:rFonts w:ascii="Helvetica Neue" w:hAnsi="Helvetica Neue" w:cs="Helvetica Neue"/>
                <w:kern w:val="0"/>
                <w:sz w:val="18"/>
                <w:szCs w:val="18"/>
                <w:lang w:val="en-GB"/>
              </w:rPr>
              <w:t>patient.(</w:t>
            </w:r>
            <w:proofErr w:type="gramEnd"/>
            <w:r w:rsidRPr="0098449C">
              <w:rPr>
                <w:rFonts w:ascii="Helvetica Neue" w:hAnsi="Helvetica Neue" w:cs="Helvetica Neue"/>
                <w:kern w:val="0"/>
                <w:sz w:val="18"/>
                <w:szCs w:val="18"/>
                <w:lang w:val="en-GB"/>
              </w:rPr>
              <w:t xml:space="preserve">HI Type = </w:t>
            </w:r>
            <w:proofErr w:type="spellStart"/>
            <w:r w:rsidRPr="0098449C">
              <w:rPr>
                <w:rFonts w:ascii="Helvetica Neue" w:hAnsi="Helvetica Neue" w:cs="Helvetica Neue"/>
                <w:kern w:val="0"/>
                <w:sz w:val="18"/>
                <w:szCs w:val="18"/>
                <w:lang w:val="en-GB"/>
              </w:rPr>
              <w:t>DischargeSummary</w:t>
            </w:r>
            <w:proofErr w:type="spellEnd"/>
            <w:r w:rsidRPr="0098449C">
              <w:rPr>
                <w:rFonts w:ascii="Helvetica Neue" w:hAnsi="Helvetica Neue" w:cs="Helvetica Neue"/>
                <w:kern w:val="0"/>
                <w:sz w:val="18"/>
                <w:szCs w:val="18"/>
                <w:lang w:val="en-GB"/>
              </w:rPr>
              <w:t>-Structured)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w:t>
            </w:r>
            <w:proofErr w:type="gramStart"/>
            <w:r w:rsidRPr="0098449C">
              <w:rPr>
                <w:rFonts w:ascii="Helvetica Neue" w:hAnsi="Helvetica Neue" w:cs="Helvetica Neue"/>
                <w:kern w:val="0"/>
                <w:sz w:val="18"/>
                <w:szCs w:val="18"/>
                <w:lang w:val="en-GB"/>
              </w:rPr>
              <w:t>patient.(</w:t>
            </w:r>
            <w:proofErr w:type="gramEnd"/>
            <w:r w:rsidRPr="0098449C">
              <w:rPr>
                <w:rFonts w:ascii="Helvetica Neue" w:hAnsi="Helvetica Neue" w:cs="Helvetica Neue"/>
                <w:kern w:val="0"/>
                <w:sz w:val="18"/>
                <w:szCs w:val="18"/>
                <w:lang w:val="en-GB"/>
              </w:rPr>
              <w:t xml:space="preserve">HI Type = </w:t>
            </w:r>
            <w:proofErr w:type="spellStart"/>
            <w:r w:rsidRPr="0098449C">
              <w:rPr>
                <w:rFonts w:ascii="Helvetica Neue" w:hAnsi="Helvetica Neue" w:cs="Helvetica Neue"/>
                <w:kern w:val="0"/>
                <w:sz w:val="18"/>
                <w:szCs w:val="18"/>
                <w:lang w:val="en-GB"/>
              </w:rPr>
              <w:t>DischargeSummary</w:t>
            </w:r>
            <w:proofErr w:type="spellEnd"/>
            <w:r w:rsidRPr="0098449C">
              <w:rPr>
                <w:rFonts w:ascii="Helvetica Neue" w:hAnsi="Helvetica Neue" w:cs="Helvetica Neue"/>
                <w:kern w:val="0"/>
                <w:sz w:val="18"/>
                <w:szCs w:val="18"/>
                <w:lang w:val="en-GB"/>
              </w:rPr>
              <w:t>-Un-Structured)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w:t>
            </w:r>
            <w:proofErr w:type="gramStart"/>
            <w:r w:rsidRPr="0098449C">
              <w:rPr>
                <w:rFonts w:ascii="Helvetica Neue" w:hAnsi="Helvetica Neue" w:cs="Helvetica Neue"/>
                <w:kern w:val="0"/>
                <w:sz w:val="18"/>
                <w:szCs w:val="18"/>
                <w:lang w:val="en-GB"/>
              </w:rPr>
              <w:t>patient.(</w:t>
            </w:r>
            <w:proofErr w:type="gramEnd"/>
            <w:r w:rsidRPr="0098449C">
              <w:rPr>
                <w:rFonts w:ascii="Helvetica Neue" w:hAnsi="Helvetica Neue" w:cs="Helvetica Neue"/>
                <w:kern w:val="0"/>
                <w:sz w:val="18"/>
                <w:szCs w:val="18"/>
                <w:lang w:val="en-GB"/>
              </w:rPr>
              <w:t xml:space="preserve">HI Type = </w:t>
            </w:r>
            <w:proofErr w:type="spellStart"/>
            <w:r w:rsidRPr="0098449C">
              <w:rPr>
                <w:rFonts w:ascii="Helvetica Neue" w:hAnsi="Helvetica Neue" w:cs="Helvetica Neue"/>
                <w:kern w:val="0"/>
                <w:sz w:val="18"/>
                <w:szCs w:val="18"/>
                <w:lang w:val="en-GB"/>
              </w:rPr>
              <w:lastRenderedPageBreak/>
              <w:t>CosultingNote</w:t>
            </w:r>
            <w:proofErr w:type="spellEnd"/>
            <w:r w:rsidRPr="0098449C">
              <w:rPr>
                <w:rFonts w:ascii="Helvetica Neue" w:hAnsi="Helvetica Neue" w:cs="Helvetica Neue"/>
                <w:kern w:val="0"/>
                <w:sz w:val="18"/>
                <w:szCs w:val="18"/>
                <w:lang w:val="en-GB"/>
              </w:rPr>
              <w:t>-Structured)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lastRenderedPageBreak/>
              <w:t>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patient. (HI Type = </w:t>
            </w:r>
            <w:proofErr w:type="spellStart"/>
            <w:r w:rsidRPr="0098449C">
              <w:rPr>
                <w:rFonts w:ascii="Helvetica Neue" w:hAnsi="Helvetica Neue" w:cs="Helvetica Neue"/>
                <w:kern w:val="0"/>
                <w:sz w:val="18"/>
                <w:szCs w:val="18"/>
                <w:lang w:val="en-GB"/>
              </w:rPr>
              <w:t>CosultingNote</w:t>
            </w:r>
            <w:proofErr w:type="spellEnd"/>
            <w:r w:rsidRPr="0098449C">
              <w:rPr>
                <w:rFonts w:ascii="Helvetica Neue" w:hAnsi="Helvetica Neue" w:cs="Helvetica Neue"/>
                <w:kern w:val="0"/>
                <w:sz w:val="18"/>
                <w:szCs w:val="18"/>
                <w:lang w:val="en-GB"/>
              </w:rPr>
              <w:t>-Un-Structured)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patient. (HI Type = Immunization </w:t>
            </w:r>
            <w:proofErr w:type="gramStart"/>
            <w:r w:rsidRPr="0098449C">
              <w:rPr>
                <w:rFonts w:ascii="Helvetica Neue" w:hAnsi="Helvetica Neue" w:cs="Helvetica Neue"/>
                <w:kern w:val="0"/>
                <w:sz w:val="18"/>
                <w:szCs w:val="18"/>
                <w:lang w:val="en-GB"/>
              </w:rPr>
              <w:t>record</w:t>
            </w:r>
            <w:proofErr w:type="gramEnd"/>
            <w:r w:rsidRPr="0098449C">
              <w:rPr>
                <w:rFonts w:ascii="Helvetica Neue" w:hAnsi="Helvetica Neue" w:cs="Helvetica Neue"/>
                <w:kern w:val="0"/>
                <w:sz w:val="18"/>
                <w:szCs w:val="18"/>
                <w:lang w:val="en-GB"/>
              </w:rPr>
              <w:t>-Structured)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Check whether HIU individual is able to fetch health data for the consent request created for a patient and APPROVED by the patient. (HI Type = Immunization </w:t>
            </w:r>
            <w:proofErr w:type="gramStart"/>
            <w:r w:rsidRPr="0098449C">
              <w:rPr>
                <w:rFonts w:ascii="Helvetica Neue" w:hAnsi="Helvetica Neue" w:cs="Helvetica Neue"/>
                <w:kern w:val="0"/>
                <w:sz w:val="18"/>
                <w:szCs w:val="18"/>
                <w:lang w:val="en-GB"/>
              </w:rPr>
              <w:t>record</w:t>
            </w:r>
            <w:proofErr w:type="gramEnd"/>
            <w:r w:rsidRPr="0098449C">
              <w:rPr>
                <w:rFonts w:ascii="Helvetica Neue" w:hAnsi="Helvetica Neue" w:cs="Helvetica Neue"/>
                <w:kern w:val="0"/>
                <w:sz w:val="18"/>
                <w:szCs w:val="18"/>
                <w:lang w:val="en-GB"/>
              </w:rPr>
              <w:t>-Un-Structured)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 (HI Type = Wellness Record-Structured)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 (HI Type = Wellness Record-Un-Structured)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 (HI Type = Health Record-Structured)</w:t>
            </w:r>
          </w:p>
        </w:tc>
      </w:tr>
      <w:tr w:rsidR="0098449C" w:rsidRPr="0098449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HIU should be able to view the health data of </w:t>
            </w:r>
            <w:proofErr w:type="spellStart"/>
            <w:proofErr w:type="gramStart"/>
            <w:r w:rsidRPr="0098449C">
              <w:rPr>
                <w:rFonts w:ascii="Helvetica Neue" w:hAnsi="Helvetica Neue" w:cs="Helvetica Neue"/>
                <w:kern w:val="0"/>
                <w:sz w:val="18"/>
                <w:szCs w:val="18"/>
                <w:lang w:val="en-GB"/>
              </w:rPr>
              <w:t>a</w:t>
            </w:r>
            <w:proofErr w:type="spellEnd"/>
            <w:proofErr w:type="gramEnd"/>
            <w:r w:rsidRPr="0098449C">
              <w:rPr>
                <w:rFonts w:ascii="Helvetica Neue" w:hAnsi="Helvetica Neue" w:cs="Helvetica Neue"/>
                <w:kern w:val="0"/>
                <w:sz w:val="18"/>
                <w:szCs w:val="18"/>
                <w:lang w:val="en-GB"/>
              </w:rPr>
              <w:t xml:space="preserve"> APPROVED consent request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Neue" w:hAnsi="Helvetica Neue" w:cs="Helvetica Neue"/>
                <w:kern w:val="0"/>
                <w:sz w:val="18"/>
                <w:szCs w:val="18"/>
                <w:lang w:val="en-GB"/>
              </w:rPr>
            </w:pPr>
            <w:r w:rsidRPr="0098449C">
              <w:rPr>
                <w:rFonts w:ascii="Helvetica Neue" w:hAnsi="Helvetica Neue" w:cs="Helvetica Neue"/>
                <w:kern w:val="0"/>
                <w:sz w:val="18"/>
                <w:szCs w:val="18"/>
                <w:lang w:val="en-GB"/>
              </w:rPr>
              <w:t>Check whether HIU individual is able to fetch health data for the consent request created for a patient and APPROVED by the patient. (HI Type = Health Record-Un-Structured)</w:t>
            </w:r>
          </w:p>
        </w:tc>
      </w:tr>
    </w:tbl>
    <w:p w:rsidR="0098449C" w:rsidRDefault="0098449C" w:rsidP="0008708F"/>
    <w:p w:rsidR="0098449C" w:rsidRDefault="0098449C" w:rsidP="0008708F">
      <w:pPr>
        <w:rPr>
          <w:rStyle w:val="Strong"/>
          <w:rFonts w:ascii="Roboto" w:hAnsi="Roboto"/>
          <w:spacing w:val="2"/>
          <w:shd w:val="clear" w:color="auto" w:fill="FFFFFF"/>
        </w:rPr>
      </w:pPr>
    </w:p>
    <w:p w:rsidR="0098449C" w:rsidRDefault="0098449C" w:rsidP="0008708F">
      <w:pPr>
        <w:rPr>
          <w:rStyle w:val="Strong"/>
          <w:rFonts w:ascii="Roboto" w:hAnsi="Roboto"/>
          <w:spacing w:val="2"/>
          <w:shd w:val="clear" w:color="auto" w:fill="FFFFFF"/>
        </w:rPr>
      </w:pPr>
      <w:r>
        <w:rPr>
          <w:rStyle w:val="Strong"/>
          <w:rFonts w:ascii="Roboto" w:hAnsi="Roboto"/>
          <w:spacing w:val="2"/>
          <w:shd w:val="clear" w:color="auto" w:fill="FFFFFF"/>
        </w:rPr>
        <w:lastRenderedPageBreak/>
        <w:t xml:space="preserve">Tabs in PHR app (My Records/Linked Facility/Consents) - : </w:t>
      </w:r>
    </w:p>
    <w:p w:rsidR="0098449C" w:rsidRDefault="0098449C" w:rsidP="0008708F">
      <w:pPr>
        <w:rPr>
          <w:rStyle w:val="Strong"/>
          <w:rFonts w:ascii="Roboto" w:hAnsi="Roboto"/>
          <w:spacing w:val="2"/>
          <w:shd w:val="clear" w:color="auto" w:fill="FFFFFF"/>
        </w:rPr>
      </w:pPr>
    </w:p>
    <w:p w:rsidR="0098449C" w:rsidRDefault="0098449C" w:rsidP="0008708F">
      <w:pPr>
        <w:rPr>
          <w:rStyle w:val="Strong"/>
          <w:rFonts w:ascii="Roboto" w:hAnsi="Roboto"/>
          <w:spacing w:val="2"/>
          <w:shd w:val="clear" w:color="auto" w:fill="FFFFFF"/>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8449C" w:rsidRPr="0098449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proofErr w:type="spellStart"/>
            <w:proofErr w:type="gramStart"/>
            <w:r w:rsidRPr="0098449C">
              <w:rPr>
                <w:rFonts w:ascii="Helvetica Neue" w:hAnsi="Helvetica Neue" w:cs="Helvetica Neue"/>
                <w:b/>
                <w:bCs/>
                <w:kern w:val="0"/>
                <w:sz w:val="18"/>
                <w:szCs w:val="18"/>
                <w:lang w:val="en-GB"/>
              </w:rPr>
              <w:t>S.No</w:t>
            </w:r>
            <w:proofErr w:type="spellEnd"/>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b/>
                <w:bCs/>
                <w:kern w:val="0"/>
                <w:sz w:val="18"/>
                <w:szCs w:val="18"/>
                <w:lang w:val="en-GB"/>
              </w:rPr>
              <w:t>Functionality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b/>
                <w:bCs/>
                <w:kern w:val="0"/>
                <w:sz w:val="18"/>
                <w:szCs w:val="18"/>
                <w:lang w:val="en-GB"/>
              </w:rPr>
              <w:t>Test Case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b/>
                <w:bCs/>
                <w:kern w:val="0"/>
                <w:sz w:val="18"/>
                <w:szCs w:val="18"/>
                <w:lang w:val="en-GB"/>
              </w:rPr>
              <w:t>Steps To Be Executed</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Mandatory “Requests”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 Requested - Not yet any action is taken by individual on consent request received from HIU to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All request (consent / subscription / locker) sent by HIU to </w:t>
            </w:r>
            <w:proofErr w:type="spellStart"/>
            <w:r w:rsidRPr="0098449C">
              <w:rPr>
                <w:rFonts w:ascii="Helvetica Neue" w:hAnsi="Helvetica Neue" w:cs="Helvetica Neue"/>
                <w:kern w:val="0"/>
                <w:sz w:val="18"/>
                <w:szCs w:val="18"/>
                <w:lang w:val="en-GB"/>
              </w:rPr>
              <w:t>patiet</w:t>
            </w:r>
            <w:proofErr w:type="spellEnd"/>
            <w:r w:rsidRPr="0098449C">
              <w:rPr>
                <w:rFonts w:ascii="Helvetica Neue" w:hAnsi="Helvetica Neue" w:cs="Helvetica Neue"/>
                <w:kern w:val="0"/>
                <w:sz w:val="18"/>
                <w:szCs w:val="18"/>
                <w:lang w:val="en-GB"/>
              </w:rPr>
              <w:t xml:space="preserve"> are seen in “Requested” dropdown within “Requests” section of PHR app</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Mandatory “Requests”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2) Denied - Individual have “Denied” consent request received from HIU to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All denied request (consent / subscription / locker) by patient are seen in “Denied” dropdown within “Requests” section of PHR app.</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Mandatory “Requests”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3) Expired - Requests is expired because patient have not acted on consent request received in PHR app within the time duration set by HIU</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All expired request (consent / subscription / locker) by patient </w:t>
            </w:r>
            <w:proofErr w:type="gramStart"/>
            <w:r w:rsidRPr="0098449C">
              <w:rPr>
                <w:rFonts w:ascii="Helvetica Neue" w:hAnsi="Helvetica Neue" w:cs="Helvetica Neue"/>
                <w:kern w:val="0"/>
                <w:sz w:val="18"/>
                <w:szCs w:val="18"/>
                <w:lang w:val="en-GB"/>
              </w:rPr>
              <w:t>are</w:t>
            </w:r>
            <w:proofErr w:type="gramEnd"/>
            <w:r w:rsidRPr="0098449C">
              <w:rPr>
                <w:rFonts w:ascii="Helvetica Neue" w:hAnsi="Helvetica Neue" w:cs="Helvetica Neue"/>
                <w:kern w:val="0"/>
                <w:sz w:val="18"/>
                <w:szCs w:val="18"/>
                <w:lang w:val="en-GB"/>
              </w:rPr>
              <w:t xml:space="preserve"> seen in “Expired” dropdown within “Requests” section of PHR app.</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Mandatory “Approved”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1) Granted - Patient had granted the consent request received from HIU to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All granted request (consent / subscription / locker) by patient are seen in “Granted” dropdown within “Approved” section of PHR app.</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Mandatory “Approved”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2) Revoked - Patient had revoked consent requests after granting it in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All revoked request (consent / subscription / locker) by patient </w:t>
            </w:r>
            <w:proofErr w:type="gramStart"/>
            <w:r w:rsidRPr="0098449C">
              <w:rPr>
                <w:rFonts w:ascii="Helvetica Neue" w:hAnsi="Helvetica Neue" w:cs="Helvetica Neue"/>
                <w:kern w:val="0"/>
                <w:sz w:val="18"/>
                <w:szCs w:val="18"/>
                <w:lang w:val="en-GB"/>
              </w:rPr>
              <w:t>are</w:t>
            </w:r>
            <w:proofErr w:type="gramEnd"/>
            <w:r w:rsidRPr="0098449C">
              <w:rPr>
                <w:rFonts w:ascii="Helvetica Neue" w:hAnsi="Helvetica Neue" w:cs="Helvetica Neue"/>
                <w:kern w:val="0"/>
                <w:sz w:val="18"/>
                <w:szCs w:val="18"/>
                <w:lang w:val="en-GB"/>
              </w:rPr>
              <w:t xml:space="preserve"> seen in “Revoked” dropdown within “Approved” section of PHR app.</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View patient </w:t>
            </w:r>
            <w:proofErr w:type="spellStart"/>
            <w:r w:rsidRPr="0098449C">
              <w:rPr>
                <w:rFonts w:ascii="Helvetica Neue" w:hAnsi="Helvetica Neue" w:cs="Helvetica Neue"/>
                <w:kern w:val="0"/>
                <w:sz w:val="18"/>
                <w:szCs w:val="18"/>
                <w:lang w:val="en-GB"/>
              </w:rPr>
              <w:t>helth</w:t>
            </w:r>
            <w:proofErr w:type="spellEnd"/>
            <w:r w:rsidRPr="0098449C">
              <w:rPr>
                <w:rFonts w:ascii="Helvetica Neue" w:hAnsi="Helvetica Neue" w:cs="Helvetica Neue"/>
                <w:kern w:val="0"/>
                <w:sz w:val="18"/>
                <w:szCs w:val="18"/>
                <w:lang w:val="en-GB"/>
              </w:rPr>
              <w:t xml:space="preserve"> records in “My Records”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To view records, post linking and fetching from healthcare providers (health locker, health facility and health programme)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Click on record fetched in the “My Records” tab</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View patient </w:t>
            </w:r>
            <w:proofErr w:type="spellStart"/>
            <w:r w:rsidRPr="0098449C">
              <w:rPr>
                <w:rFonts w:ascii="Helvetica Neue" w:hAnsi="Helvetica Neue" w:cs="Helvetica Neue"/>
                <w:kern w:val="0"/>
                <w:sz w:val="18"/>
                <w:szCs w:val="18"/>
                <w:lang w:val="en-GB"/>
              </w:rPr>
              <w:t>helth</w:t>
            </w:r>
            <w:proofErr w:type="spellEnd"/>
            <w:r w:rsidRPr="0098449C">
              <w:rPr>
                <w:rFonts w:ascii="Helvetica Neue" w:hAnsi="Helvetica Neue" w:cs="Helvetica Neue"/>
                <w:kern w:val="0"/>
                <w:sz w:val="18"/>
                <w:szCs w:val="18"/>
                <w:lang w:val="en-GB"/>
              </w:rPr>
              <w:t xml:space="preserve"> records in “My Records”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To view records, post linking and fetching from healthcare providers (health locker, health facility and health programme)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Details of records are viewed with attachment</w:t>
            </w:r>
          </w:p>
        </w:tc>
      </w:tr>
      <w:tr w:rsidR="0098449C" w:rsidRPr="0098449C">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Mandatory View patient </w:t>
            </w:r>
            <w:proofErr w:type="spellStart"/>
            <w:r w:rsidRPr="0098449C">
              <w:rPr>
                <w:rFonts w:ascii="Helvetica Neue" w:hAnsi="Helvetica Neue" w:cs="Helvetica Neue"/>
                <w:kern w:val="0"/>
                <w:sz w:val="18"/>
                <w:szCs w:val="18"/>
                <w:lang w:val="en-GB"/>
              </w:rPr>
              <w:t>helth</w:t>
            </w:r>
            <w:proofErr w:type="spellEnd"/>
            <w:r w:rsidRPr="0098449C">
              <w:rPr>
                <w:rFonts w:ascii="Helvetica Neue" w:hAnsi="Helvetica Neue" w:cs="Helvetica Neue"/>
                <w:kern w:val="0"/>
                <w:sz w:val="18"/>
                <w:szCs w:val="18"/>
                <w:lang w:val="en-GB"/>
              </w:rPr>
              <w:t xml:space="preserve"> records in “My Records”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To view records, post linking and fetching from healthcare providers (health locker, health facility and health programme)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Click on the attachment to view the health record / report in the device</w:t>
            </w:r>
          </w:p>
        </w:tc>
      </w:tr>
      <w:tr w:rsidR="0098449C" w:rsidRPr="0098449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Mandatory “Linked Facility” tab in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w:hAnsi="Helvetica" w:cs="Helvetica"/>
                <w:kern w:val="0"/>
                <w:sz w:val="18"/>
                <w:szCs w:val="18"/>
                <w:lang w:val="en-GB"/>
              </w:rPr>
            </w:pPr>
            <w:r w:rsidRPr="0098449C">
              <w:rPr>
                <w:rFonts w:ascii="Helvetica Neue" w:hAnsi="Helvetica Neue" w:cs="Helvetica Neue"/>
                <w:kern w:val="0"/>
                <w:sz w:val="18"/>
                <w:szCs w:val="18"/>
                <w:lang w:val="en-GB"/>
              </w:rPr>
              <w:t xml:space="preserve">Linked providers </w:t>
            </w:r>
            <w:proofErr w:type="gramStart"/>
            <w:r w:rsidRPr="0098449C">
              <w:rPr>
                <w:rFonts w:ascii="Helvetica Neue" w:hAnsi="Helvetica Neue" w:cs="Helvetica Neue"/>
                <w:kern w:val="0"/>
                <w:sz w:val="18"/>
                <w:szCs w:val="18"/>
                <w:lang w:val="en-GB"/>
              </w:rPr>
              <w:t>includes</w:t>
            </w:r>
            <w:proofErr w:type="gramEnd"/>
            <w:r w:rsidRPr="0098449C">
              <w:rPr>
                <w:rFonts w:ascii="Helvetica Neue" w:hAnsi="Helvetica Neue" w:cs="Helvetica Neue"/>
                <w:kern w:val="0"/>
                <w:sz w:val="18"/>
                <w:szCs w:val="18"/>
                <w:lang w:val="en-GB"/>
              </w:rPr>
              <w:t xml:space="preserve"> health lockers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8449C" w:rsidRPr="0098449C" w:rsidRDefault="0098449C">
            <w:pPr>
              <w:autoSpaceDE w:val="0"/>
              <w:autoSpaceDN w:val="0"/>
              <w:adjustRightInd w:val="0"/>
              <w:rPr>
                <w:rFonts w:ascii="Helvetica Neue" w:hAnsi="Helvetica Neue" w:cs="Helvetica Neue"/>
                <w:kern w:val="0"/>
                <w:sz w:val="18"/>
                <w:szCs w:val="18"/>
                <w:lang w:val="en-GB"/>
              </w:rPr>
            </w:pPr>
            <w:r w:rsidRPr="0098449C">
              <w:rPr>
                <w:rFonts w:ascii="Helvetica Neue" w:hAnsi="Helvetica Neue" w:cs="Helvetica Neue"/>
                <w:kern w:val="0"/>
                <w:sz w:val="18"/>
                <w:szCs w:val="18"/>
                <w:lang w:val="en-GB"/>
              </w:rPr>
              <w:t>health facility and health programme</w:t>
            </w:r>
          </w:p>
        </w:tc>
      </w:tr>
    </w:tbl>
    <w:p w:rsidR="0098449C" w:rsidRPr="0008708F" w:rsidRDefault="0098449C" w:rsidP="0008708F"/>
    <w:p w:rsidR="00D93212" w:rsidRPr="00D93212" w:rsidRDefault="00D93212" w:rsidP="00D93212">
      <w:pPr>
        <w:spacing w:before="100" w:beforeAutospacing="1" w:after="100" w:afterAutospacing="1"/>
        <w:ind w:hanging="426"/>
        <w:outlineLvl w:val="1"/>
        <w:rPr>
          <w:rFonts w:ascii="Roboto" w:hAnsi="Roboto"/>
          <w:b/>
          <w:bCs/>
          <w:spacing w:val="2"/>
          <w:sz w:val="20"/>
          <w:szCs w:val="20"/>
          <w:shd w:val="clear" w:color="auto" w:fill="FFFFFF"/>
        </w:rPr>
      </w:pPr>
    </w:p>
    <w:p w:rsidR="009729B6" w:rsidRDefault="009729B6" w:rsidP="00A35640">
      <w:pPr>
        <w:spacing w:before="100" w:beforeAutospacing="1" w:after="100" w:afterAutospacing="1"/>
        <w:ind w:hanging="426"/>
        <w:outlineLvl w:val="1"/>
        <w:rPr>
          <w:rFonts w:ascii="Roboto" w:eastAsia="Times New Roman" w:hAnsi="Roboto" w:cs="Times New Roman"/>
          <w:spacing w:val="2"/>
          <w:kern w:val="0"/>
          <w:lang w:eastAsia="en-GB"/>
          <w14:ligatures w14:val="none"/>
        </w:rPr>
      </w:pPr>
    </w:p>
    <w:p w:rsidR="0098449C" w:rsidRPr="0098449C" w:rsidRDefault="0098449C" w:rsidP="0098449C">
      <w:pPr>
        <w:pStyle w:val="Heading1"/>
        <w:rPr>
          <w:rFonts w:ascii="Roboto" w:hAnsi="Roboto"/>
          <w:spacing w:val="2"/>
          <w:sz w:val="28"/>
          <w:szCs w:val="28"/>
        </w:rPr>
      </w:pPr>
      <w:r w:rsidRPr="0098449C">
        <w:rPr>
          <w:rFonts w:ascii="Roboto" w:hAnsi="Roboto"/>
          <w:spacing w:val="2"/>
          <w:sz w:val="28"/>
          <w:szCs w:val="28"/>
        </w:rPr>
        <w:lastRenderedPageBreak/>
        <w:t>Managing Consents -:</w:t>
      </w:r>
    </w:p>
    <w:p w:rsidR="000366A6" w:rsidRPr="00233577" w:rsidRDefault="0098449C" w:rsidP="00233577">
      <w:pPr>
        <w:pStyle w:val="Heading2"/>
        <w:rPr>
          <w:rFonts w:ascii="Roboto" w:hAnsi="Roboto"/>
          <w:color w:val="000000" w:themeColor="text1"/>
          <w:spacing w:val="2"/>
          <w:sz w:val="22"/>
          <w:szCs w:val="22"/>
        </w:rPr>
      </w:pPr>
      <w:r w:rsidRPr="0098449C">
        <w:rPr>
          <w:rFonts w:ascii="Roboto" w:hAnsi="Roboto"/>
          <w:color w:val="000000" w:themeColor="text1"/>
          <w:spacing w:val="2"/>
          <w:sz w:val="22"/>
          <w:szCs w:val="22"/>
        </w:rPr>
        <w:t xml:space="preserve">Functionality Overview -: </w:t>
      </w:r>
    </w:p>
    <w:p w:rsidR="00233577" w:rsidRPr="00233577" w:rsidRDefault="000366A6" w:rsidP="00233577">
      <w:pPr>
        <w:pStyle w:val="Heading3"/>
        <w:rPr>
          <w:b/>
          <w:bCs/>
          <w:color w:val="000000" w:themeColor="text1"/>
        </w:rPr>
      </w:pPr>
      <w:r w:rsidRPr="00233577">
        <w:rPr>
          <w:b/>
          <w:bCs/>
          <w:color w:val="000000" w:themeColor="text1"/>
        </w:rPr>
        <w:t>Consent Management in PHR Application</w:t>
      </w:r>
    </w:p>
    <w:p w:rsidR="000366A6" w:rsidRPr="00233577" w:rsidRDefault="000366A6" w:rsidP="00233577">
      <w:pPr>
        <w:pStyle w:val="Heading3"/>
        <w:rPr>
          <w:b/>
          <w:bCs/>
          <w:color w:val="000000" w:themeColor="text1"/>
        </w:rPr>
      </w:pPr>
      <w:r w:rsidRPr="00233577">
        <w:rPr>
          <w:color w:val="000000" w:themeColor="text1"/>
          <w:sz w:val="18"/>
          <w:szCs w:val="18"/>
        </w:rPr>
        <w:t>The primary role of a PHR Application is to enable users to securely manage their health data sharing preferences through a consent-based framework. The PHR App acts as the user's interface for reviewing, approving, denying, and managing consent requests received through the ABDM ecosystem.</w:t>
      </w:r>
    </w:p>
    <w:p w:rsidR="000366A6" w:rsidRPr="000366A6" w:rsidRDefault="000366A6" w:rsidP="000366A6">
      <w:pPr>
        <w:pStyle w:val="Heading4"/>
        <w:rPr>
          <w:b/>
          <w:bCs/>
          <w:i w:val="0"/>
          <w:iCs w:val="0"/>
          <w:color w:val="000000" w:themeColor="text1"/>
        </w:rPr>
      </w:pPr>
      <w:r w:rsidRPr="000366A6">
        <w:rPr>
          <w:b/>
          <w:bCs/>
          <w:i w:val="0"/>
          <w:iCs w:val="0"/>
          <w:color w:val="000000" w:themeColor="text1"/>
        </w:rPr>
        <w:t>PHR App Requirements</w:t>
      </w:r>
    </w:p>
    <w:p w:rsidR="000366A6" w:rsidRDefault="000366A6" w:rsidP="000366A6">
      <w:pPr>
        <w:pStyle w:val="NormalWeb"/>
      </w:pPr>
      <w:r>
        <w:t>The PHR Application must provide the following consent management capabilities:</w:t>
      </w:r>
    </w:p>
    <w:p w:rsidR="000366A6" w:rsidRPr="000366A6" w:rsidRDefault="000366A6" w:rsidP="000366A6">
      <w:pPr>
        <w:pStyle w:val="Heading5"/>
        <w:rPr>
          <w:b/>
          <w:bCs/>
        </w:rPr>
      </w:pPr>
      <w:r w:rsidRPr="000366A6">
        <w:rPr>
          <w:b/>
          <w:bCs/>
          <w:color w:val="000000" w:themeColor="text1"/>
        </w:rPr>
        <w:t>1. View Consent Requests</w:t>
      </w:r>
    </w:p>
    <w:p w:rsidR="000366A6" w:rsidRPr="00233577" w:rsidRDefault="000366A6" w:rsidP="000366A6">
      <w:pPr>
        <w:pStyle w:val="NormalWeb"/>
        <w:numPr>
          <w:ilvl w:val="0"/>
          <w:numId w:val="42"/>
        </w:numPr>
        <w:rPr>
          <w:sz w:val="18"/>
          <w:szCs w:val="18"/>
        </w:rPr>
      </w:pPr>
      <w:r w:rsidRPr="00233577">
        <w:rPr>
          <w:sz w:val="18"/>
          <w:szCs w:val="18"/>
        </w:rPr>
        <w:t>Display all consent requests received by the user.</w:t>
      </w:r>
    </w:p>
    <w:p w:rsidR="000366A6" w:rsidRPr="00233577" w:rsidRDefault="000366A6" w:rsidP="000366A6">
      <w:pPr>
        <w:pStyle w:val="NormalWeb"/>
        <w:numPr>
          <w:ilvl w:val="0"/>
          <w:numId w:val="42"/>
        </w:numPr>
        <w:rPr>
          <w:sz w:val="18"/>
          <w:szCs w:val="18"/>
        </w:rPr>
      </w:pPr>
      <w:r w:rsidRPr="00233577">
        <w:rPr>
          <w:sz w:val="18"/>
          <w:szCs w:val="18"/>
        </w:rPr>
        <w:t>Show relevant details such as:</w:t>
      </w:r>
    </w:p>
    <w:p w:rsidR="000366A6" w:rsidRPr="00233577" w:rsidRDefault="000366A6" w:rsidP="000366A6">
      <w:pPr>
        <w:pStyle w:val="NormalWeb"/>
        <w:numPr>
          <w:ilvl w:val="1"/>
          <w:numId w:val="42"/>
        </w:numPr>
        <w:rPr>
          <w:sz w:val="18"/>
          <w:szCs w:val="18"/>
        </w:rPr>
      </w:pPr>
      <w:r w:rsidRPr="00233577">
        <w:rPr>
          <w:sz w:val="18"/>
          <w:szCs w:val="18"/>
        </w:rPr>
        <w:t>Requesting HIU</w:t>
      </w:r>
    </w:p>
    <w:p w:rsidR="000366A6" w:rsidRPr="00233577" w:rsidRDefault="000366A6" w:rsidP="000366A6">
      <w:pPr>
        <w:pStyle w:val="NormalWeb"/>
        <w:numPr>
          <w:ilvl w:val="1"/>
          <w:numId w:val="42"/>
        </w:numPr>
        <w:rPr>
          <w:sz w:val="18"/>
          <w:szCs w:val="18"/>
        </w:rPr>
      </w:pPr>
      <w:r w:rsidRPr="00233577">
        <w:rPr>
          <w:sz w:val="18"/>
          <w:szCs w:val="18"/>
        </w:rPr>
        <w:t>Purpose of data access</w:t>
      </w:r>
    </w:p>
    <w:p w:rsidR="000366A6" w:rsidRPr="00233577" w:rsidRDefault="000366A6" w:rsidP="000366A6">
      <w:pPr>
        <w:pStyle w:val="NormalWeb"/>
        <w:numPr>
          <w:ilvl w:val="1"/>
          <w:numId w:val="42"/>
        </w:numPr>
        <w:rPr>
          <w:sz w:val="18"/>
          <w:szCs w:val="18"/>
        </w:rPr>
      </w:pPr>
      <w:r w:rsidRPr="00233577">
        <w:rPr>
          <w:sz w:val="18"/>
          <w:szCs w:val="18"/>
        </w:rPr>
        <w:t>Data types requested</w:t>
      </w:r>
    </w:p>
    <w:p w:rsidR="000366A6" w:rsidRPr="00233577" w:rsidRDefault="000366A6" w:rsidP="000366A6">
      <w:pPr>
        <w:pStyle w:val="NormalWeb"/>
        <w:numPr>
          <w:ilvl w:val="1"/>
          <w:numId w:val="42"/>
        </w:numPr>
        <w:rPr>
          <w:sz w:val="18"/>
          <w:szCs w:val="18"/>
        </w:rPr>
      </w:pPr>
      <w:r w:rsidRPr="00233577">
        <w:rPr>
          <w:sz w:val="18"/>
          <w:szCs w:val="18"/>
        </w:rPr>
        <w:t>Date range</w:t>
      </w:r>
    </w:p>
    <w:p w:rsidR="000366A6" w:rsidRPr="00233577" w:rsidRDefault="000366A6" w:rsidP="000366A6">
      <w:pPr>
        <w:pStyle w:val="NormalWeb"/>
        <w:numPr>
          <w:ilvl w:val="1"/>
          <w:numId w:val="42"/>
        </w:numPr>
        <w:rPr>
          <w:sz w:val="18"/>
          <w:szCs w:val="18"/>
        </w:rPr>
      </w:pPr>
      <w:r w:rsidRPr="00233577">
        <w:rPr>
          <w:sz w:val="18"/>
          <w:szCs w:val="18"/>
        </w:rPr>
        <w:t>Consent validity period</w:t>
      </w:r>
    </w:p>
    <w:p w:rsidR="000366A6" w:rsidRPr="00233577" w:rsidRDefault="000366A6" w:rsidP="000366A6">
      <w:pPr>
        <w:pStyle w:val="NormalWeb"/>
        <w:numPr>
          <w:ilvl w:val="1"/>
          <w:numId w:val="42"/>
        </w:numPr>
        <w:rPr>
          <w:sz w:val="18"/>
          <w:szCs w:val="18"/>
        </w:rPr>
      </w:pPr>
      <w:r w:rsidRPr="00233577">
        <w:rPr>
          <w:sz w:val="18"/>
          <w:szCs w:val="18"/>
        </w:rPr>
        <w:t>Request status</w:t>
      </w:r>
    </w:p>
    <w:p w:rsidR="000366A6" w:rsidRPr="000366A6" w:rsidRDefault="000366A6" w:rsidP="000366A6">
      <w:pPr>
        <w:pStyle w:val="Heading5"/>
        <w:rPr>
          <w:b/>
          <w:bCs/>
          <w:color w:val="000000" w:themeColor="text1"/>
        </w:rPr>
      </w:pPr>
      <w:r w:rsidRPr="000366A6">
        <w:rPr>
          <w:b/>
          <w:bCs/>
          <w:color w:val="000000" w:themeColor="text1"/>
        </w:rPr>
        <w:t>2. Modify Consent Requests</w:t>
      </w:r>
    </w:p>
    <w:p w:rsidR="000366A6" w:rsidRPr="00233577" w:rsidRDefault="000366A6" w:rsidP="000366A6">
      <w:pPr>
        <w:pStyle w:val="NormalWeb"/>
        <w:numPr>
          <w:ilvl w:val="0"/>
          <w:numId w:val="43"/>
        </w:numPr>
        <w:rPr>
          <w:sz w:val="18"/>
          <w:szCs w:val="18"/>
        </w:rPr>
      </w:pPr>
      <w:r w:rsidRPr="00233577">
        <w:rPr>
          <w:sz w:val="18"/>
          <w:szCs w:val="18"/>
        </w:rPr>
        <w:t>Allow users to review and modify consent parameters before approval, where permitted.</w:t>
      </w:r>
    </w:p>
    <w:p w:rsidR="000366A6" w:rsidRPr="00233577" w:rsidRDefault="000366A6" w:rsidP="000366A6">
      <w:pPr>
        <w:pStyle w:val="NormalWeb"/>
        <w:numPr>
          <w:ilvl w:val="0"/>
          <w:numId w:val="43"/>
        </w:numPr>
        <w:rPr>
          <w:sz w:val="18"/>
          <w:szCs w:val="18"/>
        </w:rPr>
      </w:pPr>
      <w:r w:rsidRPr="00233577">
        <w:rPr>
          <w:sz w:val="18"/>
          <w:szCs w:val="18"/>
        </w:rPr>
        <w:t>Users should be able to adjust:</w:t>
      </w:r>
    </w:p>
    <w:p w:rsidR="000366A6" w:rsidRPr="00233577" w:rsidRDefault="000366A6" w:rsidP="000366A6">
      <w:pPr>
        <w:pStyle w:val="NormalWeb"/>
        <w:numPr>
          <w:ilvl w:val="1"/>
          <w:numId w:val="43"/>
        </w:numPr>
        <w:rPr>
          <w:sz w:val="18"/>
          <w:szCs w:val="18"/>
        </w:rPr>
      </w:pPr>
      <w:r w:rsidRPr="00233577">
        <w:rPr>
          <w:sz w:val="18"/>
          <w:szCs w:val="18"/>
        </w:rPr>
        <w:t>Data access duration</w:t>
      </w:r>
    </w:p>
    <w:p w:rsidR="000366A6" w:rsidRPr="00233577" w:rsidRDefault="000366A6" w:rsidP="000366A6">
      <w:pPr>
        <w:pStyle w:val="NormalWeb"/>
        <w:numPr>
          <w:ilvl w:val="1"/>
          <w:numId w:val="43"/>
        </w:numPr>
        <w:rPr>
          <w:sz w:val="18"/>
          <w:szCs w:val="18"/>
        </w:rPr>
      </w:pPr>
      <w:r w:rsidRPr="00233577">
        <w:rPr>
          <w:sz w:val="18"/>
          <w:szCs w:val="18"/>
        </w:rPr>
        <w:t>Record date range</w:t>
      </w:r>
    </w:p>
    <w:p w:rsidR="000366A6" w:rsidRPr="00233577" w:rsidRDefault="000366A6" w:rsidP="000366A6">
      <w:pPr>
        <w:pStyle w:val="NormalWeb"/>
        <w:numPr>
          <w:ilvl w:val="1"/>
          <w:numId w:val="43"/>
        </w:numPr>
        <w:rPr>
          <w:sz w:val="18"/>
          <w:szCs w:val="18"/>
        </w:rPr>
      </w:pPr>
      <w:r w:rsidRPr="00233577">
        <w:rPr>
          <w:sz w:val="18"/>
          <w:szCs w:val="18"/>
        </w:rPr>
        <w:t>Data categories being shared</w:t>
      </w:r>
    </w:p>
    <w:p w:rsidR="000366A6" w:rsidRPr="00233577" w:rsidRDefault="000366A6" w:rsidP="000366A6">
      <w:pPr>
        <w:pStyle w:val="NormalWeb"/>
        <w:numPr>
          <w:ilvl w:val="1"/>
          <w:numId w:val="43"/>
        </w:numPr>
        <w:rPr>
          <w:sz w:val="18"/>
          <w:szCs w:val="18"/>
        </w:rPr>
      </w:pPr>
      <w:r w:rsidRPr="00233577">
        <w:rPr>
          <w:sz w:val="18"/>
          <w:szCs w:val="18"/>
        </w:rPr>
        <w:t>Consent validity period</w:t>
      </w:r>
    </w:p>
    <w:p w:rsidR="000366A6" w:rsidRPr="000366A6" w:rsidRDefault="000366A6" w:rsidP="000366A6">
      <w:pPr>
        <w:pStyle w:val="Heading5"/>
        <w:rPr>
          <w:b/>
          <w:bCs/>
          <w:color w:val="000000" w:themeColor="text1"/>
        </w:rPr>
      </w:pPr>
      <w:r w:rsidRPr="000366A6">
        <w:rPr>
          <w:b/>
          <w:bCs/>
          <w:color w:val="000000" w:themeColor="text1"/>
        </w:rPr>
        <w:t>3. Grant or Deny Consent</w:t>
      </w:r>
    </w:p>
    <w:p w:rsidR="000366A6" w:rsidRPr="00233577" w:rsidRDefault="000366A6" w:rsidP="000366A6">
      <w:pPr>
        <w:pStyle w:val="NormalWeb"/>
        <w:numPr>
          <w:ilvl w:val="0"/>
          <w:numId w:val="44"/>
        </w:numPr>
        <w:rPr>
          <w:sz w:val="18"/>
          <w:szCs w:val="18"/>
        </w:rPr>
      </w:pPr>
      <w:r w:rsidRPr="00233577">
        <w:rPr>
          <w:sz w:val="18"/>
          <w:szCs w:val="18"/>
        </w:rPr>
        <w:t>Allow users to:</w:t>
      </w:r>
    </w:p>
    <w:p w:rsidR="000366A6" w:rsidRPr="00233577" w:rsidRDefault="000366A6" w:rsidP="000366A6">
      <w:pPr>
        <w:pStyle w:val="NormalWeb"/>
        <w:numPr>
          <w:ilvl w:val="1"/>
          <w:numId w:val="44"/>
        </w:numPr>
        <w:rPr>
          <w:sz w:val="18"/>
          <w:szCs w:val="18"/>
        </w:rPr>
      </w:pPr>
      <w:r w:rsidRPr="00233577">
        <w:rPr>
          <w:sz w:val="18"/>
          <w:szCs w:val="18"/>
        </w:rPr>
        <w:t>Approve a new consent request.</w:t>
      </w:r>
    </w:p>
    <w:p w:rsidR="000366A6" w:rsidRPr="00233577" w:rsidRDefault="000366A6" w:rsidP="000366A6">
      <w:pPr>
        <w:pStyle w:val="NormalWeb"/>
        <w:numPr>
          <w:ilvl w:val="1"/>
          <w:numId w:val="44"/>
        </w:numPr>
        <w:rPr>
          <w:sz w:val="18"/>
          <w:szCs w:val="18"/>
        </w:rPr>
      </w:pPr>
      <w:r w:rsidRPr="00233577">
        <w:rPr>
          <w:sz w:val="18"/>
          <w:szCs w:val="18"/>
        </w:rPr>
        <w:t>Reject a consent request.</w:t>
      </w:r>
    </w:p>
    <w:p w:rsidR="000366A6" w:rsidRPr="00233577" w:rsidRDefault="000366A6" w:rsidP="000366A6">
      <w:pPr>
        <w:pStyle w:val="NormalWeb"/>
        <w:numPr>
          <w:ilvl w:val="0"/>
          <w:numId w:val="44"/>
        </w:numPr>
        <w:rPr>
          <w:sz w:val="18"/>
          <w:szCs w:val="18"/>
        </w:rPr>
      </w:pPr>
      <w:r w:rsidRPr="00233577">
        <w:rPr>
          <w:sz w:val="18"/>
          <w:szCs w:val="18"/>
        </w:rPr>
        <w:t>The user's decision should be communicated to the HIE-CM.</w:t>
      </w:r>
    </w:p>
    <w:p w:rsidR="000366A6" w:rsidRPr="000366A6" w:rsidRDefault="000366A6" w:rsidP="000366A6">
      <w:pPr>
        <w:pStyle w:val="Heading5"/>
        <w:rPr>
          <w:b/>
          <w:bCs/>
          <w:color w:val="000000" w:themeColor="text1"/>
        </w:rPr>
      </w:pPr>
      <w:r w:rsidRPr="000366A6">
        <w:rPr>
          <w:b/>
          <w:bCs/>
          <w:color w:val="000000" w:themeColor="text1"/>
        </w:rPr>
        <w:t>4. View Active Consents</w:t>
      </w:r>
    </w:p>
    <w:p w:rsidR="000366A6" w:rsidRPr="00233577" w:rsidRDefault="000366A6" w:rsidP="000366A6">
      <w:pPr>
        <w:pStyle w:val="NormalWeb"/>
        <w:numPr>
          <w:ilvl w:val="0"/>
          <w:numId w:val="45"/>
        </w:numPr>
        <w:rPr>
          <w:sz w:val="18"/>
          <w:szCs w:val="18"/>
        </w:rPr>
      </w:pPr>
      <w:r w:rsidRPr="00233577">
        <w:rPr>
          <w:sz w:val="18"/>
          <w:szCs w:val="18"/>
        </w:rPr>
        <w:t>Display all currently granted consents.</w:t>
      </w:r>
    </w:p>
    <w:p w:rsidR="000366A6" w:rsidRPr="00233577" w:rsidRDefault="000366A6" w:rsidP="000366A6">
      <w:pPr>
        <w:pStyle w:val="NormalWeb"/>
        <w:numPr>
          <w:ilvl w:val="0"/>
          <w:numId w:val="45"/>
        </w:numPr>
        <w:rPr>
          <w:sz w:val="18"/>
          <w:szCs w:val="18"/>
        </w:rPr>
      </w:pPr>
      <w:r w:rsidRPr="00233577">
        <w:rPr>
          <w:sz w:val="18"/>
          <w:szCs w:val="18"/>
        </w:rPr>
        <w:t>Show consent details and current status.</w:t>
      </w:r>
    </w:p>
    <w:p w:rsidR="000366A6" w:rsidRPr="00233577" w:rsidRDefault="000366A6" w:rsidP="000366A6">
      <w:pPr>
        <w:pStyle w:val="NormalWeb"/>
        <w:numPr>
          <w:ilvl w:val="0"/>
          <w:numId w:val="45"/>
        </w:numPr>
        <w:rPr>
          <w:sz w:val="18"/>
          <w:szCs w:val="18"/>
        </w:rPr>
      </w:pPr>
      <w:r w:rsidRPr="00233577">
        <w:rPr>
          <w:sz w:val="18"/>
          <w:szCs w:val="18"/>
        </w:rPr>
        <w:t>Allow users to track which organizations have access to their health information.</w:t>
      </w:r>
    </w:p>
    <w:p w:rsidR="000366A6" w:rsidRPr="000366A6" w:rsidRDefault="000366A6" w:rsidP="000366A6">
      <w:pPr>
        <w:pStyle w:val="Heading5"/>
        <w:rPr>
          <w:b/>
          <w:bCs/>
          <w:color w:val="000000" w:themeColor="text1"/>
        </w:rPr>
      </w:pPr>
      <w:r w:rsidRPr="000366A6">
        <w:rPr>
          <w:b/>
          <w:bCs/>
          <w:color w:val="000000" w:themeColor="text1"/>
        </w:rPr>
        <w:t>5. Revoke Consent</w:t>
      </w:r>
    </w:p>
    <w:p w:rsidR="000366A6" w:rsidRPr="00233577" w:rsidRDefault="000366A6" w:rsidP="000366A6">
      <w:pPr>
        <w:pStyle w:val="NormalWeb"/>
        <w:numPr>
          <w:ilvl w:val="0"/>
          <w:numId w:val="46"/>
        </w:numPr>
        <w:rPr>
          <w:sz w:val="18"/>
          <w:szCs w:val="18"/>
        </w:rPr>
      </w:pPr>
      <w:r w:rsidRPr="00233577">
        <w:rPr>
          <w:sz w:val="18"/>
          <w:szCs w:val="18"/>
        </w:rPr>
        <w:t>Allow users to withdraw previously granted consent at any time.</w:t>
      </w:r>
    </w:p>
    <w:p w:rsidR="000366A6" w:rsidRDefault="000366A6" w:rsidP="000366A6">
      <w:pPr>
        <w:pStyle w:val="NormalWeb"/>
        <w:numPr>
          <w:ilvl w:val="0"/>
          <w:numId w:val="46"/>
        </w:numPr>
      </w:pPr>
      <w:r>
        <w:t>Upon revocation, the consent status should be updated in the HIE-CM.</w:t>
      </w:r>
    </w:p>
    <w:p w:rsidR="000366A6" w:rsidRDefault="000366A6" w:rsidP="000366A6">
      <w:pPr>
        <w:pStyle w:val="NormalWeb"/>
        <w:numPr>
          <w:ilvl w:val="0"/>
          <w:numId w:val="46"/>
        </w:numPr>
      </w:pPr>
      <w:r>
        <w:t>Future data sharing under that consent must stop immediately.</w:t>
      </w:r>
    </w:p>
    <w:p w:rsidR="000366A6" w:rsidRPr="000366A6" w:rsidRDefault="000366A6" w:rsidP="000366A6">
      <w:pPr>
        <w:pStyle w:val="Heading3"/>
        <w:rPr>
          <w:b/>
          <w:bCs/>
          <w:color w:val="000000" w:themeColor="text1"/>
        </w:rPr>
      </w:pPr>
      <w:r w:rsidRPr="000366A6">
        <w:rPr>
          <w:b/>
          <w:bCs/>
          <w:color w:val="000000" w:themeColor="text1"/>
        </w:rPr>
        <w:t>Consent Management Flow</w:t>
      </w:r>
    </w:p>
    <w:p w:rsidR="000366A6" w:rsidRDefault="000366A6" w:rsidP="000366A6">
      <w:pPr>
        <w:pStyle w:val="HTMLPreformatted"/>
        <w:rPr>
          <w:rStyle w:val="HTMLCode"/>
        </w:rPr>
      </w:pPr>
      <w:r>
        <w:rPr>
          <w:rStyle w:val="HTMLCode"/>
        </w:rPr>
        <w:t>Consent Request Received</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Display Request to User</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Review &amp; Modify Parameters</w:t>
      </w:r>
    </w:p>
    <w:p w:rsidR="000366A6" w:rsidRDefault="000366A6" w:rsidP="000366A6">
      <w:pPr>
        <w:pStyle w:val="HTMLPreformatted"/>
        <w:rPr>
          <w:rStyle w:val="HTMLCode"/>
        </w:rPr>
      </w:pPr>
      <w:r>
        <w:rPr>
          <w:rStyle w:val="HTMLCode"/>
        </w:rPr>
        <w:lastRenderedPageBreak/>
        <w:t>(Optional)</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               │               │</w:t>
      </w:r>
    </w:p>
    <w:p w:rsidR="000366A6" w:rsidRDefault="000366A6" w:rsidP="000366A6">
      <w:pPr>
        <w:pStyle w:val="HTMLPreformatted"/>
        <w:rPr>
          <w:rStyle w:val="HTMLCode"/>
        </w:rPr>
      </w:pPr>
      <w:r>
        <w:rPr>
          <w:rStyle w:val="HTMLCode"/>
        </w:rPr>
        <w:t xml:space="preserve"> ▼               ▼               ▼</w:t>
      </w:r>
    </w:p>
    <w:p w:rsidR="000366A6" w:rsidRDefault="000366A6" w:rsidP="000366A6">
      <w:pPr>
        <w:pStyle w:val="HTMLPreformatted"/>
        <w:rPr>
          <w:rStyle w:val="HTMLCode"/>
        </w:rPr>
      </w:pPr>
      <w:r>
        <w:rPr>
          <w:rStyle w:val="HTMLCode"/>
        </w:rPr>
        <w:t>Approve       Reject        Ignore</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Consent Granted</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Listed Under Active Consents</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User May Revoke Anytime</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 xml:space="preserve"> ▼</w:t>
      </w:r>
    </w:p>
    <w:p w:rsidR="000366A6" w:rsidRDefault="000366A6" w:rsidP="000366A6">
      <w:pPr>
        <w:pStyle w:val="HTMLPreformatted"/>
        <w:rPr>
          <w:rStyle w:val="HTMLCode"/>
        </w:rPr>
      </w:pPr>
      <w:r>
        <w:rPr>
          <w:rStyle w:val="HTMLCode"/>
        </w:rPr>
        <w:t>Consent Status Updated</w:t>
      </w:r>
    </w:p>
    <w:p w:rsidR="000366A6" w:rsidRDefault="000366A6" w:rsidP="000366A6">
      <w:pPr>
        <w:pStyle w:val="HTMLPreformatted"/>
        <w:rPr>
          <w:rStyle w:val="HTMLCode"/>
        </w:rPr>
      </w:pPr>
      <w:r>
        <w:rPr>
          <w:rStyle w:val="HTMLCode"/>
        </w:rPr>
        <w:t>in HIE-CM</w:t>
      </w:r>
    </w:p>
    <w:p w:rsidR="000366A6" w:rsidRDefault="000366A6" w:rsidP="000366A6">
      <w:pPr>
        <w:pStyle w:val="Heading2"/>
        <w:rPr>
          <w:rFonts w:ascii="Roboto" w:hAnsi="Roboto"/>
          <w:spacing w:val="2"/>
        </w:rPr>
      </w:pPr>
    </w:p>
    <w:p w:rsidR="000366A6" w:rsidRPr="000366A6" w:rsidRDefault="000366A6" w:rsidP="000366A6">
      <w:pPr>
        <w:pStyle w:val="Heading2"/>
        <w:rPr>
          <w:rFonts w:ascii="Roboto" w:hAnsi="Roboto"/>
          <w:b/>
          <w:bCs/>
          <w:color w:val="000000" w:themeColor="text1"/>
          <w:spacing w:val="2"/>
        </w:rPr>
      </w:pPr>
      <w:r w:rsidRPr="000366A6">
        <w:rPr>
          <w:rFonts w:ascii="Roboto" w:hAnsi="Roboto"/>
          <w:b/>
          <w:bCs/>
          <w:color w:val="000000" w:themeColor="text1"/>
          <w:spacing w:val="2"/>
        </w:rPr>
        <w:t xml:space="preserve">User Experience -: </w:t>
      </w:r>
    </w:p>
    <w:p w:rsidR="000366A6" w:rsidRDefault="000366A6" w:rsidP="000366A6">
      <w:pPr>
        <w:pStyle w:val="NormalWeb"/>
        <w:rPr>
          <w:rFonts w:ascii="Roboto" w:hAnsi="Roboto"/>
          <w:spacing w:val="2"/>
          <w:sz w:val="18"/>
          <w:szCs w:val="18"/>
        </w:rPr>
      </w:pPr>
      <w:r w:rsidRPr="000366A6">
        <w:rPr>
          <w:rFonts w:ascii="Roboto" w:hAnsi="Roboto"/>
          <w:spacing w:val="2"/>
          <w:sz w:val="18"/>
          <w:szCs w:val="18"/>
        </w:rPr>
        <w:t>Here’s a reference of an ABHA App to help you understand how PHR Applications can do this:</w:t>
      </w:r>
    </w:p>
    <w:p w:rsidR="000366A6" w:rsidRPr="000366A6" w:rsidRDefault="000366A6" w:rsidP="000366A6">
      <w:pPr>
        <w:pStyle w:val="NormalWeb"/>
        <w:rPr>
          <w:rFonts w:ascii="Roboto" w:hAnsi="Roboto"/>
          <w:spacing w:val="2"/>
          <w:sz w:val="18"/>
          <w:szCs w:val="18"/>
        </w:rPr>
      </w:pPr>
    </w:p>
    <w:p w:rsidR="009729B6" w:rsidRDefault="00233577" w:rsidP="00233577">
      <w:pPr>
        <w:spacing w:before="100" w:beforeAutospacing="1" w:after="100" w:afterAutospacing="1"/>
        <w:ind w:hanging="426"/>
        <w:outlineLvl w:val="1"/>
        <w:rPr>
          <w:rFonts w:ascii="Roboto" w:eastAsia="Times New Roman" w:hAnsi="Roboto" w:cs="Times New Roman"/>
          <w:spacing w:val="2"/>
          <w:kern w:val="0"/>
          <w:lang w:eastAsia="en-GB"/>
          <w14:ligatures w14:val="none"/>
        </w:rPr>
      </w:pPr>
      <w:r>
        <w:rPr>
          <w:rFonts w:ascii="Roboto" w:eastAsia="Times New Roman" w:hAnsi="Roboto" w:cs="Times New Roman"/>
          <w:noProof/>
          <w:spacing w:val="2"/>
          <w:kern w:val="0"/>
          <w:lang w:eastAsia="en-GB"/>
        </w:rPr>
        <w:drawing>
          <wp:inline distT="0" distB="0" distL="0" distR="0">
            <wp:extent cx="1952786" cy="5191760"/>
            <wp:effectExtent l="0" t="0" r="3175" b="2540"/>
            <wp:docPr id="444353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3158" name="Picture 44435315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95187" cy="5304490"/>
                    </a:xfrm>
                    <a:prstGeom prst="rect">
                      <a:avLst/>
                    </a:prstGeom>
                  </pic:spPr>
                </pic:pic>
              </a:graphicData>
            </a:graphic>
          </wp:inline>
        </w:drawing>
      </w:r>
      <w:r>
        <w:rPr>
          <w:rFonts w:ascii="Roboto" w:eastAsia="Times New Roman" w:hAnsi="Roboto" w:cs="Times New Roman"/>
          <w:spacing w:val="2"/>
          <w:kern w:val="0"/>
          <w:lang w:eastAsia="en-GB"/>
          <w14:ligatures w14:val="none"/>
        </w:rPr>
        <w:t xml:space="preserve">  </w:t>
      </w:r>
      <w:r>
        <w:rPr>
          <w:rFonts w:ascii="Roboto" w:eastAsia="Times New Roman" w:hAnsi="Roboto" w:cs="Times New Roman"/>
          <w:noProof/>
          <w:spacing w:val="2"/>
          <w:kern w:val="0"/>
          <w:lang w:eastAsia="en-GB"/>
        </w:rPr>
        <w:drawing>
          <wp:inline distT="0" distB="0" distL="0" distR="0" wp14:anchorId="29A270A0" wp14:editId="57C7635F">
            <wp:extent cx="2154265" cy="5189236"/>
            <wp:effectExtent l="0" t="0" r="5080" b="5080"/>
            <wp:docPr id="38648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8369" name="Picture 38648369"/>
                    <pic:cNvPicPr/>
                  </pic:nvPicPr>
                  <pic:blipFill>
                    <a:blip r:embed="rId66">
                      <a:extLst>
                        <a:ext uri="{28A0092B-C50C-407E-A947-70E740481C1C}">
                          <a14:useLocalDpi xmlns:a14="http://schemas.microsoft.com/office/drawing/2010/main" val="0"/>
                        </a:ext>
                      </a:extLst>
                    </a:blip>
                    <a:stretch>
                      <a:fillRect/>
                    </a:stretch>
                  </pic:blipFill>
                  <pic:spPr>
                    <a:xfrm>
                      <a:off x="0" y="0"/>
                      <a:ext cx="2184332" cy="5261662"/>
                    </a:xfrm>
                    <a:prstGeom prst="rect">
                      <a:avLst/>
                    </a:prstGeom>
                  </pic:spPr>
                </pic:pic>
              </a:graphicData>
            </a:graphic>
          </wp:inline>
        </w:drawing>
      </w:r>
      <w:r>
        <w:rPr>
          <w:rFonts w:ascii="Roboto" w:eastAsia="Times New Roman" w:hAnsi="Roboto" w:cs="Times New Roman"/>
          <w:spacing w:val="2"/>
          <w:kern w:val="0"/>
          <w:lang w:eastAsia="en-GB"/>
          <w14:ligatures w14:val="none"/>
        </w:rPr>
        <w:t xml:space="preserve">  </w:t>
      </w:r>
      <w:r>
        <w:rPr>
          <w:rFonts w:ascii="Roboto" w:eastAsia="Times New Roman" w:hAnsi="Roboto" w:cs="Times New Roman"/>
          <w:noProof/>
          <w:spacing w:val="2"/>
          <w:kern w:val="0"/>
          <w:lang w:eastAsia="en-GB"/>
        </w:rPr>
        <w:drawing>
          <wp:inline distT="0" distB="0" distL="0" distR="0">
            <wp:extent cx="2029995" cy="5199433"/>
            <wp:effectExtent l="0" t="0" r="2540" b="0"/>
            <wp:docPr id="1759843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3831" name="Picture 1759843831"/>
                    <pic:cNvPicPr/>
                  </pic:nvPicPr>
                  <pic:blipFill>
                    <a:blip r:embed="rId67">
                      <a:extLst>
                        <a:ext uri="{28A0092B-C50C-407E-A947-70E740481C1C}">
                          <a14:useLocalDpi xmlns:a14="http://schemas.microsoft.com/office/drawing/2010/main" val="0"/>
                        </a:ext>
                      </a:extLst>
                    </a:blip>
                    <a:stretch>
                      <a:fillRect/>
                    </a:stretch>
                  </pic:blipFill>
                  <pic:spPr>
                    <a:xfrm>
                      <a:off x="0" y="0"/>
                      <a:ext cx="2069795" cy="5301374"/>
                    </a:xfrm>
                    <a:prstGeom prst="rect">
                      <a:avLst/>
                    </a:prstGeom>
                  </pic:spPr>
                </pic:pic>
              </a:graphicData>
            </a:graphic>
          </wp:inline>
        </w:drawing>
      </w:r>
    </w:p>
    <w:p w:rsidR="00643F88" w:rsidRDefault="00233577" w:rsidP="00233577">
      <w:pPr>
        <w:spacing w:before="100" w:beforeAutospacing="1" w:after="100" w:afterAutospacing="1"/>
        <w:ind w:hanging="426"/>
        <w:outlineLvl w:val="1"/>
        <w:rPr>
          <w:rFonts w:ascii="Roboto" w:eastAsia="Times New Roman" w:hAnsi="Roboto" w:cs="Times New Roman"/>
          <w:spacing w:val="2"/>
          <w:kern w:val="0"/>
          <w:lang w:eastAsia="en-GB"/>
          <w14:ligatures w14:val="none"/>
        </w:rPr>
      </w:pPr>
      <w:r>
        <w:rPr>
          <w:rFonts w:ascii="Roboto" w:eastAsia="Times New Roman" w:hAnsi="Roboto" w:cs="Times New Roman"/>
          <w:noProof/>
          <w:spacing w:val="2"/>
          <w:kern w:val="0"/>
          <w:lang w:eastAsia="en-GB"/>
        </w:rPr>
        <w:lastRenderedPageBreak/>
        <w:drawing>
          <wp:inline distT="0" distB="0" distL="0" distR="0">
            <wp:extent cx="2068571" cy="3944318"/>
            <wp:effectExtent l="0" t="0" r="1905" b="5715"/>
            <wp:docPr id="1499724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24580" name="Picture 1499724580"/>
                    <pic:cNvPicPr/>
                  </pic:nvPicPr>
                  <pic:blipFill>
                    <a:blip r:embed="rId68">
                      <a:extLst>
                        <a:ext uri="{28A0092B-C50C-407E-A947-70E740481C1C}">
                          <a14:useLocalDpi xmlns:a14="http://schemas.microsoft.com/office/drawing/2010/main" val="0"/>
                        </a:ext>
                      </a:extLst>
                    </a:blip>
                    <a:stretch>
                      <a:fillRect/>
                    </a:stretch>
                  </pic:blipFill>
                  <pic:spPr>
                    <a:xfrm>
                      <a:off x="0" y="0"/>
                      <a:ext cx="2092847" cy="3990608"/>
                    </a:xfrm>
                    <a:prstGeom prst="rect">
                      <a:avLst/>
                    </a:prstGeom>
                  </pic:spPr>
                </pic:pic>
              </a:graphicData>
            </a:graphic>
          </wp:inline>
        </w:drawing>
      </w:r>
      <w:r>
        <w:rPr>
          <w:rFonts w:ascii="Roboto" w:eastAsia="Times New Roman" w:hAnsi="Roboto" w:cs="Times New Roman"/>
          <w:spacing w:val="2"/>
          <w:kern w:val="0"/>
          <w:lang w:eastAsia="en-GB"/>
          <w14:ligatures w14:val="none"/>
        </w:rPr>
        <w:t xml:space="preserve">  </w:t>
      </w:r>
      <w:r>
        <w:rPr>
          <w:rFonts w:ascii="Roboto" w:eastAsia="Times New Roman" w:hAnsi="Roboto" w:cs="Times New Roman"/>
          <w:noProof/>
          <w:spacing w:val="2"/>
          <w:kern w:val="0"/>
          <w:lang w:eastAsia="en-GB"/>
        </w:rPr>
        <w:drawing>
          <wp:inline distT="0" distB="0" distL="0" distR="0">
            <wp:extent cx="2030278" cy="3904615"/>
            <wp:effectExtent l="0" t="0" r="1905" b="0"/>
            <wp:docPr id="18546760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6077" name="Picture 1854676077"/>
                    <pic:cNvPicPr/>
                  </pic:nvPicPr>
                  <pic:blipFill>
                    <a:blip r:embed="rId69">
                      <a:extLst>
                        <a:ext uri="{28A0092B-C50C-407E-A947-70E740481C1C}">
                          <a14:useLocalDpi xmlns:a14="http://schemas.microsoft.com/office/drawing/2010/main" val="0"/>
                        </a:ext>
                      </a:extLst>
                    </a:blip>
                    <a:stretch>
                      <a:fillRect/>
                    </a:stretch>
                  </pic:blipFill>
                  <pic:spPr>
                    <a:xfrm>
                      <a:off x="0" y="0"/>
                      <a:ext cx="2061992" cy="3965607"/>
                    </a:xfrm>
                    <a:prstGeom prst="rect">
                      <a:avLst/>
                    </a:prstGeom>
                  </pic:spPr>
                </pic:pic>
              </a:graphicData>
            </a:graphic>
          </wp:inline>
        </w:drawing>
      </w:r>
      <w:r>
        <w:rPr>
          <w:rFonts w:ascii="Roboto" w:eastAsia="Times New Roman" w:hAnsi="Roboto" w:cs="Times New Roman"/>
          <w:spacing w:val="2"/>
          <w:kern w:val="0"/>
          <w:lang w:eastAsia="en-GB"/>
          <w14:ligatures w14:val="none"/>
        </w:rPr>
        <w:t xml:space="preserve"> </w:t>
      </w:r>
      <w:r>
        <w:rPr>
          <w:rFonts w:ascii="Roboto" w:eastAsia="Times New Roman" w:hAnsi="Roboto" w:cs="Times New Roman"/>
          <w:noProof/>
          <w:spacing w:val="2"/>
          <w:kern w:val="0"/>
          <w:lang w:eastAsia="en-GB"/>
        </w:rPr>
        <w:drawing>
          <wp:inline distT="0" distB="0" distL="0" distR="0">
            <wp:extent cx="2119537" cy="3874576"/>
            <wp:effectExtent l="0" t="0" r="1905" b="0"/>
            <wp:docPr id="11068588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58879" name="Picture 1106858879"/>
                    <pic:cNvPicPr/>
                  </pic:nvPicPr>
                  <pic:blipFill>
                    <a:blip r:embed="rId70">
                      <a:extLst>
                        <a:ext uri="{28A0092B-C50C-407E-A947-70E740481C1C}">
                          <a14:useLocalDpi xmlns:a14="http://schemas.microsoft.com/office/drawing/2010/main" val="0"/>
                        </a:ext>
                      </a:extLst>
                    </a:blip>
                    <a:stretch>
                      <a:fillRect/>
                    </a:stretch>
                  </pic:blipFill>
                  <pic:spPr>
                    <a:xfrm>
                      <a:off x="0" y="0"/>
                      <a:ext cx="2155605" cy="3940510"/>
                    </a:xfrm>
                    <a:prstGeom prst="rect">
                      <a:avLst/>
                    </a:prstGeom>
                  </pic:spPr>
                </pic:pic>
              </a:graphicData>
            </a:graphic>
          </wp:inline>
        </w:drawing>
      </w:r>
    </w:p>
    <w:p w:rsidR="00233577" w:rsidRPr="00233577" w:rsidRDefault="00233577" w:rsidP="00233577">
      <w:pPr>
        <w:spacing w:before="100" w:beforeAutospacing="1" w:after="100" w:afterAutospacing="1"/>
        <w:ind w:hanging="426"/>
        <w:outlineLvl w:val="1"/>
        <w:rPr>
          <w:rFonts w:ascii="Roboto" w:eastAsia="Times New Roman" w:hAnsi="Roboto" w:cs="Times New Roman"/>
          <w:spacing w:val="2"/>
          <w:kern w:val="0"/>
          <w:lang w:eastAsia="en-GB"/>
          <w14:ligatures w14:val="none"/>
        </w:rPr>
      </w:pPr>
      <w:r>
        <w:rPr>
          <w:noProof/>
        </w:rPr>
        <w:drawing>
          <wp:inline distT="0" distB="0" distL="0" distR="0" wp14:anchorId="413308F4" wp14:editId="5DEB43CB">
            <wp:extent cx="1757680" cy="4750230"/>
            <wp:effectExtent l="0" t="0" r="0" b="0"/>
            <wp:docPr id="615242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240" name="Picture 61524240"/>
                    <pic:cNvPicPr/>
                  </pic:nvPicPr>
                  <pic:blipFill>
                    <a:blip r:embed="rId71">
                      <a:extLst>
                        <a:ext uri="{28A0092B-C50C-407E-A947-70E740481C1C}">
                          <a14:useLocalDpi xmlns:a14="http://schemas.microsoft.com/office/drawing/2010/main" val="0"/>
                        </a:ext>
                      </a:extLst>
                    </a:blip>
                    <a:stretch>
                      <a:fillRect/>
                    </a:stretch>
                  </pic:blipFill>
                  <pic:spPr>
                    <a:xfrm>
                      <a:off x="0" y="0"/>
                      <a:ext cx="1802815" cy="4872209"/>
                    </a:xfrm>
                    <a:prstGeom prst="rect">
                      <a:avLst/>
                    </a:prstGeom>
                  </pic:spPr>
                </pic:pic>
              </a:graphicData>
            </a:graphic>
          </wp:inline>
        </w:drawing>
      </w:r>
      <w:r>
        <w:rPr>
          <w:rFonts w:ascii="Roboto" w:eastAsia="Times New Roman" w:hAnsi="Roboto" w:cs="Times New Roman"/>
          <w:spacing w:val="2"/>
          <w:kern w:val="0"/>
          <w:lang w:eastAsia="en-GB"/>
          <w14:ligatures w14:val="none"/>
        </w:rPr>
        <w:t xml:space="preserve"> </w:t>
      </w:r>
      <w:r>
        <w:rPr>
          <w:rFonts w:ascii="Roboto" w:eastAsia="Times New Roman" w:hAnsi="Roboto" w:cs="Times New Roman"/>
          <w:noProof/>
          <w:spacing w:val="2"/>
          <w:kern w:val="0"/>
          <w:lang w:eastAsia="en-GB"/>
        </w:rPr>
        <w:drawing>
          <wp:inline distT="0" distB="0" distL="0" distR="0" wp14:anchorId="484FE626" wp14:editId="3C3D2196">
            <wp:extent cx="1672590" cy="4741019"/>
            <wp:effectExtent l="0" t="0" r="3810" b="0"/>
            <wp:docPr id="1575717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7077" name="Picture 1575717077"/>
                    <pic:cNvPicPr/>
                  </pic:nvPicPr>
                  <pic:blipFill>
                    <a:blip r:embed="rId72">
                      <a:extLst>
                        <a:ext uri="{28A0092B-C50C-407E-A947-70E740481C1C}">
                          <a14:useLocalDpi xmlns:a14="http://schemas.microsoft.com/office/drawing/2010/main" val="0"/>
                        </a:ext>
                      </a:extLst>
                    </a:blip>
                    <a:stretch>
                      <a:fillRect/>
                    </a:stretch>
                  </pic:blipFill>
                  <pic:spPr>
                    <a:xfrm>
                      <a:off x="0" y="0"/>
                      <a:ext cx="1719795" cy="4874823"/>
                    </a:xfrm>
                    <a:prstGeom prst="rect">
                      <a:avLst/>
                    </a:prstGeom>
                  </pic:spPr>
                </pic:pic>
              </a:graphicData>
            </a:graphic>
          </wp:inline>
        </w:drawing>
      </w:r>
      <w:r>
        <w:rPr>
          <w:rFonts w:ascii="Roboto" w:eastAsia="Times New Roman" w:hAnsi="Roboto" w:cs="Times New Roman"/>
          <w:spacing w:val="2"/>
          <w:kern w:val="0"/>
          <w:lang w:eastAsia="en-GB"/>
          <w14:ligatures w14:val="none"/>
        </w:rPr>
        <w:t xml:space="preserve">  </w:t>
      </w:r>
      <w:r>
        <w:rPr>
          <w:rFonts w:ascii="Roboto" w:eastAsia="Times New Roman" w:hAnsi="Roboto" w:cs="Times New Roman"/>
          <w:noProof/>
          <w:spacing w:val="2"/>
          <w:kern w:val="0"/>
          <w:lang w:eastAsia="en-GB"/>
        </w:rPr>
        <w:drawing>
          <wp:inline distT="0" distB="0" distL="0" distR="0">
            <wp:extent cx="2061210" cy="4626244"/>
            <wp:effectExtent l="0" t="0" r="0" b="0"/>
            <wp:docPr id="9734967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96780" name="Picture 973496780"/>
                    <pic:cNvPicPr/>
                  </pic:nvPicPr>
                  <pic:blipFill>
                    <a:blip r:embed="rId73">
                      <a:extLst>
                        <a:ext uri="{28A0092B-C50C-407E-A947-70E740481C1C}">
                          <a14:useLocalDpi xmlns:a14="http://schemas.microsoft.com/office/drawing/2010/main" val="0"/>
                        </a:ext>
                      </a:extLst>
                    </a:blip>
                    <a:stretch>
                      <a:fillRect/>
                    </a:stretch>
                  </pic:blipFill>
                  <pic:spPr>
                    <a:xfrm>
                      <a:off x="0" y="0"/>
                      <a:ext cx="2097509" cy="4707715"/>
                    </a:xfrm>
                    <a:prstGeom prst="rect">
                      <a:avLst/>
                    </a:prstGeom>
                  </pic:spPr>
                </pic:pic>
              </a:graphicData>
            </a:graphic>
          </wp:inline>
        </w:drawing>
      </w:r>
    </w:p>
    <w:p w:rsidR="006317E9" w:rsidRPr="006317E9" w:rsidRDefault="006317E9" w:rsidP="006317E9">
      <w:pPr>
        <w:pStyle w:val="Heading2"/>
        <w:rPr>
          <w:rFonts w:ascii="Roboto" w:hAnsi="Roboto"/>
          <w:b/>
          <w:bCs/>
          <w:color w:val="000000" w:themeColor="text1"/>
          <w:spacing w:val="2"/>
          <w:sz w:val="20"/>
          <w:szCs w:val="20"/>
        </w:rPr>
      </w:pPr>
      <w:r w:rsidRPr="006317E9">
        <w:rPr>
          <w:rFonts w:ascii="Roboto" w:hAnsi="Roboto"/>
          <w:b/>
          <w:bCs/>
          <w:color w:val="000000" w:themeColor="text1"/>
          <w:spacing w:val="2"/>
          <w:sz w:val="20"/>
          <w:szCs w:val="20"/>
        </w:rPr>
        <w:lastRenderedPageBreak/>
        <w:t>Test Cases-:</w:t>
      </w:r>
    </w:p>
    <w:p w:rsidR="006317E9" w:rsidRDefault="006317E9" w:rsidP="006317E9">
      <w:pPr>
        <w:pStyle w:val="Heading2"/>
        <w:rPr>
          <w:rStyle w:val="Strong"/>
          <w:rFonts w:ascii="Roboto" w:hAnsi="Roboto"/>
          <w:color w:val="000000" w:themeColor="text1"/>
          <w:spacing w:val="2"/>
          <w:sz w:val="20"/>
          <w:szCs w:val="20"/>
        </w:rPr>
      </w:pPr>
      <w:r w:rsidRPr="006317E9">
        <w:rPr>
          <w:rStyle w:val="Strong"/>
          <w:rFonts w:ascii="Roboto" w:hAnsi="Roboto"/>
          <w:color w:val="000000" w:themeColor="text1"/>
          <w:spacing w:val="2"/>
          <w:sz w:val="20"/>
          <w:szCs w:val="20"/>
        </w:rPr>
        <w:t>Tabs in PHR app (My Records/Linked Facility/Consents)</w:t>
      </w:r>
      <w:r>
        <w:rPr>
          <w:rStyle w:val="Strong"/>
          <w:rFonts w:ascii="Roboto" w:hAnsi="Roboto"/>
          <w:color w:val="000000" w:themeColor="text1"/>
          <w:spacing w:val="2"/>
          <w:sz w:val="20"/>
          <w:szCs w:val="20"/>
        </w:rPr>
        <w:t xml:space="preserve"> </w:t>
      </w:r>
    </w:p>
    <w:p w:rsidR="006317E9" w:rsidRDefault="006317E9" w:rsidP="006317E9"/>
    <w:p w:rsidR="006317E9" w:rsidRPr="006317E9" w:rsidRDefault="006317E9" w:rsidP="006317E9"/>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018"/>
      </w:tblGrid>
      <w:tr w:rsidR="006317E9" w:rsidRPr="006317E9" w:rsidTr="006317E9">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proofErr w:type="spellStart"/>
            <w:proofErr w:type="gramStart"/>
            <w:r w:rsidRPr="006317E9">
              <w:rPr>
                <w:rFonts w:ascii="Helvetica Neue" w:hAnsi="Helvetica Neue" w:cs="Helvetica Neue"/>
                <w:b/>
                <w:bCs/>
                <w:kern w:val="0"/>
                <w:sz w:val="18"/>
                <w:szCs w:val="18"/>
                <w:lang w:val="en-GB"/>
              </w:rPr>
              <w:t>S.No</w:t>
            </w:r>
            <w:proofErr w:type="spellEnd"/>
            <w:proofErr w:type="gram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b/>
                <w:bCs/>
                <w:kern w:val="0"/>
                <w:sz w:val="18"/>
                <w:szCs w:val="18"/>
                <w:lang w:val="en-GB"/>
              </w:rPr>
              <w:t>Functionality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b/>
                <w:bCs/>
                <w:kern w:val="0"/>
                <w:sz w:val="18"/>
                <w:szCs w:val="18"/>
                <w:lang w:val="en-GB"/>
              </w:rPr>
              <w:t>Test Case</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b/>
                <w:bCs/>
                <w:kern w:val="0"/>
                <w:sz w:val="18"/>
                <w:szCs w:val="18"/>
                <w:lang w:val="en-GB"/>
              </w:rPr>
              <w:t>Steps To Be Executed</w:t>
            </w:r>
          </w:p>
        </w:tc>
      </w:tr>
      <w:tr w:rsidR="006317E9" w:rsidRPr="006317E9" w:rsidTr="006317E9">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Mandatory “Requests”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1) Requested - Not yet any action is taken by individual on consent request received from HIU to PHR app.</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 xml:space="preserve">All request (consent / subscription / locker) sent by HIU to </w:t>
            </w:r>
            <w:proofErr w:type="spellStart"/>
            <w:r w:rsidRPr="006317E9">
              <w:rPr>
                <w:rFonts w:ascii="Helvetica Neue" w:hAnsi="Helvetica Neue" w:cs="Helvetica Neue"/>
                <w:kern w:val="0"/>
                <w:sz w:val="18"/>
                <w:szCs w:val="18"/>
                <w:lang w:val="en-GB"/>
              </w:rPr>
              <w:t>patiet</w:t>
            </w:r>
            <w:proofErr w:type="spellEnd"/>
            <w:r w:rsidRPr="006317E9">
              <w:rPr>
                <w:rFonts w:ascii="Helvetica Neue" w:hAnsi="Helvetica Neue" w:cs="Helvetica Neue"/>
                <w:kern w:val="0"/>
                <w:sz w:val="18"/>
                <w:szCs w:val="18"/>
                <w:lang w:val="en-GB"/>
              </w:rPr>
              <w:t xml:space="preserve"> are seen in “Requested” dropdown within “Requests” section of PHR app</w:t>
            </w:r>
          </w:p>
        </w:tc>
      </w:tr>
      <w:tr w:rsidR="006317E9" w:rsidRPr="006317E9" w:rsidTr="006317E9">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Mandatory “Requests”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2) Denied - Individual have “Denied” consent request received from HIU to PHR app.</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All denied request (consent / subscription / locker) by patient are seen in “Denied” dropdown within “Requests” section of PHR app.</w:t>
            </w:r>
          </w:p>
        </w:tc>
      </w:tr>
      <w:tr w:rsidR="006317E9" w:rsidRPr="006317E9" w:rsidTr="006317E9">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Mandatory “Requests”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3) Expired - Requests is expired because patient have not acted on consent request received in PHR app within the time duration set by HIU</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 xml:space="preserve">All expired request (consent / subscription / locker) by patient </w:t>
            </w:r>
            <w:proofErr w:type="gramStart"/>
            <w:r w:rsidRPr="006317E9">
              <w:rPr>
                <w:rFonts w:ascii="Helvetica Neue" w:hAnsi="Helvetica Neue" w:cs="Helvetica Neue"/>
                <w:kern w:val="0"/>
                <w:sz w:val="18"/>
                <w:szCs w:val="18"/>
                <w:lang w:val="en-GB"/>
              </w:rPr>
              <w:t>are</w:t>
            </w:r>
            <w:proofErr w:type="gramEnd"/>
            <w:r w:rsidRPr="006317E9">
              <w:rPr>
                <w:rFonts w:ascii="Helvetica Neue" w:hAnsi="Helvetica Neue" w:cs="Helvetica Neue"/>
                <w:kern w:val="0"/>
                <w:sz w:val="18"/>
                <w:szCs w:val="18"/>
                <w:lang w:val="en-GB"/>
              </w:rPr>
              <w:t xml:space="preserve"> seen in “Expired” dropdown within “Requests” section of PHR app.</w:t>
            </w:r>
          </w:p>
        </w:tc>
      </w:tr>
      <w:tr w:rsidR="006317E9" w:rsidRPr="006317E9" w:rsidTr="006317E9">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Mandatory “Approved”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1) Granted - Patient had granted the consent request received from HIU to PHR app</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All granted request (consent / subscription / locker) by patient are seen in “Granted” dropdown within “Approved” section of PHR app.</w:t>
            </w:r>
          </w:p>
        </w:tc>
      </w:tr>
      <w:tr w:rsidR="006317E9" w:rsidRPr="006317E9" w:rsidTr="006317E9">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Mandatory “Approved” section in the “Consents” tab of PHR app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w:hAnsi="Helvetica" w:cs="Helvetica"/>
                <w:kern w:val="0"/>
                <w:sz w:val="18"/>
                <w:szCs w:val="18"/>
                <w:lang w:val="en-GB"/>
              </w:rPr>
            </w:pPr>
            <w:r w:rsidRPr="006317E9">
              <w:rPr>
                <w:rFonts w:ascii="Helvetica Neue" w:hAnsi="Helvetica Neue" w:cs="Helvetica Neue"/>
                <w:kern w:val="0"/>
                <w:sz w:val="18"/>
                <w:szCs w:val="18"/>
                <w:lang w:val="en-GB"/>
              </w:rPr>
              <w:t>2) Revoked - Patient had revoked consent requests after granting it in PHR app.</w:t>
            </w:r>
          </w:p>
        </w:tc>
        <w:tc>
          <w:tcPr>
            <w:tcW w:w="3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6317E9" w:rsidRPr="006317E9" w:rsidRDefault="006317E9">
            <w:pPr>
              <w:autoSpaceDE w:val="0"/>
              <w:autoSpaceDN w:val="0"/>
              <w:adjustRightInd w:val="0"/>
              <w:rPr>
                <w:rFonts w:ascii="Helvetica Neue" w:hAnsi="Helvetica Neue" w:cs="Helvetica Neue"/>
                <w:kern w:val="0"/>
                <w:sz w:val="18"/>
                <w:szCs w:val="18"/>
                <w:lang w:val="en-GB"/>
              </w:rPr>
            </w:pPr>
            <w:r w:rsidRPr="006317E9">
              <w:rPr>
                <w:rFonts w:ascii="Helvetica Neue" w:hAnsi="Helvetica Neue" w:cs="Helvetica Neue"/>
                <w:kern w:val="0"/>
                <w:sz w:val="18"/>
                <w:szCs w:val="18"/>
                <w:lang w:val="en-GB"/>
              </w:rPr>
              <w:t xml:space="preserve">All revoked request (consent / subscription / locker) by patient </w:t>
            </w:r>
            <w:proofErr w:type="gramStart"/>
            <w:r w:rsidRPr="006317E9">
              <w:rPr>
                <w:rFonts w:ascii="Helvetica Neue" w:hAnsi="Helvetica Neue" w:cs="Helvetica Neue"/>
                <w:kern w:val="0"/>
                <w:sz w:val="18"/>
                <w:szCs w:val="18"/>
                <w:lang w:val="en-GB"/>
              </w:rPr>
              <w:t>are</w:t>
            </w:r>
            <w:proofErr w:type="gramEnd"/>
            <w:r w:rsidRPr="006317E9">
              <w:rPr>
                <w:rFonts w:ascii="Helvetica Neue" w:hAnsi="Helvetica Neue" w:cs="Helvetica Neue"/>
                <w:kern w:val="0"/>
                <w:sz w:val="18"/>
                <w:szCs w:val="18"/>
                <w:lang w:val="en-GB"/>
              </w:rPr>
              <w:t xml:space="preserve"> seen in “Revoked” dropdown within “Approved” section of PHR app.</w:t>
            </w:r>
          </w:p>
        </w:tc>
      </w:tr>
    </w:tbl>
    <w:p w:rsidR="006317E9" w:rsidRDefault="006317E9" w:rsidP="006317E9">
      <w:pPr>
        <w:pStyle w:val="Heading2"/>
        <w:rPr>
          <w:rStyle w:val="Strong"/>
          <w:rFonts w:ascii="Roboto" w:hAnsi="Roboto"/>
          <w:spacing w:val="2"/>
          <w:shd w:val="clear" w:color="auto" w:fill="FFFFFF"/>
        </w:rPr>
      </w:pPr>
    </w:p>
    <w:p w:rsidR="006317E9" w:rsidRPr="006317E9" w:rsidRDefault="006317E9" w:rsidP="006317E9">
      <w:pPr>
        <w:pStyle w:val="Heading2"/>
        <w:rPr>
          <w:rFonts w:ascii="Roboto" w:hAnsi="Roboto"/>
          <w:color w:val="000000" w:themeColor="text1"/>
          <w:spacing w:val="2"/>
        </w:rPr>
      </w:pPr>
      <w:r w:rsidRPr="006317E9">
        <w:rPr>
          <w:rFonts w:ascii="Roboto" w:hAnsi="Roboto"/>
          <w:color w:val="000000" w:themeColor="text1"/>
          <w:spacing w:val="2"/>
        </w:rPr>
        <w:t>API Information -:</w:t>
      </w:r>
    </w:p>
    <w:p w:rsidR="006317E9" w:rsidRPr="006317E9" w:rsidRDefault="00000000" w:rsidP="006317E9">
      <w:pPr>
        <w:pStyle w:val="Heading2"/>
        <w:rPr>
          <w:rStyle w:val="Strong"/>
          <w:rFonts w:ascii="Roboto" w:hAnsi="Roboto"/>
          <w:spacing w:val="2"/>
          <w:sz w:val="20"/>
          <w:szCs w:val="20"/>
          <w:shd w:val="clear" w:color="auto" w:fill="FFFFFF"/>
        </w:rPr>
      </w:pPr>
      <w:hyperlink r:id="rId74" w:history="1">
        <w:r w:rsidR="006317E9" w:rsidRPr="006317E9">
          <w:rPr>
            <w:rStyle w:val="Hyperlink"/>
            <w:rFonts w:ascii="Roboto" w:hAnsi="Roboto"/>
            <w:spacing w:val="2"/>
            <w:sz w:val="20"/>
            <w:szCs w:val="20"/>
            <w:shd w:val="clear" w:color="auto" w:fill="FFFFFF"/>
          </w:rPr>
          <w:t>https://sandbox.abdm.gov.in/sandbox/v3/new-documentation/swagger?integration_label=https://sandboxcms.abdm.gov.in/uploads/consent_management_data_flow12_jan_ded6ab978d</w:t>
        </w:r>
      </w:hyperlink>
      <w:r w:rsidR="006317E9" w:rsidRPr="006317E9">
        <w:rPr>
          <w:rStyle w:val="Strong"/>
          <w:rFonts w:ascii="Roboto" w:hAnsi="Roboto"/>
          <w:spacing w:val="2"/>
          <w:sz w:val="20"/>
          <w:szCs w:val="20"/>
          <w:shd w:val="clear" w:color="auto" w:fill="FFFFFF"/>
        </w:rPr>
        <w:t xml:space="preserve"> </w:t>
      </w:r>
    </w:p>
    <w:p w:rsidR="006317E9" w:rsidRDefault="006317E9" w:rsidP="006317E9">
      <w:pPr>
        <w:pStyle w:val="Heading2"/>
        <w:rPr>
          <w:rFonts w:ascii="Roboto" w:hAnsi="Roboto"/>
          <w:b/>
          <w:bCs/>
          <w:spacing w:val="2"/>
          <w:shd w:val="clear" w:color="auto" w:fill="FFFFFF"/>
        </w:rPr>
      </w:pPr>
      <w:r>
        <w:rPr>
          <w:rFonts w:ascii="Roboto" w:hAnsi="Roboto"/>
          <w:b/>
          <w:bCs/>
          <w:noProof/>
          <w:spacing w:val="2"/>
          <w:shd w:val="clear" w:color="auto" w:fill="FFFFFF"/>
        </w:rPr>
        <w:drawing>
          <wp:inline distT="0" distB="0" distL="0" distR="0">
            <wp:extent cx="6120765" cy="1278610"/>
            <wp:effectExtent l="0" t="0" r="635" b="4445"/>
            <wp:docPr id="13291432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43225" name="Picture 132914322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25908" cy="1279684"/>
                    </a:xfrm>
                    <a:prstGeom prst="rect">
                      <a:avLst/>
                    </a:prstGeom>
                  </pic:spPr>
                </pic:pic>
              </a:graphicData>
            </a:graphic>
          </wp:inline>
        </w:drawing>
      </w:r>
    </w:p>
    <w:p w:rsidR="006317E9" w:rsidRDefault="006317E9" w:rsidP="006317E9"/>
    <w:p w:rsidR="006317E9" w:rsidRDefault="006317E9" w:rsidP="006317E9">
      <w:r>
        <w:rPr>
          <w:rFonts w:ascii="Roboto" w:hAnsi="Roboto"/>
          <w:b/>
          <w:bCs/>
          <w:noProof/>
          <w:spacing w:val="2"/>
          <w:shd w:val="clear" w:color="auto" w:fill="FFFFFF"/>
        </w:rPr>
        <w:drawing>
          <wp:inline distT="0" distB="0" distL="0" distR="0" wp14:anchorId="41F6DE2E" wp14:editId="36B6568A">
            <wp:extent cx="6120765" cy="1414145"/>
            <wp:effectExtent l="0" t="0" r="635" b="0"/>
            <wp:docPr id="9704886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88632" name="Picture 97048863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120765" cy="1414145"/>
                    </a:xfrm>
                    <a:prstGeom prst="rect">
                      <a:avLst/>
                    </a:prstGeom>
                  </pic:spPr>
                </pic:pic>
              </a:graphicData>
            </a:graphic>
          </wp:inline>
        </w:drawing>
      </w:r>
    </w:p>
    <w:p w:rsidR="006317E9" w:rsidRPr="006317E9" w:rsidRDefault="006317E9" w:rsidP="006317E9"/>
    <w:p w:rsidR="006317E9" w:rsidRDefault="006317E9" w:rsidP="006317E9">
      <w:pPr>
        <w:pStyle w:val="Heading2"/>
        <w:rPr>
          <w:rFonts w:ascii="Roboto" w:hAnsi="Roboto"/>
          <w:b/>
          <w:bCs/>
          <w:color w:val="000000" w:themeColor="text1"/>
          <w:spacing w:val="2"/>
        </w:rPr>
      </w:pPr>
    </w:p>
    <w:p w:rsidR="006317E9" w:rsidRDefault="006317E9" w:rsidP="006317E9"/>
    <w:p w:rsidR="006317E9" w:rsidRDefault="006317E9" w:rsidP="006317E9">
      <w:pPr>
        <w:pStyle w:val="Heading2"/>
        <w:rPr>
          <w:rFonts w:ascii="Roboto" w:hAnsi="Roboto"/>
          <w:b/>
          <w:bCs/>
          <w:color w:val="000000" w:themeColor="text1"/>
          <w:spacing w:val="2"/>
        </w:rPr>
      </w:pPr>
      <w:r w:rsidRPr="006317E9">
        <w:rPr>
          <w:rFonts w:ascii="Roboto" w:hAnsi="Roboto"/>
          <w:b/>
          <w:bCs/>
          <w:color w:val="000000" w:themeColor="text1"/>
          <w:spacing w:val="2"/>
        </w:rPr>
        <w:lastRenderedPageBreak/>
        <w:t>API Sequence Diagram</w:t>
      </w:r>
      <w:r>
        <w:rPr>
          <w:rFonts w:ascii="Roboto" w:hAnsi="Roboto"/>
          <w:b/>
          <w:bCs/>
          <w:color w:val="000000" w:themeColor="text1"/>
          <w:spacing w:val="2"/>
        </w:rPr>
        <w:t xml:space="preserve"> -: </w:t>
      </w:r>
    </w:p>
    <w:p w:rsidR="006317E9" w:rsidRDefault="006317E9" w:rsidP="006317E9"/>
    <w:p w:rsidR="006317E9" w:rsidRDefault="006317E9" w:rsidP="006317E9"/>
    <w:p w:rsidR="006317E9" w:rsidRDefault="006317E9" w:rsidP="006317E9"/>
    <w:p w:rsidR="006317E9" w:rsidRPr="006317E9" w:rsidRDefault="006317E9" w:rsidP="006317E9">
      <w:pPr>
        <w:rPr>
          <w:rStyle w:val="Strong"/>
          <w:b w:val="0"/>
          <w:bCs w:val="0"/>
        </w:rPr>
      </w:pPr>
      <w:r w:rsidRPr="006D1B66">
        <w:rPr>
          <w:rFonts w:ascii="Poppins" w:hAnsi="Poppins" w:cs="Poppins"/>
          <w:noProof/>
        </w:rPr>
        <w:drawing>
          <wp:inline distT="0" distB="0" distL="0" distR="0" wp14:anchorId="3730F277" wp14:editId="6BD2964C">
            <wp:extent cx="4485640" cy="4959985"/>
            <wp:effectExtent l="0" t="0" r="0" b="0"/>
            <wp:docPr id="4144" name="Picture 4144"/>
            <wp:cNvGraphicFramePr/>
            <a:graphic xmlns:a="http://schemas.openxmlformats.org/drawingml/2006/main">
              <a:graphicData uri="http://schemas.openxmlformats.org/drawingml/2006/picture">
                <pic:pic xmlns:pic="http://schemas.openxmlformats.org/drawingml/2006/picture">
                  <pic:nvPicPr>
                    <pic:cNvPr id="4144" name="Picture 4144"/>
                    <pic:cNvPicPr/>
                  </pic:nvPicPr>
                  <pic:blipFill>
                    <a:blip r:embed="rId77"/>
                    <a:stretch>
                      <a:fillRect/>
                    </a:stretch>
                  </pic:blipFill>
                  <pic:spPr>
                    <a:xfrm>
                      <a:off x="0" y="0"/>
                      <a:ext cx="4485640" cy="4959985"/>
                    </a:xfrm>
                    <a:prstGeom prst="rect">
                      <a:avLst/>
                    </a:prstGeom>
                  </pic:spPr>
                </pic:pic>
              </a:graphicData>
            </a:graphic>
          </wp:inline>
        </w:drawing>
      </w:r>
    </w:p>
    <w:p w:rsidR="006317E9" w:rsidRPr="008C1FAC" w:rsidRDefault="006317E9" w:rsidP="006317E9">
      <w:pPr>
        <w:pStyle w:val="Heading1"/>
        <w:rPr>
          <w:rFonts w:ascii="Roboto" w:hAnsi="Roboto"/>
          <w:spacing w:val="2"/>
          <w:sz w:val="24"/>
          <w:szCs w:val="24"/>
        </w:rPr>
      </w:pPr>
      <w:r w:rsidRPr="008C1FAC">
        <w:rPr>
          <w:rFonts w:ascii="Roboto" w:hAnsi="Roboto"/>
          <w:spacing w:val="2"/>
          <w:sz w:val="24"/>
          <w:szCs w:val="24"/>
        </w:rPr>
        <w:t>Uploading User Record</w:t>
      </w:r>
      <w:r w:rsidR="008C1FAC">
        <w:rPr>
          <w:rFonts w:ascii="Roboto" w:hAnsi="Roboto"/>
          <w:spacing w:val="2"/>
          <w:sz w:val="24"/>
          <w:szCs w:val="24"/>
        </w:rPr>
        <w:t xml:space="preserve"> (Locker) -: </w:t>
      </w:r>
    </w:p>
    <w:p w:rsidR="006317E9" w:rsidRDefault="006317E9" w:rsidP="006317E9">
      <w:pPr>
        <w:pStyle w:val="Heading2"/>
        <w:rPr>
          <w:rFonts w:ascii="Roboto" w:hAnsi="Roboto"/>
          <w:b/>
          <w:bCs/>
          <w:color w:val="000000" w:themeColor="text1"/>
          <w:spacing w:val="2"/>
          <w:sz w:val="22"/>
          <w:szCs w:val="22"/>
        </w:rPr>
      </w:pPr>
      <w:r w:rsidRPr="008C1FAC">
        <w:rPr>
          <w:rFonts w:ascii="Roboto" w:hAnsi="Roboto"/>
          <w:b/>
          <w:bCs/>
          <w:color w:val="000000" w:themeColor="text1"/>
          <w:spacing w:val="2"/>
          <w:sz w:val="22"/>
          <w:szCs w:val="22"/>
        </w:rPr>
        <w:t>Functionality Overview</w:t>
      </w:r>
      <w:r w:rsidR="008C1FAC">
        <w:rPr>
          <w:rFonts w:ascii="Roboto" w:hAnsi="Roboto"/>
          <w:b/>
          <w:bCs/>
          <w:color w:val="000000" w:themeColor="text1"/>
          <w:spacing w:val="2"/>
          <w:sz w:val="22"/>
          <w:szCs w:val="22"/>
        </w:rPr>
        <w:t xml:space="preserve"> -:</w:t>
      </w:r>
    </w:p>
    <w:p w:rsidR="008C1FAC" w:rsidRDefault="008C1FAC" w:rsidP="008C1FAC"/>
    <w:p w:rsidR="007561E1" w:rsidRPr="007561E1" w:rsidRDefault="007561E1" w:rsidP="007561E1">
      <w:pPr>
        <w:numPr>
          <w:ilvl w:val="0"/>
          <w:numId w:val="48"/>
        </w:numPr>
        <w:spacing w:before="100" w:beforeAutospacing="1" w:after="100" w:afterAutospacing="1"/>
        <w:rPr>
          <w:rFonts w:ascii="Roboto" w:eastAsia="Times New Roman" w:hAnsi="Roboto" w:cs="Times New Roman"/>
          <w:spacing w:val="2"/>
          <w:kern w:val="0"/>
          <w:sz w:val="20"/>
          <w:szCs w:val="20"/>
          <w:lang w:eastAsia="en-GB"/>
          <w14:ligatures w14:val="none"/>
        </w:rPr>
      </w:pPr>
      <w:r w:rsidRPr="007561E1">
        <w:rPr>
          <w:rFonts w:ascii="Roboto" w:eastAsia="Times New Roman" w:hAnsi="Roboto" w:cs="Times New Roman"/>
          <w:spacing w:val="2"/>
          <w:kern w:val="0"/>
          <w:sz w:val="20"/>
          <w:szCs w:val="20"/>
          <w:lang w:eastAsia="en-GB"/>
          <w14:ligatures w14:val="none"/>
        </w:rPr>
        <w:t>PHR Applications must </w:t>
      </w:r>
      <w:r w:rsidRPr="007561E1">
        <w:rPr>
          <w:rFonts w:ascii="Roboto" w:eastAsia="Times New Roman" w:hAnsi="Roboto" w:cs="Times New Roman"/>
          <w:b/>
          <w:bCs/>
          <w:spacing w:val="2"/>
          <w:kern w:val="0"/>
          <w:sz w:val="20"/>
          <w:szCs w:val="20"/>
          <w:lang w:eastAsia="en-GB"/>
          <w14:ligatures w14:val="none"/>
        </w:rPr>
        <w:t>allow users to scan and upload any records</w:t>
      </w:r>
      <w:r w:rsidRPr="007561E1">
        <w:rPr>
          <w:rFonts w:ascii="Roboto" w:eastAsia="Times New Roman" w:hAnsi="Roboto" w:cs="Times New Roman"/>
          <w:spacing w:val="2"/>
          <w:kern w:val="0"/>
          <w:sz w:val="20"/>
          <w:szCs w:val="20"/>
          <w:lang w:eastAsia="en-GB"/>
          <w14:ligatures w14:val="none"/>
        </w:rPr>
        <w:t> that they may have with them.</w:t>
      </w:r>
    </w:p>
    <w:p w:rsidR="007561E1" w:rsidRPr="007561E1" w:rsidRDefault="007561E1" w:rsidP="007561E1">
      <w:pPr>
        <w:numPr>
          <w:ilvl w:val="0"/>
          <w:numId w:val="48"/>
        </w:numPr>
        <w:spacing w:before="100" w:beforeAutospacing="1" w:after="100" w:afterAutospacing="1"/>
        <w:rPr>
          <w:rFonts w:ascii="Roboto" w:eastAsia="Times New Roman" w:hAnsi="Roboto" w:cs="Times New Roman"/>
          <w:spacing w:val="2"/>
          <w:kern w:val="0"/>
          <w:sz w:val="20"/>
          <w:szCs w:val="20"/>
          <w:lang w:eastAsia="en-GB"/>
          <w14:ligatures w14:val="none"/>
        </w:rPr>
      </w:pPr>
      <w:r w:rsidRPr="007561E1">
        <w:rPr>
          <w:rFonts w:ascii="Roboto" w:eastAsia="Times New Roman" w:hAnsi="Roboto" w:cs="Times New Roman"/>
          <w:spacing w:val="2"/>
          <w:kern w:val="0"/>
          <w:sz w:val="20"/>
          <w:szCs w:val="20"/>
          <w:lang w:eastAsia="en-GB"/>
          <w14:ligatures w14:val="none"/>
        </w:rPr>
        <w:t>This includes: physical records, output from IoT devices like BP meter, Glucose meters; and health devices like fit-bit, smartwatches etc</w:t>
      </w:r>
    </w:p>
    <w:p w:rsidR="007561E1" w:rsidRPr="007561E1" w:rsidRDefault="007561E1" w:rsidP="007561E1">
      <w:pPr>
        <w:numPr>
          <w:ilvl w:val="0"/>
          <w:numId w:val="48"/>
        </w:numPr>
        <w:spacing w:before="100" w:beforeAutospacing="1" w:after="100" w:afterAutospacing="1"/>
        <w:rPr>
          <w:rFonts w:ascii="Roboto" w:eastAsia="Times New Roman" w:hAnsi="Roboto" w:cs="Times New Roman"/>
          <w:spacing w:val="2"/>
          <w:kern w:val="0"/>
          <w:sz w:val="20"/>
          <w:szCs w:val="20"/>
          <w:lang w:eastAsia="en-GB"/>
          <w14:ligatures w14:val="none"/>
        </w:rPr>
      </w:pPr>
      <w:r w:rsidRPr="007561E1">
        <w:rPr>
          <w:rFonts w:ascii="Roboto" w:eastAsia="Times New Roman" w:hAnsi="Roboto" w:cs="Times New Roman"/>
          <w:spacing w:val="2"/>
          <w:kern w:val="0"/>
          <w:sz w:val="20"/>
          <w:szCs w:val="20"/>
          <w:lang w:eastAsia="en-GB"/>
          <w14:ligatures w14:val="none"/>
        </w:rPr>
        <w:t>The PHR application can decide the HI type of the record based on the contents or user input. If the HI type cannot be determined the PHR app is expected to use HI type as “</w:t>
      </w:r>
      <w:proofErr w:type="spellStart"/>
      <w:r w:rsidRPr="007561E1">
        <w:rPr>
          <w:rFonts w:ascii="Roboto" w:eastAsia="Times New Roman" w:hAnsi="Roboto" w:cs="Times New Roman"/>
          <w:spacing w:val="2"/>
          <w:kern w:val="0"/>
          <w:sz w:val="20"/>
          <w:szCs w:val="20"/>
          <w:lang w:eastAsia="en-GB"/>
          <w14:ligatures w14:val="none"/>
        </w:rPr>
        <w:t>HealthDocumentRecord</w:t>
      </w:r>
      <w:proofErr w:type="spellEnd"/>
      <w:r w:rsidRPr="007561E1">
        <w:rPr>
          <w:rFonts w:ascii="Roboto" w:eastAsia="Times New Roman" w:hAnsi="Roboto" w:cs="Times New Roman"/>
          <w:spacing w:val="2"/>
          <w:kern w:val="0"/>
          <w:sz w:val="20"/>
          <w:szCs w:val="20"/>
          <w:lang w:eastAsia="en-GB"/>
          <w14:ligatures w14:val="none"/>
        </w:rPr>
        <w:t>”.</w:t>
      </w:r>
    </w:p>
    <w:p w:rsidR="007561E1" w:rsidRPr="007561E1" w:rsidRDefault="007561E1" w:rsidP="007561E1">
      <w:pPr>
        <w:numPr>
          <w:ilvl w:val="0"/>
          <w:numId w:val="48"/>
        </w:numPr>
        <w:spacing w:before="100" w:beforeAutospacing="1" w:after="100" w:afterAutospacing="1"/>
        <w:rPr>
          <w:rFonts w:ascii="Roboto" w:eastAsia="Times New Roman" w:hAnsi="Roboto" w:cs="Times New Roman"/>
          <w:spacing w:val="2"/>
          <w:kern w:val="0"/>
          <w:sz w:val="20"/>
          <w:szCs w:val="20"/>
          <w:lang w:eastAsia="en-GB"/>
          <w14:ligatures w14:val="none"/>
        </w:rPr>
      </w:pPr>
      <w:r w:rsidRPr="007561E1">
        <w:rPr>
          <w:rFonts w:ascii="Roboto" w:eastAsia="Times New Roman" w:hAnsi="Roboto" w:cs="Times New Roman"/>
          <w:spacing w:val="2"/>
          <w:kern w:val="0"/>
          <w:sz w:val="20"/>
          <w:szCs w:val="20"/>
          <w:lang w:eastAsia="en-GB"/>
          <w14:ligatures w14:val="none"/>
        </w:rPr>
        <w:t>The PHR Application needs to get a linking token in order to link these health records as a care context to the ABHA address. This is done using the APIs specified in </w:t>
      </w:r>
      <w:hyperlink r:id="rId78" w:history="1">
        <w:r w:rsidRPr="007561E1">
          <w:rPr>
            <w:rFonts w:ascii="Roboto" w:eastAsia="Times New Roman" w:hAnsi="Roboto" w:cs="Times New Roman"/>
            <w:b/>
            <w:bCs/>
            <w:color w:val="264488"/>
            <w:spacing w:val="2"/>
            <w:kern w:val="0"/>
            <w:sz w:val="20"/>
            <w:szCs w:val="20"/>
            <w:lang w:eastAsia="en-GB"/>
            <w14:ligatures w14:val="none"/>
          </w:rPr>
          <w:t>Milestone 1.</w:t>
        </w:r>
      </w:hyperlink>
    </w:p>
    <w:p w:rsidR="007561E1" w:rsidRPr="007561E1" w:rsidRDefault="007561E1" w:rsidP="007561E1">
      <w:pPr>
        <w:numPr>
          <w:ilvl w:val="0"/>
          <w:numId w:val="48"/>
        </w:numPr>
        <w:spacing w:before="100" w:beforeAutospacing="1" w:after="100" w:afterAutospacing="1"/>
        <w:rPr>
          <w:rFonts w:ascii="Roboto" w:eastAsia="Times New Roman" w:hAnsi="Roboto" w:cs="Times New Roman"/>
          <w:spacing w:val="2"/>
          <w:kern w:val="0"/>
          <w:sz w:val="20"/>
          <w:szCs w:val="20"/>
          <w:lang w:eastAsia="en-GB"/>
          <w14:ligatures w14:val="none"/>
        </w:rPr>
      </w:pPr>
      <w:r w:rsidRPr="007561E1">
        <w:rPr>
          <w:rFonts w:ascii="Roboto" w:eastAsia="Times New Roman" w:hAnsi="Roboto" w:cs="Times New Roman"/>
          <w:spacing w:val="2"/>
          <w:kern w:val="0"/>
          <w:sz w:val="20"/>
          <w:szCs w:val="20"/>
          <w:lang w:eastAsia="en-GB"/>
          <w14:ligatures w14:val="none"/>
        </w:rPr>
        <w:t>The PHR Application must add a care context to the ABHA address of the user for the uploaded records using </w:t>
      </w:r>
      <w:hyperlink r:id="rId79" w:tgtFrame="_blank" w:history="1">
        <w:r w:rsidRPr="007561E1">
          <w:rPr>
            <w:rFonts w:ascii="Roboto" w:eastAsia="Times New Roman" w:hAnsi="Roboto" w:cs="Times New Roman"/>
            <w:b/>
            <w:bCs/>
            <w:color w:val="264488"/>
            <w:spacing w:val="2"/>
            <w:kern w:val="0"/>
            <w:sz w:val="20"/>
            <w:szCs w:val="20"/>
            <w:lang w:eastAsia="en-GB"/>
            <w14:ligatures w14:val="none"/>
          </w:rPr>
          <w:t>HIP initiated linking.</w:t>
        </w:r>
      </w:hyperlink>
    </w:p>
    <w:p w:rsidR="007561E1" w:rsidRPr="007561E1" w:rsidRDefault="007561E1" w:rsidP="007561E1">
      <w:pPr>
        <w:numPr>
          <w:ilvl w:val="0"/>
          <w:numId w:val="48"/>
        </w:numPr>
        <w:spacing w:before="100" w:beforeAutospacing="1" w:after="100" w:afterAutospacing="1"/>
        <w:rPr>
          <w:rFonts w:ascii="Roboto" w:eastAsia="Times New Roman" w:hAnsi="Roboto" w:cs="Times New Roman"/>
          <w:spacing w:val="2"/>
          <w:kern w:val="0"/>
          <w:sz w:val="20"/>
          <w:szCs w:val="20"/>
          <w:lang w:eastAsia="en-GB"/>
          <w14:ligatures w14:val="none"/>
        </w:rPr>
      </w:pPr>
      <w:r w:rsidRPr="007561E1">
        <w:rPr>
          <w:rFonts w:ascii="Roboto" w:eastAsia="Times New Roman" w:hAnsi="Roboto" w:cs="Times New Roman"/>
          <w:spacing w:val="2"/>
          <w:kern w:val="0"/>
          <w:sz w:val="20"/>
          <w:szCs w:val="20"/>
          <w:lang w:eastAsia="en-GB"/>
          <w14:ligatures w14:val="none"/>
        </w:rPr>
        <w:t>The PHR Application needs to ensure the uploaded records can be shared in the ABDM ecosystem. This is achieved by supporting the Health Information Transfer APIs which are specified as part of </w:t>
      </w:r>
      <w:hyperlink r:id="rId80" w:history="1">
        <w:r w:rsidRPr="007561E1">
          <w:rPr>
            <w:rFonts w:ascii="Roboto" w:eastAsia="Times New Roman" w:hAnsi="Roboto" w:cs="Times New Roman"/>
            <w:b/>
            <w:bCs/>
            <w:color w:val="264488"/>
            <w:spacing w:val="2"/>
            <w:kern w:val="0"/>
            <w:sz w:val="20"/>
            <w:szCs w:val="20"/>
            <w:lang w:eastAsia="en-GB"/>
            <w14:ligatures w14:val="none"/>
          </w:rPr>
          <w:t>Milestone 2.</w:t>
        </w:r>
      </w:hyperlink>
    </w:p>
    <w:p w:rsidR="008C1FAC" w:rsidRPr="008C1FAC" w:rsidRDefault="008C1FAC" w:rsidP="008C1FAC"/>
    <w:p w:rsidR="006317E9" w:rsidRDefault="006317E9" w:rsidP="006317E9">
      <w:pPr>
        <w:rPr>
          <w:rFonts w:ascii="Times New Roman" w:hAnsi="Times New Roman"/>
        </w:rPr>
      </w:pPr>
    </w:p>
    <w:p w:rsidR="007561E1" w:rsidRPr="007561E1" w:rsidRDefault="007561E1" w:rsidP="007561E1">
      <w:pPr>
        <w:pStyle w:val="Heading2"/>
        <w:rPr>
          <w:rFonts w:ascii="Roboto" w:hAnsi="Roboto"/>
          <w:b/>
          <w:bCs/>
          <w:color w:val="000000" w:themeColor="text1"/>
          <w:spacing w:val="2"/>
        </w:rPr>
      </w:pPr>
      <w:r w:rsidRPr="007561E1">
        <w:rPr>
          <w:rFonts w:ascii="Roboto" w:hAnsi="Roboto"/>
          <w:b/>
          <w:bCs/>
          <w:color w:val="000000" w:themeColor="text1"/>
          <w:spacing w:val="2"/>
        </w:rPr>
        <w:lastRenderedPageBreak/>
        <w:t>API Information -:</w:t>
      </w:r>
    </w:p>
    <w:p w:rsidR="007561E1" w:rsidRPr="007561E1" w:rsidRDefault="007561E1" w:rsidP="007561E1"/>
    <w:p w:rsidR="007561E1" w:rsidRPr="007561E1" w:rsidRDefault="007561E1" w:rsidP="007561E1">
      <w:hyperlink r:id="rId81" w:history="1">
        <w:r w:rsidRPr="00250D76">
          <w:rPr>
            <w:rStyle w:val="Hyperlink"/>
          </w:rPr>
          <w:t>https://sandbox.abdm.gov.in/sandbox/v3/new-documentation/swagger?integration_label=https://sandboxcms.abdm.gov.in/uploads/subscription_1_9f3475b623</w:t>
        </w:r>
      </w:hyperlink>
      <w:r>
        <w:t xml:space="preserve"> </w:t>
      </w:r>
    </w:p>
    <w:p w:rsidR="009A5A88" w:rsidRDefault="009A5A88" w:rsidP="00FD7E06">
      <w:pPr>
        <w:ind w:left="-567" w:firstLine="141"/>
      </w:pPr>
    </w:p>
    <w:p w:rsidR="007561E1" w:rsidRDefault="007561E1" w:rsidP="00FD7E06">
      <w:pPr>
        <w:ind w:left="-567" w:firstLine="141"/>
      </w:pPr>
      <w:r>
        <w:rPr>
          <w:noProof/>
        </w:rPr>
        <w:drawing>
          <wp:inline distT="0" distB="0" distL="0" distR="0">
            <wp:extent cx="6119067" cy="588935"/>
            <wp:effectExtent l="0" t="0" r="2540" b="0"/>
            <wp:docPr id="7741254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25478" name="Picture 77412547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182519" cy="595042"/>
                    </a:xfrm>
                    <a:prstGeom prst="rect">
                      <a:avLst/>
                    </a:prstGeom>
                  </pic:spPr>
                </pic:pic>
              </a:graphicData>
            </a:graphic>
          </wp:inline>
        </w:drawing>
      </w: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r>
        <w:t xml:space="preserve">   </w:t>
      </w:r>
      <w:r>
        <w:rPr>
          <w:noProof/>
        </w:rPr>
        <w:drawing>
          <wp:inline distT="0" distB="0" distL="0" distR="0" wp14:anchorId="3835E5C9" wp14:editId="06BD2F55">
            <wp:extent cx="2036983" cy="4641506"/>
            <wp:effectExtent l="0" t="0" r="0" b="0"/>
            <wp:docPr id="20380269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26986" name="Picture 2038026986"/>
                    <pic:cNvPicPr/>
                  </pic:nvPicPr>
                  <pic:blipFill>
                    <a:blip r:embed="rId83">
                      <a:extLst>
                        <a:ext uri="{28A0092B-C50C-407E-A947-70E740481C1C}">
                          <a14:useLocalDpi xmlns:a14="http://schemas.microsoft.com/office/drawing/2010/main" val="0"/>
                        </a:ext>
                      </a:extLst>
                    </a:blip>
                    <a:stretch>
                      <a:fillRect/>
                    </a:stretch>
                  </pic:blipFill>
                  <pic:spPr>
                    <a:xfrm>
                      <a:off x="0" y="0"/>
                      <a:ext cx="2079235" cy="4737783"/>
                    </a:xfrm>
                    <a:prstGeom prst="rect">
                      <a:avLst/>
                    </a:prstGeom>
                  </pic:spPr>
                </pic:pic>
              </a:graphicData>
            </a:graphic>
          </wp:inline>
        </w:drawing>
      </w:r>
      <w:r>
        <w:rPr>
          <w:noProof/>
        </w:rPr>
        <w:drawing>
          <wp:inline distT="0" distB="0" distL="0" distR="0">
            <wp:extent cx="2161540" cy="4638549"/>
            <wp:effectExtent l="0" t="0" r="0" b="0"/>
            <wp:docPr id="5876621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2188" name="Picture 58766218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215929" cy="4755264"/>
                    </a:xfrm>
                    <a:prstGeom prst="rect">
                      <a:avLst/>
                    </a:prstGeom>
                  </pic:spPr>
                </pic:pic>
              </a:graphicData>
            </a:graphic>
          </wp:inline>
        </w:drawing>
      </w:r>
      <w:r>
        <w:rPr>
          <w:noProof/>
        </w:rPr>
        <w:drawing>
          <wp:inline distT="0" distB="0" distL="0" distR="0">
            <wp:extent cx="2044476" cy="4640515"/>
            <wp:effectExtent l="0" t="0" r="635" b="0"/>
            <wp:docPr id="6325713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71390" name="Picture 632571390"/>
                    <pic:cNvPicPr/>
                  </pic:nvPicPr>
                  <pic:blipFill>
                    <a:blip r:embed="rId85">
                      <a:extLst>
                        <a:ext uri="{28A0092B-C50C-407E-A947-70E740481C1C}">
                          <a14:useLocalDpi xmlns:a14="http://schemas.microsoft.com/office/drawing/2010/main" val="0"/>
                        </a:ext>
                      </a:extLst>
                    </a:blip>
                    <a:stretch>
                      <a:fillRect/>
                    </a:stretch>
                  </pic:blipFill>
                  <pic:spPr>
                    <a:xfrm>
                      <a:off x="0" y="0"/>
                      <a:ext cx="2065756" cy="4688817"/>
                    </a:xfrm>
                    <a:prstGeom prst="rect">
                      <a:avLst/>
                    </a:prstGeom>
                  </pic:spPr>
                </pic:pic>
              </a:graphicData>
            </a:graphic>
          </wp:inline>
        </w:drawing>
      </w: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7561E1" w:rsidP="00FD7E06">
      <w:pPr>
        <w:ind w:left="-567" w:firstLine="141"/>
      </w:pPr>
    </w:p>
    <w:p w:rsidR="007561E1" w:rsidRDefault="002E4D8C" w:rsidP="00FD7E06">
      <w:pPr>
        <w:ind w:left="-567" w:firstLine="141"/>
      </w:pPr>
      <w:r>
        <w:rPr>
          <w:noProof/>
        </w:rPr>
        <w:drawing>
          <wp:inline distT="0" distB="0" distL="0" distR="0">
            <wp:extent cx="2278251" cy="4485681"/>
            <wp:effectExtent l="0" t="0" r="0" b="0"/>
            <wp:docPr id="1526376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76182" name="Picture 1526376182"/>
                    <pic:cNvPicPr/>
                  </pic:nvPicPr>
                  <pic:blipFill>
                    <a:blip r:embed="rId85">
                      <a:extLst>
                        <a:ext uri="{28A0092B-C50C-407E-A947-70E740481C1C}">
                          <a14:useLocalDpi xmlns:a14="http://schemas.microsoft.com/office/drawing/2010/main" val="0"/>
                        </a:ext>
                      </a:extLst>
                    </a:blip>
                    <a:stretch>
                      <a:fillRect/>
                    </a:stretch>
                  </pic:blipFill>
                  <pic:spPr>
                    <a:xfrm>
                      <a:off x="0" y="0"/>
                      <a:ext cx="2313577" cy="4555235"/>
                    </a:xfrm>
                    <a:prstGeom prst="rect">
                      <a:avLst/>
                    </a:prstGeom>
                  </pic:spPr>
                </pic:pic>
              </a:graphicData>
            </a:graphic>
          </wp:inline>
        </w:drawing>
      </w:r>
      <w:r>
        <w:rPr>
          <w:noProof/>
        </w:rPr>
        <w:drawing>
          <wp:inline distT="0" distB="0" distL="0" distR="0">
            <wp:extent cx="2217891" cy="4478031"/>
            <wp:effectExtent l="0" t="0" r="5080" b="5080"/>
            <wp:docPr id="9222554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55452" name="Picture 922255452"/>
                    <pic:cNvPicPr/>
                  </pic:nvPicPr>
                  <pic:blipFill>
                    <a:blip r:embed="rId86">
                      <a:extLst>
                        <a:ext uri="{28A0092B-C50C-407E-A947-70E740481C1C}">
                          <a14:useLocalDpi xmlns:a14="http://schemas.microsoft.com/office/drawing/2010/main" val="0"/>
                        </a:ext>
                      </a:extLst>
                    </a:blip>
                    <a:stretch>
                      <a:fillRect/>
                    </a:stretch>
                  </pic:blipFill>
                  <pic:spPr>
                    <a:xfrm>
                      <a:off x="0" y="0"/>
                      <a:ext cx="2229787" cy="4502049"/>
                    </a:xfrm>
                    <a:prstGeom prst="rect">
                      <a:avLst/>
                    </a:prstGeom>
                  </pic:spPr>
                </pic:pic>
              </a:graphicData>
            </a:graphic>
          </wp:inline>
        </w:drawing>
      </w:r>
      <w:r>
        <w:rPr>
          <w:noProof/>
        </w:rPr>
        <w:drawing>
          <wp:inline distT="0" distB="0" distL="0" distR="0">
            <wp:extent cx="1836357" cy="4485737"/>
            <wp:effectExtent l="0" t="0" r="5715" b="0"/>
            <wp:docPr id="6197801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80120" name="Picture 61978012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59424" cy="4542084"/>
                    </a:xfrm>
                    <a:prstGeom prst="rect">
                      <a:avLst/>
                    </a:prstGeom>
                  </pic:spPr>
                </pic:pic>
              </a:graphicData>
            </a:graphic>
          </wp:inline>
        </w:drawing>
      </w:r>
    </w:p>
    <w:p w:rsidR="002E4D8C" w:rsidRDefault="002E4D8C" w:rsidP="00FD7E06">
      <w:pPr>
        <w:ind w:left="-567" w:firstLine="141"/>
      </w:pPr>
    </w:p>
    <w:p w:rsidR="002E4D8C" w:rsidRDefault="002E4D8C" w:rsidP="00FD7E06">
      <w:pPr>
        <w:ind w:left="-567" w:firstLine="141"/>
      </w:pPr>
    </w:p>
    <w:p w:rsidR="002E4D8C" w:rsidRDefault="002E4D8C" w:rsidP="00FD7E06">
      <w:pPr>
        <w:ind w:left="-567" w:firstLine="141"/>
      </w:pPr>
      <w:r>
        <w:rPr>
          <w:noProof/>
        </w:rPr>
        <w:drawing>
          <wp:inline distT="0" distB="0" distL="0" distR="0" wp14:anchorId="2499D17F" wp14:editId="3C06B2F4">
            <wp:extent cx="1828800" cy="3285641"/>
            <wp:effectExtent l="0" t="0" r="0" b="3810"/>
            <wp:docPr id="18494977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7773" name="Picture 1849497773"/>
                    <pic:cNvPicPr/>
                  </pic:nvPicPr>
                  <pic:blipFill>
                    <a:blip r:embed="rId88">
                      <a:extLst>
                        <a:ext uri="{28A0092B-C50C-407E-A947-70E740481C1C}">
                          <a14:useLocalDpi xmlns:a14="http://schemas.microsoft.com/office/drawing/2010/main" val="0"/>
                        </a:ext>
                      </a:extLst>
                    </a:blip>
                    <a:stretch>
                      <a:fillRect/>
                    </a:stretch>
                  </pic:blipFill>
                  <pic:spPr>
                    <a:xfrm>
                      <a:off x="0" y="0"/>
                      <a:ext cx="1852647" cy="3328484"/>
                    </a:xfrm>
                    <a:prstGeom prst="rect">
                      <a:avLst/>
                    </a:prstGeom>
                  </pic:spPr>
                </pic:pic>
              </a:graphicData>
            </a:graphic>
          </wp:inline>
        </w:drawing>
      </w:r>
      <w:r>
        <w:rPr>
          <w:noProof/>
        </w:rPr>
        <w:drawing>
          <wp:inline distT="0" distB="0" distL="0" distR="0" wp14:anchorId="6F275BFB" wp14:editId="5400AABD">
            <wp:extent cx="1936115" cy="3284445"/>
            <wp:effectExtent l="0" t="0" r="0" b="5080"/>
            <wp:docPr id="2528342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34272" name="Picture 31"/>
                    <pic:cNvPicPr/>
                  </pic:nvPicPr>
                  <pic:blipFill>
                    <a:blip r:embed="rId89">
                      <a:extLst>
                        <a:ext uri="{28A0092B-C50C-407E-A947-70E740481C1C}">
                          <a14:useLocalDpi xmlns:a14="http://schemas.microsoft.com/office/drawing/2010/main" val="0"/>
                        </a:ext>
                      </a:extLst>
                    </a:blip>
                    <a:stretch>
                      <a:fillRect/>
                    </a:stretch>
                  </pic:blipFill>
                  <pic:spPr>
                    <a:xfrm>
                      <a:off x="0" y="0"/>
                      <a:ext cx="1963378" cy="3330694"/>
                    </a:xfrm>
                    <a:prstGeom prst="rect">
                      <a:avLst/>
                    </a:prstGeom>
                  </pic:spPr>
                </pic:pic>
              </a:graphicData>
            </a:graphic>
          </wp:inline>
        </w:drawing>
      </w:r>
      <w:r>
        <w:rPr>
          <w:noProof/>
        </w:rPr>
        <w:drawing>
          <wp:inline distT="0" distB="0" distL="0" distR="0" wp14:anchorId="7EA74C7E" wp14:editId="732E6B3E">
            <wp:extent cx="1765935" cy="3284315"/>
            <wp:effectExtent l="0" t="0" r="0" b="5080"/>
            <wp:docPr id="8673405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0502" name="Picture 3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811375" cy="3368825"/>
                    </a:xfrm>
                    <a:prstGeom prst="rect">
                      <a:avLst/>
                    </a:prstGeom>
                  </pic:spPr>
                </pic:pic>
              </a:graphicData>
            </a:graphic>
          </wp:inline>
        </w:drawing>
      </w:r>
    </w:p>
    <w:p w:rsidR="002E4D8C" w:rsidRDefault="002E4D8C" w:rsidP="00FD7E06">
      <w:pPr>
        <w:ind w:left="-567" w:firstLine="141"/>
      </w:pPr>
      <w:r>
        <w:rPr>
          <w:noProof/>
        </w:rPr>
        <w:lastRenderedPageBreak/>
        <w:drawing>
          <wp:inline distT="0" distB="0" distL="0" distR="0">
            <wp:extent cx="1983740" cy="4331252"/>
            <wp:effectExtent l="0" t="0" r="0" b="0"/>
            <wp:docPr id="2253402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0261" name="Picture 33"/>
                    <pic:cNvPicPr/>
                  </pic:nvPicPr>
                  <pic:blipFill>
                    <a:blip r:embed="rId91">
                      <a:extLst>
                        <a:ext uri="{28A0092B-C50C-407E-A947-70E740481C1C}">
                          <a14:useLocalDpi xmlns:a14="http://schemas.microsoft.com/office/drawing/2010/main" val="0"/>
                        </a:ext>
                      </a:extLst>
                    </a:blip>
                    <a:stretch>
                      <a:fillRect/>
                    </a:stretch>
                  </pic:blipFill>
                  <pic:spPr>
                    <a:xfrm>
                      <a:off x="0" y="0"/>
                      <a:ext cx="2034278" cy="4441596"/>
                    </a:xfrm>
                    <a:prstGeom prst="rect">
                      <a:avLst/>
                    </a:prstGeom>
                  </pic:spPr>
                </pic:pic>
              </a:graphicData>
            </a:graphic>
          </wp:inline>
        </w:drawing>
      </w:r>
      <w:r>
        <w:rPr>
          <w:noProof/>
        </w:rPr>
        <w:drawing>
          <wp:inline distT="0" distB="0" distL="0" distR="0" wp14:anchorId="7E5138E1" wp14:editId="0D0012F1">
            <wp:extent cx="2053525" cy="4330386"/>
            <wp:effectExtent l="0" t="0" r="4445" b="635"/>
            <wp:docPr id="12612363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67820" name="Picture 35"/>
                    <pic:cNvPicPr/>
                  </pic:nvPicPr>
                  <pic:blipFill>
                    <a:blip r:embed="rId92">
                      <a:extLst>
                        <a:ext uri="{28A0092B-C50C-407E-A947-70E740481C1C}">
                          <a14:useLocalDpi xmlns:a14="http://schemas.microsoft.com/office/drawing/2010/main" val="0"/>
                        </a:ext>
                      </a:extLst>
                    </a:blip>
                    <a:stretch>
                      <a:fillRect/>
                    </a:stretch>
                  </pic:blipFill>
                  <pic:spPr>
                    <a:xfrm>
                      <a:off x="0" y="0"/>
                      <a:ext cx="2106372" cy="4441827"/>
                    </a:xfrm>
                    <a:prstGeom prst="rect">
                      <a:avLst/>
                    </a:prstGeom>
                  </pic:spPr>
                </pic:pic>
              </a:graphicData>
            </a:graphic>
          </wp:inline>
        </w:drawing>
      </w:r>
      <w:r>
        <w:rPr>
          <w:noProof/>
        </w:rPr>
        <w:drawing>
          <wp:inline distT="0" distB="0" distL="0" distR="0" wp14:anchorId="7C25F5AF" wp14:editId="574F4723">
            <wp:extent cx="2276852" cy="4331249"/>
            <wp:effectExtent l="0" t="0" r="0" b="0"/>
            <wp:docPr id="19650867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6783" name="Picture 36"/>
                    <pic:cNvPicPr/>
                  </pic:nvPicPr>
                  <pic:blipFill>
                    <a:blip r:embed="rId93">
                      <a:extLst>
                        <a:ext uri="{28A0092B-C50C-407E-A947-70E740481C1C}">
                          <a14:useLocalDpi xmlns:a14="http://schemas.microsoft.com/office/drawing/2010/main" val="0"/>
                        </a:ext>
                      </a:extLst>
                    </a:blip>
                    <a:stretch>
                      <a:fillRect/>
                    </a:stretch>
                  </pic:blipFill>
                  <pic:spPr>
                    <a:xfrm>
                      <a:off x="0" y="0"/>
                      <a:ext cx="2329596" cy="4431583"/>
                    </a:xfrm>
                    <a:prstGeom prst="rect">
                      <a:avLst/>
                    </a:prstGeom>
                  </pic:spPr>
                </pic:pic>
              </a:graphicData>
            </a:graphic>
          </wp:inline>
        </w:drawing>
      </w:r>
    </w:p>
    <w:p w:rsidR="002E4D8C" w:rsidRDefault="002E4D8C" w:rsidP="00FD7E06">
      <w:pPr>
        <w:ind w:left="-567" w:firstLine="141"/>
      </w:pPr>
    </w:p>
    <w:p w:rsidR="002E4D8C" w:rsidRDefault="002E4D8C" w:rsidP="00FD7E06">
      <w:pPr>
        <w:ind w:left="-567" w:firstLine="141"/>
      </w:pPr>
    </w:p>
    <w:p w:rsidR="002E4D8C" w:rsidRDefault="002E4D8C" w:rsidP="00FD7E06">
      <w:pPr>
        <w:ind w:left="-567" w:firstLine="141"/>
      </w:pPr>
    </w:p>
    <w:p w:rsidR="002E4D8C" w:rsidRDefault="002E4D8C" w:rsidP="00FD7E06">
      <w:pPr>
        <w:ind w:left="-567" w:firstLine="141"/>
      </w:pPr>
    </w:p>
    <w:p w:rsidR="002E4D8C" w:rsidRDefault="002E4D8C" w:rsidP="00FD7E06">
      <w:pPr>
        <w:ind w:left="-567" w:firstLine="141"/>
      </w:pPr>
    </w:p>
    <w:p w:rsidR="002E4D8C" w:rsidRDefault="002E4D8C" w:rsidP="00FD7E06">
      <w:pPr>
        <w:ind w:left="-567" w:firstLine="141"/>
      </w:pPr>
    </w:p>
    <w:sectPr w:rsidR="002E4D8C" w:rsidSect="00FD7E06">
      <w:pgSz w:w="11906" w:h="16838"/>
      <w:pgMar w:top="684" w:right="82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1D94" w:rsidRDefault="00591D94" w:rsidP="00D83266">
      <w:r>
        <w:separator/>
      </w:r>
    </w:p>
  </w:endnote>
  <w:endnote w:type="continuationSeparator" w:id="0">
    <w:p w:rsidR="00591D94" w:rsidRDefault="00591D94" w:rsidP="00D83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Poppins">
    <w:panose1 w:val="00000500000000000000"/>
    <w:charset w:val="4D"/>
    <w:family w:val="auto"/>
    <w:pitch w:val="variable"/>
    <w:sig w:usb0="00008007" w:usb1="00000000" w:usb2="00000000" w:usb3="00000000" w:csb0="00000093" w:csb1="00000000"/>
  </w:font>
  <w:font w:name="Latha">
    <w:panose1 w:val="020B0604020202020204"/>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1D94" w:rsidRDefault="00591D94" w:rsidP="00D83266">
      <w:r>
        <w:separator/>
      </w:r>
    </w:p>
  </w:footnote>
  <w:footnote w:type="continuationSeparator" w:id="0">
    <w:p w:rsidR="00591D94" w:rsidRDefault="00591D94" w:rsidP="00D83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6C6B75"/>
    <w:multiLevelType w:val="multilevel"/>
    <w:tmpl w:val="84C86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C1200"/>
    <w:multiLevelType w:val="multilevel"/>
    <w:tmpl w:val="7CE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51B"/>
    <w:multiLevelType w:val="multilevel"/>
    <w:tmpl w:val="BE2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834FA"/>
    <w:multiLevelType w:val="multilevel"/>
    <w:tmpl w:val="405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C27B0"/>
    <w:multiLevelType w:val="multilevel"/>
    <w:tmpl w:val="AFC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37D77"/>
    <w:multiLevelType w:val="multilevel"/>
    <w:tmpl w:val="3C0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56C55"/>
    <w:multiLevelType w:val="multilevel"/>
    <w:tmpl w:val="A56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3737A"/>
    <w:multiLevelType w:val="multilevel"/>
    <w:tmpl w:val="E4B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62E50"/>
    <w:multiLevelType w:val="hybridMultilevel"/>
    <w:tmpl w:val="FA683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9B3058"/>
    <w:multiLevelType w:val="hybridMultilevel"/>
    <w:tmpl w:val="B33EF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642B5E"/>
    <w:multiLevelType w:val="hybridMultilevel"/>
    <w:tmpl w:val="04267184"/>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2" w15:restartNumberingAfterBreak="0">
    <w:nsid w:val="30543A77"/>
    <w:multiLevelType w:val="multilevel"/>
    <w:tmpl w:val="4320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C2749"/>
    <w:multiLevelType w:val="multilevel"/>
    <w:tmpl w:val="A2B0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049D2"/>
    <w:multiLevelType w:val="multilevel"/>
    <w:tmpl w:val="68F8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200E2"/>
    <w:multiLevelType w:val="multilevel"/>
    <w:tmpl w:val="FE78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96777"/>
    <w:multiLevelType w:val="multilevel"/>
    <w:tmpl w:val="211C9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27458"/>
    <w:multiLevelType w:val="multilevel"/>
    <w:tmpl w:val="58A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051E3"/>
    <w:multiLevelType w:val="multilevel"/>
    <w:tmpl w:val="7570D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56984"/>
    <w:multiLevelType w:val="multilevel"/>
    <w:tmpl w:val="405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23946"/>
    <w:multiLevelType w:val="multilevel"/>
    <w:tmpl w:val="C7C43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70555"/>
    <w:multiLevelType w:val="multilevel"/>
    <w:tmpl w:val="6A6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C1033"/>
    <w:multiLevelType w:val="multilevel"/>
    <w:tmpl w:val="554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C3E51"/>
    <w:multiLevelType w:val="multilevel"/>
    <w:tmpl w:val="F0D4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B46D1"/>
    <w:multiLevelType w:val="multilevel"/>
    <w:tmpl w:val="06F2D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07A02"/>
    <w:multiLevelType w:val="multilevel"/>
    <w:tmpl w:val="C706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F75C7D"/>
    <w:multiLevelType w:val="multilevel"/>
    <w:tmpl w:val="F796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A5CEF"/>
    <w:multiLevelType w:val="hybridMultilevel"/>
    <w:tmpl w:val="205487E4"/>
    <w:lvl w:ilvl="0" w:tplc="94B8FFAC">
      <w:start w:val="1"/>
      <w:numFmt w:val="bullet"/>
      <w:lvlText w:val="•"/>
      <w:lvlJc w:val="left"/>
      <w:pPr>
        <w:ind w:left="1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8A4F3C">
      <w:start w:val="1"/>
      <w:numFmt w:val="bullet"/>
      <w:lvlText w:val="o"/>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6A5468">
      <w:start w:val="1"/>
      <w:numFmt w:val="bullet"/>
      <w:lvlText w:val="▪"/>
      <w:lvlJc w:val="left"/>
      <w:pPr>
        <w:ind w:left="1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D04440">
      <w:start w:val="1"/>
      <w:numFmt w:val="bullet"/>
      <w:lvlText w:val="•"/>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429C3A">
      <w:start w:val="1"/>
      <w:numFmt w:val="bullet"/>
      <w:lvlText w:val="o"/>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AC4E1A">
      <w:start w:val="1"/>
      <w:numFmt w:val="bullet"/>
      <w:lvlText w:val="▪"/>
      <w:lvlJc w:val="left"/>
      <w:pPr>
        <w:ind w:left="3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A0437A">
      <w:start w:val="1"/>
      <w:numFmt w:val="bullet"/>
      <w:lvlText w:val="•"/>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589A88">
      <w:start w:val="1"/>
      <w:numFmt w:val="bullet"/>
      <w:lvlText w:val="o"/>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B62FB2">
      <w:start w:val="1"/>
      <w:numFmt w:val="bullet"/>
      <w:lvlText w:val="▪"/>
      <w:lvlJc w:val="left"/>
      <w:pPr>
        <w:ind w:left="6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C175D82"/>
    <w:multiLevelType w:val="multilevel"/>
    <w:tmpl w:val="183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22A61"/>
    <w:multiLevelType w:val="multilevel"/>
    <w:tmpl w:val="00869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E46FA"/>
    <w:multiLevelType w:val="multilevel"/>
    <w:tmpl w:val="39282E9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1711901"/>
    <w:multiLevelType w:val="multilevel"/>
    <w:tmpl w:val="F49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20DBE"/>
    <w:multiLevelType w:val="hybridMultilevel"/>
    <w:tmpl w:val="39248D0C"/>
    <w:lvl w:ilvl="0" w:tplc="08090001">
      <w:start w:val="1"/>
      <w:numFmt w:val="bullet"/>
      <w:lvlText w:val=""/>
      <w:lvlJc w:val="left"/>
      <w:pPr>
        <w:ind w:left="962" w:hanging="360"/>
      </w:pPr>
      <w:rPr>
        <w:rFonts w:ascii="Symbol" w:hAnsi="Symbol" w:hint="default"/>
      </w:rPr>
    </w:lvl>
    <w:lvl w:ilvl="1" w:tplc="08090003" w:tentative="1">
      <w:start w:val="1"/>
      <w:numFmt w:val="bullet"/>
      <w:lvlText w:val="o"/>
      <w:lvlJc w:val="left"/>
      <w:pPr>
        <w:ind w:left="1682" w:hanging="360"/>
      </w:pPr>
      <w:rPr>
        <w:rFonts w:ascii="Courier New" w:hAnsi="Courier New" w:cs="Courier New" w:hint="default"/>
      </w:rPr>
    </w:lvl>
    <w:lvl w:ilvl="2" w:tplc="08090005" w:tentative="1">
      <w:start w:val="1"/>
      <w:numFmt w:val="bullet"/>
      <w:lvlText w:val=""/>
      <w:lvlJc w:val="left"/>
      <w:pPr>
        <w:ind w:left="2402" w:hanging="360"/>
      </w:pPr>
      <w:rPr>
        <w:rFonts w:ascii="Wingdings" w:hAnsi="Wingdings" w:hint="default"/>
      </w:rPr>
    </w:lvl>
    <w:lvl w:ilvl="3" w:tplc="08090001" w:tentative="1">
      <w:start w:val="1"/>
      <w:numFmt w:val="bullet"/>
      <w:lvlText w:val=""/>
      <w:lvlJc w:val="left"/>
      <w:pPr>
        <w:ind w:left="3122" w:hanging="360"/>
      </w:pPr>
      <w:rPr>
        <w:rFonts w:ascii="Symbol" w:hAnsi="Symbol" w:hint="default"/>
      </w:rPr>
    </w:lvl>
    <w:lvl w:ilvl="4" w:tplc="08090003" w:tentative="1">
      <w:start w:val="1"/>
      <w:numFmt w:val="bullet"/>
      <w:lvlText w:val="o"/>
      <w:lvlJc w:val="left"/>
      <w:pPr>
        <w:ind w:left="3842" w:hanging="360"/>
      </w:pPr>
      <w:rPr>
        <w:rFonts w:ascii="Courier New" w:hAnsi="Courier New" w:cs="Courier New" w:hint="default"/>
      </w:rPr>
    </w:lvl>
    <w:lvl w:ilvl="5" w:tplc="08090005" w:tentative="1">
      <w:start w:val="1"/>
      <w:numFmt w:val="bullet"/>
      <w:lvlText w:val=""/>
      <w:lvlJc w:val="left"/>
      <w:pPr>
        <w:ind w:left="4562" w:hanging="360"/>
      </w:pPr>
      <w:rPr>
        <w:rFonts w:ascii="Wingdings" w:hAnsi="Wingdings" w:hint="default"/>
      </w:rPr>
    </w:lvl>
    <w:lvl w:ilvl="6" w:tplc="08090001" w:tentative="1">
      <w:start w:val="1"/>
      <w:numFmt w:val="bullet"/>
      <w:lvlText w:val=""/>
      <w:lvlJc w:val="left"/>
      <w:pPr>
        <w:ind w:left="5282" w:hanging="360"/>
      </w:pPr>
      <w:rPr>
        <w:rFonts w:ascii="Symbol" w:hAnsi="Symbol" w:hint="default"/>
      </w:rPr>
    </w:lvl>
    <w:lvl w:ilvl="7" w:tplc="08090003" w:tentative="1">
      <w:start w:val="1"/>
      <w:numFmt w:val="bullet"/>
      <w:lvlText w:val="o"/>
      <w:lvlJc w:val="left"/>
      <w:pPr>
        <w:ind w:left="6002" w:hanging="360"/>
      </w:pPr>
      <w:rPr>
        <w:rFonts w:ascii="Courier New" w:hAnsi="Courier New" w:cs="Courier New" w:hint="default"/>
      </w:rPr>
    </w:lvl>
    <w:lvl w:ilvl="8" w:tplc="08090005" w:tentative="1">
      <w:start w:val="1"/>
      <w:numFmt w:val="bullet"/>
      <w:lvlText w:val=""/>
      <w:lvlJc w:val="left"/>
      <w:pPr>
        <w:ind w:left="6722" w:hanging="360"/>
      </w:pPr>
      <w:rPr>
        <w:rFonts w:ascii="Wingdings" w:hAnsi="Wingdings" w:hint="default"/>
      </w:rPr>
    </w:lvl>
  </w:abstractNum>
  <w:abstractNum w:abstractNumId="33" w15:restartNumberingAfterBreak="0">
    <w:nsid w:val="54687209"/>
    <w:multiLevelType w:val="multilevel"/>
    <w:tmpl w:val="BF78F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8061CE"/>
    <w:multiLevelType w:val="multilevel"/>
    <w:tmpl w:val="D7F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26205"/>
    <w:multiLevelType w:val="multilevel"/>
    <w:tmpl w:val="30B0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F3E1A"/>
    <w:multiLevelType w:val="multilevel"/>
    <w:tmpl w:val="6EF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A322D"/>
    <w:multiLevelType w:val="multilevel"/>
    <w:tmpl w:val="4CD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B0AF6"/>
    <w:multiLevelType w:val="multilevel"/>
    <w:tmpl w:val="5748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E45522"/>
    <w:multiLevelType w:val="multilevel"/>
    <w:tmpl w:val="6E5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1059D"/>
    <w:multiLevelType w:val="multilevel"/>
    <w:tmpl w:val="116CB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0277B"/>
    <w:multiLevelType w:val="multilevel"/>
    <w:tmpl w:val="BDEC8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B0323"/>
    <w:multiLevelType w:val="multilevel"/>
    <w:tmpl w:val="2DFC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B58AE"/>
    <w:multiLevelType w:val="multilevel"/>
    <w:tmpl w:val="C54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25824"/>
    <w:multiLevelType w:val="multilevel"/>
    <w:tmpl w:val="4D063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6E49FF"/>
    <w:multiLevelType w:val="multilevel"/>
    <w:tmpl w:val="FF94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777C6C"/>
    <w:multiLevelType w:val="hybridMultilevel"/>
    <w:tmpl w:val="F93E84F4"/>
    <w:lvl w:ilvl="0" w:tplc="2B9426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C25F1C">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A69AA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AED77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62A69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C8B94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408DA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24405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E8ABC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DFA2130"/>
    <w:multiLevelType w:val="multilevel"/>
    <w:tmpl w:val="CA7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087726">
    <w:abstractNumId w:val="6"/>
  </w:num>
  <w:num w:numId="2" w16cid:durableId="790168744">
    <w:abstractNumId w:val="12"/>
  </w:num>
  <w:num w:numId="3" w16cid:durableId="1384522604">
    <w:abstractNumId w:val="11"/>
  </w:num>
  <w:num w:numId="4" w16cid:durableId="1156189412">
    <w:abstractNumId w:val="36"/>
  </w:num>
  <w:num w:numId="5" w16cid:durableId="1147551052">
    <w:abstractNumId w:val="3"/>
  </w:num>
  <w:num w:numId="6" w16cid:durableId="636372026">
    <w:abstractNumId w:val="9"/>
  </w:num>
  <w:num w:numId="7" w16cid:durableId="829638151">
    <w:abstractNumId w:val="28"/>
  </w:num>
  <w:num w:numId="8" w16cid:durableId="1793287243">
    <w:abstractNumId w:val="32"/>
  </w:num>
  <w:num w:numId="9" w16cid:durableId="588393384">
    <w:abstractNumId w:val="40"/>
  </w:num>
  <w:num w:numId="10" w16cid:durableId="1738287918">
    <w:abstractNumId w:val="4"/>
  </w:num>
  <w:num w:numId="11" w16cid:durableId="850027359">
    <w:abstractNumId w:val="23"/>
  </w:num>
  <w:num w:numId="12" w16cid:durableId="1163814914">
    <w:abstractNumId w:val="19"/>
  </w:num>
  <w:num w:numId="13" w16cid:durableId="145824483">
    <w:abstractNumId w:val="33"/>
  </w:num>
  <w:num w:numId="14" w16cid:durableId="436024940">
    <w:abstractNumId w:val="44"/>
  </w:num>
  <w:num w:numId="15" w16cid:durableId="338429954">
    <w:abstractNumId w:val="34"/>
  </w:num>
  <w:num w:numId="16" w16cid:durableId="839545736">
    <w:abstractNumId w:val="8"/>
  </w:num>
  <w:num w:numId="17" w16cid:durableId="1039017803">
    <w:abstractNumId w:val="10"/>
  </w:num>
  <w:num w:numId="18" w16cid:durableId="1166091716">
    <w:abstractNumId w:val="5"/>
  </w:num>
  <w:num w:numId="19" w16cid:durableId="1859854816">
    <w:abstractNumId w:val="38"/>
  </w:num>
  <w:num w:numId="20" w16cid:durableId="670717599">
    <w:abstractNumId w:val="46"/>
  </w:num>
  <w:num w:numId="21" w16cid:durableId="764693895">
    <w:abstractNumId w:val="15"/>
  </w:num>
  <w:num w:numId="22" w16cid:durableId="1337070396">
    <w:abstractNumId w:val="0"/>
  </w:num>
  <w:num w:numId="23" w16cid:durableId="1622684181">
    <w:abstractNumId w:val="30"/>
  </w:num>
  <w:num w:numId="24" w16cid:durableId="529533681">
    <w:abstractNumId w:val="29"/>
  </w:num>
  <w:num w:numId="25" w16cid:durableId="2132936961">
    <w:abstractNumId w:val="41"/>
  </w:num>
  <w:num w:numId="26" w16cid:durableId="1497065872">
    <w:abstractNumId w:val="21"/>
  </w:num>
  <w:num w:numId="27" w16cid:durableId="1720741564">
    <w:abstractNumId w:val="22"/>
  </w:num>
  <w:num w:numId="28" w16cid:durableId="2098750286">
    <w:abstractNumId w:val="27"/>
  </w:num>
  <w:num w:numId="29" w16cid:durableId="85612873">
    <w:abstractNumId w:val="45"/>
  </w:num>
  <w:num w:numId="30" w16cid:durableId="844054573">
    <w:abstractNumId w:val="18"/>
  </w:num>
  <w:num w:numId="31" w16cid:durableId="825245344">
    <w:abstractNumId w:val="25"/>
  </w:num>
  <w:num w:numId="32" w16cid:durableId="55013846">
    <w:abstractNumId w:val="31"/>
  </w:num>
  <w:num w:numId="33" w16cid:durableId="946960237">
    <w:abstractNumId w:val="24"/>
  </w:num>
  <w:num w:numId="34" w16cid:durableId="2136096081">
    <w:abstractNumId w:val="2"/>
  </w:num>
  <w:num w:numId="35" w16cid:durableId="1298024313">
    <w:abstractNumId w:val="1"/>
  </w:num>
  <w:num w:numId="36" w16cid:durableId="2109348964">
    <w:abstractNumId w:val="17"/>
  </w:num>
  <w:num w:numId="37" w16cid:durableId="1185049061">
    <w:abstractNumId w:val="35"/>
  </w:num>
  <w:num w:numId="38" w16cid:durableId="1838494314">
    <w:abstractNumId w:val="14"/>
  </w:num>
  <w:num w:numId="39" w16cid:durableId="693503193">
    <w:abstractNumId w:val="26"/>
  </w:num>
  <w:num w:numId="40" w16cid:durableId="1061486730">
    <w:abstractNumId w:val="13"/>
  </w:num>
  <w:num w:numId="41" w16cid:durableId="1271864038">
    <w:abstractNumId w:val="43"/>
  </w:num>
  <w:num w:numId="42" w16cid:durableId="70081123">
    <w:abstractNumId w:val="42"/>
  </w:num>
  <w:num w:numId="43" w16cid:durableId="496577696">
    <w:abstractNumId w:val="20"/>
  </w:num>
  <w:num w:numId="44" w16cid:durableId="1367177257">
    <w:abstractNumId w:val="16"/>
  </w:num>
  <w:num w:numId="45" w16cid:durableId="31805010">
    <w:abstractNumId w:val="47"/>
  </w:num>
  <w:num w:numId="46" w16cid:durableId="1396200916">
    <w:abstractNumId w:val="39"/>
  </w:num>
  <w:num w:numId="47" w16cid:durableId="2029482498">
    <w:abstractNumId w:val="37"/>
  </w:num>
  <w:num w:numId="48" w16cid:durableId="2449241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59"/>
    <w:rsid w:val="000366A6"/>
    <w:rsid w:val="00053AD5"/>
    <w:rsid w:val="0006009B"/>
    <w:rsid w:val="0008708F"/>
    <w:rsid w:val="000C4B12"/>
    <w:rsid w:val="000D5536"/>
    <w:rsid w:val="00164613"/>
    <w:rsid w:val="00186E56"/>
    <w:rsid w:val="00233577"/>
    <w:rsid w:val="00261B43"/>
    <w:rsid w:val="002D2ABF"/>
    <w:rsid w:val="002E4D8C"/>
    <w:rsid w:val="00354AF6"/>
    <w:rsid w:val="003C7E00"/>
    <w:rsid w:val="003F1C7B"/>
    <w:rsid w:val="0042221B"/>
    <w:rsid w:val="00461A9C"/>
    <w:rsid w:val="004D6C7C"/>
    <w:rsid w:val="004E06D6"/>
    <w:rsid w:val="004F0D21"/>
    <w:rsid w:val="00542A29"/>
    <w:rsid w:val="00591D94"/>
    <w:rsid w:val="00607D0E"/>
    <w:rsid w:val="00607DAF"/>
    <w:rsid w:val="006317E9"/>
    <w:rsid w:val="00643F88"/>
    <w:rsid w:val="00673B5A"/>
    <w:rsid w:val="006C7683"/>
    <w:rsid w:val="007561E1"/>
    <w:rsid w:val="007A31A3"/>
    <w:rsid w:val="007A478C"/>
    <w:rsid w:val="007E1190"/>
    <w:rsid w:val="007E1759"/>
    <w:rsid w:val="00840D84"/>
    <w:rsid w:val="00884A9F"/>
    <w:rsid w:val="008C1FAC"/>
    <w:rsid w:val="00960C72"/>
    <w:rsid w:val="009729B6"/>
    <w:rsid w:val="0098449C"/>
    <w:rsid w:val="00987FD1"/>
    <w:rsid w:val="009A5A88"/>
    <w:rsid w:val="009D3409"/>
    <w:rsid w:val="00A35640"/>
    <w:rsid w:val="00A93170"/>
    <w:rsid w:val="00AB45E6"/>
    <w:rsid w:val="00B30547"/>
    <w:rsid w:val="00B344CD"/>
    <w:rsid w:val="00BA7C42"/>
    <w:rsid w:val="00C545AE"/>
    <w:rsid w:val="00CF54DA"/>
    <w:rsid w:val="00D47238"/>
    <w:rsid w:val="00D83266"/>
    <w:rsid w:val="00D93212"/>
    <w:rsid w:val="00E02B0F"/>
    <w:rsid w:val="00E13B8F"/>
    <w:rsid w:val="00E52A4C"/>
    <w:rsid w:val="00EB04A5"/>
    <w:rsid w:val="00F34A9C"/>
    <w:rsid w:val="00FD7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D4AD9"/>
  <w15:chartTrackingRefBased/>
  <w15:docId w15:val="{96B6FA15-DEBC-3B44-AD77-26FFF012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4CD"/>
  </w:style>
  <w:style w:type="paragraph" w:styleId="Heading1">
    <w:name w:val="heading 1"/>
    <w:basedOn w:val="Normal"/>
    <w:link w:val="Heading1Char"/>
    <w:uiPriority w:val="9"/>
    <w:qFormat/>
    <w:rsid w:val="007E1759"/>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next w:val="Normal"/>
    <w:link w:val="Heading2Char"/>
    <w:uiPriority w:val="9"/>
    <w:unhideWhenUsed/>
    <w:qFormat/>
    <w:rsid w:val="007E17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06D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E119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66A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75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E175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7E175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1759"/>
    <w:rPr>
      <w:b/>
      <w:bCs/>
    </w:rPr>
  </w:style>
  <w:style w:type="paragraph" w:styleId="ListParagraph">
    <w:name w:val="List Paragraph"/>
    <w:basedOn w:val="Normal"/>
    <w:uiPriority w:val="34"/>
    <w:qFormat/>
    <w:rsid w:val="00643F88"/>
    <w:pPr>
      <w:ind w:left="720"/>
      <w:contextualSpacing/>
    </w:pPr>
  </w:style>
  <w:style w:type="character" w:styleId="Hyperlink">
    <w:name w:val="Hyperlink"/>
    <w:basedOn w:val="DefaultParagraphFont"/>
    <w:uiPriority w:val="99"/>
    <w:unhideWhenUsed/>
    <w:rsid w:val="006C7683"/>
    <w:rPr>
      <w:color w:val="0563C1" w:themeColor="hyperlink"/>
      <w:u w:val="single"/>
    </w:rPr>
  </w:style>
  <w:style w:type="character" w:styleId="UnresolvedMention">
    <w:name w:val="Unresolved Mention"/>
    <w:basedOn w:val="DefaultParagraphFont"/>
    <w:uiPriority w:val="99"/>
    <w:semiHidden/>
    <w:unhideWhenUsed/>
    <w:rsid w:val="006C7683"/>
    <w:rPr>
      <w:color w:val="605E5C"/>
      <w:shd w:val="clear" w:color="auto" w:fill="E1DFDD"/>
    </w:rPr>
  </w:style>
  <w:style w:type="character" w:styleId="FollowedHyperlink">
    <w:name w:val="FollowedHyperlink"/>
    <w:basedOn w:val="DefaultParagraphFont"/>
    <w:uiPriority w:val="99"/>
    <w:semiHidden/>
    <w:unhideWhenUsed/>
    <w:rsid w:val="006C7683"/>
    <w:rPr>
      <w:color w:val="954F72" w:themeColor="followedHyperlink"/>
      <w:u w:val="single"/>
    </w:rPr>
  </w:style>
  <w:style w:type="paragraph" w:customStyle="1" w:styleId="p1">
    <w:name w:val="p1"/>
    <w:basedOn w:val="Normal"/>
    <w:rsid w:val="004F0D21"/>
    <w:rPr>
      <w:rFonts w:ascii=".AppleSystemUIFont" w:eastAsia="Times New Roman" w:hAnsi=".AppleSystemUIFont" w:cs="Times New Roman"/>
      <w:kern w:val="0"/>
      <w:sz w:val="20"/>
      <w:szCs w:val="20"/>
      <w:lang w:eastAsia="en-GB"/>
      <w14:ligatures w14:val="none"/>
    </w:rPr>
  </w:style>
  <w:style w:type="paragraph" w:customStyle="1" w:styleId="p2">
    <w:name w:val="p2"/>
    <w:basedOn w:val="Normal"/>
    <w:rsid w:val="004F0D21"/>
    <w:rPr>
      <w:rFonts w:ascii="Helvetica" w:eastAsia="Times New Roman" w:hAnsi="Helvetica" w:cs="Times New Roman"/>
      <w:kern w:val="0"/>
      <w:sz w:val="18"/>
      <w:szCs w:val="18"/>
      <w:lang w:eastAsia="en-GB"/>
      <w14:ligatures w14:val="none"/>
    </w:rPr>
  </w:style>
  <w:style w:type="character" w:customStyle="1" w:styleId="Heading4Char">
    <w:name w:val="Heading 4 Char"/>
    <w:basedOn w:val="DefaultParagraphFont"/>
    <w:link w:val="Heading4"/>
    <w:uiPriority w:val="9"/>
    <w:semiHidden/>
    <w:rsid w:val="007E119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7E119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06D6"/>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D83266"/>
    <w:pPr>
      <w:tabs>
        <w:tab w:val="center" w:pos="4513"/>
        <w:tab w:val="right" w:pos="9026"/>
      </w:tabs>
    </w:pPr>
  </w:style>
  <w:style w:type="character" w:customStyle="1" w:styleId="HeaderChar">
    <w:name w:val="Header Char"/>
    <w:basedOn w:val="DefaultParagraphFont"/>
    <w:link w:val="Header"/>
    <w:uiPriority w:val="99"/>
    <w:rsid w:val="00D83266"/>
  </w:style>
  <w:style w:type="paragraph" w:styleId="Footer">
    <w:name w:val="footer"/>
    <w:basedOn w:val="Normal"/>
    <w:link w:val="FooterChar"/>
    <w:uiPriority w:val="99"/>
    <w:unhideWhenUsed/>
    <w:rsid w:val="00D83266"/>
    <w:pPr>
      <w:tabs>
        <w:tab w:val="center" w:pos="4513"/>
        <w:tab w:val="right" w:pos="9026"/>
      </w:tabs>
    </w:pPr>
  </w:style>
  <w:style w:type="character" w:customStyle="1" w:styleId="FooterChar">
    <w:name w:val="Footer Char"/>
    <w:basedOn w:val="DefaultParagraphFont"/>
    <w:link w:val="Footer"/>
    <w:uiPriority w:val="99"/>
    <w:rsid w:val="00D83266"/>
  </w:style>
  <w:style w:type="paragraph" w:styleId="HTMLPreformatted">
    <w:name w:val="HTML Preformatted"/>
    <w:basedOn w:val="Normal"/>
    <w:link w:val="HTMLPreformattedChar"/>
    <w:uiPriority w:val="99"/>
    <w:semiHidden/>
    <w:unhideWhenUsed/>
    <w:rsid w:val="00087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8708F"/>
    <w:rPr>
      <w:rFonts w:ascii="Courier New" w:eastAsia="Times New Roman" w:hAnsi="Courier New" w:cs="Courier New"/>
      <w:kern w:val="0"/>
      <w:sz w:val="20"/>
      <w:szCs w:val="20"/>
      <w:lang w:eastAsia="en-GB"/>
      <w14:ligatures w14:val="none"/>
    </w:rPr>
  </w:style>
  <w:style w:type="character" w:customStyle="1" w:styleId="Heading5Char">
    <w:name w:val="Heading 5 Char"/>
    <w:basedOn w:val="DefaultParagraphFont"/>
    <w:link w:val="Heading5"/>
    <w:uiPriority w:val="9"/>
    <w:semiHidden/>
    <w:rsid w:val="000366A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3977">
      <w:bodyDiv w:val="1"/>
      <w:marLeft w:val="0"/>
      <w:marRight w:val="0"/>
      <w:marTop w:val="0"/>
      <w:marBottom w:val="0"/>
      <w:divBdr>
        <w:top w:val="none" w:sz="0" w:space="0" w:color="auto"/>
        <w:left w:val="none" w:sz="0" w:space="0" w:color="auto"/>
        <w:bottom w:val="none" w:sz="0" w:space="0" w:color="auto"/>
        <w:right w:val="none" w:sz="0" w:space="0" w:color="auto"/>
      </w:divBdr>
    </w:div>
    <w:div w:id="53815060">
      <w:bodyDiv w:val="1"/>
      <w:marLeft w:val="0"/>
      <w:marRight w:val="0"/>
      <w:marTop w:val="0"/>
      <w:marBottom w:val="0"/>
      <w:divBdr>
        <w:top w:val="none" w:sz="0" w:space="0" w:color="auto"/>
        <w:left w:val="none" w:sz="0" w:space="0" w:color="auto"/>
        <w:bottom w:val="none" w:sz="0" w:space="0" w:color="auto"/>
        <w:right w:val="none" w:sz="0" w:space="0" w:color="auto"/>
      </w:divBdr>
    </w:div>
    <w:div w:id="79718132">
      <w:bodyDiv w:val="1"/>
      <w:marLeft w:val="0"/>
      <w:marRight w:val="0"/>
      <w:marTop w:val="0"/>
      <w:marBottom w:val="0"/>
      <w:divBdr>
        <w:top w:val="none" w:sz="0" w:space="0" w:color="auto"/>
        <w:left w:val="none" w:sz="0" w:space="0" w:color="auto"/>
        <w:bottom w:val="none" w:sz="0" w:space="0" w:color="auto"/>
        <w:right w:val="none" w:sz="0" w:space="0" w:color="auto"/>
      </w:divBdr>
    </w:div>
    <w:div w:id="85998232">
      <w:bodyDiv w:val="1"/>
      <w:marLeft w:val="0"/>
      <w:marRight w:val="0"/>
      <w:marTop w:val="0"/>
      <w:marBottom w:val="0"/>
      <w:divBdr>
        <w:top w:val="none" w:sz="0" w:space="0" w:color="auto"/>
        <w:left w:val="none" w:sz="0" w:space="0" w:color="auto"/>
        <w:bottom w:val="none" w:sz="0" w:space="0" w:color="auto"/>
        <w:right w:val="none" w:sz="0" w:space="0" w:color="auto"/>
      </w:divBdr>
    </w:div>
    <w:div w:id="87359592">
      <w:bodyDiv w:val="1"/>
      <w:marLeft w:val="0"/>
      <w:marRight w:val="0"/>
      <w:marTop w:val="0"/>
      <w:marBottom w:val="0"/>
      <w:divBdr>
        <w:top w:val="none" w:sz="0" w:space="0" w:color="auto"/>
        <w:left w:val="none" w:sz="0" w:space="0" w:color="auto"/>
        <w:bottom w:val="none" w:sz="0" w:space="0" w:color="auto"/>
        <w:right w:val="none" w:sz="0" w:space="0" w:color="auto"/>
      </w:divBdr>
    </w:div>
    <w:div w:id="161431607">
      <w:bodyDiv w:val="1"/>
      <w:marLeft w:val="0"/>
      <w:marRight w:val="0"/>
      <w:marTop w:val="0"/>
      <w:marBottom w:val="0"/>
      <w:divBdr>
        <w:top w:val="none" w:sz="0" w:space="0" w:color="auto"/>
        <w:left w:val="none" w:sz="0" w:space="0" w:color="auto"/>
        <w:bottom w:val="none" w:sz="0" w:space="0" w:color="auto"/>
        <w:right w:val="none" w:sz="0" w:space="0" w:color="auto"/>
      </w:divBdr>
      <w:divsChild>
        <w:div w:id="2121291162">
          <w:marLeft w:val="0"/>
          <w:marRight w:val="0"/>
          <w:marTop w:val="0"/>
          <w:marBottom w:val="0"/>
          <w:divBdr>
            <w:top w:val="none" w:sz="0" w:space="0" w:color="auto"/>
            <w:left w:val="none" w:sz="0" w:space="0" w:color="auto"/>
            <w:bottom w:val="none" w:sz="0" w:space="0" w:color="auto"/>
            <w:right w:val="none" w:sz="0" w:space="0" w:color="auto"/>
          </w:divBdr>
          <w:divsChild>
            <w:div w:id="19732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8453">
      <w:bodyDiv w:val="1"/>
      <w:marLeft w:val="0"/>
      <w:marRight w:val="0"/>
      <w:marTop w:val="0"/>
      <w:marBottom w:val="0"/>
      <w:divBdr>
        <w:top w:val="none" w:sz="0" w:space="0" w:color="auto"/>
        <w:left w:val="none" w:sz="0" w:space="0" w:color="auto"/>
        <w:bottom w:val="none" w:sz="0" w:space="0" w:color="auto"/>
        <w:right w:val="none" w:sz="0" w:space="0" w:color="auto"/>
      </w:divBdr>
    </w:div>
    <w:div w:id="250243884">
      <w:bodyDiv w:val="1"/>
      <w:marLeft w:val="0"/>
      <w:marRight w:val="0"/>
      <w:marTop w:val="0"/>
      <w:marBottom w:val="0"/>
      <w:divBdr>
        <w:top w:val="none" w:sz="0" w:space="0" w:color="auto"/>
        <w:left w:val="none" w:sz="0" w:space="0" w:color="auto"/>
        <w:bottom w:val="none" w:sz="0" w:space="0" w:color="auto"/>
        <w:right w:val="none" w:sz="0" w:space="0" w:color="auto"/>
      </w:divBdr>
    </w:div>
    <w:div w:id="252014279">
      <w:bodyDiv w:val="1"/>
      <w:marLeft w:val="0"/>
      <w:marRight w:val="0"/>
      <w:marTop w:val="0"/>
      <w:marBottom w:val="0"/>
      <w:divBdr>
        <w:top w:val="none" w:sz="0" w:space="0" w:color="auto"/>
        <w:left w:val="none" w:sz="0" w:space="0" w:color="auto"/>
        <w:bottom w:val="none" w:sz="0" w:space="0" w:color="auto"/>
        <w:right w:val="none" w:sz="0" w:space="0" w:color="auto"/>
      </w:divBdr>
    </w:div>
    <w:div w:id="270556053">
      <w:bodyDiv w:val="1"/>
      <w:marLeft w:val="0"/>
      <w:marRight w:val="0"/>
      <w:marTop w:val="0"/>
      <w:marBottom w:val="0"/>
      <w:divBdr>
        <w:top w:val="none" w:sz="0" w:space="0" w:color="auto"/>
        <w:left w:val="none" w:sz="0" w:space="0" w:color="auto"/>
        <w:bottom w:val="none" w:sz="0" w:space="0" w:color="auto"/>
        <w:right w:val="none" w:sz="0" w:space="0" w:color="auto"/>
      </w:divBdr>
    </w:div>
    <w:div w:id="276836364">
      <w:bodyDiv w:val="1"/>
      <w:marLeft w:val="0"/>
      <w:marRight w:val="0"/>
      <w:marTop w:val="0"/>
      <w:marBottom w:val="0"/>
      <w:divBdr>
        <w:top w:val="none" w:sz="0" w:space="0" w:color="auto"/>
        <w:left w:val="none" w:sz="0" w:space="0" w:color="auto"/>
        <w:bottom w:val="none" w:sz="0" w:space="0" w:color="auto"/>
        <w:right w:val="none" w:sz="0" w:space="0" w:color="auto"/>
      </w:divBdr>
    </w:div>
    <w:div w:id="278999621">
      <w:bodyDiv w:val="1"/>
      <w:marLeft w:val="0"/>
      <w:marRight w:val="0"/>
      <w:marTop w:val="0"/>
      <w:marBottom w:val="0"/>
      <w:divBdr>
        <w:top w:val="none" w:sz="0" w:space="0" w:color="auto"/>
        <w:left w:val="none" w:sz="0" w:space="0" w:color="auto"/>
        <w:bottom w:val="none" w:sz="0" w:space="0" w:color="auto"/>
        <w:right w:val="none" w:sz="0" w:space="0" w:color="auto"/>
      </w:divBdr>
    </w:div>
    <w:div w:id="287781291">
      <w:bodyDiv w:val="1"/>
      <w:marLeft w:val="0"/>
      <w:marRight w:val="0"/>
      <w:marTop w:val="0"/>
      <w:marBottom w:val="0"/>
      <w:divBdr>
        <w:top w:val="none" w:sz="0" w:space="0" w:color="auto"/>
        <w:left w:val="none" w:sz="0" w:space="0" w:color="auto"/>
        <w:bottom w:val="none" w:sz="0" w:space="0" w:color="auto"/>
        <w:right w:val="none" w:sz="0" w:space="0" w:color="auto"/>
      </w:divBdr>
    </w:div>
    <w:div w:id="370233271">
      <w:bodyDiv w:val="1"/>
      <w:marLeft w:val="0"/>
      <w:marRight w:val="0"/>
      <w:marTop w:val="0"/>
      <w:marBottom w:val="0"/>
      <w:divBdr>
        <w:top w:val="none" w:sz="0" w:space="0" w:color="auto"/>
        <w:left w:val="none" w:sz="0" w:space="0" w:color="auto"/>
        <w:bottom w:val="none" w:sz="0" w:space="0" w:color="auto"/>
        <w:right w:val="none" w:sz="0" w:space="0" w:color="auto"/>
      </w:divBdr>
    </w:div>
    <w:div w:id="399907931">
      <w:bodyDiv w:val="1"/>
      <w:marLeft w:val="0"/>
      <w:marRight w:val="0"/>
      <w:marTop w:val="0"/>
      <w:marBottom w:val="0"/>
      <w:divBdr>
        <w:top w:val="none" w:sz="0" w:space="0" w:color="auto"/>
        <w:left w:val="none" w:sz="0" w:space="0" w:color="auto"/>
        <w:bottom w:val="none" w:sz="0" w:space="0" w:color="auto"/>
        <w:right w:val="none" w:sz="0" w:space="0" w:color="auto"/>
      </w:divBdr>
    </w:div>
    <w:div w:id="411699567">
      <w:bodyDiv w:val="1"/>
      <w:marLeft w:val="0"/>
      <w:marRight w:val="0"/>
      <w:marTop w:val="0"/>
      <w:marBottom w:val="0"/>
      <w:divBdr>
        <w:top w:val="none" w:sz="0" w:space="0" w:color="auto"/>
        <w:left w:val="none" w:sz="0" w:space="0" w:color="auto"/>
        <w:bottom w:val="none" w:sz="0" w:space="0" w:color="auto"/>
        <w:right w:val="none" w:sz="0" w:space="0" w:color="auto"/>
      </w:divBdr>
    </w:div>
    <w:div w:id="413356593">
      <w:bodyDiv w:val="1"/>
      <w:marLeft w:val="0"/>
      <w:marRight w:val="0"/>
      <w:marTop w:val="0"/>
      <w:marBottom w:val="0"/>
      <w:divBdr>
        <w:top w:val="none" w:sz="0" w:space="0" w:color="auto"/>
        <w:left w:val="none" w:sz="0" w:space="0" w:color="auto"/>
        <w:bottom w:val="none" w:sz="0" w:space="0" w:color="auto"/>
        <w:right w:val="none" w:sz="0" w:space="0" w:color="auto"/>
      </w:divBdr>
    </w:div>
    <w:div w:id="468592988">
      <w:bodyDiv w:val="1"/>
      <w:marLeft w:val="0"/>
      <w:marRight w:val="0"/>
      <w:marTop w:val="0"/>
      <w:marBottom w:val="0"/>
      <w:divBdr>
        <w:top w:val="none" w:sz="0" w:space="0" w:color="auto"/>
        <w:left w:val="none" w:sz="0" w:space="0" w:color="auto"/>
        <w:bottom w:val="none" w:sz="0" w:space="0" w:color="auto"/>
        <w:right w:val="none" w:sz="0" w:space="0" w:color="auto"/>
      </w:divBdr>
    </w:div>
    <w:div w:id="514730983">
      <w:bodyDiv w:val="1"/>
      <w:marLeft w:val="0"/>
      <w:marRight w:val="0"/>
      <w:marTop w:val="0"/>
      <w:marBottom w:val="0"/>
      <w:divBdr>
        <w:top w:val="none" w:sz="0" w:space="0" w:color="auto"/>
        <w:left w:val="none" w:sz="0" w:space="0" w:color="auto"/>
        <w:bottom w:val="none" w:sz="0" w:space="0" w:color="auto"/>
        <w:right w:val="none" w:sz="0" w:space="0" w:color="auto"/>
      </w:divBdr>
    </w:div>
    <w:div w:id="527764540">
      <w:bodyDiv w:val="1"/>
      <w:marLeft w:val="0"/>
      <w:marRight w:val="0"/>
      <w:marTop w:val="0"/>
      <w:marBottom w:val="0"/>
      <w:divBdr>
        <w:top w:val="none" w:sz="0" w:space="0" w:color="auto"/>
        <w:left w:val="none" w:sz="0" w:space="0" w:color="auto"/>
        <w:bottom w:val="none" w:sz="0" w:space="0" w:color="auto"/>
        <w:right w:val="none" w:sz="0" w:space="0" w:color="auto"/>
      </w:divBdr>
    </w:div>
    <w:div w:id="535502865">
      <w:bodyDiv w:val="1"/>
      <w:marLeft w:val="0"/>
      <w:marRight w:val="0"/>
      <w:marTop w:val="0"/>
      <w:marBottom w:val="0"/>
      <w:divBdr>
        <w:top w:val="none" w:sz="0" w:space="0" w:color="auto"/>
        <w:left w:val="none" w:sz="0" w:space="0" w:color="auto"/>
        <w:bottom w:val="none" w:sz="0" w:space="0" w:color="auto"/>
        <w:right w:val="none" w:sz="0" w:space="0" w:color="auto"/>
      </w:divBdr>
    </w:div>
    <w:div w:id="540047117">
      <w:bodyDiv w:val="1"/>
      <w:marLeft w:val="0"/>
      <w:marRight w:val="0"/>
      <w:marTop w:val="0"/>
      <w:marBottom w:val="0"/>
      <w:divBdr>
        <w:top w:val="none" w:sz="0" w:space="0" w:color="auto"/>
        <w:left w:val="none" w:sz="0" w:space="0" w:color="auto"/>
        <w:bottom w:val="none" w:sz="0" w:space="0" w:color="auto"/>
        <w:right w:val="none" w:sz="0" w:space="0" w:color="auto"/>
      </w:divBdr>
    </w:div>
    <w:div w:id="543062014">
      <w:bodyDiv w:val="1"/>
      <w:marLeft w:val="0"/>
      <w:marRight w:val="0"/>
      <w:marTop w:val="0"/>
      <w:marBottom w:val="0"/>
      <w:divBdr>
        <w:top w:val="none" w:sz="0" w:space="0" w:color="auto"/>
        <w:left w:val="none" w:sz="0" w:space="0" w:color="auto"/>
        <w:bottom w:val="none" w:sz="0" w:space="0" w:color="auto"/>
        <w:right w:val="none" w:sz="0" w:space="0" w:color="auto"/>
      </w:divBdr>
    </w:div>
    <w:div w:id="554124886">
      <w:bodyDiv w:val="1"/>
      <w:marLeft w:val="0"/>
      <w:marRight w:val="0"/>
      <w:marTop w:val="0"/>
      <w:marBottom w:val="0"/>
      <w:divBdr>
        <w:top w:val="none" w:sz="0" w:space="0" w:color="auto"/>
        <w:left w:val="none" w:sz="0" w:space="0" w:color="auto"/>
        <w:bottom w:val="none" w:sz="0" w:space="0" w:color="auto"/>
        <w:right w:val="none" w:sz="0" w:space="0" w:color="auto"/>
      </w:divBdr>
    </w:div>
    <w:div w:id="556018246">
      <w:bodyDiv w:val="1"/>
      <w:marLeft w:val="0"/>
      <w:marRight w:val="0"/>
      <w:marTop w:val="0"/>
      <w:marBottom w:val="0"/>
      <w:divBdr>
        <w:top w:val="none" w:sz="0" w:space="0" w:color="auto"/>
        <w:left w:val="none" w:sz="0" w:space="0" w:color="auto"/>
        <w:bottom w:val="none" w:sz="0" w:space="0" w:color="auto"/>
        <w:right w:val="none" w:sz="0" w:space="0" w:color="auto"/>
      </w:divBdr>
      <w:divsChild>
        <w:div w:id="1743747138">
          <w:marLeft w:val="0"/>
          <w:marRight w:val="0"/>
          <w:marTop w:val="0"/>
          <w:marBottom w:val="0"/>
          <w:divBdr>
            <w:top w:val="none" w:sz="0" w:space="0" w:color="auto"/>
            <w:left w:val="none" w:sz="0" w:space="0" w:color="auto"/>
            <w:bottom w:val="none" w:sz="0" w:space="0" w:color="auto"/>
            <w:right w:val="none" w:sz="0" w:space="0" w:color="auto"/>
          </w:divBdr>
          <w:divsChild>
            <w:div w:id="13642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1778">
      <w:bodyDiv w:val="1"/>
      <w:marLeft w:val="0"/>
      <w:marRight w:val="0"/>
      <w:marTop w:val="0"/>
      <w:marBottom w:val="0"/>
      <w:divBdr>
        <w:top w:val="none" w:sz="0" w:space="0" w:color="auto"/>
        <w:left w:val="none" w:sz="0" w:space="0" w:color="auto"/>
        <w:bottom w:val="none" w:sz="0" w:space="0" w:color="auto"/>
        <w:right w:val="none" w:sz="0" w:space="0" w:color="auto"/>
      </w:divBdr>
    </w:div>
    <w:div w:id="632246988">
      <w:bodyDiv w:val="1"/>
      <w:marLeft w:val="0"/>
      <w:marRight w:val="0"/>
      <w:marTop w:val="0"/>
      <w:marBottom w:val="0"/>
      <w:divBdr>
        <w:top w:val="none" w:sz="0" w:space="0" w:color="auto"/>
        <w:left w:val="none" w:sz="0" w:space="0" w:color="auto"/>
        <w:bottom w:val="none" w:sz="0" w:space="0" w:color="auto"/>
        <w:right w:val="none" w:sz="0" w:space="0" w:color="auto"/>
      </w:divBdr>
    </w:div>
    <w:div w:id="635835717">
      <w:bodyDiv w:val="1"/>
      <w:marLeft w:val="0"/>
      <w:marRight w:val="0"/>
      <w:marTop w:val="0"/>
      <w:marBottom w:val="0"/>
      <w:divBdr>
        <w:top w:val="none" w:sz="0" w:space="0" w:color="auto"/>
        <w:left w:val="none" w:sz="0" w:space="0" w:color="auto"/>
        <w:bottom w:val="none" w:sz="0" w:space="0" w:color="auto"/>
        <w:right w:val="none" w:sz="0" w:space="0" w:color="auto"/>
      </w:divBdr>
    </w:div>
    <w:div w:id="640354393">
      <w:bodyDiv w:val="1"/>
      <w:marLeft w:val="0"/>
      <w:marRight w:val="0"/>
      <w:marTop w:val="0"/>
      <w:marBottom w:val="0"/>
      <w:divBdr>
        <w:top w:val="none" w:sz="0" w:space="0" w:color="auto"/>
        <w:left w:val="none" w:sz="0" w:space="0" w:color="auto"/>
        <w:bottom w:val="none" w:sz="0" w:space="0" w:color="auto"/>
        <w:right w:val="none" w:sz="0" w:space="0" w:color="auto"/>
      </w:divBdr>
    </w:div>
    <w:div w:id="648243202">
      <w:bodyDiv w:val="1"/>
      <w:marLeft w:val="0"/>
      <w:marRight w:val="0"/>
      <w:marTop w:val="0"/>
      <w:marBottom w:val="0"/>
      <w:divBdr>
        <w:top w:val="none" w:sz="0" w:space="0" w:color="auto"/>
        <w:left w:val="none" w:sz="0" w:space="0" w:color="auto"/>
        <w:bottom w:val="none" w:sz="0" w:space="0" w:color="auto"/>
        <w:right w:val="none" w:sz="0" w:space="0" w:color="auto"/>
      </w:divBdr>
    </w:div>
    <w:div w:id="691954585">
      <w:bodyDiv w:val="1"/>
      <w:marLeft w:val="0"/>
      <w:marRight w:val="0"/>
      <w:marTop w:val="0"/>
      <w:marBottom w:val="0"/>
      <w:divBdr>
        <w:top w:val="none" w:sz="0" w:space="0" w:color="auto"/>
        <w:left w:val="none" w:sz="0" w:space="0" w:color="auto"/>
        <w:bottom w:val="none" w:sz="0" w:space="0" w:color="auto"/>
        <w:right w:val="none" w:sz="0" w:space="0" w:color="auto"/>
      </w:divBdr>
    </w:div>
    <w:div w:id="699548342">
      <w:bodyDiv w:val="1"/>
      <w:marLeft w:val="0"/>
      <w:marRight w:val="0"/>
      <w:marTop w:val="0"/>
      <w:marBottom w:val="0"/>
      <w:divBdr>
        <w:top w:val="none" w:sz="0" w:space="0" w:color="auto"/>
        <w:left w:val="none" w:sz="0" w:space="0" w:color="auto"/>
        <w:bottom w:val="none" w:sz="0" w:space="0" w:color="auto"/>
        <w:right w:val="none" w:sz="0" w:space="0" w:color="auto"/>
      </w:divBdr>
    </w:div>
    <w:div w:id="718016805">
      <w:bodyDiv w:val="1"/>
      <w:marLeft w:val="0"/>
      <w:marRight w:val="0"/>
      <w:marTop w:val="0"/>
      <w:marBottom w:val="0"/>
      <w:divBdr>
        <w:top w:val="none" w:sz="0" w:space="0" w:color="auto"/>
        <w:left w:val="none" w:sz="0" w:space="0" w:color="auto"/>
        <w:bottom w:val="none" w:sz="0" w:space="0" w:color="auto"/>
        <w:right w:val="none" w:sz="0" w:space="0" w:color="auto"/>
      </w:divBdr>
    </w:div>
    <w:div w:id="747655439">
      <w:bodyDiv w:val="1"/>
      <w:marLeft w:val="0"/>
      <w:marRight w:val="0"/>
      <w:marTop w:val="0"/>
      <w:marBottom w:val="0"/>
      <w:divBdr>
        <w:top w:val="none" w:sz="0" w:space="0" w:color="auto"/>
        <w:left w:val="none" w:sz="0" w:space="0" w:color="auto"/>
        <w:bottom w:val="none" w:sz="0" w:space="0" w:color="auto"/>
        <w:right w:val="none" w:sz="0" w:space="0" w:color="auto"/>
      </w:divBdr>
    </w:div>
    <w:div w:id="766731204">
      <w:bodyDiv w:val="1"/>
      <w:marLeft w:val="0"/>
      <w:marRight w:val="0"/>
      <w:marTop w:val="0"/>
      <w:marBottom w:val="0"/>
      <w:divBdr>
        <w:top w:val="none" w:sz="0" w:space="0" w:color="auto"/>
        <w:left w:val="none" w:sz="0" w:space="0" w:color="auto"/>
        <w:bottom w:val="none" w:sz="0" w:space="0" w:color="auto"/>
        <w:right w:val="none" w:sz="0" w:space="0" w:color="auto"/>
      </w:divBdr>
    </w:div>
    <w:div w:id="781651560">
      <w:bodyDiv w:val="1"/>
      <w:marLeft w:val="0"/>
      <w:marRight w:val="0"/>
      <w:marTop w:val="0"/>
      <w:marBottom w:val="0"/>
      <w:divBdr>
        <w:top w:val="none" w:sz="0" w:space="0" w:color="auto"/>
        <w:left w:val="none" w:sz="0" w:space="0" w:color="auto"/>
        <w:bottom w:val="none" w:sz="0" w:space="0" w:color="auto"/>
        <w:right w:val="none" w:sz="0" w:space="0" w:color="auto"/>
      </w:divBdr>
    </w:div>
    <w:div w:id="783040129">
      <w:bodyDiv w:val="1"/>
      <w:marLeft w:val="0"/>
      <w:marRight w:val="0"/>
      <w:marTop w:val="0"/>
      <w:marBottom w:val="0"/>
      <w:divBdr>
        <w:top w:val="none" w:sz="0" w:space="0" w:color="auto"/>
        <w:left w:val="none" w:sz="0" w:space="0" w:color="auto"/>
        <w:bottom w:val="none" w:sz="0" w:space="0" w:color="auto"/>
        <w:right w:val="none" w:sz="0" w:space="0" w:color="auto"/>
      </w:divBdr>
    </w:div>
    <w:div w:id="813837723">
      <w:bodyDiv w:val="1"/>
      <w:marLeft w:val="0"/>
      <w:marRight w:val="0"/>
      <w:marTop w:val="0"/>
      <w:marBottom w:val="0"/>
      <w:divBdr>
        <w:top w:val="none" w:sz="0" w:space="0" w:color="auto"/>
        <w:left w:val="none" w:sz="0" w:space="0" w:color="auto"/>
        <w:bottom w:val="none" w:sz="0" w:space="0" w:color="auto"/>
        <w:right w:val="none" w:sz="0" w:space="0" w:color="auto"/>
      </w:divBdr>
    </w:div>
    <w:div w:id="824709121">
      <w:bodyDiv w:val="1"/>
      <w:marLeft w:val="0"/>
      <w:marRight w:val="0"/>
      <w:marTop w:val="0"/>
      <w:marBottom w:val="0"/>
      <w:divBdr>
        <w:top w:val="none" w:sz="0" w:space="0" w:color="auto"/>
        <w:left w:val="none" w:sz="0" w:space="0" w:color="auto"/>
        <w:bottom w:val="none" w:sz="0" w:space="0" w:color="auto"/>
        <w:right w:val="none" w:sz="0" w:space="0" w:color="auto"/>
      </w:divBdr>
    </w:div>
    <w:div w:id="825513941">
      <w:bodyDiv w:val="1"/>
      <w:marLeft w:val="0"/>
      <w:marRight w:val="0"/>
      <w:marTop w:val="0"/>
      <w:marBottom w:val="0"/>
      <w:divBdr>
        <w:top w:val="none" w:sz="0" w:space="0" w:color="auto"/>
        <w:left w:val="none" w:sz="0" w:space="0" w:color="auto"/>
        <w:bottom w:val="none" w:sz="0" w:space="0" w:color="auto"/>
        <w:right w:val="none" w:sz="0" w:space="0" w:color="auto"/>
      </w:divBdr>
    </w:div>
    <w:div w:id="834147876">
      <w:bodyDiv w:val="1"/>
      <w:marLeft w:val="0"/>
      <w:marRight w:val="0"/>
      <w:marTop w:val="0"/>
      <w:marBottom w:val="0"/>
      <w:divBdr>
        <w:top w:val="none" w:sz="0" w:space="0" w:color="auto"/>
        <w:left w:val="none" w:sz="0" w:space="0" w:color="auto"/>
        <w:bottom w:val="none" w:sz="0" w:space="0" w:color="auto"/>
        <w:right w:val="none" w:sz="0" w:space="0" w:color="auto"/>
      </w:divBdr>
    </w:div>
    <w:div w:id="857233553">
      <w:bodyDiv w:val="1"/>
      <w:marLeft w:val="0"/>
      <w:marRight w:val="0"/>
      <w:marTop w:val="0"/>
      <w:marBottom w:val="0"/>
      <w:divBdr>
        <w:top w:val="none" w:sz="0" w:space="0" w:color="auto"/>
        <w:left w:val="none" w:sz="0" w:space="0" w:color="auto"/>
        <w:bottom w:val="none" w:sz="0" w:space="0" w:color="auto"/>
        <w:right w:val="none" w:sz="0" w:space="0" w:color="auto"/>
      </w:divBdr>
    </w:div>
    <w:div w:id="860508941">
      <w:bodyDiv w:val="1"/>
      <w:marLeft w:val="0"/>
      <w:marRight w:val="0"/>
      <w:marTop w:val="0"/>
      <w:marBottom w:val="0"/>
      <w:divBdr>
        <w:top w:val="none" w:sz="0" w:space="0" w:color="auto"/>
        <w:left w:val="none" w:sz="0" w:space="0" w:color="auto"/>
        <w:bottom w:val="none" w:sz="0" w:space="0" w:color="auto"/>
        <w:right w:val="none" w:sz="0" w:space="0" w:color="auto"/>
      </w:divBdr>
    </w:div>
    <w:div w:id="885987391">
      <w:bodyDiv w:val="1"/>
      <w:marLeft w:val="0"/>
      <w:marRight w:val="0"/>
      <w:marTop w:val="0"/>
      <w:marBottom w:val="0"/>
      <w:divBdr>
        <w:top w:val="none" w:sz="0" w:space="0" w:color="auto"/>
        <w:left w:val="none" w:sz="0" w:space="0" w:color="auto"/>
        <w:bottom w:val="none" w:sz="0" w:space="0" w:color="auto"/>
        <w:right w:val="none" w:sz="0" w:space="0" w:color="auto"/>
      </w:divBdr>
    </w:div>
    <w:div w:id="939996650">
      <w:bodyDiv w:val="1"/>
      <w:marLeft w:val="0"/>
      <w:marRight w:val="0"/>
      <w:marTop w:val="0"/>
      <w:marBottom w:val="0"/>
      <w:divBdr>
        <w:top w:val="none" w:sz="0" w:space="0" w:color="auto"/>
        <w:left w:val="none" w:sz="0" w:space="0" w:color="auto"/>
        <w:bottom w:val="none" w:sz="0" w:space="0" w:color="auto"/>
        <w:right w:val="none" w:sz="0" w:space="0" w:color="auto"/>
      </w:divBdr>
    </w:div>
    <w:div w:id="951594903">
      <w:bodyDiv w:val="1"/>
      <w:marLeft w:val="0"/>
      <w:marRight w:val="0"/>
      <w:marTop w:val="0"/>
      <w:marBottom w:val="0"/>
      <w:divBdr>
        <w:top w:val="none" w:sz="0" w:space="0" w:color="auto"/>
        <w:left w:val="none" w:sz="0" w:space="0" w:color="auto"/>
        <w:bottom w:val="none" w:sz="0" w:space="0" w:color="auto"/>
        <w:right w:val="none" w:sz="0" w:space="0" w:color="auto"/>
      </w:divBdr>
    </w:div>
    <w:div w:id="981932657">
      <w:bodyDiv w:val="1"/>
      <w:marLeft w:val="0"/>
      <w:marRight w:val="0"/>
      <w:marTop w:val="0"/>
      <w:marBottom w:val="0"/>
      <w:divBdr>
        <w:top w:val="none" w:sz="0" w:space="0" w:color="auto"/>
        <w:left w:val="none" w:sz="0" w:space="0" w:color="auto"/>
        <w:bottom w:val="none" w:sz="0" w:space="0" w:color="auto"/>
        <w:right w:val="none" w:sz="0" w:space="0" w:color="auto"/>
      </w:divBdr>
    </w:div>
    <w:div w:id="988897367">
      <w:bodyDiv w:val="1"/>
      <w:marLeft w:val="0"/>
      <w:marRight w:val="0"/>
      <w:marTop w:val="0"/>
      <w:marBottom w:val="0"/>
      <w:divBdr>
        <w:top w:val="none" w:sz="0" w:space="0" w:color="auto"/>
        <w:left w:val="none" w:sz="0" w:space="0" w:color="auto"/>
        <w:bottom w:val="none" w:sz="0" w:space="0" w:color="auto"/>
        <w:right w:val="none" w:sz="0" w:space="0" w:color="auto"/>
      </w:divBdr>
    </w:div>
    <w:div w:id="1030646644">
      <w:bodyDiv w:val="1"/>
      <w:marLeft w:val="0"/>
      <w:marRight w:val="0"/>
      <w:marTop w:val="0"/>
      <w:marBottom w:val="0"/>
      <w:divBdr>
        <w:top w:val="none" w:sz="0" w:space="0" w:color="auto"/>
        <w:left w:val="none" w:sz="0" w:space="0" w:color="auto"/>
        <w:bottom w:val="none" w:sz="0" w:space="0" w:color="auto"/>
        <w:right w:val="none" w:sz="0" w:space="0" w:color="auto"/>
      </w:divBdr>
    </w:div>
    <w:div w:id="1084912883">
      <w:bodyDiv w:val="1"/>
      <w:marLeft w:val="0"/>
      <w:marRight w:val="0"/>
      <w:marTop w:val="0"/>
      <w:marBottom w:val="0"/>
      <w:divBdr>
        <w:top w:val="none" w:sz="0" w:space="0" w:color="auto"/>
        <w:left w:val="none" w:sz="0" w:space="0" w:color="auto"/>
        <w:bottom w:val="none" w:sz="0" w:space="0" w:color="auto"/>
        <w:right w:val="none" w:sz="0" w:space="0" w:color="auto"/>
      </w:divBdr>
    </w:div>
    <w:div w:id="1104575237">
      <w:bodyDiv w:val="1"/>
      <w:marLeft w:val="0"/>
      <w:marRight w:val="0"/>
      <w:marTop w:val="0"/>
      <w:marBottom w:val="0"/>
      <w:divBdr>
        <w:top w:val="none" w:sz="0" w:space="0" w:color="auto"/>
        <w:left w:val="none" w:sz="0" w:space="0" w:color="auto"/>
        <w:bottom w:val="none" w:sz="0" w:space="0" w:color="auto"/>
        <w:right w:val="none" w:sz="0" w:space="0" w:color="auto"/>
      </w:divBdr>
    </w:div>
    <w:div w:id="1128166968">
      <w:bodyDiv w:val="1"/>
      <w:marLeft w:val="0"/>
      <w:marRight w:val="0"/>
      <w:marTop w:val="0"/>
      <w:marBottom w:val="0"/>
      <w:divBdr>
        <w:top w:val="none" w:sz="0" w:space="0" w:color="auto"/>
        <w:left w:val="none" w:sz="0" w:space="0" w:color="auto"/>
        <w:bottom w:val="none" w:sz="0" w:space="0" w:color="auto"/>
        <w:right w:val="none" w:sz="0" w:space="0" w:color="auto"/>
      </w:divBdr>
    </w:div>
    <w:div w:id="1225337952">
      <w:bodyDiv w:val="1"/>
      <w:marLeft w:val="0"/>
      <w:marRight w:val="0"/>
      <w:marTop w:val="0"/>
      <w:marBottom w:val="0"/>
      <w:divBdr>
        <w:top w:val="none" w:sz="0" w:space="0" w:color="auto"/>
        <w:left w:val="none" w:sz="0" w:space="0" w:color="auto"/>
        <w:bottom w:val="none" w:sz="0" w:space="0" w:color="auto"/>
        <w:right w:val="none" w:sz="0" w:space="0" w:color="auto"/>
      </w:divBdr>
    </w:div>
    <w:div w:id="1242258265">
      <w:bodyDiv w:val="1"/>
      <w:marLeft w:val="0"/>
      <w:marRight w:val="0"/>
      <w:marTop w:val="0"/>
      <w:marBottom w:val="0"/>
      <w:divBdr>
        <w:top w:val="none" w:sz="0" w:space="0" w:color="auto"/>
        <w:left w:val="none" w:sz="0" w:space="0" w:color="auto"/>
        <w:bottom w:val="none" w:sz="0" w:space="0" w:color="auto"/>
        <w:right w:val="none" w:sz="0" w:space="0" w:color="auto"/>
      </w:divBdr>
    </w:div>
    <w:div w:id="1282690985">
      <w:bodyDiv w:val="1"/>
      <w:marLeft w:val="0"/>
      <w:marRight w:val="0"/>
      <w:marTop w:val="0"/>
      <w:marBottom w:val="0"/>
      <w:divBdr>
        <w:top w:val="none" w:sz="0" w:space="0" w:color="auto"/>
        <w:left w:val="none" w:sz="0" w:space="0" w:color="auto"/>
        <w:bottom w:val="none" w:sz="0" w:space="0" w:color="auto"/>
        <w:right w:val="none" w:sz="0" w:space="0" w:color="auto"/>
      </w:divBdr>
    </w:div>
    <w:div w:id="1283196502">
      <w:bodyDiv w:val="1"/>
      <w:marLeft w:val="0"/>
      <w:marRight w:val="0"/>
      <w:marTop w:val="0"/>
      <w:marBottom w:val="0"/>
      <w:divBdr>
        <w:top w:val="none" w:sz="0" w:space="0" w:color="auto"/>
        <w:left w:val="none" w:sz="0" w:space="0" w:color="auto"/>
        <w:bottom w:val="none" w:sz="0" w:space="0" w:color="auto"/>
        <w:right w:val="none" w:sz="0" w:space="0" w:color="auto"/>
      </w:divBdr>
    </w:div>
    <w:div w:id="1325477070">
      <w:bodyDiv w:val="1"/>
      <w:marLeft w:val="0"/>
      <w:marRight w:val="0"/>
      <w:marTop w:val="0"/>
      <w:marBottom w:val="0"/>
      <w:divBdr>
        <w:top w:val="none" w:sz="0" w:space="0" w:color="auto"/>
        <w:left w:val="none" w:sz="0" w:space="0" w:color="auto"/>
        <w:bottom w:val="none" w:sz="0" w:space="0" w:color="auto"/>
        <w:right w:val="none" w:sz="0" w:space="0" w:color="auto"/>
      </w:divBdr>
    </w:div>
    <w:div w:id="1331060617">
      <w:bodyDiv w:val="1"/>
      <w:marLeft w:val="0"/>
      <w:marRight w:val="0"/>
      <w:marTop w:val="0"/>
      <w:marBottom w:val="0"/>
      <w:divBdr>
        <w:top w:val="none" w:sz="0" w:space="0" w:color="auto"/>
        <w:left w:val="none" w:sz="0" w:space="0" w:color="auto"/>
        <w:bottom w:val="none" w:sz="0" w:space="0" w:color="auto"/>
        <w:right w:val="none" w:sz="0" w:space="0" w:color="auto"/>
      </w:divBdr>
    </w:div>
    <w:div w:id="1358043394">
      <w:bodyDiv w:val="1"/>
      <w:marLeft w:val="0"/>
      <w:marRight w:val="0"/>
      <w:marTop w:val="0"/>
      <w:marBottom w:val="0"/>
      <w:divBdr>
        <w:top w:val="none" w:sz="0" w:space="0" w:color="auto"/>
        <w:left w:val="none" w:sz="0" w:space="0" w:color="auto"/>
        <w:bottom w:val="none" w:sz="0" w:space="0" w:color="auto"/>
        <w:right w:val="none" w:sz="0" w:space="0" w:color="auto"/>
      </w:divBdr>
    </w:div>
    <w:div w:id="1368333318">
      <w:bodyDiv w:val="1"/>
      <w:marLeft w:val="0"/>
      <w:marRight w:val="0"/>
      <w:marTop w:val="0"/>
      <w:marBottom w:val="0"/>
      <w:divBdr>
        <w:top w:val="none" w:sz="0" w:space="0" w:color="auto"/>
        <w:left w:val="none" w:sz="0" w:space="0" w:color="auto"/>
        <w:bottom w:val="none" w:sz="0" w:space="0" w:color="auto"/>
        <w:right w:val="none" w:sz="0" w:space="0" w:color="auto"/>
      </w:divBdr>
    </w:div>
    <w:div w:id="1376194805">
      <w:bodyDiv w:val="1"/>
      <w:marLeft w:val="0"/>
      <w:marRight w:val="0"/>
      <w:marTop w:val="0"/>
      <w:marBottom w:val="0"/>
      <w:divBdr>
        <w:top w:val="none" w:sz="0" w:space="0" w:color="auto"/>
        <w:left w:val="none" w:sz="0" w:space="0" w:color="auto"/>
        <w:bottom w:val="none" w:sz="0" w:space="0" w:color="auto"/>
        <w:right w:val="none" w:sz="0" w:space="0" w:color="auto"/>
      </w:divBdr>
    </w:div>
    <w:div w:id="1378970344">
      <w:bodyDiv w:val="1"/>
      <w:marLeft w:val="0"/>
      <w:marRight w:val="0"/>
      <w:marTop w:val="0"/>
      <w:marBottom w:val="0"/>
      <w:divBdr>
        <w:top w:val="none" w:sz="0" w:space="0" w:color="auto"/>
        <w:left w:val="none" w:sz="0" w:space="0" w:color="auto"/>
        <w:bottom w:val="none" w:sz="0" w:space="0" w:color="auto"/>
        <w:right w:val="none" w:sz="0" w:space="0" w:color="auto"/>
      </w:divBdr>
    </w:div>
    <w:div w:id="1443107974">
      <w:bodyDiv w:val="1"/>
      <w:marLeft w:val="0"/>
      <w:marRight w:val="0"/>
      <w:marTop w:val="0"/>
      <w:marBottom w:val="0"/>
      <w:divBdr>
        <w:top w:val="none" w:sz="0" w:space="0" w:color="auto"/>
        <w:left w:val="none" w:sz="0" w:space="0" w:color="auto"/>
        <w:bottom w:val="none" w:sz="0" w:space="0" w:color="auto"/>
        <w:right w:val="none" w:sz="0" w:space="0" w:color="auto"/>
      </w:divBdr>
    </w:div>
    <w:div w:id="1456215058">
      <w:bodyDiv w:val="1"/>
      <w:marLeft w:val="0"/>
      <w:marRight w:val="0"/>
      <w:marTop w:val="0"/>
      <w:marBottom w:val="0"/>
      <w:divBdr>
        <w:top w:val="none" w:sz="0" w:space="0" w:color="auto"/>
        <w:left w:val="none" w:sz="0" w:space="0" w:color="auto"/>
        <w:bottom w:val="none" w:sz="0" w:space="0" w:color="auto"/>
        <w:right w:val="none" w:sz="0" w:space="0" w:color="auto"/>
      </w:divBdr>
    </w:div>
    <w:div w:id="1467775193">
      <w:bodyDiv w:val="1"/>
      <w:marLeft w:val="0"/>
      <w:marRight w:val="0"/>
      <w:marTop w:val="0"/>
      <w:marBottom w:val="0"/>
      <w:divBdr>
        <w:top w:val="none" w:sz="0" w:space="0" w:color="auto"/>
        <w:left w:val="none" w:sz="0" w:space="0" w:color="auto"/>
        <w:bottom w:val="none" w:sz="0" w:space="0" w:color="auto"/>
        <w:right w:val="none" w:sz="0" w:space="0" w:color="auto"/>
      </w:divBdr>
    </w:div>
    <w:div w:id="1478181118">
      <w:bodyDiv w:val="1"/>
      <w:marLeft w:val="0"/>
      <w:marRight w:val="0"/>
      <w:marTop w:val="0"/>
      <w:marBottom w:val="0"/>
      <w:divBdr>
        <w:top w:val="none" w:sz="0" w:space="0" w:color="auto"/>
        <w:left w:val="none" w:sz="0" w:space="0" w:color="auto"/>
        <w:bottom w:val="none" w:sz="0" w:space="0" w:color="auto"/>
        <w:right w:val="none" w:sz="0" w:space="0" w:color="auto"/>
      </w:divBdr>
    </w:div>
    <w:div w:id="1519544588">
      <w:bodyDiv w:val="1"/>
      <w:marLeft w:val="0"/>
      <w:marRight w:val="0"/>
      <w:marTop w:val="0"/>
      <w:marBottom w:val="0"/>
      <w:divBdr>
        <w:top w:val="none" w:sz="0" w:space="0" w:color="auto"/>
        <w:left w:val="none" w:sz="0" w:space="0" w:color="auto"/>
        <w:bottom w:val="none" w:sz="0" w:space="0" w:color="auto"/>
        <w:right w:val="none" w:sz="0" w:space="0" w:color="auto"/>
      </w:divBdr>
    </w:div>
    <w:div w:id="1544711391">
      <w:bodyDiv w:val="1"/>
      <w:marLeft w:val="0"/>
      <w:marRight w:val="0"/>
      <w:marTop w:val="0"/>
      <w:marBottom w:val="0"/>
      <w:divBdr>
        <w:top w:val="none" w:sz="0" w:space="0" w:color="auto"/>
        <w:left w:val="none" w:sz="0" w:space="0" w:color="auto"/>
        <w:bottom w:val="none" w:sz="0" w:space="0" w:color="auto"/>
        <w:right w:val="none" w:sz="0" w:space="0" w:color="auto"/>
      </w:divBdr>
    </w:div>
    <w:div w:id="1566186326">
      <w:bodyDiv w:val="1"/>
      <w:marLeft w:val="0"/>
      <w:marRight w:val="0"/>
      <w:marTop w:val="0"/>
      <w:marBottom w:val="0"/>
      <w:divBdr>
        <w:top w:val="none" w:sz="0" w:space="0" w:color="auto"/>
        <w:left w:val="none" w:sz="0" w:space="0" w:color="auto"/>
        <w:bottom w:val="none" w:sz="0" w:space="0" w:color="auto"/>
        <w:right w:val="none" w:sz="0" w:space="0" w:color="auto"/>
      </w:divBdr>
    </w:div>
    <w:div w:id="1567490392">
      <w:bodyDiv w:val="1"/>
      <w:marLeft w:val="0"/>
      <w:marRight w:val="0"/>
      <w:marTop w:val="0"/>
      <w:marBottom w:val="0"/>
      <w:divBdr>
        <w:top w:val="none" w:sz="0" w:space="0" w:color="auto"/>
        <w:left w:val="none" w:sz="0" w:space="0" w:color="auto"/>
        <w:bottom w:val="none" w:sz="0" w:space="0" w:color="auto"/>
        <w:right w:val="none" w:sz="0" w:space="0" w:color="auto"/>
      </w:divBdr>
    </w:div>
    <w:div w:id="1575705556">
      <w:bodyDiv w:val="1"/>
      <w:marLeft w:val="0"/>
      <w:marRight w:val="0"/>
      <w:marTop w:val="0"/>
      <w:marBottom w:val="0"/>
      <w:divBdr>
        <w:top w:val="none" w:sz="0" w:space="0" w:color="auto"/>
        <w:left w:val="none" w:sz="0" w:space="0" w:color="auto"/>
        <w:bottom w:val="none" w:sz="0" w:space="0" w:color="auto"/>
        <w:right w:val="none" w:sz="0" w:space="0" w:color="auto"/>
      </w:divBdr>
    </w:div>
    <w:div w:id="1597862864">
      <w:bodyDiv w:val="1"/>
      <w:marLeft w:val="0"/>
      <w:marRight w:val="0"/>
      <w:marTop w:val="0"/>
      <w:marBottom w:val="0"/>
      <w:divBdr>
        <w:top w:val="none" w:sz="0" w:space="0" w:color="auto"/>
        <w:left w:val="none" w:sz="0" w:space="0" w:color="auto"/>
        <w:bottom w:val="none" w:sz="0" w:space="0" w:color="auto"/>
        <w:right w:val="none" w:sz="0" w:space="0" w:color="auto"/>
      </w:divBdr>
    </w:div>
    <w:div w:id="1598126242">
      <w:bodyDiv w:val="1"/>
      <w:marLeft w:val="0"/>
      <w:marRight w:val="0"/>
      <w:marTop w:val="0"/>
      <w:marBottom w:val="0"/>
      <w:divBdr>
        <w:top w:val="none" w:sz="0" w:space="0" w:color="auto"/>
        <w:left w:val="none" w:sz="0" w:space="0" w:color="auto"/>
        <w:bottom w:val="none" w:sz="0" w:space="0" w:color="auto"/>
        <w:right w:val="none" w:sz="0" w:space="0" w:color="auto"/>
      </w:divBdr>
    </w:div>
    <w:div w:id="1604456548">
      <w:bodyDiv w:val="1"/>
      <w:marLeft w:val="0"/>
      <w:marRight w:val="0"/>
      <w:marTop w:val="0"/>
      <w:marBottom w:val="0"/>
      <w:divBdr>
        <w:top w:val="none" w:sz="0" w:space="0" w:color="auto"/>
        <w:left w:val="none" w:sz="0" w:space="0" w:color="auto"/>
        <w:bottom w:val="none" w:sz="0" w:space="0" w:color="auto"/>
        <w:right w:val="none" w:sz="0" w:space="0" w:color="auto"/>
      </w:divBdr>
    </w:div>
    <w:div w:id="1674451756">
      <w:bodyDiv w:val="1"/>
      <w:marLeft w:val="0"/>
      <w:marRight w:val="0"/>
      <w:marTop w:val="0"/>
      <w:marBottom w:val="0"/>
      <w:divBdr>
        <w:top w:val="none" w:sz="0" w:space="0" w:color="auto"/>
        <w:left w:val="none" w:sz="0" w:space="0" w:color="auto"/>
        <w:bottom w:val="none" w:sz="0" w:space="0" w:color="auto"/>
        <w:right w:val="none" w:sz="0" w:space="0" w:color="auto"/>
      </w:divBdr>
    </w:div>
    <w:div w:id="1688368600">
      <w:bodyDiv w:val="1"/>
      <w:marLeft w:val="0"/>
      <w:marRight w:val="0"/>
      <w:marTop w:val="0"/>
      <w:marBottom w:val="0"/>
      <w:divBdr>
        <w:top w:val="none" w:sz="0" w:space="0" w:color="auto"/>
        <w:left w:val="none" w:sz="0" w:space="0" w:color="auto"/>
        <w:bottom w:val="none" w:sz="0" w:space="0" w:color="auto"/>
        <w:right w:val="none" w:sz="0" w:space="0" w:color="auto"/>
      </w:divBdr>
    </w:div>
    <w:div w:id="1693264825">
      <w:bodyDiv w:val="1"/>
      <w:marLeft w:val="0"/>
      <w:marRight w:val="0"/>
      <w:marTop w:val="0"/>
      <w:marBottom w:val="0"/>
      <w:divBdr>
        <w:top w:val="none" w:sz="0" w:space="0" w:color="auto"/>
        <w:left w:val="none" w:sz="0" w:space="0" w:color="auto"/>
        <w:bottom w:val="none" w:sz="0" w:space="0" w:color="auto"/>
        <w:right w:val="none" w:sz="0" w:space="0" w:color="auto"/>
      </w:divBdr>
    </w:div>
    <w:div w:id="1694107279">
      <w:bodyDiv w:val="1"/>
      <w:marLeft w:val="0"/>
      <w:marRight w:val="0"/>
      <w:marTop w:val="0"/>
      <w:marBottom w:val="0"/>
      <w:divBdr>
        <w:top w:val="none" w:sz="0" w:space="0" w:color="auto"/>
        <w:left w:val="none" w:sz="0" w:space="0" w:color="auto"/>
        <w:bottom w:val="none" w:sz="0" w:space="0" w:color="auto"/>
        <w:right w:val="none" w:sz="0" w:space="0" w:color="auto"/>
      </w:divBdr>
    </w:div>
    <w:div w:id="1710447108">
      <w:bodyDiv w:val="1"/>
      <w:marLeft w:val="0"/>
      <w:marRight w:val="0"/>
      <w:marTop w:val="0"/>
      <w:marBottom w:val="0"/>
      <w:divBdr>
        <w:top w:val="none" w:sz="0" w:space="0" w:color="auto"/>
        <w:left w:val="none" w:sz="0" w:space="0" w:color="auto"/>
        <w:bottom w:val="none" w:sz="0" w:space="0" w:color="auto"/>
        <w:right w:val="none" w:sz="0" w:space="0" w:color="auto"/>
      </w:divBdr>
    </w:div>
    <w:div w:id="1758750971">
      <w:bodyDiv w:val="1"/>
      <w:marLeft w:val="0"/>
      <w:marRight w:val="0"/>
      <w:marTop w:val="0"/>
      <w:marBottom w:val="0"/>
      <w:divBdr>
        <w:top w:val="none" w:sz="0" w:space="0" w:color="auto"/>
        <w:left w:val="none" w:sz="0" w:space="0" w:color="auto"/>
        <w:bottom w:val="none" w:sz="0" w:space="0" w:color="auto"/>
        <w:right w:val="none" w:sz="0" w:space="0" w:color="auto"/>
      </w:divBdr>
    </w:div>
    <w:div w:id="1762288013">
      <w:bodyDiv w:val="1"/>
      <w:marLeft w:val="0"/>
      <w:marRight w:val="0"/>
      <w:marTop w:val="0"/>
      <w:marBottom w:val="0"/>
      <w:divBdr>
        <w:top w:val="none" w:sz="0" w:space="0" w:color="auto"/>
        <w:left w:val="none" w:sz="0" w:space="0" w:color="auto"/>
        <w:bottom w:val="none" w:sz="0" w:space="0" w:color="auto"/>
        <w:right w:val="none" w:sz="0" w:space="0" w:color="auto"/>
      </w:divBdr>
    </w:div>
    <w:div w:id="1766538324">
      <w:bodyDiv w:val="1"/>
      <w:marLeft w:val="0"/>
      <w:marRight w:val="0"/>
      <w:marTop w:val="0"/>
      <w:marBottom w:val="0"/>
      <w:divBdr>
        <w:top w:val="none" w:sz="0" w:space="0" w:color="auto"/>
        <w:left w:val="none" w:sz="0" w:space="0" w:color="auto"/>
        <w:bottom w:val="none" w:sz="0" w:space="0" w:color="auto"/>
        <w:right w:val="none" w:sz="0" w:space="0" w:color="auto"/>
      </w:divBdr>
    </w:div>
    <w:div w:id="1771966196">
      <w:bodyDiv w:val="1"/>
      <w:marLeft w:val="0"/>
      <w:marRight w:val="0"/>
      <w:marTop w:val="0"/>
      <w:marBottom w:val="0"/>
      <w:divBdr>
        <w:top w:val="none" w:sz="0" w:space="0" w:color="auto"/>
        <w:left w:val="none" w:sz="0" w:space="0" w:color="auto"/>
        <w:bottom w:val="none" w:sz="0" w:space="0" w:color="auto"/>
        <w:right w:val="none" w:sz="0" w:space="0" w:color="auto"/>
      </w:divBdr>
    </w:div>
    <w:div w:id="1783380747">
      <w:bodyDiv w:val="1"/>
      <w:marLeft w:val="0"/>
      <w:marRight w:val="0"/>
      <w:marTop w:val="0"/>
      <w:marBottom w:val="0"/>
      <w:divBdr>
        <w:top w:val="none" w:sz="0" w:space="0" w:color="auto"/>
        <w:left w:val="none" w:sz="0" w:space="0" w:color="auto"/>
        <w:bottom w:val="none" w:sz="0" w:space="0" w:color="auto"/>
        <w:right w:val="none" w:sz="0" w:space="0" w:color="auto"/>
      </w:divBdr>
    </w:div>
    <w:div w:id="1798136364">
      <w:bodyDiv w:val="1"/>
      <w:marLeft w:val="0"/>
      <w:marRight w:val="0"/>
      <w:marTop w:val="0"/>
      <w:marBottom w:val="0"/>
      <w:divBdr>
        <w:top w:val="none" w:sz="0" w:space="0" w:color="auto"/>
        <w:left w:val="none" w:sz="0" w:space="0" w:color="auto"/>
        <w:bottom w:val="none" w:sz="0" w:space="0" w:color="auto"/>
        <w:right w:val="none" w:sz="0" w:space="0" w:color="auto"/>
      </w:divBdr>
    </w:div>
    <w:div w:id="1811288363">
      <w:bodyDiv w:val="1"/>
      <w:marLeft w:val="0"/>
      <w:marRight w:val="0"/>
      <w:marTop w:val="0"/>
      <w:marBottom w:val="0"/>
      <w:divBdr>
        <w:top w:val="none" w:sz="0" w:space="0" w:color="auto"/>
        <w:left w:val="none" w:sz="0" w:space="0" w:color="auto"/>
        <w:bottom w:val="none" w:sz="0" w:space="0" w:color="auto"/>
        <w:right w:val="none" w:sz="0" w:space="0" w:color="auto"/>
      </w:divBdr>
    </w:div>
    <w:div w:id="1813788890">
      <w:bodyDiv w:val="1"/>
      <w:marLeft w:val="0"/>
      <w:marRight w:val="0"/>
      <w:marTop w:val="0"/>
      <w:marBottom w:val="0"/>
      <w:divBdr>
        <w:top w:val="none" w:sz="0" w:space="0" w:color="auto"/>
        <w:left w:val="none" w:sz="0" w:space="0" w:color="auto"/>
        <w:bottom w:val="none" w:sz="0" w:space="0" w:color="auto"/>
        <w:right w:val="none" w:sz="0" w:space="0" w:color="auto"/>
      </w:divBdr>
    </w:div>
    <w:div w:id="1814521089">
      <w:bodyDiv w:val="1"/>
      <w:marLeft w:val="0"/>
      <w:marRight w:val="0"/>
      <w:marTop w:val="0"/>
      <w:marBottom w:val="0"/>
      <w:divBdr>
        <w:top w:val="none" w:sz="0" w:space="0" w:color="auto"/>
        <w:left w:val="none" w:sz="0" w:space="0" w:color="auto"/>
        <w:bottom w:val="none" w:sz="0" w:space="0" w:color="auto"/>
        <w:right w:val="none" w:sz="0" w:space="0" w:color="auto"/>
      </w:divBdr>
    </w:div>
    <w:div w:id="1835074538">
      <w:bodyDiv w:val="1"/>
      <w:marLeft w:val="0"/>
      <w:marRight w:val="0"/>
      <w:marTop w:val="0"/>
      <w:marBottom w:val="0"/>
      <w:divBdr>
        <w:top w:val="none" w:sz="0" w:space="0" w:color="auto"/>
        <w:left w:val="none" w:sz="0" w:space="0" w:color="auto"/>
        <w:bottom w:val="none" w:sz="0" w:space="0" w:color="auto"/>
        <w:right w:val="none" w:sz="0" w:space="0" w:color="auto"/>
      </w:divBdr>
    </w:div>
    <w:div w:id="1856458857">
      <w:bodyDiv w:val="1"/>
      <w:marLeft w:val="0"/>
      <w:marRight w:val="0"/>
      <w:marTop w:val="0"/>
      <w:marBottom w:val="0"/>
      <w:divBdr>
        <w:top w:val="none" w:sz="0" w:space="0" w:color="auto"/>
        <w:left w:val="none" w:sz="0" w:space="0" w:color="auto"/>
        <w:bottom w:val="none" w:sz="0" w:space="0" w:color="auto"/>
        <w:right w:val="none" w:sz="0" w:space="0" w:color="auto"/>
      </w:divBdr>
    </w:div>
    <w:div w:id="1875851135">
      <w:bodyDiv w:val="1"/>
      <w:marLeft w:val="0"/>
      <w:marRight w:val="0"/>
      <w:marTop w:val="0"/>
      <w:marBottom w:val="0"/>
      <w:divBdr>
        <w:top w:val="none" w:sz="0" w:space="0" w:color="auto"/>
        <w:left w:val="none" w:sz="0" w:space="0" w:color="auto"/>
        <w:bottom w:val="none" w:sz="0" w:space="0" w:color="auto"/>
        <w:right w:val="none" w:sz="0" w:space="0" w:color="auto"/>
      </w:divBdr>
    </w:div>
    <w:div w:id="1878659424">
      <w:bodyDiv w:val="1"/>
      <w:marLeft w:val="0"/>
      <w:marRight w:val="0"/>
      <w:marTop w:val="0"/>
      <w:marBottom w:val="0"/>
      <w:divBdr>
        <w:top w:val="none" w:sz="0" w:space="0" w:color="auto"/>
        <w:left w:val="none" w:sz="0" w:space="0" w:color="auto"/>
        <w:bottom w:val="none" w:sz="0" w:space="0" w:color="auto"/>
        <w:right w:val="none" w:sz="0" w:space="0" w:color="auto"/>
      </w:divBdr>
    </w:div>
    <w:div w:id="1881552686">
      <w:bodyDiv w:val="1"/>
      <w:marLeft w:val="0"/>
      <w:marRight w:val="0"/>
      <w:marTop w:val="0"/>
      <w:marBottom w:val="0"/>
      <w:divBdr>
        <w:top w:val="none" w:sz="0" w:space="0" w:color="auto"/>
        <w:left w:val="none" w:sz="0" w:space="0" w:color="auto"/>
        <w:bottom w:val="none" w:sz="0" w:space="0" w:color="auto"/>
        <w:right w:val="none" w:sz="0" w:space="0" w:color="auto"/>
      </w:divBdr>
    </w:div>
    <w:div w:id="1886092981">
      <w:bodyDiv w:val="1"/>
      <w:marLeft w:val="0"/>
      <w:marRight w:val="0"/>
      <w:marTop w:val="0"/>
      <w:marBottom w:val="0"/>
      <w:divBdr>
        <w:top w:val="none" w:sz="0" w:space="0" w:color="auto"/>
        <w:left w:val="none" w:sz="0" w:space="0" w:color="auto"/>
        <w:bottom w:val="none" w:sz="0" w:space="0" w:color="auto"/>
        <w:right w:val="none" w:sz="0" w:space="0" w:color="auto"/>
      </w:divBdr>
    </w:div>
    <w:div w:id="1887062291">
      <w:bodyDiv w:val="1"/>
      <w:marLeft w:val="0"/>
      <w:marRight w:val="0"/>
      <w:marTop w:val="0"/>
      <w:marBottom w:val="0"/>
      <w:divBdr>
        <w:top w:val="none" w:sz="0" w:space="0" w:color="auto"/>
        <w:left w:val="none" w:sz="0" w:space="0" w:color="auto"/>
        <w:bottom w:val="none" w:sz="0" w:space="0" w:color="auto"/>
        <w:right w:val="none" w:sz="0" w:space="0" w:color="auto"/>
      </w:divBdr>
    </w:div>
    <w:div w:id="1903130568">
      <w:bodyDiv w:val="1"/>
      <w:marLeft w:val="0"/>
      <w:marRight w:val="0"/>
      <w:marTop w:val="0"/>
      <w:marBottom w:val="0"/>
      <w:divBdr>
        <w:top w:val="none" w:sz="0" w:space="0" w:color="auto"/>
        <w:left w:val="none" w:sz="0" w:space="0" w:color="auto"/>
        <w:bottom w:val="none" w:sz="0" w:space="0" w:color="auto"/>
        <w:right w:val="none" w:sz="0" w:space="0" w:color="auto"/>
      </w:divBdr>
    </w:div>
    <w:div w:id="1906724489">
      <w:bodyDiv w:val="1"/>
      <w:marLeft w:val="0"/>
      <w:marRight w:val="0"/>
      <w:marTop w:val="0"/>
      <w:marBottom w:val="0"/>
      <w:divBdr>
        <w:top w:val="none" w:sz="0" w:space="0" w:color="auto"/>
        <w:left w:val="none" w:sz="0" w:space="0" w:color="auto"/>
        <w:bottom w:val="none" w:sz="0" w:space="0" w:color="auto"/>
        <w:right w:val="none" w:sz="0" w:space="0" w:color="auto"/>
      </w:divBdr>
    </w:div>
    <w:div w:id="1913849105">
      <w:bodyDiv w:val="1"/>
      <w:marLeft w:val="0"/>
      <w:marRight w:val="0"/>
      <w:marTop w:val="0"/>
      <w:marBottom w:val="0"/>
      <w:divBdr>
        <w:top w:val="none" w:sz="0" w:space="0" w:color="auto"/>
        <w:left w:val="none" w:sz="0" w:space="0" w:color="auto"/>
        <w:bottom w:val="none" w:sz="0" w:space="0" w:color="auto"/>
        <w:right w:val="none" w:sz="0" w:space="0" w:color="auto"/>
      </w:divBdr>
    </w:div>
    <w:div w:id="1928541349">
      <w:bodyDiv w:val="1"/>
      <w:marLeft w:val="0"/>
      <w:marRight w:val="0"/>
      <w:marTop w:val="0"/>
      <w:marBottom w:val="0"/>
      <w:divBdr>
        <w:top w:val="none" w:sz="0" w:space="0" w:color="auto"/>
        <w:left w:val="none" w:sz="0" w:space="0" w:color="auto"/>
        <w:bottom w:val="none" w:sz="0" w:space="0" w:color="auto"/>
        <w:right w:val="none" w:sz="0" w:space="0" w:color="auto"/>
      </w:divBdr>
    </w:div>
    <w:div w:id="1938053923">
      <w:bodyDiv w:val="1"/>
      <w:marLeft w:val="0"/>
      <w:marRight w:val="0"/>
      <w:marTop w:val="0"/>
      <w:marBottom w:val="0"/>
      <w:divBdr>
        <w:top w:val="none" w:sz="0" w:space="0" w:color="auto"/>
        <w:left w:val="none" w:sz="0" w:space="0" w:color="auto"/>
        <w:bottom w:val="none" w:sz="0" w:space="0" w:color="auto"/>
        <w:right w:val="none" w:sz="0" w:space="0" w:color="auto"/>
      </w:divBdr>
    </w:div>
    <w:div w:id="1941985655">
      <w:bodyDiv w:val="1"/>
      <w:marLeft w:val="0"/>
      <w:marRight w:val="0"/>
      <w:marTop w:val="0"/>
      <w:marBottom w:val="0"/>
      <w:divBdr>
        <w:top w:val="none" w:sz="0" w:space="0" w:color="auto"/>
        <w:left w:val="none" w:sz="0" w:space="0" w:color="auto"/>
        <w:bottom w:val="none" w:sz="0" w:space="0" w:color="auto"/>
        <w:right w:val="none" w:sz="0" w:space="0" w:color="auto"/>
      </w:divBdr>
    </w:div>
    <w:div w:id="1962149650">
      <w:bodyDiv w:val="1"/>
      <w:marLeft w:val="0"/>
      <w:marRight w:val="0"/>
      <w:marTop w:val="0"/>
      <w:marBottom w:val="0"/>
      <w:divBdr>
        <w:top w:val="none" w:sz="0" w:space="0" w:color="auto"/>
        <w:left w:val="none" w:sz="0" w:space="0" w:color="auto"/>
        <w:bottom w:val="none" w:sz="0" w:space="0" w:color="auto"/>
        <w:right w:val="none" w:sz="0" w:space="0" w:color="auto"/>
      </w:divBdr>
    </w:div>
    <w:div w:id="1963346448">
      <w:bodyDiv w:val="1"/>
      <w:marLeft w:val="0"/>
      <w:marRight w:val="0"/>
      <w:marTop w:val="0"/>
      <w:marBottom w:val="0"/>
      <w:divBdr>
        <w:top w:val="none" w:sz="0" w:space="0" w:color="auto"/>
        <w:left w:val="none" w:sz="0" w:space="0" w:color="auto"/>
        <w:bottom w:val="none" w:sz="0" w:space="0" w:color="auto"/>
        <w:right w:val="none" w:sz="0" w:space="0" w:color="auto"/>
      </w:divBdr>
    </w:div>
    <w:div w:id="1977711013">
      <w:bodyDiv w:val="1"/>
      <w:marLeft w:val="0"/>
      <w:marRight w:val="0"/>
      <w:marTop w:val="0"/>
      <w:marBottom w:val="0"/>
      <w:divBdr>
        <w:top w:val="none" w:sz="0" w:space="0" w:color="auto"/>
        <w:left w:val="none" w:sz="0" w:space="0" w:color="auto"/>
        <w:bottom w:val="none" w:sz="0" w:space="0" w:color="auto"/>
        <w:right w:val="none" w:sz="0" w:space="0" w:color="auto"/>
      </w:divBdr>
    </w:div>
    <w:div w:id="2001542982">
      <w:bodyDiv w:val="1"/>
      <w:marLeft w:val="0"/>
      <w:marRight w:val="0"/>
      <w:marTop w:val="0"/>
      <w:marBottom w:val="0"/>
      <w:divBdr>
        <w:top w:val="none" w:sz="0" w:space="0" w:color="auto"/>
        <w:left w:val="none" w:sz="0" w:space="0" w:color="auto"/>
        <w:bottom w:val="none" w:sz="0" w:space="0" w:color="auto"/>
        <w:right w:val="none" w:sz="0" w:space="0" w:color="auto"/>
      </w:divBdr>
    </w:div>
    <w:div w:id="2006279668">
      <w:bodyDiv w:val="1"/>
      <w:marLeft w:val="0"/>
      <w:marRight w:val="0"/>
      <w:marTop w:val="0"/>
      <w:marBottom w:val="0"/>
      <w:divBdr>
        <w:top w:val="none" w:sz="0" w:space="0" w:color="auto"/>
        <w:left w:val="none" w:sz="0" w:space="0" w:color="auto"/>
        <w:bottom w:val="none" w:sz="0" w:space="0" w:color="auto"/>
        <w:right w:val="none" w:sz="0" w:space="0" w:color="auto"/>
      </w:divBdr>
    </w:div>
    <w:div w:id="2010059339">
      <w:bodyDiv w:val="1"/>
      <w:marLeft w:val="0"/>
      <w:marRight w:val="0"/>
      <w:marTop w:val="0"/>
      <w:marBottom w:val="0"/>
      <w:divBdr>
        <w:top w:val="none" w:sz="0" w:space="0" w:color="auto"/>
        <w:left w:val="none" w:sz="0" w:space="0" w:color="auto"/>
        <w:bottom w:val="none" w:sz="0" w:space="0" w:color="auto"/>
        <w:right w:val="none" w:sz="0" w:space="0" w:color="auto"/>
      </w:divBdr>
    </w:div>
    <w:div w:id="2027057721">
      <w:bodyDiv w:val="1"/>
      <w:marLeft w:val="0"/>
      <w:marRight w:val="0"/>
      <w:marTop w:val="0"/>
      <w:marBottom w:val="0"/>
      <w:divBdr>
        <w:top w:val="none" w:sz="0" w:space="0" w:color="auto"/>
        <w:left w:val="none" w:sz="0" w:space="0" w:color="auto"/>
        <w:bottom w:val="none" w:sz="0" w:space="0" w:color="auto"/>
        <w:right w:val="none" w:sz="0" w:space="0" w:color="auto"/>
      </w:divBdr>
    </w:div>
    <w:div w:id="2040617274">
      <w:bodyDiv w:val="1"/>
      <w:marLeft w:val="0"/>
      <w:marRight w:val="0"/>
      <w:marTop w:val="0"/>
      <w:marBottom w:val="0"/>
      <w:divBdr>
        <w:top w:val="none" w:sz="0" w:space="0" w:color="auto"/>
        <w:left w:val="none" w:sz="0" w:space="0" w:color="auto"/>
        <w:bottom w:val="none" w:sz="0" w:space="0" w:color="auto"/>
        <w:right w:val="none" w:sz="0" w:space="0" w:color="auto"/>
      </w:divBdr>
    </w:div>
    <w:div w:id="2047634255">
      <w:bodyDiv w:val="1"/>
      <w:marLeft w:val="0"/>
      <w:marRight w:val="0"/>
      <w:marTop w:val="0"/>
      <w:marBottom w:val="0"/>
      <w:divBdr>
        <w:top w:val="none" w:sz="0" w:space="0" w:color="auto"/>
        <w:left w:val="none" w:sz="0" w:space="0" w:color="auto"/>
        <w:bottom w:val="none" w:sz="0" w:space="0" w:color="auto"/>
        <w:right w:val="none" w:sz="0" w:space="0" w:color="auto"/>
      </w:divBdr>
    </w:div>
    <w:div w:id="2067217395">
      <w:bodyDiv w:val="1"/>
      <w:marLeft w:val="0"/>
      <w:marRight w:val="0"/>
      <w:marTop w:val="0"/>
      <w:marBottom w:val="0"/>
      <w:divBdr>
        <w:top w:val="none" w:sz="0" w:space="0" w:color="auto"/>
        <w:left w:val="none" w:sz="0" w:space="0" w:color="auto"/>
        <w:bottom w:val="none" w:sz="0" w:space="0" w:color="auto"/>
        <w:right w:val="none" w:sz="0" w:space="0" w:color="auto"/>
      </w:divBdr>
    </w:div>
    <w:div w:id="2072341942">
      <w:bodyDiv w:val="1"/>
      <w:marLeft w:val="0"/>
      <w:marRight w:val="0"/>
      <w:marTop w:val="0"/>
      <w:marBottom w:val="0"/>
      <w:divBdr>
        <w:top w:val="none" w:sz="0" w:space="0" w:color="auto"/>
        <w:left w:val="none" w:sz="0" w:space="0" w:color="auto"/>
        <w:bottom w:val="none" w:sz="0" w:space="0" w:color="auto"/>
        <w:right w:val="none" w:sz="0" w:space="0" w:color="auto"/>
      </w:divBdr>
    </w:div>
    <w:div w:id="2075545294">
      <w:bodyDiv w:val="1"/>
      <w:marLeft w:val="0"/>
      <w:marRight w:val="0"/>
      <w:marTop w:val="0"/>
      <w:marBottom w:val="0"/>
      <w:divBdr>
        <w:top w:val="none" w:sz="0" w:space="0" w:color="auto"/>
        <w:left w:val="none" w:sz="0" w:space="0" w:color="auto"/>
        <w:bottom w:val="none" w:sz="0" w:space="0" w:color="auto"/>
        <w:right w:val="none" w:sz="0" w:space="0" w:color="auto"/>
      </w:divBdr>
    </w:div>
    <w:div w:id="2078164149">
      <w:bodyDiv w:val="1"/>
      <w:marLeft w:val="0"/>
      <w:marRight w:val="0"/>
      <w:marTop w:val="0"/>
      <w:marBottom w:val="0"/>
      <w:divBdr>
        <w:top w:val="none" w:sz="0" w:space="0" w:color="auto"/>
        <w:left w:val="none" w:sz="0" w:space="0" w:color="auto"/>
        <w:bottom w:val="none" w:sz="0" w:space="0" w:color="auto"/>
        <w:right w:val="none" w:sz="0" w:space="0" w:color="auto"/>
      </w:divBdr>
    </w:div>
    <w:div w:id="2107535273">
      <w:bodyDiv w:val="1"/>
      <w:marLeft w:val="0"/>
      <w:marRight w:val="0"/>
      <w:marTop w:val="0"/>
      <w:marBottom w:val="0"/>
      <w:divBdr>
        <w:top w:val="none" w:sz="0" w:space="0" w:color="auto"/>
        <w:left w:val="none" w:sz="0" w:space="0" w:color="auto"/>
        <w:bottom w:val="none" w:sz="0" w:space="0" w:color="auto"/>
        <w:right w:val="none" w:sz="0" w:space="0" w:color="auto"/>
      </w:divBdr>
    </w:div>
    <w:div w:id="2115051390">
      <w:bodyDiv w:val="1"/>
      <w:marLeft w:val="0"/>
      <w:marRight w:val="0"/>
      <w:marTop w:val="0"/>
      <w:marBottom w:val="0"/>
      <w:divBdr>
        <w:top w:val="none" w:sz="0" w:space="0" w:color="auto"/>
        <w:left w:val="none" w:sz="0" w:space="0" w:color="auto"/>
        <w:bottom w:val="none" w:sz="0" w:space="0" w:color="auto"/>
        <w:right w:val="none" w:sz="0" w:space="0" w:color="auto"/>
      </w:divBdr>
    </w:div>
    <w:div w:id="2132623168">
      <w:bodyDiv w:val="1"/>
      <w:marLeft w:val="0"/>
      <w:marRight w:val="0"/>
      <w:marTop w:val="0"/>
      <w:marBottom w:val="0"/>
      <w:divBdr>
        <w:top w:val="none" w:sz="0" w:space="0" w:color="auto"/>
        <w:left w:val="none" w:sz="0" w:space="0" w:color="auto"/>
        <w:bottom w:val="none" w:sz="0" w:space="0" w:color="auto"/>
        <w:right w:val="none" w:sz="0" w:space="0" w:color="auto"/>
      </w:divBdr>
    </w:div>
    <w:div w:id="213610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4.jpeg"/><Relationship Id="rId47" Type="http://schemas.openxmlformats.org/officeDocument/2006/relationships/hyperlink" Target="https://sandbox.abdm.gov.in/sandbox/v3/new-documentation/swagger?integration_label=https://sandboxcms.abdm.gov.in/uploads/consent_management_data_flow12_jan_ded6ab978d" TargetMode="External"/><Relationship Id="rId63" Type="http://schemas.openxmlformats.org/officeDocument/2006/relationships/image" Target="media/image39.png"/><Relationship Id="rId68" Type="http://schemas.openxmlformats.org/officeDocument/2006/relationships/image" Target="media/image43.png"/><Relationship Id="rId84" Type="http://schemas.openxmlformats.org/officeDocument/2006/relationships/image" Target="media/image54.jpeg"/><Relationship Id="rId89" Type="http://schemas.openxmlformats.org/officeDocument/2006/relationships/image" Target="media/image59.png"/><Relationship Id="rId16" Type="http://schemas.openxmlformats.org/officeDocument/2006/relationships/image" Target="media/image6.png"/><Relationship Id="rId11" Type="http://schemas.openxmlformats.org/officeDocument/2006/relationships/hyperlink" Target="https://sandbox.abdm.gov.in/sandbox/v3/new-documentation/swagger?integration_label=https://sandboxcms.abdm.gov.in/uploads/PHR_SWAGGER_22_01_b48a913d1d" TargetMode="External"/><Relationship Id="rId32" Type="http://schemas.openxmlformats.org/officeDocument/2006/relationships/hyperlink" Target="https://www.youtube.com/watch?v=a5PgWTmyjCg" TargetMode="External"/><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image" Target="media/image36.png"/><Relationship Id="rId74" Type="http://schemas.openxmlformats.org/officeDocument/2006/relationships/hyperlink" Target="https://sandbox.abdm.gov.in/sandbox/v3/new-documentation/swagger?integration_label=https://sandboxcms.abdm.gov.in/uploads/consent_management_data_flow12_jan_ded6ab978d" TargetMode="External"/><Relationship Id="rId79" Type="http://schemas.openxmlformats.org/officeDocument/2006/relationships/hyperlink" Target="https://kiranma72.github.io/abdm-docs/3-milestone2/link-care-context/hip-initiated-linking/index.html" TargetMode="External"/><Relationship Id="rId5" Type="http://schemas.openxmlformats.org/officeDocument/2006/relationships/footnotes" Target="footnotes.xml"/><Relationship Id="rId90" Type="http://schemas.openxmlformats.org/officeDocument/2006/relationships/image" Target="media/image60.png"/><Relationship Id="rId95" Type="http://schemas.openxmlformats.org/officeDocument/2006/relationships/theme" Target="theme/theme1.xml"/><Relationship Id="rId22" Type="http://schemas.openxmlformats.org/officeDocument/2006/relationships/hyperlink" Target="https://sandbox.abdm.gov.in/sandbox/v3/new-documentation/swagger?integration_label=https://sandboxcms.abdm.gov.in/uploads/PHR_SWAGGER_22_01_b48a913d1d" TargetMode="External"/><Relationship Id="rId27" Type="http://schemas.openxmlformats.org/officeDocument/2006/relationships/hyperlink" Target="https://kiranma72.github.io/abdm-docs/5-building-a-phr-app/manage-user/index.html" TargetMode="External"/><Relationship Id="rId43" Type="http://schemas.openxmlformats.org/officeDocument/2006/relationships/hyperlink" Target="https://sandbox.abdm.gov.in/sandbox/v3/new-documentation/swagger?integration_label=https://sandboxcms.abdm.gov.in/uploads/subscription_1_9f3475b623" TargetMode="External"/><Relationship Id="rId48" Type="http://schemas.openxmlformats.org/officeDocument/2006/relationships/image" Target="media/image27.png"/><Relationship Id="rId64" Type="http://schemas.openxmlformats.org/officeDocument/2006/relationships/hyperlink" Target="https://sandboxbeta.abdm.gov.in/sandbox/v3/new-documentation?doc=Milestone_three" TargetMode="External"/><Relationship Id="rId69" Type="http://schemas.openxmlformats.org/officeDocument/2006/relationships/image" Target="media/image44.png"/><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image" Target="media/image47.png"/><Relationship Id="rId80" Type="http://schemas.openxmlformats.org/officeDocument/2006/relationships/hyperlink" Target="https://sandboxbeta.abdm.gov.in/sandbox/v3/new-documentation?doc=MileStone_two" TargetMode="External"/><Relationship Id="rId85" Type="http://schemas.openxmlformats.org/officeDocument/2006/relationships/image" Target="media/image55.png"/><Relationship Id="rId93" Type="http://schemas.openxmlformats.org/officeDocument/2006/relationships/image" Target="media/image6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phrsbx.abdm.gov.in/share-profile?hip-id=IN3410000260&amp;counter-id=12345" TargetMode="External"/><Relationship Id="rId38" Type="http://schemas.openxmlformats.org/officeDocument/2006/relationships/image" Target="media/image21.png"/><Relationship Id="rId46" Type="http://schemas.openxmlformats.org/officeDocument/2006/relationships/image" Target="media/image26.jpg"/><Relationship Id="rId59" Type="http://schemas.openxmlformats.org/officeDocument/2006/relationships/image" Target="media/image37.png"/><Relationship Id="rId67" Type="http://schemas.openxmlformats.org/officeDocument/2006/relationships/image" Target="media/image42.png"/><Relationship Id="rId20" Type="http://schemas.openxmlformats.org/officeDocument/2006/relationships/image" Target="media/image9.png"/><Relationship Id="rId41" Type="http://schemas.openxmlformats.org/officeDocument/2006/relationships/image" Target="media/image23.jpeg"/><Relationship Id="rId54" Type="http://schemas.openxmlformats.org/officeDocument/2006/relationships/image" Target="media/image33.png"/><Relationship Id="rId62" Type="http://schemas.openxmlformats.org/officeDocument/2006/relationships/hyperlink" Target="https://apps.apple.com/in/app/aarogyasetu/id1505825357" TargetMode="External"/><Relationship Id="rId70" Type="http://schemas.openxmlformats.org/officeDocument/2006/relationships/image" Target="media/image45.png"/><Relationship Id="rId75" Type="http://schemas.openxmlformats.org/officeDocument/2006/relationships/image" Target="media/image49.png"/><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andbox.abdm.gov.in/sandbox/v3/new-documentation/swagger?integration_label=https://sandboxcms.abdm.gov.in/uploads/PHR_SWAGGER_22_01_b48a913d1d" TargetMode="External"/><Relationship Id="rId23" Type="http://schemas.openxmlformats.org/officeDocument/2006/relationships/image" Target="media/image11.png"/><Relationship Id="rId28" Type="http://schemas.openxmlformats.org/officeDocument/2006/relationships/hyperlink" Target="https://sandbox.abdm.gov.in/sandbox/v3/new-documentation/swagger?integration_label=https://sandboxcms.abdm.gov.in/uploads/Latest_Swagger_1_a273bf0c85" TargetMode="External"/><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https://sandbox.abdm.gov.in/sandbox/v3/new-documentation/swagger?integration_label=https://sandboxcms.abdm.gov.in/uploads/abdm_user_initiated_linking_phr_28_08_eff559a758" TargetMode="External"/><Relationship Id="rId10" Type="http://schemas.openxmlformats.org/officeDocument/2006/relationships/hyperlink" Target="https://abhasbx.abdm.gov.in/abha/api/v3/phr/app/enrollment/request/otp" TargetMode="External"/><Relationship Id="rId31" Type="http://schemas.openxmlformats.org/officeDocument/2006/relationships/hyperlink" Target="https://phrsbx.abdm.gov.in/share-profile?hip-id=IN3410000260&amp;counter-id=12345" TargetMode="External"/><Relationship Id="rId44" Type="http://schemas.openxmlformats.org/officeDocument/2006/relationships/hyperlink" Target="https://sandbox.abdm.gov.in/sandbox/v3/new-documentation/swagger?integration_label=https://sandboxcms.abdm.gov.in/uploads/subscription_1_9f3475b623" TargetMode="External"/><Relationship Id="rId52" Type="http://schemas.openxmlformats.org/officeDocument/2006/relationships/image" Target="media/image31.png"/><Relationship Id="rId60" Type="http://schemas.openxmlformats.org/officeDocument/2006/relationships/image" Target="media/image38.png"/><Relationship Id="rId65" Type="http://schemas.openxmlformats.org/officeDocument/2006/relationships/image" Target="media/image40.jpeg"/><Relationship Id="rId73" Type="http://schemas.openxmlformats.org/officeDocument/2006/relationships/image" Target="media/image48.png"/><Relationship Id="rId78" Type="http://schemas.openxmlformats.org/officeDocument/2006/relationships/hyperlink" Target="https://sandboxbeta.abdm.gov.in/sandbox/v3/new-documentation?doc=Milestone_one" TargetMode="External"/><Relationship Id="rId81" Type="http://schemas.openxmlformats.org/officeDocument/2006/relationships/hyperlink" Target="https://sandbox.abdm.gov.in/sandbox/v3/new-documentation/swagger?integration_label=https://sandboxcms.abdm.gov.in/uploads/subscription_1_9f3475b623" TargetMode="External"/><Relationship Id="rId86" Type="http://schemas.openxmlformats.org/officeDocument/2006/relationships/image" Target="media/image56.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hyperlink" Target="https://sandbox.abdm.gov.in/sandbox/v3/new-documentation/swagger?integration_label=https://sandboxcms.abdm.gov.in/uploads/ABHA_API_V3_SWAGGER_31_07_2025_981273d127" TargetMode="External"/><Relationship Id="rId39" Type="http://schemas.openxmlformats.org/officeDocument/2006/relationships/hyperlink" Target="https://sandbox.abdm.gov.in/sandbox/v3/new-documentation/swagger?integration_label=https://sandboxcms.abdm.gov.in/uploads/patient_share_1_8ea5baf0e1" TargetMode="External"/><Relationship Id="rId34" Type="http://schemas.openxmlformats.org/officeDocument/2006/relationships/image" Target="media/image17.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0.png"/><Relationship Id="rId7" Type="http://schemas.openxmlformats.org/officeDocument/2006/relationships/image" Target="media/image1.png"/><Relationship Id="rId71" Type="http://schemas.openxmlformats.org/officeDocument/2006/relationships/image" Target="media/image46.png"/><Relationship Id="rId92"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image" Target="media/image41.png"/><Relationship Id="rId87" Type="http://schemas.openxmlformats.org/officeDocument/2006/relationships/image" Target="media/image57.jpeg"/><Relationship Id="rId61" Type="http://schemas.openxmlformats.org/officeDocument/2006/relationships/hyperlink" Target="https://play.google.com/store/apps/details?id=nic.goi.aarogyasetu&amp;hl=en_IN" TargetMode="External"/><Relationship Id="rId82" Type="http://schemas.openxmlformats.org/officeDocument/2006/relationships/image" Target="media/image52.png"/><Relationship Id="rId19" Type="http://schemas.openxmlformats.org/officeDocument/2006/relationships/image" Target="media/image8.png"/><Relationship Id="rId14" Type="http://schemas.openxmlformats.org/officeDocument/2006/relationships/hyperlink" Target="https://abhasbx.abdm.gov.in/abha/api/v3/phr/app/enrollment/request/otp" TargetMode="External"/><Relationship Id="rId30" Type="http://schemas.openxmlformats.org/officeDocument/2006/relationships/image" Target="media/image16.png"/><Relationship Id="rId35" Type="http://schemas.openxmlformats.org/officeDocument/2006/relationships/image" Target="media/image18.png"/><Relationship Id="rId56" Type="http://schemas.openxmlformats.org/officeDocument/2006/relationships/image" Target="media/image35.png"/><Relationship Id="rId77" Type="http://schemas.openxmlformats.org/officeDocument/2006/relationships/image" Target="media/image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46</Pages>
  <Words>11167</Words>
  <Characters>63656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2026-06-23T12:46:00Z</dcterms:created>
  <dcterms:modified xsi:type="dcterms:W3CDTF">2026-06-25T11:40:00Z</dcterms:modified>
</cp:coreProperties>
</file>