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32D5" w14:textId="77777777" w:rsidR="0013143A" w:rsidRPr="009C29C2" w:rsidRDefault="0013143A" w:rsidP="0013143A">
      <w:pPr>
        <w:pStyle w:val="Title"/>
        <w:rPr>
          <w:rFonts w:ascii="Arial" w:hAnsi="Arial" w:cs="Arial"/>
          <w:sz w:val="36"/>
          <w:szCs w:val="36"/>
        </w:rPr>
      </w:pPr>
      <w:r w:rsidRPr="009C29C2">
        <w:rPr>
          <w:rFonts w:ascii="Arial" w:hAnsi="Arial" w:cs="Arial"/>
          <w:sz w:val="36"/>
          <w:szCs w:val="36"/>
        </w:rPr>
        <w:t>NHCX Notification Integration for PHR Applications</w:t>
      </w:r>
    </w:p>
    <w:p w14:paraId="24580613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color w:val="666666"/>
          <w:sz w:val="28"/>
        </w:rPr>
        <w:t>Approach:  Subscribe-on-Login</w:t>
      </w:r>
    </w:p>
    <w:p w14:paraId="5FEDC192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Version: </w:t>
      </w:r>
      <w:r w:rsidRPr="009C29C2">
        <w:rPr>
          <w:rFonts w:cs="Arial"/>
        </w:rPr>
        <w:t>1.0</w:t>
      </w:r>
      <w:r w:rsidRPr="009C29C2">
        <w:rPr>
          <w:rFonts w:cs="Arial"/>
        </w:rPr>
        <w:br/>
      </w:r>
      <w:r w:rsidRPr="009C29C2">
        <w:rPr>
          <w:rFonts w:cs="Arial"/>
          <w:b/>
        </w:rPr>
        <w:t xml:space="preserve">Protocol: </w:t>
      </w:r>
      <w:r w:rsidRPr="009C29C2">
        <w:rPr>
          <w:rFonts w:cs="Arial"/>
        </w:rPr>
        <w:t>NHCX V1.0</w:t>
      </w:r>
    </w:p>
    <w:p w14:paraId="3F27E07F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1. Executive Summary</w:t>
      </w:r>
    </w:p>
    <w:p w14:paraId="77DC3589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 xml:space="preserve">This document describes implementing NHCX (National Health Claims Exchange) notification integration for Personal Health Record (PHR) applications using the Last Linked Wins approach. When a beneficiary logs into a PHR app </w:t>
      </w:r>
      <w:r>
        <w:rPr>
          <w:rFonts w:cs="Arial"/>
        </w:rPr>
        <w:t>using</w:t>
      </w:r>
      <w:r w:rsidRPr="009C29C2">
        <w:rPr>
          <w:rFonts w:cs="Arial"/>
        </w:rPr>
        <w:t xml:space="preserve"> their ABHA ID, that app becomes the active recipient for all claim-related notifications. Any previously linked PHR app subscription is replaced.</w:t>
      </w:r>
    </w:p>
    <w:p w14:paraId="55FEBAF6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Key Benefits:</w:t>
      </w:r>
    </w:p>
    <w:p w14:paraId="28574251" w14:textId="77777777" w:rsidR="0013143A" w:rsidRPr="009C29C2" w:rsidRDefault="0013143A" w:rsidP="0013143A">
      <w:pPr>
        <w:pStyle w:val="ListBullet"/>
        <w:numPr>
          <w:ilvl w:val="0"/>
          <w:numId w:val="3"/>
        </w:numPr>
        <w:rPr>
          <w:rFonts w:cs="Arial"/>
        </w:rPr>
      </w:pPr>
      <w:r w:rsidRPr="009C29C2">
        <w:rPr>
          <w:rFonts w:cs="Arial"/>
        </w:rPr>
        <w:t>Clean routing - only one BSP receives notifications per ABHA at any time</w:t>
      </w:r>
    </w:p>
    <w:p w14:paraId="3697D3D3" w14:textId="77777777" w:rsidR="0013143A" w:rsidRPr="009C29C2" w:rsidRDefault="0013143A" w:rsidP="0013143A">
      <w:pPr>
        <w:pStyle w:val="ListBullet"/>
        <w:numPr>
          <w:ilvl w:val="0"/>
          <w:numId w:val="3"/>
        </w:numPr>
        <w:rPr>
          <w:rFonts w:cs="Arial"/>
        </w:rPr>
      </w:pPr>
      <w:r w:rsidRPr="009C29C2">
        <w:rPr>
          <w:rFonts w:cs="Arial"/>
        </w:rPr>
        <w:t>No duplicate notification handling required</w:t>
      </w:r>
    </w:p>
    <w:p w14:paraId="79A61A8B" w14:textId="77777777" w:rsidR="0013143A" w:rsidRPr="009C29C2" w:rsidRDefault="0013143A" w:rsidP="0013143A">
      <w:pPr>
        <w:pStyle w:val="ListBullet"/>
        <w:numPr>
          <w:ilvl w:val="0"/>
          <w:numId w:val="3"/>
        </w:numPr>
        <w:rPr>
          <w:rFonts w:cs="Arial"/>
        </w:rPr>
      </w:pPr>
      <w:r w:rsidRPr="009C29C2">
        <w:rPr>
          <w:rFonts w:cs="Arial"/>
        </w:rPr>
        <w:t>Immediate activation on user login</w:t>
      </w:r>
    </w:p>
    <w:p w14:paraId="74553EFA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2. Architecture Overview</w:t>
      </w:r>
    </w:p>
    <w:p w14:paraId="055E0006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The notification flow operates as follows:</w:t>
      </w:r>
    </w:p>
    <w:p w14:paraId="02339BC2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Step 1: </w:t>
      </w:r>
      <w:r w:rsidRPr="009C29C2">
        <w:rPr>
          <w:rFonts w:cs="Arial"/>
        </w:rPr>
        <w:t>Beneficiary logs into PHR App using ABHA address</w:t>
      </w:r>
    </w:p>
    <w:p w14:paraId="10EB1016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Step 2: </w:t>
      </w:r>
      <w:r w:rsidRPr="009C29C2">
        <w:rPr>
          <w:rFonts w:cs="Arial"/>
        </w:rPr>
        <w:t>PHR App calls NHCX subscribe API</w:t>
      </w:r>
    </w:p>
    <w:p w14:paraId="24D4CEB9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Step 3: </w:t>
      </w:r>
      <w:r w:rsidRPr="009C29C2">
        <w:rPr>
          <w:rFonts w:cs="Arial"/>
        </w:rPr>
        <w:t xml:space="preserve">Hospital submits </w:t>
      </w:r>
      <w:proofErr w:type="spellStart"/>
      <w:r w:rsidRPr="009C29C2">
        <w:rPr>
          <w:rFonts w:cs="Arial"/>
        </w:rPr>
        <w:t>preauth</w:t>
      </w:r>
      <w:proofErr w:type="spellEnd"/>
      <w:r w:rsidRPr="009C29C2">
        <w:rPr>
          <w:rFonts w:cs="Arial"/>
        </w:rPr>
        <w:t>/claim with beneficiary ABHA ID</w:t>
      </w:r>
    </w:p>
    <w:p w14:paraId="130B5891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Step 4: </w:t>
      </w:r>
      <w:r w:rsidRPr="009C29C2">
        <w:rPr>
          <w:rFonts w:cs="Arial"/>
        </w:rPr>
        <w:t>Payor processes and responds to NHCX</w:t>
      </w:r>
    </w:p>
    <w:p w14:paraId="35515F7C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Step 5: </w:t>
      </w:r>
      <w:r w:rsidRPr="009C29C2">
        <w:rPr>
          <w:rFonts w:cs="Arial"/>
        </w:rPr>
        <w:t xml:space="preserve">NHCX pushes </w:t>
      </w:r>
      <w:proofErr w:type="spellStart"/>
      <w:r w:rsidRPr="009C29C2">
        <w:rPr>
          <w:rFonts w:cs="Arial"/>
        </w:rPr>
        <w:t>on_subscribe</w:t>
      </w:r>
      <w:proofErr w:type="spellEnd"/>
      <w:r w:rsidRPr="009C29C2">
        <w:rPr>
          <w:rFonts w:cs="Arial"/>
        </w:rPr>
        <w:t xml:space="preserve"> callback to PHR App</w:t>
      </w:r>
    </w:p>
    <w:p w14:paraId="0DC8E35A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3. Prerequisites</w:t>
      </w:r>
    </w:p>
    <w:p w14:paraId="6EC6BC39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3.1 ABDM M1 Integration</w:t>
      </w:r>
    </w:p>
    <w:p w14:paraId="592FD050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PHR app must complete Ayushman Bharat Digital Mission (ABDM) M1 integration. This is essential for NHCX integration.</w:t>
      </w:r>
    </w:p>
    <w:p w14:paraId="1A5785C6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3.2 BSP Registration</w:t>
      </w:r>
    </w:p>
    <w:p w14:paraId="2AB3C84F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Register as a Beneficiary Service Provider (BSP) in NHCX:</w:t>
      </w:r>
    </w:p>
    <w:p w14:paraId="4E184E33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Complete sandbox testing on hcxsbx.abdm.gov.in</w:t>
      </w:r>
    </w:p>
    <w:p w14:paraId="157CC9A8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Obtain sandbox certification</w:t>
      </w:r>
    </w:p>
    <w:p w14:paraId="6F50DE50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Onboard to production NHCX registry</w:t>
      </w:r>
    </w:p>
    <w:p w14:paraId="0C6D8A51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lastRenderedPageBreak/>
        <w:t>3.3 Technical Requirements</w:t>
      </w:r>
    </w:p>
    <w:p w14:paraId="61600470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HTTPS endpoint with SSL/TLS 1.2+</w:t>
      </w:r>
    </w:p>
    <w:p w14:paraId="3B9733AD" w14:textId="77777777" w:rsidR="0013143A" w:rsidRPr="008E3C79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JWT token generation capability</w:t>
      </w:r>
    </w:p>
    <w:p w14:paraId="32A63868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4. API Specifications</w:t>
      </w:r>
    </w:p>
    <w:p w14:paraId="2DCECF57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4.1 Authentication - Generate API Token</w:t>
      </w:r>
    </w:p>
    <w:p w14:paraId="71F5031C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Endpoint:</w:t>
      </w:r>
    </w:p>
    <w:p w14:paraId="5F854673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POST https://dev.abdm.gov.in/gateway/v0.5/sessions</w:t>
      </w:r>
    </w:p>
    <w:p w14:paraId="16EC9E98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Request Headers: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4"/>
        <w:gridCol w:w="4316"/>
      </w:tblGrid>
      <w:tr w:rsidR="0013143A" w:rsidRPr="009C29C2" w14:paraId="162A06AF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  <w:tcBorders>
              <w:bottom w:val="none" w:sz="0" w:space="0" w:color="auto"/>
              <w:right w:val="none" w:sz="0" w:space="0" w:color="auto"/>
            </w:tcBorders>
          </w:tcPr>
          <w:p w14:paraId="0E8CE784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Header</w:t>
            </w:r>
          </w:p>
        </w:tc>
        <w:tc>
          <w:tcPr>
            <w:tcW w:w="4320" w:type="dxa"/>
          </w:tcPr>
          <w:p w14:paraId="4E9A7291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Value</w:t>
            </w:r>
          </w:p>
        </w:tc>
      </w:tr>
      <w:tr w:rsidR="0013143A" w:rsidRPr="009C29C2" w14:paraId="72207A47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54F3187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Content-Type</w:t>
            </w:r>
          </w:p>
        </w:tc>
        <w:tc>
          <w:tcPr>
            <w:tcW w:w="4320" w:type="dxa"/>
            <w:tcBorders>
              <w:top w:val="none" w:sz="0" w:space="0" w:color="auto"/>
              <w:bottom w:val="none" w:sz="0" w:space="0" w:color="auto"/>
            </w:tcBorders>
          </w:tcPr>
          <w:p w14:paraId="2A2BEC99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application/</w:t>
            </w:r>
            <w:proofErr w:type="spellStart"/>
            <w:r w:rsidRPr="009C29C2">
              <w:rPr>
                <w:rFonts w:cs="Arial"/>
              </w:rPr>
              <w:t>json</w:t>
            </w:r>
            <w:proofErr w:type="spellEnd"/>
          </w:p>
        </w:tc>
      </w:tr>
    </w:tbl>
    <w:p w14:paraId="62FFE7AF" w14:textId="77777777" w:rsidR="0013143A" w:rsidRPr="009C29C2" w:rsidRDefault="0013143A" w:rsidP="0013143A">
      <w:pPr>
        <w:rPr>
          <w:rFonts w:cs="Arial"/>
        </w:rPr>
      </w:pPr>
    </w:p>
    <w:p w14:paraId="0E680203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Request Parameters: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6"/>
        <w:gridCol w:w="2157"/>
        <w:gridCol w:w="2158"/>
      </w:tblGrid>
      <w:tr w:rsidR="0013143A" w:rsidRPr="009C29C2" w14:paraId="7BB0E0A5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tcBorders>
              <w:bottom w:val="none" w:sz="0" w:space="0" w:color="auto"/>
              <w:right w:val="none" w:sz="0" w:space="0" w:color="auto"/>
            </w:tcBorders>
          </w:tcPr>
          <w:p w14:paraId="4721F3F9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Parameter</w:t>
            </w:r>
          </w:p>
        </w:tc>
        <w:tc>
          <w:tcPr>
            <w:tcW w:w="2160" w:type="dxa"/>
          </w:tcPr>
          <w:p w14:paraId="7C996AD9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Type</w:t>
            </w:r>
          </w:p>
        </w:tc>
        <w:tc>
          <w:tcPr>
            <w:tcW w:w="2160" w:type="dxa"/>
          </w:tcPr>
          <w:p w14:paraId="24A50D68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Required</w:t>
            </w:r>
          </w:p>
        </w:tc>
        <w:tc>
          <w:tcPr>
            <w:tcW w:w="2160" w:type="dxa"/>
          </w:tcPr>
          <w:p w14:paraId="6B000AF2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:rsidRPr="009C29C2" w14:paraId="2DA642D0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A70803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clientId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61EB2E7C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16632B4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757F3F24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Client ID received from ABDM</w:t>
            </w:r>
          </w:p>
        </w:tc>
      </w:tr>
      <w:tr w:rsidR="0013143A" w:rsidRPr="009C29C2" w14:paraId="0128AB7F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5E5DED44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clientSecret</w:t>
            </w:r>
            <w:proofErr w:type="spellEnd"/>
          </w:p>
        </w:tc>
        <w:tc>
          <w:tcPr>
            <w:tcW w:w="2160" w:type="dxa"/>
          </w:tcPr>
          <w:p w14:paraId="54644363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</w:tcPr>
          <w:p w14:paraId="257A0635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</w:tcPr>
          <w:p w14:paraId="554CDF8B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Secret from BSP onboarding</w:t>
            </w:r>
          </w:p>
        </w:tc>
      </w:tr>
    </w:tbl>
    <w:p w14:paraId="1047CC01" w14:textId="77777777" w:rsidR="0013143A" w:rsidRPr="009C29C2" w:rsidRDefault="0013143A" w:rsidP="0013143A">
      <w:pPr>
        <w:rPr>
          <w:rFonts w:cs="Arial"/>
        </w:rPr>
      </w:pPr>
    </w:p>
    <w:p w14:paraId="2D6A03EE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Example Request Body:</w:t>
      </w:r>
    </w:p>
    <w:p w14:paraId="57257DF7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sz w:val="18"/>
        </w:rPr>
        <w:t>{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clientId</w:t>
      </w:r>
      <w:proofErr w:type="spellEnd"/>
      <w:r w:rsidRPr="009C29C2">
        <w:rPr>
          <w:rFonts w:cs="Arial"/>
          <w:sz w:val="18"/>
        </w:rPr>
        <w:t>": "BSP_0001 ",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clientSecret</w:t>
      </w:r>
      <w:proofErr w:type="spellEnd"/>
      <w:r w:rsidRPr="009C29C2">
        <w:rPr>
          <w:rFonts w:cs="Arial"/>
          <w:sz w:val="18"/>
        </w:rPr>
        <w:t>": "Abc123XyzSecret!"</w:t>
      </w:r>
      <w:r w:rsidRPr="009C29C2">
        <w:rPr>
          <w:rFonts w:cs="Arial"/>
          <w:sz w:val="18"/>
        </w:rPr>
        <w:br/>
        <w:t>}</w:t>
      </w:r>
    </w:p>
    <w:p w14:paraId="545E4D46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Response Fields: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3143A" w:rsidRPr="009C29C2" w14:paraId="4DD21D85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bottom w:val="none" w:sz="0" w:space="0" w:color="auto"/>
              <w:right w:val="none" w:sz="0" w:space="0" w:color="auto"/>
            </w:tcBorders>
          </w:tcPr>
          <w:p w14:paraId="40C7652D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Field</w:t>
            </w:r>
          </w:p>
        </w:tc>
        <w:tc>
          <w:tcPr>
            <w:tcW w:w="2880" w:type="dxa"/>
          </w:tcPr>
          <w:p w14:paraId="3C8134A8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Type</w:t>
            </w:r>
          </w:p>
        </w:tc>
        <w:tc>
          <w:tcPr>
            <w:tcW w:w="2880" w:type="dxa"/>
          </w:tcPr>
          <w:p w14:paraId="43CDEB8B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:rsidRPr="009C29C2" w14:paraId="29A4839D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C351FC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access_token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302CDBC8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43F85A14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JWT token for API calls</w:t>
            </w:r>
          </w:p>
        </w:tc>
      </w:tr>
      <w:tr w:rsidR="0013143A" w:rsidRPr="009C29C2" w14:paraId="35AD9BD8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2759E96A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expires_in</w:t>
            </w:r>
            <w:proofErr w:type="spellEnd"/>
          </w:p>
        </w:tc>
        <w:tc>
          <w:tcPr>
            <w:tcW w:w="2880" w:type="dxa"/>
          </w:tcPr>
          <w:p w14:paraId="3F5C5702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Integer</w:t>
            </w:r>
          </w:p>
        </w:tc>
        <w:tc>
          <w:tcPr>
            <w:tcW w:w="2880" w:type="dxa"/>
          </w:tcPr>
          <w:p w14:paraId="5482B6DA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Token validity (6000 seconds)</w:t>
            </w:r>
          </w:p>
        </w:tc>
      </w:tr>
    </w:tbl>
    <w:p w14:paraId="60406E5B" w14:textId="77777777" w:rsidR="0013143A" w:rsidRPr="009C29C2" w:rsidRDefault="0013143A" w:rsidP="0013143A">
      <w:pPr>
        <w:rPr>
          <w:rFonts w:cs="Arial"/>
        </w:rPr>
      </w:pPr>
    </w:p>
    <w:p w14:paraId="22D67E70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lastRenderedPageBreak/>
        <w:t>Example Response:</w:t>
      </w:r>
    </w:p>
    <w:p w14:paraId="19BD5F50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sz w:val="18"/>
        </w:rPr>
        <w:t>{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access_token</w:t>
      </w:r>
      <w:proofErr w:type="spellEnd"/>
      <w:r w:rsidRPr="009C29C2">
        <w:rPr>
          <w:rFonts w:cs="Arial"/>
          <w:sz w:val="18"/>
        </w:rPr>
        <w:t>": "</w:t>
      </w:r>
      <w:proofErr w:type="spellStart"/>
      <w:r w:rsidRPr="009C29C2">
        <w:rPr>
          <w:rFonts w:cs="Arial"/>
          <w:sz w:val="18"/>
        </w:rPr>
        <w:t>eyJhbGciOi</w:t>
      </w:r>
      <w:proofErr w:type="spellEnd"/>
      <w:r w:rsidRPr="009C29C2">
        <w:rPr>
          <w:rFonts w:cs="Arial"/>
          <w:sz w:val="18"/>
        </w:rPr>
        <w:t>...",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expires_in</w:t>
      </w:r>
      <w:proofErr w:type="spellEnd"/>
      <w:r w:rsidRPr="009C29C2">
        <w:rPr>
          <w:rFonts w:cs="Arial"/>
          <w:sz w:val="18"/>
        </w:rPr>
        <w:t>": 6000</w:t>
      </w:r>
      <w:r w:rsidRPr="009C29C2">
        <w:rPr>
          <w:rFonts w:cs="Arial"/>
          <w:sz w:val="18"/>
        </w:rPr>
        <w:br/>
        <w:t>}</w:t>
      </w:r>
    </w:p>
    <w:p w14:paraId="10FE44A0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4.2 Subscribe to Notifications</w:t>
      </w:r>
    </w:p>
    <w:p w14:paraId="059B6952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Subscribe to receive workflow notifications for a specific beneficiary. Call this when a user logs in with their ABHA ID.</w:t>
      </w:r>
    </w:p>
    <w:p w14:paraId="3624354C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Endpoint:</w:t>
      </w:r>
    </w:p>
    <w:p w14:paraId="261D7B87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POST https://hcxsbx.abdm.gov.in/v1/notification/subscribe</w:t>
      </w:r>
    </w:p>
    <w:p w14:paraId="5418B87E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Request Headers: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3143A" w:rsidRPr="009C29C2" w14:paraId="69A80031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  <w:tcBorders>
              <w:bottom w:val="none" w:sz="0" w:space="0" w:color="auto"/>
              <w:right w:val="none" w:sz="0" w:space="0" w:color="auto"/>
            </w:tcBorders>
          </w:tcPr>
          <w:p w14:paraId="536A9A6E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Header</w:t>
            </w:r>
          </w:p>
        </w:tc>
        <w:tc>
          <w:tcPr>
            <w:tcW w:w="4320" w:type="dxa"/>
          </w:tcPr>
          <w:p w14:paraId="3BB353F0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Value</w:t>
            </w:r>
          </w:p>
        </w:tc>
      </w:tr>
      <w:tr w:rsidR="0013143A" w:rsidRPr="009C29C2" w14:paraId="497DB1D7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1C481E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Authorization</w:t>
            </w:r>
          </w:p>
        </w:tc>
        <w:tc>
          <w:tcPr>
            <w:tcW w:w="4320" w:type="dxa"/>
            <w:tcBorders>
              <w:top w:val="none" w:sz="0" w:space="0" w:color="auto"/>
              <w:bottom w:val="none" w:sz="0" w:space="0" w:color="auto"/>
            </w:tcBorders>
          </w:tcPr>
          <w:p w14:paraId="71078B73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Bearer {</w:t>
            </w:r>
            <w:proofErr w:type="spellStart"/>
            <w:r w:rsidRPr="009C29C2">
              <w:rPr>
                <w:rFonts w:cs="Arial"/>
              </w:rPr>
              <w:t>access_token</w:t>
            </w:r>
            <w:proofErr w:type="spellEnd"/>
            <w:r w:rsidRPr="009C29C2">
              <w:rPr>
                <w:rFonts w:cs="Arial"/>
              </w:rPr>
              <w:t>}</w:t>
            </w:r>
          </w:p>
        </w:tc>
      </w:tr>
      <w:tr w:rsidR="0013143A" w:rsidRPr="009C29C2" w14:paraId="3C7F2BA8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one" w:sz="0" w:space="0" w:color="auto"/>
            </w:tcBorders>
          </w:tcPr>
          <w:p w14:paraId="761C50B5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Content-Type</w:t>
            </w:r>
          </w:p>
        </w:tc>
        <w:tc>
          <w:tcPr>
            <w:tcW w:w="4320" w:type="dxa"/>
          </w:tcPr>
          <w:p w14:paraId="37511429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application/</w:t>
            </w:r>
            <w:proofErr w:type="spellStart"/>
            <w:r w:rsidRPr="009C29C2">
              <w:rPr>
                <w:rFonts w:cs="Arial"/>
              </w:rPr>
              <w:t>json</w:t>
            </w:r>
            <w:proofErr w:type="spellEnd"/>
          </w:p>
        </w:tc>
      </w:tr>
    </w:tbl>
    <w:p w14:paraId="75BA9FCC" w14:textId="77777777" w:rsidR="0013143A" w:rsidRPr="009C29C2" w:rsidRDefault="0013143A" w:rsidP="0013143A">
      <w:pPr>
        <w:rPr>
          <w:rFonts w:cs="Arial"/>
        </w:rPr>
      </w:pPr>
    </w:p>
    <w:p w14:paraId="13915829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Protected Headers (JWE):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3143A" w:rsidRPr="009C29C2" w14:paraId="647A6D3C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bottom w:val="none" w:sz="0" w:space="0" w:color="auto"/>
              <w:right w:val="none" w:sz="0" w:space="0" w:color="auto"/>
            </w:tcBorders>
          </w:tcPr>
          <w:p w14:paraId="49EFEAE5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Header</w:t>
            </w:r>
          </w:p>
        </w:tc>
        <w:tc>
          <w:tcPr>
            <w:tcW w:w="2880" w:type="dxa"/>
          </w:tcPr>
          <w:p w14:paraId="14133068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Required</w:t>
            </w:r>
          </w:p>
        </w:tc>
        <w:tc>
          <w:tcPr>
            <w:tcW w:w="2880" w:type="dxa"/>
          </w:tcPr>
          <w:p w14:paraId="3F34B7C2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:rsidRPr="009C29C2" w14:paraId="1E16B4FB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BD75E1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alg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4A6025D5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65984833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RSA-OAEP</w:t>
            </w:r>
          </w:p>
        </w:tc>
      </w:tr>
      <w:tr w:rsidR="0013143A" w:rsidRPr="009C29C2" w14:paraId="25060065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6829BC99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enc</w:t>
            </w:r>
          </w:p>
        </w:tc>
        <w:tc>
          <w:tcPr>
            <w:tcW w:w="2880" w:type="dxa"/>
          </w:tcPr>
          <w:p w14:paraId="24353B5C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</w:tcPr>
          <w:p w14:paraId="293302FA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A256GCM</w:t>
            </w:r>
          </w:p>
        </w:tc>
      </w:tr>
      <w:tr w:rsidR="0013143A" w:rsidRPr="009C29C2" w14:paraId="3E19C01E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249F8C8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sender_code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1ADA058C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39138D1F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Your BSP code</w:t>
            </w:r>
          </w:p>
        </w:tc>
      </w:tr>
      <w:tr w:rsidR="0013143A" w:rsidRPr="009C29C2" w14:paraId="71E01667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7CEC2147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recipient_code</w:t>
            </w:r>
            <w:proofErr w:type="spellEnd"/>
          </w:p>
        </w:tc>
        <w:tc>
          <w:tcPr>
            <w:tcW w:w="2880" w:type="dxa"/>
          </w:tcPr>
          <w:p w14:paraId="09C58D98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</w:tcPr>
          <w:p w14:paraId="7AD5A9CD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NHCX gateway code</w:t>
            </w:r>
          </w:p>
        </w:tc>
      </w:tr>
      <w:tr w:rsidR="0013143A" w:rsidRPr="009C29C2" w14:paraId="73B1F308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C87411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-timestamp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7119736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786C742E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ISO 8601 timestamp</w:t>
            </w:r>
          </w:p>
        </w:tc>
      </w:tr>
      <w:tr w:rsidR="0013143A" w:rsidRPr="009C29C2" w14:paraId="1AA0CE16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0CC57085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correlation_id</w:t>
            </w:r>
            <w:proofErr w:type="spellEnd"/>
          </w:p>
        </w:tc>
        <w:tc>
          <w:tcPr>
            <w:tcW w:w="2880" w:type="dxa"/>
          </w:tcPr>
          <w:p w14:paraId="0D7A667A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880" w:type="dxa"/>
          </w:tcPr>
          <w:p w14:paraId="2BBA06BA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Unique UUID</w:t>
            </w:r>
          </w:p>
        </w:tc>
      </w:tr>
    </w:tbl>
    <w:p w14:paraId="260EE488" w14:textId="77777777" w:rsidR="0013143A" w:rsidRPr="009C29C2" w:rsidRDefault="0013143A" w:rsidP="0013143A">
      <w:pPr>
        <w:rPr>
          <w:rFonts w:cs="Arial"/>
        </w:rPr>
      </w:pPr>
    </w:p>
    <w:p w14:paraId="2461F446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Payload Parameters: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2101"/>
        <w:gridCol w:w="2114"/>
        <w:gridCol w:w="2219"/>
      </w:tblGrid>
      <w:tr w:rsidR="0013143A" w:rsidRPr="009C29C2" w14:paraId="1B5A4003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tcBorders>
              <w:bottom w:val="none" w:sz="0" w:space="0" w:color="auto"/>
              <w:right w:val="none" w:sz="0" w:space="0" w:color="auto"/>
            </w:tcBorders>
          </w:tcPr>
          <w:p w14:paraId="5CE4E41D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Parameter</w:t>
            </w:r>
          </w:p>
        </w:tc>
        <w:tc>
          <w:tcPr>
            <w:tcW w:w="2160" w:type="dxa"/>
          </w:tcPr>
          <w:p w14:paraId="54101FB3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Type</w:t>
            </w:r>
          </w:p>
        </w:tc>
        <w:tc>
          <w:tcPr>
            <w:tcW w:w="2160" w:type="dxa"/>
          </w:tcPr>
          <w:p w14:paraId="099CF6D7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Required</w:t>
            </w:r>
          </w:p>
        </w:tc>
        <w:tc>
          <w:tcPr>
            <w:tcW w:w="2160" w:type="dxa"/>
          </w:tcPr>
          <w:p w14:paraId="65B63D4A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:rsidRPr="009C29C2" w14:paraId="53872E77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567DCA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subscription_id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4124B24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37D75BD4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5BEAA34A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Unique subscription ID</w:t>
            </w:r>
          </w:p>
        </w:tc>
      </w:tr>
      <w:tr w:rsidR="0013143A" w:rsidRPr="009C29C2" w14:paraId="5F591CDA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040E6A3E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lastRenderedPageBreak/>
              <w:t>topic_code</w:t>
            </w:r>
            <w:proofErr w:type="spellEnd"/>
          </w:p>
        </w:tc>
        <w:tc>
          <w:tcPr>
            <w:tcW w:w="2160" w:type="dxa"/>
          </w:tcPr>
          <w:p w14:paraId="380E8C4A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Array of Strings</w:t>
            </w:r>
          </w:p>
        </w:tc>
        <w:tc>
          <w:tcPr>
            <w:tcW w:w="2160" w:type="dxa"/>
          </w:tcPr>
          <w:p w14:paraId="2128BC77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</w:tcPr>
          <w:p w14:paraId="32D2E2F2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Array of notification topics: ["</w:t>
            </w:r>
            <w:proofErr w:type="spellStart"/>
            <w:r w:rsidRPr="009C29C2">
              <w:rPr>
                <w:rFonts w:cs="Arial"/>
              </w:rPr>
              <w:t>workflow_events</w:t>
            </w:r>
            <w:proofErr w:type="spellEnd"/>
            <w:r w:rsidRPr="009C29C2">
              <w:rPr>
                <w:rFonts w:cs="Arial"/>
              </w:rPr>
              <w:t>", "</w:t>
            </w:r>
            <w:proofErr w:type="spellStart"/>
            <w:r w:rsidRPr="009C29C2">
              <w:rPr>
                <w:rFonts w:cs="Arial"/>
              </w:rPr>
              <w:t>network_events</w:t>
            </w:r>
            <w:proofErr w:type="spellEnd"/>
            <w:r w:rsidRPr="009C29C2">
              <w:rPr>
                <w:rFonts w:cs="Arial"/>
              </w:rPr>
              <w:t>", "</w:t>
            </w:r>
            <w:proofErr w:type="spellStart"/>
            <w:r w:rsidRPr="009C29C2">
              <w:rPr>
                <w:rFonts w:cs="Arial"/>
              </w:rPr>
              <w:t>participant_events</w:t>
            </w:r>
            <w:proofErr w:type="spellEnd"/>
            <w:r w:rsidRPr="009C29C2">
              <w:rPr>
                <w:rFonts w:cs="Arial"/>
              </w:rPr>
              <w:t>"]</w:t>
            </w:r>
          </w:p>
        </w:tc>
      </w:tr>
      <w:tr w:rsidR="0013143A" w:rsidRPr="009C29C2" w14:paraId="06AC7B46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8B4C736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recipient_code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4A4B51A9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4688A194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02AB74CD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Your BSP code</w:t>
            </w:r>
          </w:p>
        </w:tc>
      </w:tr>
      <w:tr w:rsidR="0013143A" w:rsidRPr="009C29C2" w14:paraId="72A26C2F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2201D2A6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subscriber.id</w:t>
            </w:r>
          </w:p>
        </w:tc>
        <w:tc>
          <w:tcPr>
            <w:tcW w:w="2160" w:type="dxa"/>
          </w:tcPr>
          <w:p w14:paraId="3AFAE6D7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</w:tcPr>
          <w:p w14:paraId="467687B5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</w:tcPr>
          <w:p w14:paraId="4C40F27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 xml:space="preserve">ABHA ID (e.g. </w:t>
            </w:r>
            <w:proofErr w:type="spellStart"/>
            <w:r w:rsidRPr="009C29C2">
              <w:rPr>
                <w:rFonts w:cs="Arial"/>
              </w:rPr>
              <w:t>ravi@abdm</w:t>
            </w:r>
            <w:proofErr w:type="spellEnd"/>
            <w:r w:rsidRPr="009C29C2">
              <w:rPr>
                <w:rFonts w:cs="Arial"/>
              </w:rPr>
              <w:t>)</w:t>
            </w:r>
          </w:p>
        </w:tc>
      </w:tr>
      <w:tr w:rsidR="0013143A" w:rsidRPr="009C29C2" w14:paraId="1E8EA5EA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C1D46AD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on_notification_url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6A2D419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65397F5D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Yes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</w:tcPr>
          <w:p w14:paraId="69D80041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Your callback endpoint</w:t>
            </w:r>
          </w:p>
        </w:tc>
      </w:tr>
      <w:tr w:rsidR="0013143A" w:rsidRPr="009C29C2" w14:paraId="5887DAB4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617FD5DA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expiry</w:t>
            </w:r>
          </w:p>
        </w:tc>
        <w:tc>
          <w:tcPr>
            <w:tcW w:w="2160" w:type="dxa"/>
          </w:tcPr>
          <w:p w14:paraId="003BEFDB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160" w:type="dxa"/>
          </w:tcPr>
          <w:p w14:paraId="166D4801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No</w:t>
            </w:r>
          </w:p>
        </w:tc>
        <w:tc>
          <w:tcPr>
            <w:tcW w:w="2160" w:type="dxa"/>
          </w:tcPr>
          <w:p w14:paraId="796FFE9E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Subscription expiry</w:t>
            </w:r>
          </w:p>
        </w:tc>
      </w:tr>
    </w:tbl>
    <w:p w14:paraId="6EDE1F9A" w14:textId="77777777" w:rsidR="0013143A" w:rsidRPr="009C29C2" w:rsidRDefault="0013143A" w:rsidP="0013143A">
      <w:pPr>
        <w:rPr>
          <w:rFonts w:cs="Arial"/>
        </w:rPr>
      </w:pPr>
    </w:p>
    <w:p w14:paraId="5A6F4C95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Example Payload:</w:t>
      </w:r>
    </w:p>
    <w:p w14:paraId="7AD9D0B5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sz w:val="18"/>
        </w:rPr>
        <w:t>{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subscription_id</w:t>
      </w:r>
      <w:proofErr w:type="spellEnd"/>
      <w:r w:rsidRPr="009C29C2">
        <w:rPr>
          <w:rFonts w:cs="Arial"/>
          <w:sz w:val="18"/>
        </w:rPr>
        <w:t>": "sub_ravi_001",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topic_code</w:t>
      </w:r>
      <w:proofErr w:type="spellEnd"/>
      <w:r w:rsidRPr="009C29C2">
        <w:rPr>
          <w:rFonts w:cs="Arial"/>
          <w:sz w:val="18"/>
        </w:rPr>
        <w:t>": ["</w:t>
      </w:r>
      <w:proofErr w:type="spellStart"/>
      <w:r w:rsidRPr="009C29C2">
        <w:rPr>
          <w:rFonts w:cs="Arial"/>
          <w:sz w:val="18"/>
        </w:rPr>
        <w:t>workflow_events</w:t>
      </w:r>
      <w:proofErr w:type="spellEnd"/>
      <w:r w:rsidRPr="009C29C2">
        <w:rPr>
          <w:rFonts w:cs="Arial"/>
          <w:sz w:val="18"/>
        </w:rPr>
        <w:t>"],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recipient_code</w:t>
      </w:r>
      <w:proofErr w:type="spellEnd"/>
      <w:r w:rsidRPr="009C29C2">
        <w:rPr>
          <w:rFonts w:cs="Arial"/>
          <w:sz w:val="18"/>
        </w:rPr>
        <w:t>": "</w:t>
      </w:r>
      <w:proofErr w:type="spellStart"/>
      <w:r w:rsidRPr="009C29C2">
        <w:rPr>
          <w:rFonts w:cs="Arial"/>
          <w:sz w:val="18"/>
        </w:rPr>
        <w:t>phr-app-xyz@bsp</w:t>
      </w:r>
      <w:proofErr w:type="spellEnd"/>
      <w:r w:rsidRPr="009C29C2">
        <w:rPr>
          <w:rFonts w:cs="Arial"/>
          <w:sz w:val="18"/>
        </w:rPr>
        <w:t>",</w:t>
      </w:r>
      <w:r w:rsidRPr="009C29C2">
        <w:rPr>
          <w:rFonts w:cs="Arial"/>
          <w:sz w:val="18"/>
        </w:rPr>
        <w:br/>
        <w:t xml:space="preserve">  "subscriber": {"id": "</w:t>
      </w:r>
      <w:proofErr w:type="spellStart"/>
      <w:r w:rsidRPr="009C29C2">
        <w:rPr>
          <w:rFonts w:cs="Arial"/>
          <w:sz w:val="18"/>
        </w:rPr>
        <w:t>ravi@abdm</w:t>
      </w:r>
      <w:proofErr w:type="spellEnd"/>
      <w:r w:rsidRPr="009C29C2">
        <w:rPr>
          <w:rFonts w:cs="Arial"/>
          <w:sz w:val="18"/>
        </w:rPr>
        <w:t>"},</w:t>
      </w:r>
      <w:r w:rsidRPr="009C29C2">
        <w:rPr>
          <w:rFonts w:cs="Arial"/>
          <w:sz w:val="18"/>
        </w:rPr>
        <w:br/>
        <w:t xml:space="preserve">  "</w:t>
      </w:r>
      <w:proofErr w:type="spellStart"/>
      <w:r w:rsidRPr="009C29C2">
        <w:rPr>
          <w:rFonts w:cs="Arial"/>
          <w:sz w:val="18"/>
        </w:rPr>
        <w:t>on_notification_url</w:t>
      </w:r>
      <w:proofErr w:type="spellEnd"/>
      <w:r w:rsidRPr="009C29C2">
        <w:rPr>
          <w:rFonts w:cs="Arial"/>
          <w:sz w:val="18"/>
        </w:rPr>
        <w:t>": "https://api.phrapp.com/ "</w:t>
      </w:r>
      <w:r w:rsidRPr="009C29C2">
        <w:rPr>
          <w:rFonts w:cs="Arial"/>
          <w:sz w:val="18"/>
        </w:rPr>
        <w:br/>
        <w:t>}</w:t>
      </w:r>
    </w:p>
    <w:p w14:paraId="1128B521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 xml:space="preserve">Note: </w:t>
      </w:r>
      <w:r w:rsidRPr="009C29C2">
        <w:rPr>
          <w:rFonts w:cs="Arial"/>
          <w:i/>
        </w:rPr>
        <w:t>Previous subscriptions for this ABHA will be replaced.</w:t>
      </w:r>
    </w:p>
    <w:p w14:paraId="61B972C0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Available Topic Codes:</w:t>
      </w:r>
    </w:p>
    <w:p w14:paraId="22741FB2" w14:textId="77777777" w:rsidR="0013143A" w:rsidRPr="009C29C2" w:rsidRDefault="0013143A" w:rsidP="0013143A">
      <w:pPr>
        <w:pStyle w:val="ListBullet"/>
        <w:numPr>
          <w:ilvl w:val="0"/>
          <w:numId w:val="4"/>
        </w:numPr>
        <w:rPr>
          <w:rFonts w:cs="Arial"/>
        </w:rPr>
      </w:pPr>
      <w:proofErr w:type="spellStart"/>
      <w:r w:rsidRPr="009C29C2">
        <w:rPr>
          <w:rFonts w:cs="Arial"/>
        </w:rPr>
        <w:t>workflow_events</w:t>
      </w:r>
      <w:proofErr w:type="spellEnd"/>
      <w:r w:rsidRPr="009C29C2">
        <w:rPr>
          <w:rFonts w:cs="Arial"/>
        </w:rPr>
        <w:t xml:space="preserve"> - Claim lifecycle events (</w:t>
      </w:r>
      <w:proofErr w:type="spellStart"/>
      <w:r w:rsidRPr="009C29C2">
        <w:rPr>
          <w:rFonts w:cs="Arial"/>
        </w:rPr>
        <w:t>preauth</w:t>
      </w:r>
      <w:proofErr w:type="spellEnd"/>
      <w:r w:rsidRPr="009C29C2">
        <w:rPr>
          <w:rFonts w:cs="Arial"/>
        </w:rPr>
        <w:t>, claim, payment)</w:t>
      </w:r>
    </w:p>
    <w:p w14:paraId="5BF0B160" w14:textId="77777777" w:rsidR="0013143A" w:rsidRPr="009C29C2" w:rsidRDefault="0013143A" w:rsidP="0013143A">
      <w:pPr>
        <w:pStyle w:val="ListBullet"/>
        <w:numPr>
          <w:ilvl w:val="0"/>
          <w:numId w:val="4"/>
        </w:numPr>
        <w:rPr>
          <w:rFonts w:cs="Arial"/>
        </w:rPr>
      </w:pPr>
      <w:proofErr w:type="spellStart"/>
      <w:r w:rsidRPr="009C29C2">
        <w:rPr>
          <w:rFonts w:cs="Arial"/>
        </w:rPr>
        <w:t>network_events</w:t>
      </w:r>
      <w:proofErr w:type="spellEnd"/>
      <w:r w:rsidRPr="009C29C2">
        <w:rPr>
          <w:rFonts w:cs="Arial"/>
        </w:rPr>
        <w:t xml:space="preserve"> - NHCX platform updates and maintenance</w:t>
      </w:r>
    </w:p>
    <w:p w14:paraId="3BD1952E" w14:textId="77777777" w:rsidR="0013143A" w:rsidRPr="009C29C2" w:rsidRDefault="0013143A" w:rsidP="0013143A">
      <w:pPr>
        <w:pStyle w:val="ListBullet"/>
        <w:numPr>
          <w:ilvl w:val="0"/>
          <w:numId w:val="4"/>
        </w:numPr>
        <w:rPr>
          <w:rFonts w:cs="Arial"/>
        </w:rPr>
      </w:pPr>
      <w:proofErr w:type="spellStart"/>
      <w:r w:rsidRPr="009C29C2">
        <w:rPr>
          <w:rFonts w:cs="Arial"/>
        </w:rPr>
        <w:t>participant_events</w:t>
      </w:r>
      <w:proofErr w:type="spellEnd"/>
      <w:r w:rsidRPr="009C29C2">
        <w:rPr>
          <w:rFonts w:cs="Arial"/>
        </w:rPr>
        <w:t xml:space="preserve"> - Changes to payor/provider registrations</w:t>
      </w:r>
    </w:p>
    <w:p w14:paraId="7254CF5D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  <w:i/>
        </w:rPr>
        <w:t xml:space="preserve">Note: </w:t>
      </w:r>
      <w:r w:rsidRPr="009C29C2">
        <w:rPr>
          <w:rFonts w:cs="Arial"/>
          <w:i/>
        </w:rPr>
        <w:t>You can subscribe to multiple topics by passing an array. Most PHR apps only need ["</w:t>
      </w:r>
      <w:proofErr w:type="spellStart"/>
      <w:r w:rsidRPr="009C29C2">
        <w:rPr>
          <w:rFonts w:cs="Arial"/>
          <w:i/>
        </w:rPr>
        <w:t>workflow_events</w:t>
      </w:r>
      <w:proofErr w:type="spellEnd"/>
      <w:r w:rsidRPr="009C29C2">
        <w:rPr>
          <w:rFonts w:cs="Arial"/>
          <w:i/>
        </w:rPr>
        <w:t>"] for claim notifications.</w:t>
      </w:r>
    </w:p>
    <w:p w14:paraId="3AA411D4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4.3 Receive Notifications</w:t>
      </w:r>
    </w:p>
    <w:p w14:paraId="434CD333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NHCX pushes notifications to your callback endpoint when claim events occur.</w:t>
      </w:r>
    </w:p>
    <w:p w14:paraId="754F158E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Your Callback Endpoint:</w:t>
      </w:r>
    </w:p>
    <w:p w14:paraId="75FAD41B" w14:textId="77777777" w:rsidR="0013143A" w:rsidRPr="009C29C2" w:rsidRDefault="0013143A" w:rsidP="0013143A">
      <w:pPr>
        <w:pStyle w:val="ListBullet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POST https://api.phrapp.com/v1/hcx/notification/on_subscribe</w:t>
      </w:r>
    </w:p>
    <w:p w14:paraId="32A802D3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Payload Fields: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143A" w:rsidRPr="009C29C2" w14:paraId="5892D568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bottom w:val="none" w:sz="0" w:space="0" w:color="auto"/>
              <w:right w:val="none" w:sz="0" w:space="0" w:color="auto"/>
            </w:tcBorders>
          </w:tcPr>
          <w:p w14:paraId="72812B98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Field</w:t>
            </w:r>
          </w:p>
        </w:tc>
        <w:tc>
          <w:tcPr>
            <w:tcW w:w="2880" w:type="dxa"/>
          </w:tcPr>
          <w:p w14:paraId="60726957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Type</w:t>
            </w:r>
          </w:p>
        </w:tc>
        <w:tc>
          <w:tcPr>
            <w:tcW w:w="2880" w:type="dxa"/>
          </w:tcPr>
          <w:p w14:paraId="204029DD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14:paraId="107C0ED2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411D39F" w14:textId="77777777" w:rsidR="0013143A" w:rsidRDefault="0013143A" w:rsidP="00EA07A4">
            <w:proofErr w:type="spellStart"/>
            <w:r>
              <w:lastRenderedPageBreak/>
              <w:t>notification_id</w:t>
            </w:r>
            <w:proofErr w:type="spellEnd"/>
          </w:p>
        </w:tc>
        <w:tc>
          <w:tcPr>
            <w:tcW w:w="2875" w:type="dxa"/>
          </w:tcPr>
          <w:p w14:paraId="0AF03044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77" w:type="dxa"/>
          </w:tcPr>
          <w:p w14:paraId="3B784857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notification identifier</w:t>
            </w:r>
          </w:p>
        </w:tc>
      </w:tr>
      <w:tr w:rsidR="0013143A" w14:paraId="7FBA775E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2514045" w14:textId="77777777" w:rsidR="0013143A" w:rsidRDefault="0013143A" w:rsidP="00EA07A4">
            <w:proofErr w:type="spellStart"/>
            <w:r>
              <w:t>topic_code</w:t>
            </w:r>
            <w:proofErr w:type="spellEnd"/>
          </w:p>
        </w:tc>
        <w:tc>
          <w:tcPr>
            <w:tcW w:w="2875" w:type="dxa"/>
          </w:tcPr>
          <w:p w14:paraId="021B5077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77" w:type="dxa"/>
          </w:tcPr>
          <w:p w14:paraId="6CEA9DF3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Topic of the notification (e.g., </w:t>
            </w:r>
            <w:proofErr w:type="spellStart"/>
            <w:r>
              <w:t>workflow_events</w:t>
            </w:r>
            <w:proofErr w:type="spellEnd"/>
            <w:r>
              <w:t>)</w:t>
            </w:r>
          </w:p>
        </w:tc>
      </w:tr>
      <w:tr w:rsidR="0013143A" w14:paraId="02192FE7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F8252B3" w14:textId="77777777" w:rsidR="0013143A" w:rsidRDefault="0013143A" w:rsidP="00EA07A4">
            <w:r>
              <w:t>timestamp</w:t>
            </w:r>
          </w:p>
        </w:tc>
        <w:tc>
          <w:tcPr>
            <w:tcW w:w="2875" w:type="dxa"/>
          </w:tcPr>
          <w:p w14:paraId="35AB791D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77" w:type="dxa"/>
          </w:tcPr>
          <w:p w14:paraId="0E523072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timestamp (ISO 8601)</w:t>
            </w:r>
          </w:p>
        </w:tc>
      </w:tr>
      <w:tr w:rsidR="0013143A" w14:paraId="535D00DB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B4F6406" w14:textId="77777777" w:rsidR="0013143A" w:rsidRDefault="0013143A" w:rsidP="00EA07A4">
            <w:r>
              <w:t>subscriber.id</w:t>
            </w:r>
          </w:p>
        </w:tc>
        <w:tc>
          <w:tcPr>
            <w:tcW w:w="2875" w:type="dxa"/>
          </w:tcPr>
          <w:p w14:paraId="4FBCE903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77" w:type="dxa"/>
          </w:tcPr>
          <w:p w14:paraId="1D43F6BA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Beneficiary ABHA ID</w:t>
            </w:r>
          </w:p>
        </w:tc>
      </w:tr>
      <w:tr w:rsidR="0013143A" w14:paraId="5242705A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1F6AFBF" w14:textId="77777777" w:rsidR="0013143A" w:rsidRDefault="0013143A" w:rsidP="00EA07A4">
            <w:r>
              <w:t>message</w:t>
            </w:r>
          </w:p>
        </w:tc>
        <w:tc>
          <w:tcPr>
            <w:tcW w:w="2875" w:type="dxa"/>
          </w:tcPr>
          <w:p w14:paraId="5FC0F239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77" w:type="dxa"/>
          </w:tcPr>
          <w:p w14:paraId="08196B9F" w14:textId="77777777" w:rsidR="0013143A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event message that PHR app can display directly to the user (e.g., "Preauthorization approved for Rs. 50,000 valid till 2026-05-05")</w:t>
            </w:r>
          </w:p>
        </w:tc>
      </w:tr>
      <w:tr w:rsidR="0013143A" w14:paraId="1C9DE451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9DD125F" w14:textId="77777777" w:rsidR="0013143A" w:rsidRDefault="0013143A" w:rsidP="00EA07A4">
            <w:proofErr w:type="spellStart"/>
            <w:r>
              <w:t>domain_values</w:t>
            </w:r>
            <w:proofErr w:type="spellEnd"/>
          </w:p>
        </w:tc>
        <w:tc>
          <w:tcPr>
            <w:tcW w:w="2875" w:type="dxa"/>
          </w:tcPr>
          <w:p w14:paraId="1116B303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HashMap&lt;String, String&gt;</w:t>
            </w:r>
          </w:p>
        </w:tc>
        <w:tc>
          <w:tcPr>
            <w:tcW w:w="2877" w:type="dxa"/>
          </w:tcPr>
          <w:p w14:paraId="2EDE2E2B" w14:textId="77777777" w:rsidR="0013143A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Optional. Domain headers (x-</w:t>
            </w:r>
            <w:proofErr w:type="spellStart"/>
            <w:r>
              <w:t>hcx</w:t>
            </w:r>
            <w:proofErr w:type="spellEnd"/>
            <w:r>
              <w:t>-*) received from provider/payor for advanced processing or audit. PHR apps can ignore this field if only displaying the message.</w:t>
            </w:r>
          </w:p>
        </w:tc>
      </w:tr>
    </w:tbl>
    <w:p w14:paraId="704CAFD8" w14:textId="77777777" w:rsidR="0013143A" w:rsidRPr="009C29C2" w:rsidRDefault="0013143A" w:rsidP="0013143A">
      <w:pPr>
        <w:rPr>
          <w:rFonts w:cs="Arial"/>
        </w:rPr>
      </w:pP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67"/>
        <w:gridCol w:w="2875"/>
      </w:tblGrid>
      <w:tr w:rsidR="0013143A" w:rsidRPr="009C29C2" w14:paraId="55864CA4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78" w:type="dxa"/>
            <w:tcBorders>
              <w:bottom w:val="none" w:sz="0" w:space="0" w:color="auto"/>
              <w:right w:val="none" w:sz="0" w:space="0" w:color="auto"/>
            </w:tcBorders>
          </w:tcPr>
          <w:p w14:paraId="4902E90E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Domain values</w:t>
            </w:r>
          </w:p>
        </w:tc>
        <w:tc>
          <w:tcPr>
            <w:tcW w:w="2867" w:type="dxa"/>
          </w:tcPr>
          <w:p w14:paraId="0FB39408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Type</w:t>
            </w:r>
          </w:p>
        </w:tc>
        <w:tc>
          <w:tcPr>
            <w:tcW w:w="2875" w:type="dxa"/>
          </w:tcPr>
          <w:p w14:paraId="7742B77E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</w:tr>
      <w:tr w:rsidR="0013143A" w:rsidRPr="009C29C2" w14:paraId="6D03B68F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3710C3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workflow_id</w:t>
            </w:r>
            <w:proofErr w:type="spellEnd"/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078AD2DF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73C87A2B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approved | rejected | queued | processing</w:t>
            </w:r>
          </w:p>
        </w:tc>
      </w:tr>
      <w:tr w:rsidR="0013143A" w:rsidRPr="009C29C2" w14:paraId="2922948A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right w:val="none" w:sz="0" w:space="0" w:color="auto"/>
            </w:tcBorders>
          </w:tcPr>
          <w:p w14:paraId="427F7E37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correlation_id</w:t>
            </w:r>
            <w:proofErr w:type="spellEnd"/>
          </w:p>
        </w:tc>
        <w:tc>
          <w:tcPr>
            <w:tcW w:w="2867" w:type="dxa"/>
          </w:tcPr>
          <w:p w14:paraId="3019DDF8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</w:tcPr>
          <w:p w14:paraId="6B6552B3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Request-response correlation ID (Reference ID (</w:t>
            </w:r>
            <w:proofErr w:type="spellStart"/>
            <w:r w:rsidRPr="009C29C2">
              <w:rPr>
                <w:rFonts w:cs="Arial"/>
              </w:rPr>
              <w:t>preauth_ref</w:t>
            </w:r>
            <w:proofErr w:type="spellEnd"/>
            <w:r w:rsidRPr="009C29C2">
              <w:rPr>
                <w:rFonts w:cs="Arial"/>
              </w:rPr>
              <w:t xml:space="preserve">, </w:t>
            </w:r>
            <w:proofErr w:type="spellStart"/>
            <w:r w:rsidRPr="009C29C2">
              <w:rPr>
                <w:rFonts w:cs="Arial"/>
              </w:rPr>
              <w:t>claim_id</w:t>
            </w:r>
            <w:proofErr w:type="spellEnd"/>
            <w:r w:rsidRPr="009C29C2">
              <w:rPr>
                <w:rFonts w:cs="Arial"/>
              </w:rPr>
              <w:t xml:space="preserve">, </w:t>
            </w:r>
            <w:proofErr w:type="spellStart"/>
            <w:r w:rsidRPr="009C29C2">
              <w:rPr>
                <w:rFonts w:cs="Arial"/>
              </w:rPr>
              <w:t>payment_id</w:t>
            </w:r>
            <w:proofErr w:type="spellEnd"/>
            <w:r w:rsidRPr="009C29C2">
              <w:rPr>
                <w:rFonts w:cs="Arial"/>
              </w:rPr>
              <w:t>)</w:t>
            </w:r>
          </w:p>
        </w:tc>
      </w:tr>
      <w:tr w:rsidR="0013143A" w:rsidRPr="009C29C2" w14:paraId="72242243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A9412F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-timestamp</w:t>
            </w:r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2E3673C1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7A03781E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Event timestamp (ISO 8601)</w:t>
            </w:r>
          </w:p>
        </w:tc>
      </w:tr>
      <w:tr w:rsidR="0013143A" w:rsidRPr="009C29C2" w14:paraId="7F3D44AA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right w:val="none" w:sz="0" w:space="0" w:color="auto"/>
            </w:tcBorders>
          </w:tcPr>
          <w:p w14:paraId="6F435ED8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sender_code</w:t>
            </w:r>
            <w:proofErr w:type="spellEnd"/>
          </w:p>
        </w:tc>
        <w:tc>
          <w:tcPr>
            <w:tcW w:w="2867" w:type="dxa"/>
          </w:tcPr>
          <w:p w14:paraId="069A8413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</w:tcPr>
          <w:p w14:paraId="70C98D43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Participant code of sender (payor/provider)</w:t>
            </w:r>
          </w:p>
        </w:tc>
      </w:tr>
      <w:tr w:rsidR="0013143A" w:rsidRPr="009C29C2" w14:paraId="381B487A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C801B3A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recipient_code</w:t>
            </w:r>
            <w:proofErr w:type="spellEnd"/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09A16873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1030B84E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Participant code of recipient</w:t>
            </w:r>
          </w:p>
        </w:tc>
      </w:tr>
      <w:tr w:rsidR="0013143A" w:rsidRPr="009C29C2" w14:paraId="25CF00F3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right w:val="none" w:sz="0" w:space="0" w:color="auto"/>
            </w:tcBorders>
          </w:tcPr>
          <w:p w14:paraId="09B83662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lastRenderedPageBreak/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api_call_id</w:t>
            </w:r>
            <w:proofErr w:type="spellEnd"/>
          </w:p>
        </w:tc>
        <w:tc>
          <w:tcPr>
            <w:tcW w:w="2867" w:type="dxa"/>
          </w:tcPr>
          <w:p w14:paraId="7B0AFAB5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</w:tcPr>
          <w:p w14:paraId="6F40D8ED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API call identifier</w:t>
            </w:r>
          </w:p>
        </w:tc>
      </w:tr>
      <w:tr w:rsidR="0013143A" w:rsidRPr="009C29C2" w14:paraId="4C33BDA4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1641FB4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-status</w:t>
            </w:r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4921036C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128D279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proofErr w:type="gramStart"/>
            <w:r w:rsidRPr="009C29C2">
              <w:rPr>
                <w:rFonts w:cs="Arial"/>
              </w:rPr>
              <w:t>request.queued</w:t>
            </w:r>
            <w:proofErr w:type="spellEnd"/>
            <w:proofErr w:type="gramEnd"/>
            <w:r w:rsidRPr="009C29C2">
              <w:rPr>
                <w:rFonts w:cs="Arial"/>
              </w:rPr>
              <w:t xml:space="preserve"> | </w:t>
            </w:r>
            <w:proofErr w:type="spellStart"/>
            <w:proofErr w:type="gramStart"/>
            <w:r w:rsidRPr="009C29C2">
              <w:rPr>
                <w:rFonts w:cs="Arial"/>
              </w:rPr>
              <w:t>request.dispatched</w:t>
            </w:r>
            <w:proofErr w:type="spellEnd"/>
            <w:proofErr w:type="gramEnd"/>
            <w:r w:rsidRPr="009C29C2">
              <w:rPr>
                <w:rFonts w:cs="Arial"/>
              </w:rPr>
              <w:t xml:space="preserve"> | </w:t>
            </w:r>
            <w:proofErr w:type="spellStart"/>
            <w:proofErr w:type="gramStart"/>
            <w:r w:rsidRPr="009C29C2">
              <w:rPr>
                <w:rFonts w:cs="Arial"/>
              </w:rPr>
              <w:t>response.complete</w:t>
            </w:r>
            <w:proofErr w:type="spellEnd"/>
            <w:proofErr w:type="gramEnd"/>
          </w:p>
        </w:tc>
      </w:tr>
      <w:tr w:rsidR="0013143A" w:rsidRPr="009C29C2" w14:paraId="156CBD3E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right w:val="none" w:sz="0" w:space="0" w:color="auto"/>
            </w:tcBorders>
          </w:tcPr>
          <w:p w14:paraId="77FF1FDB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-action</w:t>
            </w:r>
          </w:p>
        </w:tc>
        <w:tc>
          <w:tcPr>
            <w:tcW w:w="2867" w:type="dxa"/>
          </w:tcPr>
          <w:p w14:paraId="11760840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</w:tcPr>
          <w:p w14:paraId="7827441B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Event type (</w:t>
            </w:r>
            <w:proofErr w:type="spellStart"/>
            <w:r w:rsidRPr="009C29C2">
              <w:rPr>
                <w:rFonts w:cs="Arial"/>
              </w:rPr>
              <w:t>preauth</w:t>
            </w:r>
            <w:proofErr w:type="spellEnd"/>
            <w:r w:rsidRPr="009C29C2">
              <w:rPr>
                <w:rFonts w:cs="Arial"/>
              </w:rPr>
              <w:t>, claim, etc.)</w:t>
            </w:r>
          </w:p>
        </w:tc>
      </w:tr>
      <w:tr w:rsidR="0013143A" w:rsidRPr="009C29C2" w14:paraId="33FF257F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7A4A98D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amount_submitted</w:t>
            </w:r>
            <w:proofErr w:type="spellEnd"/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53093846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23C0BC29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Amount submitted by Provider for the given process</w:t>
            </w:r>
          </w:p>
        </w:tc>
      </w:tr>
      <w:tr w:rsidR="0013143A" w:rsidRPr="009C29C2" w14:paraId="420FD7DE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right w:val="none" w:sz="0" w:space="0" w:color="auto"/>
            </w:tcBorders>
          </w:tcPr>
          <w:p w14:paraId="5E4E403E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-benefit-</w:t>
            </w:r>
            <w:proofErr w:type="spellStart"/>
            <w:r w:rsidRPr="009C29C2">
              <w:rPr>
                <w:rFonts w:cs="Arial"/>
              </w:rPr>
              <w:t>category_type</w:t>
            </w:r>
            <w:proofErr w:type="spellEnd"/>
          </w:p>
        </w:tc>
        <w:tc>
          <w:tcPr>
            <w:tcW w:w="2867" w:type="dxa"/>
          </w:tcPr>
          <w:p w14:paraId="7B0372D2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String</w:t>
            </w:r>
          </w:p>
        </w:tc>
        <w:tc>
          <w:tcPr>
            <w:tcW w:w="2875" w:type="dxa"/>
          </w:tcPr>
          <w:p w14:paraId="4E58DC7F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Benefit category type (Specialty) submitted by Provider</w:t>
            </w:r>
          </w:p>
        </w:tc>
      </w:tr>
      <w:tr w:rsidR="0013143A" w:rsidRPr="009C29C2" w14:paraId="024CFA62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D9306B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x-</w:t>
            </w:r>
            <w:proofErr w:type="spellStart"/>
            <w:r w:rsidRPr="009C29C2">
              <w:rPr>
                <w:rFonts w:cs="Arial"/>
              </w:rPr>
              <w:t>hcx</w:t>
            </w:r>
            <w:proofErr w:type="spellEnd"/>
            <w:r w:rsidRPr="009C29C2">
              <w:rPr>
                <w:rFonts w:cs="Arial"/>
              </w:rPr>
              <w:t>-</w:t>
            </w:r>
            <w:proofErr w:type="spellStart"/>
            <w:r w:rsidRPr="009C29C2">
              <w:rPr>
                <w:rFonts w:cs="Arial"/>
              </w:rPr>
              <w:t>benefit_code</w:t>
            </w:r>
            <w:proofErr w:type="spellEnd"/>
          </w:p>
        </w:tc>
        <w:tc>
          <w:tcPr>
            <w:tcW w:w="2867" w:type="dxa"/>
            <w:tcBorders>
              <w:top w:val="none" w:sz="0" w:space="0" w:color="auto"/>
              <w:bottom w:val="none" w:sz="0" w:space="0" w:color="auto"/>
            </w:tcBorders>
          </w:tcPr>
          <w:p w14:paraId="4B2371BB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Array of String</w:t>
            </w:r>
          </w:p>
        </w:tc>
        <w:tc>
          <w:tcPr>
            <w:tcW w:w="2875" w:type="dxa"/>
            <w:tcBorders>
              <w:top w:val="none" w:sz="0" w:space="0" w:color="auto"/>
              <w:bottom w:val="none" w:sz="0" w:space="0" w:color="auto"/>
            </w:tcBorders>
          </w:tcPr>
          <w:p w14:paraId="29CEEC53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Benefit / services submitted by provider</w:t>
            </w:r>
          </w:p>
        </w:tc>
      </w:tr>
    </w:tbl>
    <w:p w14:paraId="5E2E26FD" w14:textId="77777777" w:rsidR="0013143A" w:rsidRDefault="0013143A" w:rsidP="0013143A">
      <w:r>
        <w:rPr>
          <w:b/>
        </w:rPr>
        <w:t>Example Notification Payload:</w:t>
      </w:r>
    </w:p>
    <w:p w14:paraId="2B9AAA41" w14:textId="77777777" w:rsidR="0013143A" w:rsidRDefault="0013143A" w:rsidP="0013143A"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</w:t>
      </w:r>
      <w:proofErr w:type="spellStart"/>
      <w:r>
        <w:rPr>
          <w:rFonts w:ascii="Courier New" w:hAnsi="Courier New"/>
          <w:sz w:val="16"/>
        </w:rPr>
        <w:t>notification_id</w:t>
      </w:r>
      <w:proofErr w:type="spellEnd"/>
      <w:r>
        <w:rPr>
          <w:rFonts w:ascii="Courier New" w:hAnsi="Courier New"/>
          <w:sz w:val="16"/>
        </w:rPr>
        <w:t>": "notif_20260428_001",</w:t>
      </w:r>
      <w:r>
        <w:rPr>
          <w:rFonts w:ascii="Courier New" w:hAnsi="Courier New"/>
          <w:sz w:val="16"/>
        </w:rPr>
        <w:br/>
        <w:t xml:space="preserve">  "</w:t>
      </w:r>
      <w:proofErr w:type="spellStart"/>
      <w:r>
        <w:rPr>
          <w:rFonts w:ascii="Courier New" w:hAnsi="Courier New"/>
          <w:sz w:val="16"/>
        </w:rPr>
        <w:t>topic_code</w:t>
      </w:r>
      <w:proofErr w:type="spellEnd"/>
      <w:r>
        <w:rPr>
          <w:rFonts w:ascii="Courier New" w:hAnsi="Courier New"/>
          <w:sz w:val="16"/>
        </w:rPr>
        <w:t>": "</w:t>
      </w:r>
      <w:proofErr w:type="spellStart"/>
      <w:r>
        <w:rPr>
          <w:rFonts w:ascii="Courier New" w:hAnsi="Courier New"/>
          <w:sz w:val="16"/>
        </w:rPr>
        <w:t>workflow_events</w:t>
      </w:r>
      <w:proofErr w:type="spellEnd"/>
      <w:r>
        <w:rPr>
          <w:rFonts w:ascii="Courier New" w:hAnsi="Courier New"/>
          <w:sz w:val="16"/>
        </w:rPr>
        <w:t>",</w:t>
      </w:r>
      <w:r>
        <w:rPr>
          <w:rFonts w:ascii="Courier New" w:hAnsi="Courier New"/>
          <w:sz w:val="16"/>
        </w:rPr>
        <w:br/>
        <w:t xml:space="preserve">  "timestamp": "2026-04-28T14:30:00+05:30",</w:t>
      </w:r>
      <w:r>
        <w:rPr>
          <w:rFonts w:ascii="Courier New" w:hAnsi="Courier New"/>
          <w:sz w:val="16"/>
        </w:rPr>
        <w:br/>
        <w:t xml:space="preserve">  "subscriber": {</w:t>
      </w:r>
      <w:r>
        <w:rPr>
          <w:rFonts w:ascii="Courier New" w:hAnsi="Courier New"/>
          <w:sz w:val="16"/>
        </w:rPr>
        <w:br/>
        <w:t xml:space="preserve">    "id": "</w:t>
      </w:r>
      <w:proofErr w:type="spellStart"/>
      <w:r>
        <w:rPr>
          <w:rFonts w:ascii="Courier New" w:hAnsi="Courier New"/>
          <w:sz w:val="16"/>
        </w:rPr>
        <w:t>ravi@abdm</w:t>
      </w:r>
      <w:proofErr w:type="spellEnd"/>
      <w:r>
        <w:rPr>
          <w:rFonts w:ascii="Courier New" w:hAnsi="Courier New"/>
          <w:sz w:val="16"/>
        </w:rPr>
        <w:t>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"message": "Preauthorization approved for Rs. 50,000. Valid from 2026-04-28 to 2026-05-05. Reference: PA-2026-004567",</w:t>
      </w:r>
      <w:r>
        <w:rPr>
          <w:rFonts w:ascii="Courier New" w:hAnsi="Courier New"/>
          <w:sz w:val="16"/>
        </w:rPr>
        <w:br/>
        <w:t xml:space="preserve">  "</w:t>
      </w:r>
      <w:proofErr w:type="spellStart"/>
      <w:r>
        <w:rPr>
          <w:rFonts w:ascii="Courier New" w:hAnsi="Courier New"/>
          <w:sz w:val="16"/>
        </w:rPr>
        <w:t>domain_values</w:t>
      </w:r>
      <w:proofErr w:type="spellEnd"/>
      <w:r>
        <w:rPr>
          <w:rFonts w:ascii="Courier New" w:hAnsi="Courier New"/>
          <w:sz w:val="16"/>
        </w:rPr>
        <w:t>": {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</w:t>
      </w:r>
      <w:proofErr w:type="spellStart"/>
      <w:r>
        <w:rPr>
          <w:rFonts w:ascii="Courier New" w:hAnsi="Courier New"/>
          <w:sz w:val="16"/>
        </w:rPr>
        <w:t>workflow_id</w:t>
      </w:r>
      <w:proofErr w:type="spellEnd"/>
      <w:r>
        <w:rPr>
          <w:rFonts w:ascii="Courier New" w:hAnsi="Courier New"/>
          <w:sz w:val="16"/>
        </w:rPr>
        <w:t>": "wf_20260428_001",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</w:t>
      </w:r>
      <w:proofErr w:type="spellStart"/>
      <w:r>
        <w:rPr>
          <w:rFonts w:ascii="Courier New" w:hAnsi="Courier New"/>
          <w:sz w:val="16"/>
        </w:rPr>
        <w:t>correlation_id</w:t>
      </w:r>
      <w:proofErr w:type="spellEnd"/>
      <w:r>
        <w:rPr>
          <w:rFonts w:ascii="Courier New" w:hAnsi="Courier New"/>
          <w:sz w:val="16"/>
        </w:rPr>
        <w:t>": "corr_20260428_12345",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-timestamp": "2026-04-28T14:30:00+05:30",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</w:t>
      </w:r>
      <w:proofErr w:type="spellStart"/>
      <w:r>
        <w:rPr>
          <w:rFonts w:ascii="Courier New" w:hAnsi="Courier New"/>
          <w:sz w:val="16"/>
        </w:rPr>
        <w:t>sender_code</w:t>
      </w:r>
      <w:proofErr w:type="spellEnd"/>
      <w:r>
        <w:rPr>
          <w:rFonts w:ascii="Courier New" w:hAnsi="Courier New"/>
          <w:sz w:val="16"/>
        </w:rPr>
        <w:t>": "</w:t>
      </w:r>
      <w:proofErr w:type="spellStart"/>
      <w:r>
        <w:rPr>
          <w:rFonts w:ascii="Courier New" w:hAnsi="Courier New"/>
          <w:sz w:val="16"/>
        </w:rPr>
        <w:t>payor.icici@nhcx</w:t>
      </w:r>
      <w:proofErr w:type="spellEnd"/>
      <w:r>
        <w:rPr>
          <w:rFonts w:ascii="Courier New" w:hAnsi="Courier New"/>
          <w:sz w:val="16"/>
        </w:rPr>
        <w:t>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</w:t>
      </w:r>
      <w:proofErr w:type="spellStart"/>
      <w:r>
        <w:rPr>
          <w:rFonts w:ascii="Courier New" w:hAnsi="Courier New"/>
          <w:sz w:val="16"/>
        </w:rPr>
        <w:t>recipient_code</w:t>
      </w:r>
      <w:proofErr w:type="spellEnd"/>
      <w:r>
        <w:rPr>
          <w:rFonts w:ascii="Courier New" w:hAnsi="Courier New"/>
          <w:sz w:val="16"/>
        </w:rPr>
        <w:t>": "</w:t>
      </w:r>
      <w:proofErr w:type="spellStart"/>
      <w:r>
        <w:rPr>
          <w:rFonts w:ascii="Courier New" w:hAnsi="Courier New"/>
          <w:sz w:val="16"/>
        </w:rPr>
        <w:t>bsp.phrapp@nhcx</w:t>
      </w:r>
      <w:proofErr w:type="spellEnd"/>
      <w:r>
        <w:rPr>
          <w:rFonts w:ascii="Courier New" w:hAnsi="Courier New"/>
          <w:sz w:val="16"/>
        </w:rPr>
        <w:t>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-status": "</w:t>
      </w:r>
      <w:proofErr w:type="spellStart"/>
      <w:r>
        <w:rPr>
          <w:rFonts w:ascii="Courier New" w:hAnsi="Courier New"/>
          <w:sz w:val="16"/>
        </w:rPr>
        <w:t>response.complete</w:t>
      </w:r>
      <w:proofErr w:type="spellEnd"/>
      <w:r>
        <w:rPr>
          <w:rFonts w:ascii="Courier New" w:hAnsi="Courier New"/>
          <w:sz w:val="16"/>
        </w:rPr>
        <w:t>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-action": "</w:t>
      </w:r>
      <w:proofErr w:type="spellStart"/>
      <w:r>
        <w:rPr>
          <w:rFonts w:ascii="Courier New" w:hAnsi="Courier New"/>
          <w:sz w:val="16"/>
        </w:rPr>
        <w:t>preauth_response</w:t>
      </w:r>
      <w:proofErr w:type="spellEnd"/>
      <w:r>
        <w:rPr>
          <w:rFonts w:ascii="Courier New" w:hAnsi="Courier New"/>
          <w:sz w:val="16"/>
        </w:rPr>
        <w:t>",</w:t>
      </w:r>
      <w:r>
        <w:rPr>
          <w:rFonts w:ascii="Courier New" w:hAnsi="Courier New"/>
          <w:sz w:val="16"/>
        </w:rPr>
        <w:br/>
        <w:t xml:space="preserve">    "x-</w:t>
      </w:r>
      <w:proofErr w:type="spellStart"/>
      <w:r>
        <w:rPr>
          <w:rFonts w:ascii="Courier New" w:hAnsi="Courier New"/>
          <w:sz w:val="16"/>
        </w:rPr>
        <w:t>hcx</w:t>
      </w:r>
      <w:proofErr w:type="spellEnd"/>
      <w:r>
        <w:rPr>
          <w:rFonts w:ascii="Courier New" w:hAnsi="Courier New"/>
          <w:sz w:val="16"/>
        </w:rPr>
        <w:t>-</w:t>
      </w:r>
      <w:proofErr w:type="spellStart"/>
      <w:r>
        <w:rPr>
          <w:rFonts w:ascii="Courier New" w:hAnsi="Courier New"/>
          <w:sz w:val="16"/>
        </w:rPr>
        <w:t>amount_submitted</w:t>
      </w:r>
      <w:proofErr w:type="spellEnd"/>
      <w:r>
        <w:rPr>
          <w:rFonts w:ascii="Courier New" w:hAnsi="Courier New"/>
          <w:sz w:val="16"/>
        </w:rPr>
        <w:t>": "75000.00"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14:paraId="67825122" w14:textId="77777777" w:rsidR="0013143A" w:rsidRDefault="0013143A" w:rsidP="0013143A">
      <w:r>
        <w:rPr>
          <w:b/>
        </w:rPr>
        <w:t xml:space="preserve">Note: </w:t>
      </w:r>
      <w:r>
        <w:t xml:space="preserve">PHR applications can directly display the </w:t>
      </w:r>
      <w:r>
        <w:rPr>
          <w:i/>
        </w:rPr>
        <w:t>message</w:t>
      </w:r>
      <w:r>
        <w:t xml:space="preserve"> field to users without parsing individual domain header fields. The </w:t>
      </w:r>
      <w:proofErr w:type="spellStart"/>
      <w:r>
        <w:rPr>
          <w:i/>
        </w:rPr>
        <w:t>domain_values</w:t>
      </w:r>
      <w:proofErr w:type="spellEnd"/>
      <w:r>
        <w:t xml:space="preserve"> HashMap is provided for advanced use cases such as audit logging, custom message formatting, or detailed claim processing.</w:t>
      </w:r>
    </w:p>
    <w:p w14:paraId="0D6F772C" w14:textId="77777777" w:rsidR="0013143A" w:rsidRDefault="0013143A" w:rsidP="0013143A"/>
    <w:p w14:paraId="083B8318" w14:textId="77777777" w:rsidR="0013143A" w:rsidRPr="009C29C2" w:rsidRDefault="0013143A" w:rsidP="0013143A">
      <w:pPr>
        <w:pStyle w:val="Heading2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lastRenderedPageBreak/>
        <w:t>5. Notification Event Types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13143A" w:rsidRPr="009C29C2" w14:paraId="3B80B381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bottom w:val="none" w:sz="0" w:space="0" w:color="auto"/>
              <w:right w:val="none" w:sz="0" w:space="0" w:color="auto"/>
            </w:tcBorders>
          </w:tcPr>
          <w:p w14:paraId="6E20D45B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Event Type</w:t>
            </w:r>
          </w:p>
        </w:tc>
        <w:tc>
          <w:tcPr>
            <w:tcW w:w="2880" w:type="dxa"/>
          </w:tcPr>
          <w:p w14:paraId="7C7FA070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  <w:tc>
          <w:tcPr>
            <w:tcW w:w="2880" w:type="dxa"/>
          </w:tcPr>
          <w:p w14:paraId="473AF2C8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Status Values</w:t>
            </w:r>
          </w:p>
        </w:tc>
      </w:tr>
      <w:tr w:rsidR="0013143A" w:rsidRPr="009C29C2" w14:paraId="1C40571B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3733554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preauth_request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05D1ACB7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 xml:space="preserve">Provider submitted </w:t>
            </w:r>
            <w:proofErr w:type="spellStart"/>
            <w:r w:rsidRPr="009C29C2">
              <w:rPr>
                <w:rFonts w:cs="Arial"/>
              </w:rPr>
              <w:t>preauth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57DB89BF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queued, processing</w:t>
            </w:r>
          </w:p>
        </w:tc>
      </w:tr>
      <w:tr w:rsidR="0013143A" w:rsidRPr="009C29C2" w14:paraId="76AAA06C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6B5A5DCE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preauth_response</w:t>
            </w:r>
            <w:proofErr w:type="spellEnd"/>
          </w:p>
        </w:tc>
        <w:tc>
          <w:tcPr>
            <w:tcW w:w="2880" w:type="dxa"/>
          </w:tcPr>
          <w:p w14:paraId="04CD8E1E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 xml:space="preserve">Payor </w:t>
            </w:r>
            <w:proofErr w:type="spellStart"/>
            <w:r w:rsidRPr="009C29C2">
              <w:rPr>
                <w:rFonts w:cs="Arial"/>
              </w:rPr>
              <w:t>preauth</w:t>
            </w:r>
            <w:proofErr w:type="spellEnd"/>
            <w:r w:rsidRPr="009C29C2">
              <w:rPr>
                <w:rFonts w:cs="Arial"/>
              </w:rPr>
              <w:t xml:space="preserve"> decision</w:t>
            </w:r>
          </w:p>
        </w:tc>
        <w:tc>
          <w:tcPr>
            <w:tcW w:w="2880" w:type="dxa"/>
          </w:tcPr>
          <w:p w14:paraId="5CD1C620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approved, rejected</w:t>
            </w:r>
          </w:p>
        </w:tc>
      </w:tr>
      <w:tr w:rsidR="0013143A" w:rsidRPr="009C29C2" w14:paraId="5E438893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D95788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claim_request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4EFFBF77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Provider submitted claim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446127E0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queued, processing</w:t>
            </w:r>
          </w:p>
        </w:tc>
      </w:tr>
      <w:tr w:rsidR="0013143A" w:rsidRPr="009C29C2" w14:paraId="1AF8F572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5FDB6530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claim_response</w:t>
            </w:r>
            <w:proofErr w:type="spellEnd"/>
          </w:p>
        </w:tc>
        <w:tc>
          <w:tcPr>
            <w:tcW w:w="2880" w:type="dxa"/>
          </w:tcPr>
          <w:p w14:paraId="7EC5D0F4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Payor adjudication</w:t>
            </w:r>
          </w:p>
        </w:tc>
        <w:tc>
          <w:tcPr>
            <w:tcW w:w="2880" w:type="dxa"/>
          </w:tcPr>
          <w:p w14:paraId="05EE1DC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approved, rejected</w:t>
            </w:r>
          </w:p>
        </w:tc>
      </w:tr>
      <w:tr w:rsidR="0013143A" w:rsidRPr="009C29C2" w14:paraId="4D5E45CF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BECD8F3" w14:textId="77777777" w:rsidR="0013143A" w:rsidRPr="009C29C2" w:rsidRDefault="0013143A" w:rsidP="00EA07A4">
            <w:pPr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payment_notice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284BC782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Payment processed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7E3188E9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paid, pending</w:t>
            </w:r>
          </w:p>
        </w:tc>
      </w:tr>
      <w:tr w:rsidR="0013143A" w:rsidRPr="009C29C2" w14:paraId="5F452EDB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none" w:sz="0" w:space="0" w:color="auto"/>
            </w:tcBorders>
          </w:tcPr>
          <w:p w14:paraId="34A8F715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communication</w:t>
            </w:r>
          </w:p>
        </w:tc>
        <w:tc>
          <w:tcPr>
            <w:tcW w:w="2880" w:type="dxa"/>
          </w:tcPr>
          <w:p w14:paraId="511BB52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Info requested</w:t>
            </w:r>
          </w:p>
        </w:tc>
        <w:tc>
          <w:tcPr>
            <w:tcW w:w="2880" w:type="dxa"/>
          </w:tcPr>
          <w:p w14:paraId="2F014873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C29C2">
              <w:rPr>
                <w:rFonts w:cs="Arial"/>
              </w:rPr>
              <w:t>information_required</w:t>
            </w:r>
            <w:proofErr w:type="spellEnd"/>
          </w:p>
        </w:tc>
      </w:tr>
    </w:tbl>
    <w:p w14:paraId="7C23618B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6. Implementation Guide</w:t>
      </w:r>
    </w:p>
    <w:p w14:paraId="74621777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6.1 User Login Workflow</w:t>
      </w:r>
    </w:p>
    <w:p w14:paraId="722B27BD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User authenticates with ABHA address</w:t>
      </w:r>
    </w:p>
    <w:p w14:paraId="7CA07312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App retrieves ABHA ID</w:t>
      </w:r>
    </w:p>
    <w:p w14:paraId="326B6BA8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Check if NHCX token is valid</w:t>
      </w:r>
    </w:p>
    <w:p w14:paraId="5E0DD815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If expired, call /sessions API</w:t>
      </w:r>
    </w:p>
    <w:p w14:paraId="5427857B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>Call /notification/subscribe with ABHA ID</w:t>
      </w:r>
    </w:p>
    <w:p w14:paraId="0B389016" w14:textId="77777777" w:rsidR="0013143A" w:rsidRPr="009C29C2" w:rsidRDefault="0013143A" w:rsidP="0013143A">
      <w:pPr>
        <w:pStyle w:val="ListNumber"/>
        <w:tabs>
          <w:tab w:val="num" w:pos="360"/>
        </w:tabs>
        <w:ind w:left="360" w:hanging="360"/>
        <w:rPr>
          <w:rFonts w:cs="Arial"/>
        </w:rPr>
      </w:pPr>
      <w:r w:rsidRPr="009C29C2">
        <w:rPr>
          <w:rFonts w:cs="Arial"/>
        </w:rPr>
        <w:t xml:space="preserve">Store </w:t>
      </w:r>
      <w:proofErr w:type="spellStart"/>
      <w:r w:rsidRPr="009C29C2">
        <w:rPr>
          <w:rFonts w:cs="Arial"/>
        </w:rPr>
        <w:t>subscription_id</w:t>
      </w:r>
      <w:proofErr w:type="spellEnd"/>
      <w:r w:rsidRPr="009C29C2">
        <w:rPr>
          <w:rFonts w:cs="Arial"/>
        </w:rPr>
        <w:t xml:space="preserve"> locally</w:t>
      </w:r>
    </w:p>
    <w:p w14:paraId="13FC4BA6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6.2 Encryption Implementation</w:t>
      </w:r>
    </w:p>
    <w:p w14:paraId="50EEE6DC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</w:rPr>
        <w:t>Use JWE with RSA-OAEP and AES-256-GCM.</w:t>
      </w:r>
    </w:p>
    <w:p w14:paraId="781B71AA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6.3 Error Handling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3143A" w:rsidRPr="009C29C2" w14:paraId="72846CFA" w14:textId="77777777" w:rsidTr="00EA0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4FE48E9A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Error Code</w:t>
            </w:r>
          </w:p>
        </w:tc>
        <w:tc>
          <w:tcPr>
            <w:tcW w:w="2880" w:type="dxa"/>
          </w:tcPr>
          <w:p w14:paraId="0E3F8FED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Description</w:t>
            </w:r>
          </w:p>
        </w:tc>
        <w:tc>
          <w:tcPr>
            <w:tcW w:w="2880" w:type="dxa"/>
          </w:tcPr>
          <w:p w14:paraId="378132BE" w14:textId="77777777" w:rsidR="0013143A" w:rsidRPr="009C29C2" w:rsidRDefault="0013143A" w:rsidP="00EA0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Action</w:t>
            </w:r>
          </w:p>
        </w:tc>
      </w:tr>
      <w:tr w:rsidR="0013143A" w:rsidRPr="009C29C2" w14:paraId="31A8CFE6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5975F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401 Unauthorized</w:t>
            </w:r>
          </w:p>
        </w:tc>
        <w:tc>
          <w:tcPr>
            <w:tcW w:w="2880" w:type="dxa"/>
          </w:tcPr>
          <w:p w14:paraId="379D0E93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Token expired</w:t>
            </w:r>
          </w:p>
        </w:tc>
        <w:tc>
          <w:tcPr>
            <w:tcW w:w="2880" w:type="dxa"/>
          </w:tcPr>
          <w:p w14:paraId="1F44E8EF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Regenerate token</w:t>
            </w:r>
          </w:p>
        </w:tc>
      </w:tr>
      <w:tr w:rsidR="0013143A" w:rsidRPr="009C29C2" w14:paraId="3B9E7646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C7170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403 Forbidden</w:t>
            </w:r>
          </w:p>
        </w:tc>
        <w:tc>
          <w:tcPr>
            <w:tcW w:w="2880" w:type="dxa"/>
          </w:tcPr>
          <w:p w14:paraId="0DD8A91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Not authorized</w:t>
            </w:r>
          </w:p>
        </w:tc>
        <w:tc>
          <w:tcPr>
            <w:tcW w:w="2880" w:type="dxa"/>
          </w:tcPr>
          <w:p w14:paraId="4BDB6AD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Check registry</w:t>
            </w:r>
          </w:p>
        </w:tc>
      </w:tr>
      <w:tr w:rsidR="0013143A" w:rsidRPr="009C29C2" w14:paraId="00C44F26" w14:textId="77777777" w:rsidTr="00EA0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C2FCC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409 Conflict</w:t>
            </w:r>
          </w:p>
        </w:tc>
        <w:tc>
          <w:tcPr>
            <w:tcW w:w="2880" w:type="dxa"/>
          </w:tcPr>
          <w:p w14:paraId="3F32932E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Subscription exists</w:t>
            </w:r>
          </w:p>
        </w:tc>
        <w:tc>
          <w:tcPr>
            <w:tcW w:w="2880" w:type="dxa"/>
          </w:tcPr>
          <w:p w14:paraId="12451F09" w14:textId="77777777" w:rsidR="0013143A" w:rsidRPr="009C29C2" w:rsidRDefault="0013143A" w:rsidP="00EA0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Should not occur</w:t>
            </w:r>
          </w:p>
        </w:tc>
      </w:tr>
      <w:tr w:rsidR="0013143A" w:rsidRPr="009C29C2" w14:paraId="48C1C3D4" w14:textId="77777777" w:rsidTr="00EA0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D2519" w14:textId="77777777" w:rsidR="0013143A" w:rsidRPr="009C29C2" w:rsidRDefault="0013143A" w:rsidP="00EA07A4">
            <w:pPr>
              <w:rPr>
                <w:rFonts w:cs="Arial"/>
              </w:rPr>
            </w:pPr>
            <w:r w:rsidRPr="009C29C2">
              <w:rPr>
                <w:rFonts w:cs="Arial"/>
              </w:rPr>
              <w:t>500 Server Error</w:t>
            </w:r>
          </w:p>
        </w:tc>
        <w:tc>
          <w:tcPr>
            <w:tcW w:w="2880" w:type="dxa"/>
          </w:tcPr>
          <w:p w14:paraId="2724DDB7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Gateway issue</w:t>
            </w:r>
          </w:p>
        </w:tc>
        <w:tc>
          <w:tcPr>
            <w:tcW w:w="2880" w:type="dxa"/>
          </w:tcPr>
          <w:p w14:paraId="4C5A8C36" w14:textId="77777777" w:rsidR="0013143A" w:rsidRPr="009C29C2" w:rsidRDefault="0013143A" w:rsidP="00EA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29C2">
              <w:rPr>
                <w:rFonts w:cs="Arial"/>
              </w:rPr>
              <w:t>Retry with backoff</w:t>
            </w:r>
          </w:p>
        </w:tc>
      </w:tr>
    </w:tbl>
    <w:p w14:paraId="4C8273D5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 w:rsidRPr="009C29C2">
        <w:rPr>
          <w:rFonts w:ascii="Arial" w:hAnsi="Arial" w:cs="Arial"/>
          <w:sz w:val="28"/>
          <w:szCs w:val="28"/>
        </w:rPr>
        <w:t>7. Security Considerations</w:t>
      </w:r>
    </w:p>
    <w:p w14:paraId="43A287B9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7.1 Token Management</w:t>
      </w:r>
    </w:p>
    <w:p w14:paraId="4D3D99C6" w14:textId="77777777" w:rsidR="0013143A" w:rsidRPr="009C29C2" w:rsidRDefault="0013143A" w:rsidP="0013143A">
      <w:pPr>
        <w:pStyle w:val="ListBullet"/>
        <w:numPr>
          <w:ilvl w:val="0"/>
          <w:numId w:val="5"/>
        </w:numPr>
        <w:rPr>
          <w:rFonts w:cs="Arial"/>
        </w:rPr>
      </w:pPr>
      <w:r w:rsidRPr="009C29C2">
        <w:rPr>
          <w:rFonts w:cs="Arial"/>
        </w:rPr>
        <w:t xml:space="preserve">Store </w:t>
      </w:r>
      <w:proofErr w:type="spellStart"/>
      <w:r w:rsidRPr="009C29C2">
        <w:rPr>
          <w:rFonts w:cs="Arial"/>
        </w:rPr>
        <w:t>access_token</w:t>
      </w:r>
      <w:proofErr w:type="spellEnd"/>
      <w:r w:rsidRPr="009C29C2">
        <w:rPr>
          <w:rFonts w:cs="Arial"/>
        </w:rPr>
        <w:t xml:space="preserve"> securely (encrypted)</w:t>
      </w:r>
    </w:p>
    <w:p w14:paraId="4F412B67" w14:textId="77777777" w:rsidR="0013143A" w:rsidRPr="009C29C2" w:rsidRDefault="0013143A" w:rsidP="0013143A">
      <w:pPr>
        <w:pStyle w:val="ListBullet"/>
        <w:numPr>
          <w:ilvl w:val="0"/>
          <w:numId w:val="5"/>
        </w:numPr>
        <w:rPr>
          <w:rFonts w:cs="Arial"/>
        </w:rPr>
      </w:pPr>
      <w:r w:rsidRPr="009C29C2">
        <w:rPr>
          <w:rFonts w:cs="Arial"/>
        </w:rPr>
        <w:t>Refresh before expiry (100 minutes)</w:t>
      </w:r>
    </w:p>
    <w:p w14:paraId="122AEC88" w14:textId="77777777" w:rsidR="0013143A" w:rsidRPr="009C29C2" w:rsidRDefault="0013143A" w:rsidP="0013143A">
      <w:pPr>
        <w:pStyle w:val="ListBullet"/>
        <w:numPr>
          <w:ilvl w:val="0"/>
          <w:numId w:val="5"/>
        </w:numPr>
        <w:rPr>
          <w:rFonts w:cs="Arial"/>
        </w:rPr>
      </w:pPr>
      <w:r w:rsidRPr="009C29C2">
        <w:rPr>
          <w:rFonts w:cs="Arial"/>
        </w:rPr>
        <w:lastRenderedPageBreak/>
        <w:t xml:space="preserve">Never log </w:t>
      </w:r>
      <w:proofErr w:type="spellStart"/>
      <w:r w:rsidRPr="009C29C2">
        <w:rPr>
          <w:rFonts w:cs="Arial"/>
        </w:rPr>
        <w:t>participant_secret</w:t>
      </w:r>
      <w:proofErr w:type="spellEnd"/>
    </w:p>
    <w:p w14:paraId="13C0D648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7.2 Callback Security</w:t>
      </w:r>
    </w:p>
    <w:p w14:paraId="67E93676" w14:textId="77777777" w:rsidR="0013143A" w:rsidRPr="009C29C2" w:rsidRDefault="0013143A" w:rsidP="0013143A">
      <w:pPr>
        <w:pStyle w:val="ListBullet"/>
        <w:numPr>
          <w:ilvl w:val="0"/>
          <w:numId w:val="6"/>
        </w:numPr>
        <w:rPr>
          <w:rFonts w:cs="Arial"/>
        </w:rPr>
      </w:pPr>
      <w:r w:rsidRPr="009C29C2">
        <w:rPr>
          <w:rFonts w:cs="Arial"/>
        </w:rPr>
        <w:t>Enforce HTTPS with TLS 1.2+</w:t>
      </w:r>
    </w:p>
    <w:p w14:paraId="78DB3072" w14:textId="77777777" w:rsidR="0013143A" w:rsidRPr="009C29C2" w:rsidRDefault="0013143A" w:rsidP="0013143A">
      <w:pPr>
        <w:pStyle w:val="ListBullet"/>
        <w:numPr>
          <w:ilvl w:val="0"/>
          <w:numId w:val="6"/>
        </w:numPr>
        <w:rPr>
          <w:rFonts w:cs="Arial"/>
        </w:rPr>
      </w:pPr>
      <w:r w:rsidRPr="009C29C2">
        <w:rPr>
          <w:rFonts w:cs="Arial"/>
        </w:rPr>
        <w:t>Validate JWT from NHCX</w:t>
      </w:r>
    </w:p>
    <w:p w14:paraId="0BDE6E9E" w14:textId="77777777" w:rsidR="0013143A" w:rsidRPr="009C29C2" w:rsidRDefault="0013143A" w:rsidP="0013143A">
      <w:pPr>
        <w:pStyle w:val="ListBullet"/>
        <w:numPr>
          <w:ilvl w:val="0"/>
          <w:numId w:val="6"/>
        </w:numPr>
        <w:rPr>
          <w:rFonts w:cs="Arial"/>
        </w:rPr>
      </w:pPr>
      <w:r w:rsidRPr="009C29C2">
        <w:rPr>
          <w:rFonts w:cs="Arial"/>
        </w:rPr>
        <w:t xml:space="preserve">Verify </w:t>
      </w:r>
      <w:proofErr w:type="spellStart"/>
      <w:r w:rsidRPr="009C29C2">
        <w:rPr>
          <w:rFonts w:cs="Arial"/>
        </w:rPr>
        <w:t>sender_code</w:t>
      </w:r>
      <w:proofErr w:type="spellEnd"/>
      <w:r w:rsidRPr="009C29C2">
        <w:rPr>
          <w:rFonts w:cs="Arial"/>
        </w:rPr>
        <w:t xml:space="preserve"> matches NHCX</w:t>
      </w:r>
    </w:p>
    <w:p w14:paraId="6F4657C5" w14:textId="77777777" w:rsidR="0013143A" w:rsidRPr="009C29C2" w:rsidRDefault="0013143A" w:rsidP="0013143A">
      <w:pPr>
        <w:pStyle w:val="ListBullet"/>
        <w:numPr>
          <w:ilvl w:val="0"/>
          <w:numId w:val="6"/>
        </w:numPr>
        <w:rPr>
          <w:rFonts w:cs="Arial"/>
        </w:rPr>
      </w:pPr>
      <w:r w:rsidRPr="009C29C2">
        <w:rPr>
          <w:rFonts w:cs="Arial"/>
        </w:rPr>
        <w:t>Implement rate limiting</w:t>
      </w:r>
    </w:p>
    <w:p w14:paraId="78A21F7E" w14:textId="77777777" w:rsidR="0013143A" w:rsidRPr="00AA03A9" w:rsidRDefault="0013143A" w:rsidP="0013143A">
      <w:pPr>
        <w:pStyle w:val="Heading2"/>
        <w:rPr>
          <w:rFonts w:ascii="Arial" w:hAnsi="Arial" w:cs="Arial"/>
          <w:sz w:val="24"/>
          <w:szCs w:val="24"/>
        </w:rPr>
      </w:pPr>
      <w:r w:rsidRPr="00AA03A9">
        <w:rPr>
          <w:rFonts w:ascii="Arial" w:hAnsi="Arial" w:cs="Arial"/>
          <w:sz w:val="24"/>
          <w:szCs w:val="24"/>
        </w:rPr>
        <w:t>7.3 Privacy</w:t>
      </w:r>
    </w:p>
    <w:p w14:paraId="7E9F196F" w14:textId="77777777" w:rsidR="0013143A" w:rsidRPr="009C29C2" w:rsidRDefault="0013143A" w:rsidP="0013143A">
      <w:pPr>
        <w:pStyle w:val="ListBullet"/>
        <w:numPr>
          <w:ilvl w:val="0"/>
          <w:numId w:val="7"/>
        </w:numPr>
        <w:rPr>
          <w:rFonts w:cs="Arial"/>
        </w:rPr>
      </w:pPr>
      <w:r w:rsidRPr="009C29C2">
        <w:rPr>
          <w:rFonts w:cs="Arial"/>
        </w:rPr>
        <w:t>Obtain explicit consent before subscribing</w:t>
      </w:r>
    </w:p>
    <w:p w14:paraId="389FB07C" w14:textId="77777777" w:rsidR="0013143A" w:rsidRPr="009C29C2" w:rsidRDefault="0013143A" w:rsidP="0013143A">
      <w:pPr>
        <w:pStyle w:val="ListBullet"/>
        <w:numPr>
          <w:ilvl w:val="0"/>
          <w:numId w:val="7"/>
        </w:numPr>
        <w:rPr>
          <w:rFonts w:cs="Arial"/>
        </w:rPr>
      </w:pPr>
      <w:r w:rsidRPr="009C29C2">
        <w:rPr>
          <w:rFonts w:cs="Arial"/>
        </w:rPr>
        <w:t>Display subscription status in settings</w:t>
      </w:r>
    </w:p>
    <w:p w14:paraId="614253F2" w14:textId="77777777" w:rsidR="0013143A" w:rsidRPr="009C29C2" w:rsidRDefault="0013143A" w:rsidP="0013143A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8</w:t>
      </w:r>
      <w:r w:rsidRPr="009C29C2">
        <w:rPr>
          <w:rFonts w:ascii="Arial" w:hAnsi="Arial" w:cs="Arial"/>
          <w:sz w:val="28"/>
          <w:szCs w:val="28"/>
        </w:rPr>
        <w:t>. Resources</w:t>
      </w:r>
    </w:p>
    <w:p w14:paraId="489B4F05" w14:textId="77777777" w:rsidR="0013143A" w:rsidRPr="009C29C2" w:rsidRDefault="0013143A" w:rsidP="0013143A">
      <w:pPr>
        <w:rPr>
          <w:rFonts w:cs="Arial"/>
        </w:rPr>
      </w:pPr>
      <w:r w:rsidRPr="009C29C2">
        <w:rPr>
          <w:rFonts w:cs="Arial"/>
          <w:b/>
        </w:rPr>
        <w:t>Documentation:</w:t>
      </w:r>
    </w:p>
    <w:p w14:paraId="09334012" w14:textId="77777777" w:rsidR="0013143A" w:rsidRPr="009C29C2" w:rsidRDefault="0013143A" w:rsidP="0013143A">
      <w:pPr>
        <w:pStyle w:val="ListBullet"/>
        <w:numPr>
          <w:ilvl w:val="0"/>
          <w:numId w:val="8"/>
        </w:numPr>
        <w:rPr>
          <w:rFonts w:cs="Arial"/>
        </w:rPr>
      </w:pPr>
      <w:r w:rsidRPr="009C29C2">
        <w:rPr>
          <w:rFonts w:cs="Arial"/>
        </w:rPr>
        <w:t>NHCX Sandbox: https://hcxsbx.abdm.gov.in</w:t>
      </w:r>
    </w:p>
    <w:p w14:paraId="0E2DB06F" w14:textId="77777777" w:rsidR="0013143A" w:rsidRPr="009C29C2" w:rsidRDefault="0013143A" w:rsidP="0013143A">
      <w:pPr>
        <w:pStyle w:val="ListBullet"/>
        <w:numPr>
          <w:ilvl w:val="0"/>
          <w:numId w:val="8"/>
        </w:numPr>
        <w:rPr>
          <w:rFonts w:cs="Arial"/>
        </w:rPr>
      </w:pPr>
      <w:r w:rsidRPr="009C29C2">
        <w:rPr>
          <w:rFonts w:cs="Arial"/>
        </w:rPr>
        <w:t>ABDM Docs: https://sandbox.abdm.gov.in</w:t>
      </w:r>
    </w:p>
    <w:p w14:paraId="09D64727" w14:textId="77777777" w:rsidR="0013143A" w:rsidRPr="009C29C2" w:rsidRDefault="0013143A" w:rsidP="0013143A">
      <w:pPr>
        <w:rPr>
          <w:rFonts w:cs="Arial"/>
        </w:rPr>
      </w:pPr>
    </w:p>
    <w:p w14:paraId="2B8AFD00" w14:textId="77777777" w:rsidR="00AD3145" w:rsidRPr="0013143A" w:rsidRDefault="00AD3145" w:rsidP="0013143A"/>
    <w:sectPr w:rsidR="00AD3145" w:rsidRPr="0013143A" w:rsidSect="009C29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400F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54261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81479D9"/>
    <w:multiLevelType w:val="hybridMultilevel"/>
    <w:tmpl w:val="B20E3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C034C"/>
    <w:multiLevelType w:val="hybridMultilevel"/>
    <w:tmpl w:val="6D76A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E0108"/>
    <w:multiLevelType w:val="hybridMultilevel"/>
    <w:tmpl w:val="7370F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A706F"/>
    <w:multiLevelType w:val="hybridMultilevel"/>
    <w:tmpl w:val="1F3CB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B05C3"/>
    <w:multiLevelType w:val="hybridMultilevel"/>
    <w:tmpl w:val="95D81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81B47"/>
    <w:multiLevelType w:val="hybridMultilevel"/>
    <w:tmpl w:val="6336A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484481">
    <w:abstractNumId w:val="1"/>
  </w:num>
  <w:num w:numId="2" w16cid:durableId="704791905">
    <w:abstractNumId w:val="0"/>
  </w:num>
  <w:num w:numId="3" w16cid:durableId="1293247779">
    <w:abstractNumId w:val="4"/>
  </w:num>
  <w:num w:numId="4" w16cid:durableId="961300102">
    <w:abstractNumId w:val="5"/>
  </w:num>
  <w:num w:numId="5" w16cid:durableId="1233931451">
    <w:abstractNumId w:val="7"/>
  </w:num>
  <w:num w:numId="6" w16cid:durableId="758138064">
    <w:abstractNumId w:val="2"/>
  </w:num>
  <w:num w:numId="7" w16cid:durableId="751320588">
    <w:abstractNumId w:val="3"/>
  </w:num>
  <w:num w:numId="8" w16cid:durableId="649332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C2"/>
    <w:rsid w:val="00011655"/>
    <w:rsid w:val="0013143A"/>
    <w:rsid w:val="00192811"/>
    <w:rsid w:val="00351E35"/>
    <w:rsid w:val="005A27F6"/>
    <w:rsid w:val="0086117C"/>
    <w:rsid w:val="00880E7A"/>
    <w:rsid w:val="008E3C79"/>
    <w:rsid w:val="009C29C2"/>
    <w:rsid w:val="00AA03A9"/>
    <w:rsid w:val="00AD3145"/>
    <w:rsid w:val="00BD176E"/>
    <w:rsid w:val="00C15464"/>
    <w:rsid w:val="00E5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07C1B"/>
  <w15:chartTrackingRefBased/>
  <w15:docId w15:val="{24DA23B7-BBF3-E343-B324-98EA1945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9C2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C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C29C2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9C29C2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LightGrid-Accent1">
    <w:name w:val="Light Grid Accent 1"/>
    <w:basedOn w:val="TableNormal"/>
    <w:uiPriority w:val="62"/>
    <w:rsid w:val="009C29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stTable3-Accent1">
    <w:name w:val="List Table 3 Accent 1"/>
    <w:basedOn w:val="TableNormal"/>
    <w:uiPriority w:val="48"/>
    <w:rsid w:val="00E55355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921</Words>
  <Characters>6727</Characters>
  <Application>Microsoft Office Word</Application>
  <DocSecurity>0</DocSecurity>
  <Lines>355</Lines>
  <Paragraphs>263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Yagneswara Macherla</dc:creator>
  <cp:keywords/>
  <dc:description/>
  <cp:lastModifiedBy>Yagneswara Macherla</cp:lastModifiedBy>
  <cp:revision>10</cp:revision>
  <dcterms:created xsi:type="dcterms:W3CDTF">2026-04-28T11:36:00Z</dcterms:created>
  <dcterms:modified xsi:type="dcterms:W3CDTF">2026-04-28T14:59:00Z</dcterms:modified>
</cp:coreProperties>
</file>