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ADB9" w14:textId="77777777" w:rsidR="00003785" w:rsidRPr="005D2736" w:rsidRDefault="00003785" w:rsidP="00003785">
      <w:pPr>
        <w:pStyle w:val="Title"/>
        <w:rPr>
          <w:rFonts w:ascii="Arial" w:hAnsi="Arial" w:cs="Arial"/>
          <w:sz w:val="40"/>
          <w:szCs w:val="40"/>
        </w:rPr>
      </w:pPr>
      <w:r w:rsidRPr="005D2736">
        <w:rPr>
          <w:rFonts w:ascii="Arial" w:hAnsi="Arial" w:cs="Arial"/>
          <w:sz w:val="40"/>
          <w:szCs w:val="40"/>
        </w:rPr>
        <w:t>PMJAY Hospital Migration to HMIS via NHCX</w:t>
      </w:r>
    </w:p>
    <w:p w14:paraId="2183659B" w14:textId="77777777" w:rsidR="00003785" w:rsidRPr="005D2736" w:rsidRDefault="00003785" w:rsidP="00003785">
      <w:pPr>
        <w:pStyle w:val="Heading1"/>
        <w:rPr>
          <w:rFonts w:ascii="Arial" w:hAnsi="Arial" w:cs="Arial"/>
          <w:sz w:val="36"/>
          <w:szCs w:val="36"/>
        </w:rPr>
      </w:pPr>
      <w:r w:rsidRPr="005D2736">
        <w:rPr>
          <w:rFonts w:ascii="Arial" w:hAnsi="Arial" w:cs="Arial"/>
          <w:sz w:val="36"/>
          <w:szCs w:val="36"/>
        </w:rPr>
        <w:t>1. Introduction</w:t>
      </w:r>
    </w:p>
    <w:p w14:paraId="48DDA527" w14:textId="77777777" w:rsidR="00003785" w:rsidRPr="00F075FE" w:rsidRDefault="00003785" w:rsidP="00003785">
      <w:pPr>
        <w:pStyle w:val="Heading2"/>
        <w:rPr>
          <w:rFonts w:ascii="Arial" w:hAnsi="Arial" w:cs="Arial"/>
        </w:rPr>
      </w:pPr>
      <w:r w:rsidRPr="00F075FE">
        <w:rPr>
          <w:rFonts w:ascii="Arial" w:hAnsi="Arial" w:cs="Arial"/>
        </w:rPr>
        <w:t>1.1 Background</w:t>
      </w:r>
    </w:p>
    <w:p w14:paraId="7A15ABB2" w14:textId="77777777" w:rsidR="00003785" w:rsidRDefault="00003785" w:rsidP="0000378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F075FE">
        <w:rPr>
          <w:rStyle w:val="Strong"/>
          <w:rFonts w:ascii="Arial" w:eastAsiaTheme="majorEastAsia" w:hAnsi="Arial" w:cs="Arial"/>
        </w:rPr>
        <w:t>PMJAY</w:t>
      </w:r>
      <w:r w:rsidRPr="00F075FE">
        <w:rPr>
          <w:rFonts w:ascii="Arial" w:hAnsi="Arial" w:cs="Arial"/>
        </w:rPr>
        <w:t xml:space="preserve"> has established a robust digital ecosystem for processing health</w:t>
      </w:r>
      <w:r>
        <w:rPr>
          <w:rFonts w:ascii="Arial" w:hAnsi="Arial" w:cs="Arial"/>
        </w:rPr>
        <w:t xml:space="preserve"> </w:t>
      </w:r>
      <w:r w:rsidRPr="00F075FE">
        <w:rPr>
          <w:rFonts w:ascii="Arial" w:hAnsi="Arial" w:cs="Arial"/>
        </w:rPr>
        <w:t>insurance claims through standardized workflows and centralized systems.</w:t>
      </w:r>
      <w:r>
        <w:rPr>
          <w:rFonts w:ascii="Arial" w:hAnsi="Arial" w:cs="Arial"/>
        </w:rPr>
        <w:t xml:space="preserve"> </w:t>
      </w:r>
      <w:r w:rsidRPr="00F075FE">
        <w:rPr>
          <w:rFonts w:ascii="Arial" w:hAnsi="Arial" w:cs="Arial"/>
        </w:rPr>
        <w:t xml:space="preserve">Currently, PMJAY empanelled hospitals submit claims using the </w:t>
      </w:r>
      <w:r w:rsidRPr="00F075FE">
        <w:rPr>
          <w:rStyle w:val="Strong"/>
          <w:rFonts w:ascii="Arial" w:eastAsiaTheme="majorEastAsia" w:hAnsi="Arial" w:cs="Arial"/>
        </w:rPr>
        <w:t>NHA-provided</w:t>
      </w:r>
      <w:r>
        <w:rPr>
          <w:rStyle w:val="Strong"/>
          <w:rFonts w:ascii="Arial" w:eastAsiaTheme="majorEastAsia" w:hAnsi="Arial" w:cs="Arial"/>
        </w:rPr>
        <w:t xml:space="preserve"> </w:t>
      </w:r>
      <w:r w:rsidRPr="00F075FE">
        <w:rPr>
          <w:rStyle w:val="Strong"/>
          <w:rFonts w:ascii="Arial" w:eastAsiaTheme="majorEastAsia" w:hAnsi="Arial" w:cs="Arial"/>
        </w:rPr>
        <w:t>TMS Provider</w:t>
      </w:r>
      <w:r w:rsidRPr="00F075FE">
        <w:rPr>
          <w:rFonts w:ascii="Arial" w:hAnsi="Arial" w:cs="Arial"/>
        </w:rPr>
        <w:t>, which acts as an intermediary platform for claim processing.</w:t>
      </w:r>
    </w:p>
    <w:p w14:paraId="2C68C666" w14:textId="77777777" w:rsidR="00003785" w:rsidRDefault="00003785" w:rsidP="0000378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4A8FFEE9" w14:textId="77777777" w:rsidR="00003785" w:rsidRDefault="00003785" w:rsidP="0000378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 xml:space="preserve">With the introduction of the </w:t>
      </w:r>
      <w:r w:rsidRPr="00C67595">
        <w:rPr>
          <w:rStyle w:val="Strong"/>
          <w:rFonts w:ascii="Arial" w:eastAsiaTheme="majorEastAsia" w:hAnsi="Arial" w:cs="Arial"/>
          <w:b w:val="0"/>
          <w:bCs w:val="0"/>
        </w:rPr>
        <w:t>National Health Claims Exchange (NHCX)</w:t>
      </w:r>
      <w:r w:rsidRPr="00F075FE">
        <w:rPr>
          <w:rFonts w:ascii="Arial" w:hAnsi="Arial" w:cs="Arial"/>
        </w:rPr>
        <w:t xml:space="preserve"> under</w:t>
      </w:r>
      <w:r>
        <w:rPr>
          <w:rFonts w:ascii="Arial" w:hAnsi="Arial" w:cs="Arial"/>
        </w:rPr>
        <w:t xml:space="preserve"> </w:t>
      </w:r>
      <w:r w:rsidRPr="00F075FE">
        <w:rPr>
          <w:rFonts w:ascii="Arial" w:hAnsi="Arial" w:cs="Arial"/>
        </w:rPr>
        <w:t>the ABDM framework, a unified, interoperable, and API-driven infrastructure has</w:t>
      </w:r>
      <w:r>
        <w:rPr>
          <w:rFonts w:ascii="Arial" w:hAnsi="Arial" w:cs="Arial"/>
        </w:rPr>
        <w:t xml:space="preserve"> </w:t>
      </w:r>
      <w:r w:rsidRPr="00F075FE">
        <w:rPr>
          <w:rFonts w:ascii="Arial" w:hAnsi="Arial" w:cs="Arial"/>
        </w:rPr>
        <w:t>been established to facilitate seamless claim exchange between providers</w:t>
      </w:r>
      <w:r>
        <w:rPr>
          <w:rFonts w:ascii="Arial" w:hAnsi="Arial" w:cs="Arial"/>
        </w:rPr>
        <w:t xml:space="preserve"> </w:t>
      </w:r>
      <w:r w:rsidRPr="00F075FE">
        <w:rPr>
          <w:rFonts w:ascii="Arial" w:hAnsi="Arial" w:cs="Arial"/>
        </w:rPr>
        <w:t>(hospitals), payers (insurers), and other stakeholders.</w:t>
      </w:r>
    </w:p>
    <w:p w14:paraId="113311E8" w14:textId="77777777" w:rsidR="00003785" w:rsidRDefault="00003785" w:rsidP="0000378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6F429BEA" w14:textId="77777777" w:rsidR="00003785" w:rsidRPr="00F075FE" w:rsidRDefault="00003785" w:rsidP="0000378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 xml:space="preserve">NHCX enables hospitals to directly integrate their </w:t>
      </w:r>
      <w:r w:rsidRPr="00F075FE">
        <w:rPr>
          <w:rStyle w:val="Strong"/>
          <w:rFonts w:ascii="Arial" w:eastAsiaTheme="majorEastAsia" w:hAnsi="Arial" w:cs="Arial"/>
        </w:rPr>
        <w:t>Hospital Management</w:t>
      </w:r>
      <w:r>
        <w:rPr>
          <w:rStyle w:val="Strong"/>
          <w:rFonts w:ascii="Arial" w:eastAsiaTheme="majorEastAsia" w:hAnsi="Arial" w:cs="Arial"/>
        </w:rPr>
        <w:t xml:space="preserve"> </w:t>
      </w:r>
      <w:r w:rsidRPr="00F075FE">
        <w:rPr>
          <w:rStyle w:val="Strong"/>
          <w:rFonts w:ascii="Arial" w:eastAsiaTheme="majorEastAsia" w:hAnsi="Arial" w:cs="Arial"/>
        </w:rPr>
        <w:t>Information</w:t>
      </w:r>
      <w:r w:rsidRPr="00F075FE">
        <w:rPr>
          <w:rStyle w:val="Strong"/>
          <w:rFonts w:ascii="Arial" w:hAnsi="Arial" w:cs="Arial"/>
        </w:rPr>
        <w:t xml:space="preserve"> </w:t>
      </w:r>
      <w:r w:rsidRPr="00F075FE">
        <w:rPr>
          <w:rStyle w:val="Strong"/>
          <w:rFonts w:ascii="Arial" w:eastAsiaTheme="majorEastAsia" w:hAnsi="Arial" w:cs="Arial"/>
        </w:rPr>
        <w:t>Systems (HMIS)</w:t>
      </w:r>
      <w:r w:rsidRPr="00F075FE">
        <w:rPr>
          <w:rFonts w:ascii="Arial" w:hAnsi="Arial" w:cs="Arial"/>
        </w:rPr>
        <w:t xml:space="preserve"> with the national claims exchange ecosystem,</w:t>
      </w:r>
      <w:r>
        <w:rPr>
          <w:rFonts w:ascii="Arial" w:hAnsi="Arial" w:cs="Arial"/>
        </w:rPr>
        <w:t xml:space="preserve"> </w:t>
      </w:r>
      <w:r w:rsidRPr="00F075FE">
        <w:rPr>
          <w:rFonts w:ascii="Arial" w:hAnsi="Arial" w:cs="Arial"/>
        </w:rPr>
        <w:t>thereby eliminating the need for multiple proprietary provider systems.</w:t>
      </w:r>
    </w:p>
    <w:p w14:paraId="69644768" w14:textId="77777777" w:rsidR="00003785" w:rsidRPr="00F075FE" w:rsidRDefault="00003785" w:rsidP="00003785">
      <w:pPr>
        <w:pStyle w:val="Heading2"/>
        <w:rPr>
          <w:rFonts w:ascii="Arial" w:hAnsi="Arial" w:cs="Arial"/>
        </w:rPr>
      </w:pPr>
      <w:r w:rsidRPr="00F075FE">
        <w:rPr>
          <w:rFonts w:ascii="Arial" w:hAnsi="Arial" w:cs="Arial"/>
        </w:rPr>
        <w:t>1.2 Problem Statement</w:t>
      </w:r>
    </w:p>
    <w:p w14:paraId="47145419" w14:textId="77777777" w:rsidR="00003785" w:rsidRPr="00F075FE" w:rsidRDefault="00003785" w:rsidP="00003785">
      <w:p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>Despite the availability of a centralized system (TMS Provider), the current model presents several operational and technical challenges:</w:t>
      </w:r>
    </w:p>
    <w:p w14:paraId="71EB0B76" w14:textId="77777777" w:rsidR="00003785" w:rsidRPr="00F075FE" w:rsidRDefault="00003785" w:rsidP="0000378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  <w:b/>
          <w:bCs/>
        </w:rPr>
        <w:t>Multiple System Dependency</w:t>
      </w:r>
      <w:r>
        <w:rPr>
          <w:rFonts w:ascii="Arial" w:hAnsi="Arial" w:cs="Arial"/>
        </w:rPr>
        <w:t xml:space="preserve"> - </w:t>
      </w:r>
      <w:r w:rsidRPr="00F075FE">
        <w:rPr>
          <w:rFonts w:ascii="Arial" w:hAnsi="Arial" w:cs="Arial"/>
        </w:rPr>
        <w:t>Hospitals often need to interact with</w:t>
      </w:r>
      <w:r>
        <w:rPr>
          <w:rFonts w:ascii="Arial" w:hAnsi="Arial" w:cs="Arial"/>
        </w:rPr>
        <w:t xml:space="preserve"> </w:t>
      </w:r>
      <w:r w:rsidRPr="00F075FE">
        <w:rPr>
          <w:rFonts w:ascii="Arial" w:hAnsi="Arial" w:cs="Arial"/>
        </w:rPr>
        <w:t>different provider systems for various schemes and payers, leading to</w:t>
      </w:r>
      <w:r>
        <w:rPr>
          <w:rFonts w:ascii="Arial" w:hAnsi="Arial" w:cs="Arial"/>
        </w:rPr>
        <w:t xml:space="preserve"> </w:t>
      </w:r>
      <w:r w:rsidRPr="00F075FE">
        <w:rPr>
          <w:rFonts w:ascii="Arial" w:hAnsi="Arial" w:cs="Arial"/>
        </w:rPr>
        <w:t xml:space="preserve">operational complexity. </w:t>
      </w:r>
    </w:p>
    <w:p w14:paraId="6123998A" w14:textId="77777777" w:rsidR="00003785" w:rsidRPr="00F075FE" w:rsidRDefault="00003785" w:rsidP="0000378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  <w:b/>
          <w:bCs/>
        </w:rPr>
        <w:t>Duplication of Effort</w:t>
      </w:r>
      <w:r>
        <w:rPr>
          <w:rFonts w:ascii="Arial" w:hAnsi="Arial" w:cs="Arial"/>
        </w:rPr>
        <w:t xml:space="preserve"> - </w:t>
      </w:r>
      <w:r w:rsidRPr="00F075FE">
        <w:rPr>
          <w:rFonts w:ascii="Arial" w:hAnsi="Arial" w:cs="Arial"/>
        </w:rPr>
        <w:t>Data entry and claim processing workflows are</w:t>
      </w:r>
      <w:r>
        <w:rPr>
          <w:rFonts w:ascii="Arial" w:hAnsi="Arial" w:cs="Arial"/>
        </w:rPr>
        <w:t xml:space="preserve"> </w:t>
      </w:r>
      <w:r w:rsidRPr="00F075FE">
        <w:rPr>
          <w:rFonts w:ascii="Arial" w:hAnsi="Arial" w:cs="Arial"/>
        </w:rPr>
        <w:t xml:space="preserve">repeated across systems, increasing manual effort and chances of errors. </w:t>
      </w:r>
    </w:p>
    <w:p w14:paraId="2DC61DB9" w14:textId="77777777" w:rsidR="00003785" w:rsidRPr="00F075FE" w:rsidRDefault="00003785" w:rsidP="0000378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  <w:b/>
          <w:bCs/>
        </w:rPr>
        <w:t>Limited Integration Flexibility</w:t>
      </w:r>
      <w:r>
        <w:rPr>
          <w:rFonts w:ascii="Arial" w:hAnsi="Arial" w:cs="Arial"/>
        </w:rPr>
        <w:t xml:space="preserve"> - </w:t>
      </w:r>
      <w:r w:rsidRPr="00F075FE">
        <w:rPr>
          <w:rFonts w:ascii="Arial" w:hAnsi="Arial" w:cs="Arial"/>
        </w:rPr>
        <w:t>The TMS Provider model restricts</w:t>
      </w:r>
      <w:r>
        <w:rPr>
          <w:rFonts w:ascii="Arial" w:hAnsi="Arial" w:cs="Arial"/>
        </w:rPr>
        <w:t xml:space="preserve"> </w:t>
      </w:r>
      <w:r w:rsidRPr="00F075FE">
        <w:rPr>
          <w:rFonts w:ascii="Arial" w:hAnsi="Arial" w:cs="Arial"/>
        </w:rPr>
        <w:t>hospitals from leveraging their own HMIS capabilities for end-to-end claim</w:t>
      </w:r>
      <w:r>
        <w:rPr>
          <w:rFonts w:ascii="Arial" w:hAnsi="Arial" w:cs="Arial"/>
        </w:rPr>
        <w:t xml:space="preserve"> </w:t>
      </w:r>
      <w:r w:rsidRPr="00F075FE">
        <w:rPr>
          <w:rFonts w:ascii="Arial" w:hAnsi="Arial" w:cs="Arial"/>
        </w:rPr>
        <w:t xml:space="preserve">lifecycle management. </w:t>
      </w:r>
    </w:p>
    <w:p w14:paraId="246F0CD6" w14:textId="77777777" w:rsidR="00003785" w:rsidRPr="00F075FE" w:rsidRDefault="00003785" w:rsidP="0000378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  <w:b/>
          <w:bCs/>
        </w:rPr>
        <w:t>Scalability Constraints</w:t>
      </w:r>
      <w:r>
        <w:rPr>
          <w:rFonts w:ascii="Arial" w:hAnsi="Arial" w:cs="Arial"/>
        </w:rPr>
        <w:t xml:space="preserve"> - </w:t>
      </w:r>
      <w:r w:rsidRPr="00F075FE">
        <w:rPr>
          <w:rFonts w:ascii="Arial" w:hAnsi="Arial" w:cs="Arial"/>
        </w:rPr>
        <w:t>As more schemes and payers are onboarded,</w:t>
      </w:r>
      <w:r>
        <w:rPr>
          <w:rFonts w:ascii="Arial" w:hAnsi="Arial" w:cs="Arial"/>
        </w:rPr>
        <w:t xml:space="preserve"> </w:t>
      </w:r>
      <w:r w:rsidRPr="00F075FE">
        <w:rPr>
          <w:rFonts w:ascii="Arial" w:hAnsi="Arial" w:cs="Arial"/>
        </w:rPr>
        <w:t>reliance on a single centralized provider system may lead to scalability</w:t>
      </w:r>
      <w:r>
        <w:rPr>
          <w:rFonts w:ascii="Arial" w:hAnsi="Arial" w:cs="Arial"/>
        </w:rPr>
        <w:t xml:space="preserve"> </w:t>
      </w:r>
      <w:r w:rsidRPr="00F075FE">
        <w:rPr>
          <w:rFonts w:ascii="Arial" w:hAnsi="Arial" w:cs="Arial"/>
        </w:rPr>
        <w:t xml:space="preserve">and performance challenges. </w:t>
      </w:r>
    </w:p>
    <w:p w14:paraId="534C4449" w14:textId="77777777" w:rsidR="00003785" w:rsidRPr="00F075FE" w:rsidRDefault="00003785" w:rsidP="0000378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  <w:b/>
          <w:bCs/>
        </w:rPr>
        <w:t>Lack of Standardized Interoperability Across Schemes</w:t>
      </w:r>
      <w:r>
        <w:rPr>
          <w:rFonts w:ascii="Arial" w:hAnsi="Arial" w:cs="Arial"/>
        </w:rPr>
        <w:t xml:space="preserve"> - </w:t>
      </w:r>
      <w:r w:rsidRPr="00F075FE">
        <w:rPr>
          <w:rFonts w:ascii="Arial" w:hAnsi="Arial" w:cs="Arial"/>
        </w:rPr>
        <w:t>Hospitals are unable to utilize a single interface to interact with multiple payers in a standardized manner.</w:t>
      </w:r>
    </w:p>
    <w:p w14:paraId="2FE4767E" w14:textId="77777777" w:rsidR="00003785" w:rsidRDefault="00003785" w:rsidP="00003785">
      <w:pPr>
        <w:pStyle w:val="Heading2"/>
        <w:rPr>
          <w:rFonts w:ascii="Arial" w:hAnsi="Arial" w:cs="Arial"/>
        </w:rPr>
      </w:pPr>
      <w:r w:rsidRPr="00F075FE">
        <w:rPr>
          <w:rFonts w:ascii="Arial" w:hAnsi="Arial" w:cs="Arial"/>
        </w:rPr>
        <w:t>1.3 Objective</w:t>
      </w:r>
    </w:p>
    <w:p w14:paraId="6AA28EAC" w14:textId="77777777" w:rsidR="00003785" w:rsidRDefault="00003785" w:rsidP="00003785">
      <w:p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 xml:space="preserve">The primary objective of this document is to define a </w:t>
      </w:r>
      <w:r w:rsidRPr="00F075FE">
        <w:rPr>
          <w:rFonts w:ascii="Arial" w:hAnsi="Arial" w:cs="Arial"/>
          <w:b/>
          <w:bCs/>
        </w:rPr>
        <w:t>detailed, structured, and</w:t>
      </w:r>
      <w:r>
        <w:rPr>
          <w:rFonts w:ascii="Arial" w:hAnsi="Arial" w:cs="Arial"/>
          <w:b/>
          <w:bCs/>
        </w:rPr>
        <w:t xml:space="preserve"> </w:t>
      </w:r>
      <w:r w:rsidRPr="00F075FE">
        <w:rPr>
          <w:rFonts w:ascii="Arial" w:hAnsi="Arial" w:cs="Arial"/>
          <w:b/>
          <w:bCs/>
        </w:rPr>
        <w:t>implementation-ready process</w:t>
      </w:r>
      <w:r w:rsidRPr="00F075FE">
        <w:rPr>
          <w:rFonts w:ascii="Arial" w:hAnsi="Arial" w:cs="Arial"/>
        </w:rPr>
        <w:t xml:space="preserve"> for enabling PMJAY hospitals to:</w:t>
      </w:r>
    </w:p>
    <w:p w14:paraId="79484096" w14:textId="77777777" w:rsidR="00003785" w:rsidRPr="00F075FE" w:rsidRDefault="00003785" w:rsidP="00003785">
      <w:pPr>
        <w:jc w:val="both"/>
        <w:rPr>
          <w:rFonts w:ascii="Arial" w:hAnsi="Arial" w:cs="Arial"/>
        </w:rPr>
      </w:pPr>
    </w:p>
    <w:p w14:paraId="63E2AE1B" w14:textId="77777777" w:rsidR="00003785" w:rsidRPr="00F075FE" w:rsidRDefault="00003785" w:rsidP="0000378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 xml:space="preserve">Transition from the </w:t>
      </w:r>
      <w:r w:rsidRPr="00F075FE">
        <w:rPr>
          <w:rFonts w:ascii="Arial" w:hAnsi="Arial" w:cs="Arial"/>
          <w:b/>
          <w:bCs/>
        </w:rPr>
        <w:t>NHA TMS Provider system</w:t>
      </w:r>
      <w:r w:rsidRPr="00F075FE">
        <w:rPr>
          <w:rFonts w:ascii="Arial" w:hAnsi="Arial" w:cs="Arial"/>
        </w:rPr>
        <w:t xml:space="preserve"> to their own </w:t>
      </w:r>
      <w:r w:rsidRPr="00F075FE">
        <w:rPr>
          <w:rFonts w:ascii="Arial" w:hAnsi="Arial" w:cs="Arial"/>
          <w:b/>
          <w:bCs/>
        </w:rPr>
        <w:t>HMIS</w:t>
      </w:r>
      <w:r>
        <w:rPr>
          <w:rFonts w:ascii="Arial" w:hAnsi="Arial" w:cs="Arial"/>
          <w:b/>
          <w:bCs/>
        </w:rPr>
        <w:t xml:space="preserve"> </w:t>
      </w:r>
      <w:r w:rsidRPr="00F075FE">
        <w:rPr>
          <w:rFonts w:ascii="Arial" w:hAnsi="Arial" w:cs="Arial"/>
          <w:b/>
          <w:bCs/>
        </w:rPr>
        <w:t>integrated via NHCX</w:t>
      </w:r>
      <w:r w:rsidRPr="00F075FE">
        <w:rPr>
          <w:rFonts w:ascii="Arial" w:hAnsi="Arial" w:cs="Arial"/>
        </w:rPr>
        <w:t xml:space="preserve"> </w:t>
      </w:r>
    </w:p>
    <w:p w14:paraId="0A3E2624" w14:textId="77777777" w:rsidR="00003785" w:rsidRPr="00F075FE" w:rsidRDefault="00003785" w:rsidP="0000378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 xml:space="preserve">Establish a secure, API-based communication channel with NHCX </w:t>
      </w:r>
    </w:p>
    <w:p w14:paraId="0D49EEE0" w14:textId="77777777" w:rsidR="00003785" w:rsidRPr="00F075FE" w:rsidRDefault="00003785" w:rsidP="0000378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lastRenderedPageBreak/>
        <w:t xml:space="preserve">Enable direct claim submission and processing through HMIS </w:t>
      </w:r>
    </w:p>
    <w:p w14:paraId="685DB8E7" w14:textId="77777777" w:rsidR="00003785" w:rsidRPr="00F075FE" w:rsidRDefault="00003785" w:rsidP="0000378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>Ensure seamless migration without disruption to existing claims under processing</w:t>
      </w:r>
    </w:p>
    <w:p w14:paraId="6E8B523A" w14:textId="77777777" w:rsidR="00003785" w:rsidRDefault="00003785" w:rsidP="00003785">
      <w:pPr>
        <w:pStyle w:val="Heading2"/>
        <w:rPr>
          <w:rFonts w:ascii="Arial" w:hAnsi="Arial" w:cs="Arial"/>
        </w:rPr>
      </w:pPr>
      <w:r w:rsidRPr="00F075FE">
        <w:rPr>
          <w:rFonts w:ascii="Arial" w:hAnsi="Arial" w:cs="Arial"/>
        </w:rPr>
        <w:t>1.4 Scope</w:t>
      </w:r>
    </w:p>
    <w:p w14:paraId="71DE72E1" w14:textId="77777777" w:rsidR="00003785" w:rsidRPr="00F075FE" w:rsidRDefault="00003785" w:rsidP="00003785">
      <w:p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>This document outlines the end-to-end onboarding and migration process for PMJAY hospitals, covering:</w:t>
      </w:r>
    </w:p>
    <w:p w14:paraId="7DEA0CA8" w14:textId="77777777" w:rsidR="00003785" w:rsidRPr="00F075FE" w:rsidRDefault="00003785" w:rsidP="0000378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 xml:space="preserve">Participant onboarding in NHCX using API-based workflows </w:t>
      </w:r>
    </w:p>
    <w:p w14:paraId="16F49107" w14:textId="77777777" w:rsidR="00003785" w:rsidRPr="00F075FE" w:rsidRDefault="00003785" w:rsidP="0000378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 xml:space="preserve">Validation mechanisms including OTP-based confirmation </w:t>
      </w:r>
    </w:p>
    <w:p w14:paraId="3F6C8718" w14:textId="77777777" w:rsidR="00003785" w:rsidRPr="00F075FE" w:rsidRDefault="00003785" w:rsidP="0000378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 xml:space="preserve">Technical configuration including: </w:t>
      </w:r>
    </w:p>
    <w:p w14:paraId="41877D7C" w14:textId="77777777" w:rsidR="00003785" w:rsidRPr="00F075FE" w:rsidRDefault="00003785" w:rsidP="00003785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 xml:space="preserve">Bridge URL (endpoint configuration) </w:t>
      </w:r>
    </w:p>
    <w:p w14:paraId="05E5C8C1" w14:textId="77777777" w:rsidR="00003785" w:rsidRPr="00F075FE" w:rsidRDefault="00003785" w:rsidP="00003785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 xml:space="preserve">Encryption certificate setup </w:t>
      </w:r>
    </w:p>
    <w:p w14:paraId="5B534B42" w14:textId="77777777" w:rsidR="00003785" w:rsidRPr="00F075FE" w:rsidRDefault="00003785" w:rsidP="0000378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 xml:space="preserve">Mapping of existing </w:t>
      </w:r>
      <w:r w:rsidRPr="00F075FE">
        <w:rPr>
          <w:rFonts w:ascii="Arial" w:hAnsi="Arial" w:cs="Arial"/>
          <w:b/>
          <w:bCs/>
        </w:rPr>
        <w:t>PMJAY Hospital ID</w:t>
      </w:r>
      <w:r w:rsidRPr="00F075FE">
        <w:rPr>
          <w:rFonts w:ascii="Arial" w:hAnsi="Arial" w:cs="Arial"/>
        </w:rPr>
        <w:t xml:space="preserve"> with </w:t>
      </w:r>
      <w:r w:rsidRPr="00F075FE">
        <w:rPr>
          <w:rFonts w:ascii="Arial" w:hAnsi="Arial" w:cs="Arial"/>
          <w:b/>
          <w:bCs/>
        </w:rPr>
        <w:t>NHCX Participant ID</w:t>
      </w:r>
      <w:r w:rsidRPr="00F075FE">
        <w:rPr>
          <w:rFonts w:ascii="Arial" w:hAnsi="Arial" w:cs="Arial"/>
        </w:rPr>
        <w:t xml:space="preserve"> </w:t>
      </w:r>
    </w:p>
    <w:p w14:paraId="257B1731" w14:textId="77777777" w:rsidR="00003785" w:rsidRPr="00F075FE" w:rsidRDefault="00003785" w:rsidP="0000378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 xml:space="preserve">Go-live readiness and transition to HMIS-based claim submission </w:t>
      </w:r>
    </w:p>
    <w:p w14:paraId="7E358212" w14:textId="77777777" w:rsidR="00003785" w:rsidRPr="00F075FE" w:rsidRDefault="00003785" w:rsidP="0000378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075FE">
        <w:rPr>
          <w:rFonts w:ascii="Arial" w:hAnsi="Arial" w:cs="Arial"/>
        </w:rPr>
        <w:t xml:space="preserve">Post-migration </w:t>
      </w:r>
      <w:proofErr w:type="spellStart"/>
      <w:r w:rsidRPr="00F075FE">
        <w:rPr>
          <w:rFonts w:ascii="Arial" w:hAnsi="Arial" w:cs="Arial"/>
        </w:rPr>
        <w:t>behavior</w:t>
      </w:r>
      <w:proofErr w:type="spellEnd"/>
      <w:r w:rsidRPr="00F075FE">
        <w:rPr>
          <w:rFonts w:ascii="Arial" w:hAnsi="Arial" w:cs="Arial"/>
        </w:rPr>
        <w:t xml:space="preserve"> including dual processing of claims</w:t>
      </w:r>
    </w:p>
    <w:p w14:paraId="65CBF37C" w14:textId="77777777" w:rsidR="00003785" w:rsidRPr="005D2736" w:rsidRDefault="00003785" w:rsidP="00003785">
      <w:pPr>
        <w:pStyle w:val="Heading1"/>
        <w:rPr>
          <w:rFonts w:ascii="Arial" w:hAnsi="Arial" w:cs="Arial"/>
          <w:sz w:val="36"/>
          <w:szCs w:val="36"/>
        </w:rPr>
      </w:pPr>
      <w:r w:rsidRPr="005D2736">
        <w:rPr>
          <w:rFonts w:ascii="Arial" w:hAnsi="Arial" w:cs="Arial"/>
          <w:sz w:val="36"/>
          <w:szCs w:val="36"/>
        </w:rPr>
        <w:t>2. Current vs Target Architecture</w:t>
      </w:r>
    </w:p>
    <w:p w14:paraId="5C48BB21" w14:textId="77777777" w:rsidR="00003785" w:rsidRPr="00F075FE" w:rsidRDefault="00003785" w:rsidP="00003785">
      <w:pPr>
        <w:pStyle w:val="Heading2"/>
        <w:rPr>
          <w:rFonts w:ascii="Arial" w:hAnsi="Arial" w:cs="Arial"/>
        </w:rPr>
      </w:pPr>
      <w:r w:rsidRPr="00F075FE">
        <w:rPr>
          <w:rFonts w:ascii="Arial" w:hAnsi="Arial" w:cs="Arial"/>
        </w:rPr>
        <w:t>2.1 Current Architecture (TMS-Based)</w:t>
      </w:r>
    </w:p>
    <w:p w14:paraId="6D3FCE15" w14:textId="77777777" w:rsidR="00003785" w:rsidRPr="005D2736" w:rsidRDefault="00003785" w:rsidP="00003785">
      <w:pPr>
        <w:pStyle w:val="Heading3"/>
        <w:numPr>
          <w:ilvl w:val="0"/>
          <w:numId w:val="4"/>
        </w:numPr>
        <w:rPr>
          <w:rStyle w:val="Strong"/>
          <w:rFonts w:ascii="Arial" w:hAnsi="Arial" w:cs="Arial"/>
          <w:sz w:val="24"/>
          <w:szCs w:val="24"/>
        </w:rPr>
      </w:pPr>
      <w:r w:rsidRPr="005D2736">
        <w:rPr>
          <w:rStyle w:val="Strong"/>
          <w:rFonts w:ascii="Arial" w:hAnsi="Arial" w:cs="Arial"/>
          <w:sz w:val="24"/>
          <w:szCs w:val="24"/>
        </w:rPr>
        <w:t>Claims Submission through NHA TMS Provider</w:t>
      </w:r>
    </w:p>
    <w:p w14:paraId="43D1E773" w14:textId="77777777" w:rsidR="00003785" w:rsidRPr="005D2736" w:rsidRDefault="00003785" w:rsidP="00003785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5D2736">
        <w:rPr>
          <w:rFonts w:ascii="Arial" w:eastAsia="Times New Roman" w:hAnsi="Arial" w:cs="Arial"/>
          <w:color w:val="auto"/>
          <w:sz w:val="24"/>
          <w:szCs w:val="24"/>
        </w:rPr>
        <w:t xml:space="preserve">In the existing PMJAY ecosystem, </w:t>
      </w:r>
      <w:proofErr w:type="spellStart"/>
      <w:r w:rsidRPr="005D2736">
        <w:rPr>
          <w:rFonts w:ascii="Arial" w:eastAsia="Times New Roman" w:hAnsi="Arial" w:cs="Arial"/>
          <w:color w:val="auto"/>
          <w:sz w:val="24"/>
          <w:szCs w:val="24"/>
        </w:rPr>
        <w:t>empaneled</w:t>
      </w:r>
      <w:proofErr w:type="spellEnd"/>
      <w:r w:rsidRPr="005D2736">
        <w:rPr>
          <w:rFonts w:ascii="Arial" w:eastAsia="Times New Roman" w:hAnsi="Arial" w:cs="Arial"/>
          <w:color w:val="auto"/>
          <w:sz w:val="24"/>
          <w:szCs w:val="24"/>
        </w:rPr>
        <w:t xml:space="preserve"> hospitals submit insurance claims through the </w:t>
      </w:r>
      <w:r w:rsidRPr="00C67595">
        <w:rPr>
          <w:rFonts w:ascii="Arial" w:eastAsia="Times New Roman" w:hAnsi="Arial" w:cs="Arial"/>
          <w:color w:val="auto"/>
          <w:sz w:val="24"/>
          <w:szCs w:val="24"/>
        </w:rPr>
        <w:t>NHA-provided Transaction Management System (TMS Provider). T</w:t>
      </w:r>
      <w:r w:rsidRPr="005D2736">
        <w:rPr>
          <w:rFonts w:ascii="Arial" w:eastAsia="Times New Roman" w:hAnsi="Arial" w:cs="Arial"/>
          <w:color w:val="auto"/>
          <w:sz w:val="24"/>
          <w:szCs w:val="24"/>
        </w:rPr>
        <w:t>his system acts as an intermediary layer between hospitals and payers, managing the end-to-end claim submission and processing workflow. Hospitals are required to log into or integrate with this centralized platform to initiate and track claims</w:t>
      </w:r>
      <w:r w:rsidRPr="005D2736">
        <w:rPr>
          <w:rFonts w:ascii="Arial" w:hAnsi="Arial" w:cs="Arial"/>
          <w:sz w:val="24"/>
          <w:szCs w:val="24"/>
        </w:rPr>
        <w:t>.</w:t>
      </w:r>
    </w:p>
    <w:p w14:paraId="66A90F4D" w14:textId="77777777" w:rsidR="00003785" w:rsidRPr="005D2736" w:rsidRDefault="00003785" w:rsidP="00003785">
      <w:pPr>
        <w:pStyle w:val="Heading3"/>
        <w:numPr>
          <w:ilvl w:val="0"/>
          <w:numId w:val="4"/>
        </w:numPr>
        <w:rPr>
          <w:rStyle w:val="Strong"/>
          <w:rFonts w:ascii="Arial" w:hAnsi="Arial" w:cs="Arial"/>
          <w:sz w:val="24"/>
          <w:szCs w:val="24"/>
        </w:rPr>
      </w:pPr>
      <w:r w:rsidRPr="005D2736">
        <w:rPr>
          <w:rStyle w:val="Strong"/>
          <w:rFonts w:ascii="Arial" w:hAnsi="Arial" w:cs="Arial"/>
          <w:sz w:val="24"/>
          <w:szCs w:val="24"/>
        </w:rPr>
        <w:t>Limited Integration with Hospital HMIS</w:t>
      </w:r>
    </w:p>
    <w:p w14:paraId="7EBCE5B8" w14:textId="77777777" w:rsidR="00003785" w:rsidRPr="005D2736" w:rsidRDefault="00003785" w:rsidP="00003785">
      <w:pPr>
        <w:jc w:val="both"/>
        <w:rPr>
          <w:rFonts w:ascii="Arial" w:hAnsi="Arial" w:cs="Arial"/>
        </w:rPr>
      </w:pPr>
      <w:r w:rsidRPr="005D2736">
        <w:rPr>
          <w:rFonts w:ascii="Arial" w:hAnsi="Arial" w:cs="Arial"/>
        </w:rPr>
        <w:t>The current model offers limited or no direct integration capabilities with hospital HMIS systems. As a result:</w:t>
      </w:r>
    </w:p>
    <w:p w14:paraId="2FC5C180" w14:textId="77777777" w:rsidR="00003785" w:rsidRPr="005D2736" w:rsidRDefault="00003785" w:rsidP="00003785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D2736">
        <w:rPr>
          <w:rFonts w:ascii="Arial" w:hAnsi="Arial" w:cs="Arial"/>
        </w:rPr>
        <w:t xml:space="preserve">Hospitals often need to manually enter or replicate claim data in the TMS Provider system </w:t>
      </w:r>
    </w:p>
    <w:p w14:paraId="509D1681" w14:textId="77777777" w:rsidR="00003785" w:rsidRPr="005D2736" w:rsidRDefault="00003785" w:rsidP="00003785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D2736">
        <w:rPr>
          <w:rFonts w:ascii="Arial" w:hAnsi="Arial" w:cs="Arial"/>
        </w:rPr>
        <w:t xml:space="preserve">Existing HMIS workflows are not fully leveraged </w:t>
      </w:r>
    </w:p>
    <w:p w14:paraId="357525E3" w14:textId="77777777" w:rsidR="00003785" w:rsidRPr="005D2736" w:rsidRDefault="00003785" w:rsidP="00003785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D2736">
        <w:rPr>
          <w:rFonts w:ascii="Arial" w:hAnsi="Arial" w:cs="Arial"/>
        </w:rPr>
        <w:t xml:space="preserve">Automation and straight-through processing are restricted </w:t>
      </w:r>
    </w:p>
    <w:p w14:paraId="6A3B32D4" w14:textId="77777777" w:rsidR="00003785" w:rsidRDefault="00003785" w:rsidP="00003785">
      <w:pPr>
        <w:jc w:val="both"/>
        <w:rPr>
          <w:rFonts w:ascii="Arial" w:hAnsi="Arial" w:cs="Arial"/>
        </w:rPr>
      </w:pPr>
    </w:p>
    <w:p w14:paraId="7C19E626" w14:textId="77777777" w:rsidR="00003785" w:rsidRPr="005D2736" w:rsidRDefault="00003785" w:rsidP="00003785">
      <w:pPr>
        <w:jc w:val="both"/>
        <w:rPr>
          <w:rFonts w:ascii="Arial" w:hAnsi="Arial" w:cs="Arial"/>
        </w:rPr>
      </w:pPr>
      <w:r w:rsidRPr="005D2736">
        <w:rPr>
          <w:rFonts w:ascii="Arial" w:hAnsi="Arial" w:cs="Arial"/>
        </w:rPr>
        <w:t>This leads to inefficiencies and increases the risk of manual errors.</w:t>
      </w:r>
    </w:p>
    <w:p w14:paraId="089F38AB" w14:textId="77777777" w:rsidR="00003785" w:rsidRDefault="00003785" w:rsidP="00003785">
      <w:pPr>
        <w:rPr>
          <w:rFonts w:ascii="Arial" w:hAnsi="Arial" w:cs="Arial"/>
        </w:rPr>
      </w:pPr>
    </w:p>
    <w:p w14:paraId="5F4DAB25" w14:textId="77777777" w:rsidR="00003785" w:rsidRPr="005D2736" w:rsidRDefault="00003785" w:rsidP="00003785">
      <w:pPr>
        <w:pStyle w:val="Heading3"/>
        <w:numPr>
          <w:ilvl w:val="0"/>
          <w:numId w:val="4"/>
        </w:numPr>
        <w:rPr>
          <w:rStyle w:val="Strong"/>
          <w:sz w:val="24"/>
          <w:szCs w:val="24"/>
        </w:rPr>
      </w:pPr>
      <w:r w:rsidRPr="005D2736">
        <w:rPr>
          <w:rStyle w:val="Strong"/>
          <w:sz w:val="24"/>
          <w:szCs w:val="24"/>
        </w:rPr>
        <w:t>Multiple systems for different schemes</w:t>
      </w:r>
    </w:p>
    <w:p w14:paraId="41AB9F08" w14:textId="77777777" w:rsidR="00003785" w:rsidRPr="005D2736" w:rsidRDefault="00003785" w:rsidP="00003785">
      <w:pPr>
        <w:jc w:val="both"/>
        <w:rPr>
          <w:rFonts w:ascii="Arial" w:hAnsi="Arial" w:cs="Arial"/>
        </w:rPr>
      </w:pPr>
      <w:r w:rsidRPr="005D2736">
        <w:rPr>
          <w:rFonts w:ascii="Arial" w:hAnsi="Arial" w:cs="Arial"/>
        </w:rPr>
        <w:t>Hospitals typically interact with multiple platforms or provider systems for different insurance schemes and payers. This results in:</w:t>
      </w:r>
    </w:p>
    <w:p w14:paraId="7000C1A8" w14:textId="77777777" w:rsidR="00003785" w:rsidRPr="005D2736" w:rsidRDefault="00003785" w:rsidP="00003785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D2736">
        <w:rPr>
          <w:rFonts w:ascii="Arial" w:hAnsi="Arial" w:cs="Arial"/>
        </w:rPr>
        <w:t xml:space="preserve">Fragmented claim submission processes </w:t>
      </w:r>
    </w:p>
    <w:p w14:paraId="68123C5F" w14:textId="77777777" w:rsidR="00003785" w:rsidRPr="005D2736" w:rsidRDefault="00003785" w:rsidP="00003785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D2736">
        <w:rPr>
          <w:rFonts w:ascii="Arial" w:hAnsi="Arial" w:cs="Arial"/>
        </w:rPr>
        <w:t xml:space="preserve">Increased training and operational overhead for hospital staff </w:t>
      </w:r>
    </w:p>
    <w:p w14:paraId="1EA2E98C" w14:textId="77777777" w:rsidR="00003785" w:rsidRPr="005D2736" w:rsidRDefault="00003785" w:rsidP="00003785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D2736">
        <w:rPr>
          <w:rFonts w:ascii="Arial" w:hAnsi="Arial" w:cs="Arial"/>
        </w:rPr>
        <w:t>Lack of a unified interface for handling claims across schemes</w:t>
      </w:r>
    </w:p>
    <w:p w14:paraId="6AE65BF3" w14:textId="77777777" w:rsidR="00003785" w:rsidRDefault="00003785" w:rsidP="00003785">
      <w:pPr>
        <w:rPr>
          <w:rFonts w:ascii="Arial" w:hAnsi="Arial" w:cs="Arial"/>
        </w:rPr>
      </w:pPr>
    </w:p>
    <w:p w14:paraId="22626D0B" w14:textId="77777777" w:rsidR="00003785" w:rsidRPr="00F075FE" w:rsidRDefault="00003785" w:rsidP="00003785">
      <w:pPr>
        <w:pStyle w:val="Heading2"/>
        <w:rPr>
          <w:rFonts w:ascii="Arial" w:hAnsi="Arial" w:cs="Arial"/>
        </w:rPr>
      </w:pPr>
      <w:r w:rsidRPr="00F075FE">
        <w:rPr>
          <w:rFonts w:ascii="Arial" w:hAnsi="Arial" w:cs="Arial"/>
        </w:rPr>
        <w:lastRenderedPageBreak/>
        <w:t>2.2 Target Architecture (NHCX-Based)</w:t>
      </w:r>
    </w:p>
    <w:p w14:paraId="34FE0AE6" w14:textId="77777777" w:rsidR="00003785" w:rsidRPr="000F2BBF" w:rsidRDefault="00003785" w:rsidP="00003785">
      <w:pPr>
        <w:pStyle w:val="Heading3"/>
        <w:numPr>
          <w:ilvl w:val="0"/>
          <w:numId w:val="4"/>
        </w:numPr>
        <w:rPr>
          <w:rStyle w:val="Strong"/>
          <w:rFonts w:ascii="Arial" w:hAnsi="Arial" w:cs="Arial"/>
          <w:sz w:val="24"/>
          <w:szCs w:val="24"/>
          <w:lang w:val="en-US"/>
        </w:rPr>
      </w:pPr>
      <w:r w:rsidRPr="000F2BBF">
        <w:rPr>
          <w:rStyle w:val="Strong"/>
          <w:rFonts w:ascii="Arial" w:hAnsi="Arial" w:cs="Arial"/>
          <w:sz w:val="24"/>
          <w:szCs w:val="24"/>
        </w:rPr>
        <w:t>Direct Integration of HMIS with NHCX via APIs</w:t>
      </w:r>
    </w:p>
    <w:p w14:paraId="10F4F379" w14:textId="77777777" w:rsidR="00003785" w:rsidRPr="000F2BBF" w:rsidRDefault="00003785" w:rsidP="0000378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0F2BBF">
        <w:rPr>
          <w:rFonts w:ascii="Arial" w:hAnsi="Arial" w:cs="Arial"/>
        </w:rPr>
        <w:t xml:space="preserve">In the target state, hospitals integrate their </w:t>
      </w:r>
      <w:r w:rsidRPr="00C67595">
        <w:rPr>
          <w:rStyle w:val="Strong"/>
          <w:rFonts w:ascii="Arial" w:eastAsiaTheme="majorEastAsia" w:hAnsi="Arial" w:cs="Arial"/>
          <w:b w:val="0"/>
          <w:bCs w:val="0"/>
        </w:rPr>
        <w:t>Hospital Management Information System (HMIS)</w:t>
      </w:r>
      <w:r w:rsidRPr="00C67595">
        <w:rPr>
          <w:rFonts w:ascii="Arial" w:hAnsi="Arial" w:cs="Arial"/>
          <w:b/>
          <w:bCs/>
        </w:rPr>
        <w:t xml:space="preserve"> </w:t>
      </w:r>
      <w:r w:rsidRPr="00C67595">
        <w:rPr>
          <w:rFonts w:ascii="Arial" w:hAnsi="Arial" w:cs="Arial"/>
        </w:rPr>
        <w:t>directly with the</w:t>
      </w:r>
      <w:r w:rsidRPr="00C67595">
        <w:rPr>
          <w:rFonts w:ascii="Arial" w:hAnsi="Arial" w:cs="Arial"/>
          <w:b/>
          <w:bCs/>
        </w:rPr>
        <w:t xml:space="preserve"> </w:t>
      </w:r>
      <w:r w:rsidRPr="00C67595">
        <w:rPr>
          <w:rStyle w:val="Strong"/>
          <w:rFonts w:ascii="Arial" w:eastAsiaTheme="majorEastAsia" w:hAnsi="Arial" w:cs="Arial"/>
          <w:b w:val="0"/>
          <w:bCs w:val="0"/>
        </w:rPr>
        <w:t>National Health Claims Exchange (NHCX)</w:t>
      </w:r>
      <w:r w:rsidRPr="000F2BBF">
        <w:rPr>
          <w:rFonts w:ascii="Arial" w:hAnsi="Arial" w:cs="Arial"/>
        </w:rPr>
        <w:t xml:space="preserve"> using standardized APIs. This enables:</w:t>
      </w:r>
    </w:p>
    <w:p w14:paraId="202D1B3C" w14:textId="77777777" w:rsidR="00003785" w:rsidRPr="000F2BBF" w:rsidRDefault="00003785" w:rsidP="00003785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F2BBF">
        <w:rPr>
          <w:rFonts w:ascii="Arial" w:hAnsi="Arial" w:cs="Arial"/>
        </w:rPr>
        <w:t xml:space="preserve">Seamless, system-to-system communication without manual intervention </w:t>
      </w:r>
    </w:p>
    <w:p w14:paraId="7D7AA210" w14:textId="77777777" w:rsidR="00003785" w:rsidRPr="000F2BBF" w:rsidRDefault="00003785" w:rsidP="00003785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F2BBF">
        <w:rPr>
          <w:rFonts w:ascii="Arial" w:hAnsi="Arial" w:cs="Arial"/>
        </w:rPr>
        <w:t xml:space="preserve">End-to-end automation of claim lifecycle processes (pre-auth, claim submission, adjudication, status updates) </w:t>
      </w:r>
    </w:p>
    <w:p w14:paraId="64A834C6" w14:textId="77777777" w:rsidR="00003785" w:rsidRPr="000F2BBF" w:rsidRDefault="00003785" w:rsidP="00003785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F2BBF">
        <w:rPr>
          <w:rFonts w:ascii="Arial" w:hAnsi="Arial" w:cs="Arial"/>
        </w:rPr>
        <w:t xml:space="preserve">Real-time exchange of claim data between hospital systems and payers </w:t>
      </w:r>
    </w:p>
    <w:p w14:paraId="23FD7E9A" w14:textId="77777777" w:rsidR="00003785" w:rsidRDefault="00003785" w:rsidP="0000378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4EEE9849" w14:textId="77777777" w:rsidR="00003785" w:rsidRPr="000F2BBF" w:rsidRDefault="00003785" w:rsidP="0000378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0F2BBF">
        <w:rPr>
          <w:rFonts w:ascii="Arial" w:hAnsi="Arial" w:cs="Arial"/>
        </w:rPr>
        <w:t xml:space="preserve">The HMIS becomes the </w:t>
      </w:r>
      <w:r w:rsidRPr="00C67595">
        <w:rPr>
          <w:rStyle w:val="Strong"/>
          <w:rFonts w:ascii="Arial" w:eastAsiaTheme="majorEastAsia" w:hAnsi="Arial" w:cs="Arial"/>
          <w:b w:val="0"/>
          <w:bCs w:val="0"/>
        </w:rPr>
        <w:t>primary system of interaction</w:t>
      </w:r>
      <w:r w:rsidRPr="000F2BBF">
        <w:rPr>
          <w:rFonts w:ascii="Arial" w:hAnsi="Arial" w:cs="Arial"/>
        </w:rPr>
        <w:t>, eliminating the need to rely on external provider portals.</w:t>
      </w:r>
    </w:p>
    <w:p w14:paraId="32550728" w14:textId="77777777" w:rsidR="00003785" w:rsidRPr="000F2BBF" w:rsidRDefault="00003785" w:rsidP="00003785">
      <w:pPr>
        <w:pStyle w:val="Heading3"/>
        <w:numPr>
          <w:ilvl w:val="0"/>
          <w:numId w:val="4"/>
        </w:numPr>
        <w:rPr>
          <w:rStyle w:val="Strong"/>
          <w:rFonts w:ascii="Arial" w:hAnsi="Arial" w:cs="Arial"/>
          <w:sz w:val="24"/>
          <w:szCs w:val="24"/>
          <w:lang w:val="en-US"/>
        </w:rPr>
      </w:pPr>
      <w:r w:rsidRPr="000F2BBF">
        <w:rPr>
          <w:rStyle w:val="Strong"/>
          <w:rFonts w:ascii="Arial" w:hAnsi="Arial" w:cs="Arial"/>
          <w:sz w:val="24"/>
          <w:szCs w:val="24"/>
        </w:rPr>
        <w:t>Participant ID as Digital Identity</w:t>
      </w:r>
    </w:p>
    <w:p w14:paraId="03004CD2" w14:textId="77777777" w:rsidR="00003785" w:rsidRPr="000F2BBF" w:rsidRDefault="00003785" w:rsidP="0000378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0F2BBF">
        <w:rPr>
          <w:rFonts w:ascii="Arial" w:hAnsi="Arial" w:cs="Arial"/>
        </w:rPr>
        <w:t xml:space="preserve">In the NHCX ecosystem, each hospital is assigned a </w:t>
      </w:r>
      <w:r w:rsidRPr="000F2BBF">
        <w:rPr>
          <w:rStyle w:val="Strong"/>
          <w:rFonts w:ascii="Arial" w:eastAsiaTheme="majorEastAsia" w:hAnsi="Arial" w:cs="Arial"/>
        </w:rPr>
        <w:t>Participant ID</w:t>
      </w:r>
      <w:r w:rsidRPr="000F2BBF">
        <w:rPr>
          <w:rFonts w:ascii="Arial" w:hAnsi="Arial" w:cs="Arial"/>
        </w:rPr>
        <w:t xml:space="preserve">, which acts as its </w:t>
      </w:r>
      <w:r w:rsidRPr="000F2BBF">
        <w:rPr>
          <w:rStyle w:val="Strong"/>
          <w:rFonts w:ascii="Arial" w:eastAsiaTheme="majorEastAsia" w:hAnsi="Arial" w:cs="Arial"/>
        </w:rPr>
        <w:t>unique digital identity</w:t>
      </w:r>
      <w:r w:rsidRPr="000F2BBF">
        <w:rPr>
          <w:rFonts w:ascii="Arial" w:hAnsi="Arial" w:cs="Arial"/>
        </w:rPr>
        <w:t xml:space="preserve"> across all claim transactions.</w:t>
      </w:r>
    </w:p>
    <w:p w14:paraId="3D8FCC1C" w14:textId="77777777" w:rsidR="00003785" w:rsidRPr="000F2BBF" w:rsidRDefault="00003785" w:rsidP="0000378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0F2BBF">
        <w:rPr>
          <w:rFonts w:ascii="Arial" w:hAnsi="Arial" w:cs="Arial"/>
        </w:rPr>
        <w:t>Key characteristics:</w:t>
      </w:r>
    </w:p>
    <w:p w14:paraId="50963460" w14:textId="77777777" w:rsidR="00003785" w:rsidRPr="000F2BBF" w:rsidRDefault="00003785" w:rsidP="00003785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0F2BBF">
        <w:rPr>
          <w:rFonts w:ascii="Arial" w:hAnsi="Arial" w:cs="Arial"/>
        </w:rPr>
        <w:t xml:space="preserve">Used for routing requests and responses within NHCX </w:t>
      </w:r>
    </w:p>
    <w:p w14:paraId="2D642E6D" w14:textId="77777777" w:rsidR="00003785" w:rsidRPr="000F2BBF" w:rsidRDefault="00003785" w:rsidP="00003785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0F2BBF">
        <w:rPr>
          <w:rFonts w:ascii="Arial" w:hAnsi="Arial" w:cs="Arial"/>
        </w:rPr>
        <w:t xml:space="preserve">Replaces dependency on scheme-specific identifiers </w:t>
      </w:r>
    </w:p>
    <w:p w14:paraId="7755E67C" w14:textId="77777777" w:rsidR="00003785" w:rsidRPr="000F2BBF" w:rsidRDefault="00003785" w:rsidP="00003785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0F2BBF">
        <w:rPr>
          <w:rFonts w:ascii="Arial" w:hAnsi="Arial" w:cs="Arial"/>
        </w:rPr>
        <w:t>Ensures consistent identification across multiple payers</w:t>
      </w:r>
    </w:p>
    <w:p w14:paraId="3578098D" w14:textId="77777777" w:rsidR="00003785" w:rsidRPr="000F2BBF" w:rsidRDefault="00003785" w:rsidP="00003785">
      <w:pPr>
        <w:pStyle w:val="Heading3"/>
        <w:numPr>
          <w:ilvl w:val="0"/>
          <w:numId w:val="4"/>
        </w:numPr>
        <w:rPr>
          <w:rStyle w:val="Strong"/>
          <w:rFonts w:ascii="Arial" w:hAnsi="Arial" w:cs="Arial"/>
          <w:sz w:val="24"/>
          <w:szCs w:val="24"/>
          <w:lang w:val="en-US"/>
        </w:rPr>
      </w:pPr>
      <w:r w:rsidRPr="000F2BBF">
        <w:rPr>
          <w:rStyle w:val="Strong"/>
          <w:rFonts w:ascii="Arial" w:hAnsi="Arial" w:cs="Arial"/>
          <w:sz w:val="24"/>
          <w:szCs w:val="24"/>
        </w:rPr>
        <w:t>Secure and Encrypted Communication via Certificates</w:t>
      </w:r>
    </w:p>
    <w:p w14:paraId="59132C48" w14:textId="77777777" w:rsidR="00003785" w:rsidRPr="000F2BBF" w:rsidRDefault="00003785" w:rsidP="0000378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0F2BBF">
        <w:rPr>
          <w:rFonts w:ascii="Arial" w:hAnsi="Arial" w:cs="Arial"/>
        </w:rPr>
        <w:t xml:space="preserve">All communication between HMIS and NHCX is secured using </w:t>
      </w:r>
      <w:r w:rsidRPr="000F2BBF">
        <w:rPr>
          <w:rStyle w:val="Strong"/>
          <w:rFonts w:ascii="Arial" w:eastAsiaTheme="majorEastAsia" w:hAnsi="Arial" w:cs="Arial"/>
        </w:rPr>
        <w:t>public key encryption mechanisms</w:t>
      </w:r>
      <w:r w:rsidRPr="000F2BBF">
        <w:rPr>
          <w:rFonts w:ascii="Arial" w:hAnsi="Arial" w:cs="Arial"/>
        </w:rPr>
        <w:t xml:space="preserve">, </w:t>
      </w:r>
      <w:proofErr w:type="gramStart"/>
      <w:r w:rsidRPr="000F2BBF">
        <w:rPr>
          <w:rFonts w:ascii="Arial" w:hAnsi="Arial" w:cs="Arial"/>
        </w:rPr>
        <w:t>ensuring:</w:t>
      </w:r>
      <w:proofErr w:type="gramEnd"/>
      <w:r>
        <w:rPr>
          <w:rFonts w:ascii="Arial" w:hAnsi="Arial" w:cs="Arial"/>
        </w:rPr>
        <w:t xml:space="preserve"> </w:t>
      </w:r>
      <w:r w:rsidRPr="000F2BBF">
        <w:rPr>
          <w:rFonts w:ascii="Arial" w:hAnsi="Arial" w:cs="Arial"/>
        </w:rPr>
        <w:t>Data confidentiality</w:t>
      </w:r>
      <w:r>
        <w:rPr>
          <w:rFonts w:ascii="Arial" w:hAnsi="Arial" w:cs="Arial"/>
        </w:rPr>
        <w:t>,</w:t>
      </w:r>
      <w:r w:rsidRPr="000F2BBF">
        <w:rPr>
          <w:rFonts w:ascii="Arial" w:hAnsi="Arial" w:cs="Arial"/>
        </w:rPr>
        <w:t xml:space="preserve"> Integrity of claim information</w:t>
      </w:r>
      <w:r>
        <w:rPr>
          <w:rFonts w:ascii="Arial" w:hAnsi="Arial" w:cs="Arial"/>
        </w:rPr>
        <w:t xml:space="preserve">, </w:t>
      </w:r>
      <w:r w:rsidRPr="000F2BBF">
        <w:rPr>
          <w:rFonts w:ascii="Arial" w:hAnsi="Arial" w:cs="Arial"/>
        </w:rPr>
        <w:t>Protection against unauthorized access</w:t>
      </w:r>
      <w:r>
        <w:rPr>
          <w:rFonts w:ascii="Arial" w:hAnsi="Arial" w:cs="Arial"/>
        </w:rPr>
        <w:t>.</w:t>
      </w:r>
    </w:p>
    <w:p w14:paraId="4F9699A0" w14:textId="77777777" w:rsidR="00003785" w:rsidRPr="00A849AB" w:rsidRDefault="00003785" w:rsidP="00003785">
      <w:pPr>
        <w:pStyle w:val="Heading1"/>
        <w:rPr>
          <w:rFonts w:ascii="Arial" w:hAnsi="Arial" w:cs="Arial"/>
          <w:sz w:val="36"/>
          <w:szCs w:val="36"/>
        </w:rPr>
      </w:pPr>
      <w:r w:rsidRPr="00A849AB">
        <w:rPr>
          <w:rFonts w:ascii="Arial" w:hAnsi="Arial" w:cs="Arial"/>
          <w:sz w:val="36"/>
          <w:szCs w:val="36"/>
        </w:rPr>
        <w:t>3. Onboarding Process</w:t>
      </w:r>
    </w:p>
    <w:p w14:paraId="5F90764D" w14:textId="77777777" w:rsidR="00003785" w:rsidRDefault="00003785" w:rsidP="00003785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3.1 </w:t>
      </w:r>
      <w:r w:rsidRPr="00F075FE">
        <w:rPr>
          <w:rFonts w:ascii="Arial" w:hAnsi="Arial" w:cs="Arial"/>
        </w:rPr>
        <w:t xml:space="preserve">Participant </w:t>
      </w:r>
      <w:proofErr w:type="gramStart"/>
      <w:r w:rsidRPr="00F075FE">
        <w:rPr>
          <w:rFonts w:ascii="Arial" w:hAnsi="Arial" w:cs="Arial"/>
        </w:rPr>
        <w:t>Creation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Step 1)</w:t>
      </w:r>
    </w:p>
    <w:p w14:paraId="44174662" w14:textId="77777777" w:rsidR="00003785" w:rsidRPr="00A849AB" w:rsidRDefault="00003785" w:rsidP="00003785">
      <w:pPr>
        <w:spacing w:before="100" w:beforeAutospacing="1" w:after="100" w:afterAutospacing="1"/>
        <w:rPr>
          <w:rFonts w:ascii="Arial" w:hAnsi="Arial" w:cs="Arial"/>
        </w:rPr>
      </w:pPr>
      <w:r w:rsidRPr="00A849AB">
        <w:rPr>
          <w:rFonts w:ascii="Arial" w:hAnsi="Arial" w:cs="Arial"/>
        </w:rPr>
        <w:t>Participant Creation is the first and most critical step in onboarding a hospital into the NHCX ecosystem. This step establishes a unique digital identity</w:t>
      </w:r>
      <w:r w:rsidRPr="00A849AB">
        <w:rPr>
          <w:rFonts w:ascii="Arial" w:hAnsi="Arial" w:cs="Arial"/>
          <w:b/>
          <w:bCs/>
        </w:rPr>
        <w:t xml:space="preserve"> (Participant ID)</w:t>
      </w:r>
      <w:r w:rsidRPr="00A849AB">
        <w:rPr>
          <w:rFonts w:ascii="Arial" w:hAnsi="Arial" w:cs="Arial"/>
        </w:rPr>
        <w:t xml:space="preserve"> for the hospital, which is subsequently used for:</w:t>
      </w:r>
    </w:p>
    <w:p w14:paraId="4BF3F258" w14:textId="77777777" w:rsidR="00003785" w:rsidRPr="00A849AB" w:rsidRDefault="00003785" w:rsidP="00003785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A849AB">
        <w:rPr>
          <w:rFonts w:ascii="Arial" w:hAnsi="Arial" w:cs="Arial"/>
        </w:rPr>
        <w:t xml:space="preserve">Claim submission and routing </w:t>
      </w:r>
    </w:p>
    <w:p w14:paraId="68A50484" w14:textId="77777777" w:rsidR="00003785" w:rsidRPr="00A849AB" w:rsidRDefault="00003785" w:rsidP="00003785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A849AB">
        <w:rPr>
          <w:rFonts w:ascii="Arial" w:hAnsi="Arial" w:cs="Arial"/>
        </w:rPr>
        <w:t xml:space="preserve">Communication with payers </w:t>
      </w:r>
    </w:p>
    <w:p w14:paraId="1DAB2109" w14:textId="77777777" w:rsidR="00003785" w:rsidRPr="006D3789" w:rsidRDefault="00003785" w:rsidP="00003785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A849AB">
        <w:rPr>
          <w:rFonts w:ascii="Arial" w:hAnsi="Arial" w:cs="Arial"/>
        </w:rPr>
        <w:t>Identification across all NHCX transactions</w:t>
      </w:r>
    </w:p>
    <w:p w14:paraId="491F0B05" w14:textId="77777777" w:rsidR="00003785" w:rsidRPr="001069EF" w:rsidRDefault="00003785" w:rsidP="00003785">
      <w:pPr>
        <w:spacing w:before="100" w:beforeAutospacing="1" w:after="100" w:afterAutospacing="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3.1.1 </w:t>
      </w:r>
      <w:r w:rsidRPr="001069EF">
        <w:rPr>
          <w:rFonts w:ascii="Arial" w:hAnsi="Arial" w:cs="Arial"/>
          <w:b/>
          <w:bCs/>
        </w:rPr>
        <w:t>API specifications</w:t>
      </w:r>
    </w:p>
    <w:p w14:paraId="46F693DC" w14:textId="77777777" w:rsidR="00003785" w:rsidRPr="002B1971" w:rsidRDefault="00003785" w:rsidP="00003785">
      <w:pPr>
        <w:rPr>
          <w:rFonts w:ascii="Arial" w:hAnsi="Arial" w:cs="Arial"/>
        </w:rPr>
      </w:pPr>
      <w:r w:rsidRPr="002B1971">
        <w:rPr>
          <w:rFonts w:ascii="Arial" w:hAnsi="Arial" w:cs="Arial"/>
          <w:b/>
          <w:bCs/>
        </w:rPr>
        <w:t>API Endpoint:</w:t>
      </w:r>
      <w:r w:rsidRPr="002B1971">
        <w:rPr>
          <w:rFonts w:ascii="Arial" w:hAnsi="Arial" w:cs="Arial"/>
        </w:rPr>
        <w:br/>
        <w:t>POST /</w:t>
      </w:r>
      <w:proofErr w:type="spellStart"/>
      <w:r w:rsidRPr="002B1971">
        <w:rPr>
          <w:rFonts w:ascii="Arial" w:hAnsi="Arial" w:cs="Arial"/>
        </w:rPr>
        <w:t>pmjay</w:t>
      </w:r>
      <w:proofErr w:type="spellEnd"/>
      <w:r w:rsidRPr="002B1971">
        <w:rPr>
          <w:rFonts w:ascii="Arial" w:hAnsi="Arial" w:cs="Arial"/>
        </w:rPr>
        <w:t>/</w:t>
      </w:r>
      <w:proofErr w:type="spellStart"/>
      <w:r w:rsidRPr="002B1971">
        <w:rPr>
          <w:rFonts w:ascii="Arial" w:hAnsi="Arial" w:cs="Arial"/>
        </w:rPr>
        <w:t>hcx</w:t>
      </w:r>
      <w:proofErr w:type="spellEnd"/>
      <w:r w:rsidRPr="002B1971">
        <w:rPr>
          <w:rFonts w:ascii="Arial" w:hAnsi="Arial" w:cs="Arial"/>
        </w:rPr>
        <w:t>/</w:t>
      </w:r>
      <w:proofErr w:type="spellStart"/>
      <w:r w:rsidRPr="002B1971">
        <w:rPr>
          <w:rFonts w:ascii="Arial" w:hAnsi="Arial" w:cs="Arial"/>
        </w:rPr>
        <w:t>participanthcxservice</w:t>
      </w:r>
      <w:proofErr w:type="spellEnd"/>
      <w:r w:rsidRPr="002B1971">
        <w:rPr>
          <w:rFonts w:ascii="Arial" w:hAnsi="Arial" w:cs="Arial"/>
        </w:rPr>
        <w:t xml:space="preserve">/v2/participant/create </w:t>
      </w:r>
    </w:p>
    <w:p w14:paraId="7C933EFA" w14:textId="77777777" w:rsidR="00003785" w:rsidRDefault="00003785" w:rsidP="00003785">
      <w:pPr>
        <w:rPr>
          <w:rFonts w:ascii="Arial" w:hAnsi="Arial" w:cs="Arial"/>
          <w:b/>
          <w:bCs/>
        </w:rPr>
      </w:pPr>
    </w:p>
    <w:p w14:paraId="37E3F7C7" w14:textId="77777777" w:rsidR="00003785" w:rsidRDefault="00003785" w:rsidP="00003785">
      <w:pPr>
        <w:rPr>
          <w:rFonts w:ascii="Arial" w:hAnsi="Arial" w:cs="Arial"/>
        </w:rPr>
      </w:pPr>
      <w:r w:rsidRPr="002B1971">
        <w:rPr>
          <w:rFonts w:ascii="Arial" w:hAnsi="Arial" w:cs="Arial"/>
          <w:b/>
          <w:bCs/>
        </w:rPr>
        <w:t>Invoked By:</w:t>
      </w:r>
      <w:r w:rsidRPr="002B1971">
        <w:rPr>
          <w:rFonts w:ascii="Arial" w:hAnsi="Arial" w:cs="Arial"/>
        </w:rPr>
        <w:br/>
        <w:t xml:space="preserve">Hospital / System Integrator (via HMIS or integration layer) </w:t>
      </w:r>
    </w:p>
    <w:p w14:paraId="3FA569FB" w14:textId="77777777" w:rsidR="00003785" w:rsidRDefault="00003785" w:rsidP="00003785">
      <w:pPr>
        <w:rPr>
          <w:rFonts w:ascii="Arial" w:hAnsi="Arial" w:cs="Arial"/>
          <w:b/>
          <w:bCs/>
        </w:rPr>
      </w:pPr>
    </w:p>
    <w:p w14:paraId="47DF901C" w14:textId="77777777" w:rsidR="00003785" w:rsidRPr="002B1971" w:rsidRDefault="00003785" w:rsidP="00003785">
      <w:pPr>
        <w:rPr>
          <w:rFonts w:ascii="Arial" w:hAnsi="Arial" w:cs="Arial"/>
        </w:rPr>
      </w:pPr>
      <w:r w:rsidRPr="002B1971">
        <w:rPr>
          <w:rFonts w:ascii="Arial" w:hAnsi="Arial" w:cs="Arial"/>
          <w:b/>
          <w:bCs/>
        </w:rPr>
        <w:t>Processed By:</w:t>
      </w:r>
      <w:r w:rsidRPr="002B1971">
        <w:rPr>
          <w:rFonts w:ascii="Arial" w:hAnsi="Arial" w:cs="Arial"/>
        </w:rPr>
        <w:br/>
        <w:t>NHCX</w:t>
      </w:r>
    </w:p>
    <w:p w14:paraId="66A8586A" w14:textId="77777777" w:rsidR="00003785" w:rsidRPr="00F075FE" w:rsidRDefault="00003785" w:rsidP="00003785">
      <w:pPr>
        <w:pStyle w:val="Heading2"/>
        <w:rPr>
          <w:rFonts w:ascii="Arial" w:hAnsi="Arial" w:cs="Arial"/>
        </w:rPr>
      </w:pPr>
      <w:r w:rsidRPr="00F075FE">
        <w:rPr>
          <w:rFonts w:ascii="Arial" w:hAnsi="Arial" w:cs="Arial"/>
        </w:rPr>
        <w:t>Request Payload</w:t>
      </w:r>
    </w:p>
    <w:p w14:paraId="6354B6F8" w14:textId="77777777" w:rsidR="00003785" w:rsidRPr="002B1971" w:rsidRDefault="00003785" w:rsidP="00003785">
      <w:pPr>
        <w:rPr>
          <w:rFonts w:ascii="Arial" w:hAnsi="Arial" w:cs="Arial"/>
        </w:rPr>
      </w:pPr>
      <w:r w:rsidRPr="002B1971">
        <w:rPr>
          <w:rFonts w:ascii="Arial" w:hAnsi="Arial" w:cs="Arial"/>
        </w:rPr>
        <w:t>{</w:t>
      </w:r>
    </w:p>
    <w:p w14:paraId="43FC277A" w14:textId="77777777" w:rsidR="00003785" w:rsidRPr="002B1971" w:rsidRDefault="00003785" w:rsidP="00003785">
      <w:pPr>
        <w:rPr>
          <w:rFonts w:ascii="Arial" w:hAnsi="Arial" w:cs="Arial"/>
        </w:rPr>
      </w:pPr>
      <w:r w:rsidRPr="002B1971">
        <w:rPr>
          <w:rFonts w:ascii="Arial" w:hAnsi="Arial" w:cs="Arial"/>
        </w:rPr>
        <w:t xml:space="preserve">  "</w:t>
      </w:r>
      <w:proofErr w:type="spellStart"/>
      <w:r w:rsidRPr="002B1971">
        <w:rPr>
          <w:rFonts w:ascii="Arial" w:hAnsi="Arial" w:cs="Arial"/>
        </w:rPr>
        <w:t>registrytype</w:t>
      </w:r>
      <w:proofErr w:type="spellEnd"/>
      <w:r w:rsidRPr="002B1971">
        <w:rPr>
          <w:rFonts w:ascii="Arial" w:hAnsi="Arial" w:cs="Arial"/>
        </w:rPr>
        <w:t>": "10001",</w:t>
      </w:r>
    </w:p>
    <w:p w14:paraId="3B8355ED" w14:textId="77777777" w:rsidR="00003785" w:rsidRPr="002B1971" w:rsidRDefault="00003785" w:rsidP="00003785">
      <w:pPr>
        <w:rPr>
          <w:rFonts w:ascii="Arial" w:hAnsi="Arial" w:cs="Arial"/>
        </w:rPr>
      </w:pPr>
      <w:r w:rsidRPr="002B1971">
        <w:rPr>
          <w:rFonts w:ascii="Arial" w:hAnsi="Arial" w:cs="Arial"/>
        </w:rPr>
        <w:t xml:space="preserve">  "</w:t>
      </w:r>
      <w:proofErr w:type="spellStart"/>
      <w:r w:rsidRPr="002B1971">
        <w:rPr>
          <w:rFonts w:ascii="Arial" w:hAnsi="Arial" w:cs="Arial"/>
        </w:rPr>
        <w:t>registryid</w:t>
      </w:r>
      <w:proofErr w:type="spellEnd"/>
      <w:r w:rsidRPr="002B1971">
        <w:rPr>
          <w:rFonts w:ascii="Arial" w:hAnsi="Arial" w:cs="Arial"/>
        </w:rPr>
        <w:t>": "HFR123456",</w:t>
      </w:r>
    </w:p>
    <w:p w14:paraId="38844070" w14:textId="77777777" w:rsidR="00003785" w:rsidRPr="002B1971" w:rsidRDefault="00003785" w:rsidP="00003785">
      <w:pPr>
        <w:rPr>
          <w:rFonts w:ascii="Arial" w:hAnsi="Arial" w:cs="Arial"/>
        </w:rPr>
      </w:pPr>
      <w:r w:rsidRPr="002B1971">
        <w:rPr>
          <w:rFonts w:ascii="Arial" w:hAnsi="Arial" w:cs="Arial"/>
        </w:rPr>
        <w:t xml:space="preserve">  "role": ["10001"],</w:t>
      </w:r>
    </w:p>
    <w:p w14:paraId="44A8CC46" w14:textId="77777777" w:rsidR="00003785" w:rsidRPr="002B1971" w:rsidRDefault="00003785" w:rsidP="00003785">
      <w:pPr>
        <w:rPr>
          <w:rFonts w:ascii="Arial" w:hAnsi="Arial" w:cs="Arial"/>
        </w:rPr>
      </w:pPr>
      <w:r w:rsidRPr="002B1971">
        <w:rPr>
          <w:rFonts w:ascii="Arial" w:hAnsi="Arial" w:cs="Arial"/>
        </w:rPr>
        <w:t xml:space="preserve">  "</w:t>
      </w:r>
      <w:proofErr w:type="spellStart"/>
      <w:proofErr w:type="gramStart"/>
      <w:r w:rsidRPr="002B1971">
        <w:rPr>
          <w:rFonts w:ascii="Arial" w:hAnsi="Arial" w:cs="Arial"/>
        </w:rPr>
        <w:t>endpoint</w:t>
      </w:r>
      <w:proofErr w:type="gramEnd"/>
      <w:r w:rsidRPr="002B1971">
        <w:rPr>
          <w:rFonts w:ascii="Arial" w:hAnsi="Arial" w:cs="Arial"/>
        </w:rPr>
        <w:t>_url</w:t>
      </w:r>
      <w:proofErr w:type="spellEnd"/>
      <w:r w:rsidRPr="002B1971">
        <w:rPr>
          <w:rFonts w:ascii="Arial" w:hAnsi="Arial" w:cs="Arial"/>
        </w:rPr>
        <w:t>": "",</w:t>
      </w:r>
    </w:p>
    <w:p w14:paraId="1AB16D21" w14:textId="77777777" w:rsidR="00003785" w:rsidRPr="002B1971" w:rsidRDefault="00003785" w:rsidP="00003785">
      <w:pPr>
        <w:rPr>
          <w:rFonts w:ascii="Arial" w:hAnsi="Arial" w:cs="Arial"/>
        </w:rPr>
      </w:pPr>
      <w:r w:rsidRPr="002B1971">
        <w:rPr>
          <w:rFonts w:ascii="Arial" w:hAnsi="Arial" w:cs="Arial"/>
        </w:rPr>
        <w:t xml:space="preserve">  "</w:t>
      </w:r>
      <w:proofErr w:type="spellStart"/>
      <w:r w:rsidRPr="002B1971">
        <w:rPr>
          <w:rFonts w:ascii="Arial" w:hAnsi="Arial" w:cs="Arial"/>
        </w:rPr>
        <w:t>mobilenumber</w:t>
      </w:r>
      <w:proofErr w:type="spellEnd"/>
      <w:r w:rsidRPr="002B1971">
        <w:rPr>
          <w:rFonts w:ascii="Arial" w:hAnsi="Arial" w:cs="Arial"/>
        </w:rPr>
        <w:t>": "9876543210",</w:t>
      </w:r>
    </w:p>
    <w:p w14:paraId="23B43A58" w14:textId="77777777" w:rsidR="00003785" w:rsidRPr="002B1971" w:rsidRDefault="00003785" w:rsidP="00003785">
      <w:pPr>
        <w:rPr>
          <w:rFonts w:ascii="Arial" w:hAnsi="Arial" w:cs="Arial"/>
        </w:rPr>
      </w:pPr>
      <w:r w:rsidRPr="002B1971">
        <w:rPr>
          <w:rFonts w:ascii="Arial" w:hAnsi="Arial" w:cs="Arial"/>
        </w:rPr>
        <w:t xml:space="preserve">  "email": "hospital@example.com"</w:t>
      </w:r>
    </w:p>
    <w:p w14:paraId="542F1404" w14:textId="77777777" w:rsidR="00003785" w:rsidRDefault="00003785" w:rsidP="00003785">
      <w:pPr>
        <w:rPr>
          <w:rFonts w:ascii="Arial" w:hAnsi="Arial" w:cs="Arial"/>
        </w:rPr>
      </w:pPr>
      <w:r w:rsidRPr="002B1971">
        <w:rPr>
          <w:rFonts w:ascii="Arial" w:hAnsi="Arial" w:cs="Arial"/>
        </w:rPr>
        <w:t>}</w:t>
      </w:r>
    </w:p>
    <w:p w14:paraId="2D1FB353" w14:textId="77777777" w:rsidR="00003785" w:rsidRPr="002B1971" w:rsidRDefault="00003785" w:rsidP="00003785">
      <w:pPr>
        <w:pStyle w:val="Heading2"/>
        <w:rPr>
          <w:rFonts w:ascii="Arial" w:hAnsi="Arial" w:cs="Arial"/>
          <w:sz w:val="24"/>
          <w:szCs w:val="24"/>
        </w:rPr>
      </w:pPr>
      <w:r w:rsidRPr="002B1971">
        <w:rPr>
          <w:rFonts w:ascii="Arial" w:hAnsi="Arial" w:cs="Arial"/>
          <w:sz w:val="24"/>
          <w:szCs w:val="24"/>
        </w:rPr>
        <w:t>Field Description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94"/>
        <w:gridCol w:w="2773"/>
        <w:gridCol w:w="1228"/>
        <w:gridCol w:w="2373"/>
      </w:tblGrid>
      <w:tr w:rsidR="00003785" w:rsidRPr="002B1971" w14:paraId="1121DF66" w14:textId="77777777" w:rsidTr="0019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F30C6" w14:textId="77777777" w:rsidR="00003785" w:rsidRPr="002B1971" w:rsidRDefault="00003785" w:rsidP="00191B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116EE98F" w14:textId="77777777" w:rsidR="00003785" w:rsidRPr="002B1971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6702CD51" w14:textId="77777777" w:rsidR="00003785" w:rsidRPr="002B1971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Mandatory</w:t>
            </w:r>
          </w:p>
        </w:tc>
        <w:tc>
          <w:tcPr>
            <w:tcW w:w="0" w:type="auto"/>
            <w:hideMark/>
          </w:tcPr>
          <w:p w14:paraId="718B895E" w14:textId="77777777" w:rsidR="00003785" w:rsidRPr="002B1971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Remarks</w:t>
            </w:r>
          </w:p>
        </w:tc>
      </w:tr>
      <w:tr w:rsidR="00003785" w:rsidRPr="002B1971" w14:paraId="542BF383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41675" w14:textId="77777777" w:rsidR="00003785" w:rsidRPr="002B1971" w:rsidRDefault="00003785" w:rsidP="00191B2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B1971">
              <w:rPr>
                <w:rFonts w:ascii="Arial" w:hAnsi="Arial" w:cs="Arial"/>
                <w:sz w:val="20"/>
                <w:szCs w:val="20"/>
              </w:rPr>
              <w:t>registrytype</w:t>
            </w:r>
            <w:proofErr w:type="spellEnd"/>
          </w:p>
        </w:tc>
        <w:tc>
          <w:tcPr>
            <w:tcW w:w="0" w:type="auto"/>
            <w:hideMark/>
          </w:tcPr>
          <w:p w14:paraId="755E6E80" w14:textId="77777777" w:rsidR="00003785" w:rsidRPr="002B1971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Source registry identifier</w:t>
            </w:r>
          </w:p>
        </w:tc>
        <w:tc>
          <w:tcPr>
            <w:tcW w:w="0" w:type="auto"/>
            <w:hideMark/>
          </w:tcPr>
          <w:p w14:paraId="42C22933" w14:textId="77777777" w:rsidR="00003785" w:rsidRPr="002B1971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DB35761" w14:textId="77777777" w:rsidR="00003785" w:rsidRPr="002B1971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10001 for HFR</w:t>
            </w:r>
          </w:p>
        </w:tc>
      </w:tr>
      <w:tr w:rsidR="00003785" w:rsidRPr="002B1971" w14:paraId="7DF203B5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9C92C" w14:textId="77777777" w:rsidR="00003785" w:rsidRPr="002B1971" w:rsidRDefault="00003785" w:rsidP="00191B2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B1971">
              <w:rPr>
                <w:rFonts w:ascii="Arial" w:hAnsi="Arial" w:cs="Arial"/>
                <w:sz w:val="20"/>
                <w:szCs w:val="20"/>
              </w:rPr>
              <w:t>registryid</w:t>
            </w:r>
            <w:proofErr w:type="spellEnd"/>
          </w:p>
        </w:tc>
        <w:tc>
          <w:tcPr>
            <w:tcW w:w="0" w:type="auto"/>
            <w:hideMark/>
          </w:tcPr>
          <w:p w14:paraId="1F177BFF" w14:textId="77777777" w:rsidR="00003785" w:rsidRPr="002B1971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Unique hospital ID in registry</w:t>
            </w:r>
          </w:p>
        </w:tc>
        <w:tc>
          <w:tcPr>
            <w:tcW w:w="0" w:type="auto"/>
            <w:hideMark/>
          </w:tcPr>
          <w:p w14:paraId="62FCA566" w14:textId="77777777" w:rsidR="00003785" w:rsidRPr="002B1971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1622A00" w14:textId="77777777" w:rsidR="00003785" w:rsidRPr="002B1971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Must exist in HFR</w:t>
            </w:r>
          </w:p>
        </w:tc>
      </w:tr>
      <w:tr w:rsidR="00003785" w:rsidRPr="002B1971" w14:paraId="3573772D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5426C" w14:textId="77777777" w:rsidR="00003785" w:rsidRPr="002B1971" w:rsidRDefault="00003785" w:rsidP="00191B21">
            <w:pPr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role</w:t>
            </w:r>
          </w:p>
        </w:tc>
        <w:tc>
          <w:tcPr>
            <w:tcW w:w="0" w:type="auto"/>
            <w:hideMark/>
          </w:tcPr>
          <w:p w14:paraId="3B51F2E4" w14:textId="77777777" w:rsidR="00003785" w:rsidRPr="002B1971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Role of participant</w:t>
            </w:r>
          </w:p>
        </w:tc>
        <w:tc>
          <w:tcPr>
            <w:tcW w:w="0" w:type="auto"/>
            <w:hideMark/>
          </w:tcPr>
          <w:p w14:paraId="51DFDD82" w14:textId="77777777" w:rsidR="00003785" w:rsidRPr="002B1971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441A569" w14:textId="77777777" w:rsidR="00003785" w:rsidRPr="002B1971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10001 = Provider</w:t>
            </w:r>
          </w:p>
        </w:tc>
      </w:tr>
      <w:tr w:rsidR="00003785" w:rsidRPr="002B1971" w14:paraId="3F6FD70B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FBE82" w14:textId="77777777" w:rsidR="00003785" w:rsidRPr="002B1971" w:rsidRDefault="00003785" w:rsidP="00191B2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B1971">
              <w:rPr>
                <w:rFonts w:ascii="Arial" w:hAnsi="Arial" w:cs="Arial"/>
                <w:sz w:val="20"/>
                <w:szCs w:val="20"/>
              </w:rPr>
              <w:t>mobilenumber</w:t>
            </w:r>
            <w:proofErr w:type="spellEnd"/>
          </w:p>
        </w:tc>
        <w:tc>
          <w:tcPr>
            <w:tcW w:w="0" w:type="auto"/>
            <w:hideMark/>
          </w:tcPr>
          <w:p w14:paraId="562C4DCD" w14:textId="77777777" w:rsidR="00003785" w:rsidRPr="002B1971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Registered mobile number</w:t>
            </w:r>
          </w:p>
        </w:tc>
        <w:tc>
          <w:tcPr>
            <w:tcW w:w="0" w:type="auto"/>
            <w:hideMark/>
          </w:tcPr>
          <w:p w14:paraId="7CB1A3BC" w14:textId="77777777" w:rsidR="00003785" w:rsidRPr="002B1971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5E36393" w14:textId="77777777" w:rsidR="00003785" w:rsidRPr="002B1971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Must match HFR record</w:t>
            </w:r>
          </w:p>
        </w:tc>
      </w:tr>
      <w:tr w:rsidR="00003785" w:rsidRPr="002B1971" w14:paraId="6C747FE6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99644" w14:textId="77777777" w:rsidR="00003785" w:rsidRPr="002B1971" w:rsidRDefault="00003785" w:rsidP="00191B21">
            <w:pPr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5F267D4D" w14:textId="77777777" w:rsidR="00003785" w:rsidRPr="002B1971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Official email ID</w:t>
            </w:r>
          </w:p>
        </w:tc>
        <w:tc>
          <w:tcPr>
            <w:tcW w:w="0" w:type="auto"/>
            <w:hideMark/>
          </w:tcPr>
          <w:p w14:paraId="62A1E191" w14:textId="77777777" w:rsidR="00003785" w:rsidRPr="002B1971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7575568" w14:textId="77777777" w:rsidR="00003785" w:rsidRPr="002B1971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Used for communication</w:t>
            </w:r>
          </w:p>
        </w:tc>
      </w:tr>
      <w:tr w:rsidR="00003785" w:rsidRPr="002B1971" w14:paraId="5FF404D9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B83FA" w14:textId="77777777" w:rsidR="00003785" w:rsidRPr="002B1971" w:rsidRDefault="00003785" w:rsidP="00191B2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B1971">
              <w:rPr>
                <w:rFonts w:ascii="Arial" w:hAnsi="Arial" w:cs="Arial"/>
                <w:sz w:val="20"/>
                <w:szCs w:val="20"/>
              </w:rPr>
              <w:t>endpoint_url</w:t>
            </w:r>
            <w:proofErr w:type="spellEnd"/>
          </w:p>
        </w:tc>
        <w:tc>
          <w:tcPr>
            <w:tcW w:w="0" w:type="auto"/>
            <w:hideMark/>
          </w:tcPr>
          <w:p w14:paraId="6DE2FD89" w14:textId="77777777" w:rsidR="00003785" w:rsidRPr="002B1971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Callback URL</w:t>
            </w:r>
          </w:p>
        </w:tc>
        <w:tc>
          <w:tcPr>
            <w:tcW w:w="0" w:type="auto"/>
            <w:hideMark/>
          </w:tcPr>
          <w:p w14:paraId="38256A4E" w14:textId="77777777" w:rsidR="00003785" w:rsidRPr="002B1971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E6BFDCB" w14:textId="77777777" w:rsidR="00003785" w:rsidRPr="002B1971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1971">
              <w:rPr>
                <w:rFonts w:ascii="Arial" w:hAnsi="Arial" w:cs="Arial"/>
                <w:sz w:val="20"/>
                <w:szCs w:val="20"/>
              </w:rPr>
              <w:t>Configured in later step</w:t>
            </w:r>
          </w:p>
        </w:tc>
      </w:tr>
    </w:tbl>
    <w:p w14:paraId="2F6AEA33" w14:textId="77777777" w:rsidR="00003785" w:rsidRPr="001069EF" w:rsidRDefault="00003785" w:rsidP="00003785">
      <w:pPr>
        <w:spacing w:before="100" w:beforeAutospacing="1" w:after="100" w:afterAutospacing="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3.1.2 </w:t>
      </w:r>
      <w:r w:rsidRPr="001069EF">
        <w:rPr>
          <w:rFonts w:ascii="Arial" w:hAnsi="Arial" w:cs="Arial"/>
          <w:b/>
          <w:bCs/>
        </w:rPr>
        <w:t>Validation Rules (Critical for Success)</w:t>
      </w:r>
    </w:p>
    <w:p w14:paraId="33A7798D" w14:textId="77777777" w:rsidR="00003785" w:rsidRPr="002B1971" w:rsidRDefault="00003785" w:rsidP="00003785">
      <w:pPr>
        <w:pStyle w:val="Heading3"/>
        <w:spacing w:before="0" w:after="0"/>
        <w:rPr>
          <w:rFonts w:ascii="Arial" w:eastAsia="Times New Roman" w:hAnsi="Arial" w:cs="Arial"/>
          <w:sz w:val="24"/>
          <w:szCs w:val="24"/>
        </w:rPr>
      </w:pPr>
      <w:r w:rsidRPr="002B1971">
        <w:rPr>
          <w:rStyle w:val="Strong"/>
          <w:rFonts w:ascii="Arial" w:hAnsi="Arial" w:cs="Arial"/>
          <w:b w:val="0"/>
          <w:bCs w:val="0"/>
          <w:sz w:val="24"/>
          <w:szCs w:val="24"/>
        </w:rPr>
        <w:t>A. Registry Validation</w:t>
      </w:r>
    </w:p>
    <w:p w14:paraId="3AEED397" w14:textId="77777777" w:rsidR="00003785" w:rsidRPr="002B1971" w:rsidRDefault="00003785" w:rsidP="00003785">
      <w:pPr>
        <w:numPr>
          <w:ilvl w:val="0"/>
          <w:numId w:val="10"/>
        </w:numPr>
        <w:rPr>
          <w:rFonts w:ascii="Arial" w:hAnsi="Arial" w:cs="Arial"/>
        </w:rPr>
      </w:pPr>
      <w:r w:rsidRPr="002B1971">
        <w:rPr>
          <w:rFonts w:ascii="Arial" w:hAnsi="Arial" w:cs="Arial"/>
        </w:rPr>
        <w:t xml:space="preserve">Must be a valid </w:t>
      </w:r>
      <w:proofErr w:type="spellStart"/>
      <w:r w:rsidRPr="002B1971">
        <w:rPr>
          <w:rFonts w:ascii="Arial" w:hAnsi="Arial" w:cs="Arial"/>
        </w:rPr>
        <w:t>enum</w:t>
      </w:r>
      <w:proofErr w:type="spellEnd"/>
      <w:r w:rsidRPr="002B1971">
        <w:rPr>
          <w:rFonts w:ascii="Arial" w:hAnsi="Arial" w:cs="Arial"/>
        </w:rPr>
        <w:t xml:space="preserve">: </w:t>
      </w:r>
    </w:p>
    <w:p w14:paraId="773818A0" w14:textId="77777777" w:rsidR="00003785" w:rsidRPr="002B1971" w:rsidRDefault="00003785" w:rsidP="00003785">
      <w:pPr>
        <w:numPr>
          <w:ilvl w:val="1"/>
          <w:numId w:val="10"/>
        </w:numPr>
        <w:rPr>
          <w:rFonts w:ascii="Arial" w:hAnsi="Arial" w:cs="Arial"/>
        </w:rPr>
      </w:pPr>
      <w:r w:rsidRPr="002B1971">
        <w:rPr>
          <w:rStyle w:val="HTMLCode"/>
          <w:rFonts w:ascii="Arial" w:eastAsiaTheme="majorEastAsia" w:hAnsi="Arial" w:cs="Arial"/>
          <w:sz w:val="24"/>
          <w:szCs w:val="24"/>
        </w:rPr>
        <w:t>10001</w:t>
      </w:r>
      <w:r w:rsidRPr="002B1971">
        <w:rPr>
          <w:rFonts w:ascii="Arial" w:hAnsi="Arial" w:cs="Arial"/>
        </w:rPr>
        <w:t xml:space="preserve"> → HFR </w:t>
      </w:r>
    </w:p>
    <w:p w14:paraId="3E15AAFC" w14:textId="77777777" w:rsidR="00003785" w:rsidRPr="002B1971" w:rsidRDefault="00003785" w:rsidP="00003785">
      <w:pPr>
        <w:numPr>
          <w:ilvl w:val="1"/>
          <w:numId w:val="10"/>
        </w:numPr>
        <w:rPr>
          <w:rFonts w:ascii="Arial" w:hAnsi="Arial" w:cs="Arial"/>
        </w:rPr>
      </w:pPr>
      <w:r w:rsidRPr="002B1971">
        <w:rPr>
          <w:rStyle w:val="HTMLCode"/>
          <w:rFonts w:ascii="Arial" w:eastAsiaTheme="majorEastAsia" w:hAnsi="Arial" w:cs="Arial"/>
          <w:sz w:val="24"/>
          <w:szCs w:val="24"/>
        </w:rPr>
        <w:t>10002</w:t>
      </w:r>
      <w:r w:rsidRPr="002B1971">
        <w:rPr>
          <w:rFonts w:ascii="Arial" w:hAnsi="Arial" w:cs="Arial"/>
        </w:rPr>
        <w:t xml:space="preserve"> → NIN </w:t>
      </w:r>
    </w:p>
    <w:p w14:paraId="604D5EEF" w14:textId="77777777" w:rsidR="00003785" w:rsidRPr="002B1971" w:rsidRDefault="00003785" w:rsidP="00003785">
      <w:pPr>
        <w:numPr>
          <w:ilvl w:val="1"/>
          <w:numId w:val="10"/>
        </w:numPr>
        <w:rPr>
          <w:rFonts w:ascii="Arial" w:hAnsi="Arial" w:cs="Arial"/>
        </w:rPr>
      </w:pPr>
      <w:r w:rsidRPr="002B1971">
        <w:rPr>
          <w:rStyle w:val="HTMLCode"/>
          <w:rFonts w:ascii="Arial" w:eastAsiaTheme="majorEastAsia" w:hAnsi="Arial" w:cs="Arial"/>
          <w:sz w:val="24"/>
          <w:szCs w:val="24"/>
        </w:rPr>
        <w:t>10003</w:t>
      </w:r>
      <w:r w:rsidRPr="002B1971">
        <w:rPr>
          <w:rFonts w:ascii="Arial" w:hAnsi="Arial" w:cs="Arial"/>
        </w:rPr>
        <w:t xml:space="preserve"> → ROHINI </w:t>
      </w:r>
    </w:p>
    <w:p w14:paraId="133FEB6A" w14:textId="77777777" w:rsidR="00003785" w:rsidRPr="002B1971" w:rsidRDefault="00003785" w:rsidP="00003785">
      <w:pPr>
        <w:numPr>
          <w:ilvl w:val="1"/>
          <w:numId w:val="10"/>
        </w:numPr>
        <w:rPr>
          <w:rFonts w:ascii="Arial" w:hAnsi="Arial" w:cs="Arial"/>
        </w:rPr>
      </w:pPr>
      <w:r w:rsidRPr="002B1971">
        <w:rPr>
          <w:rStyle w:val="HTMLCode"/>
          <w:rFonts w:ascii="Arial" w:eastAsiaTheme="majorEastAsia" w:hAnsi="Arial" w:cs="Arial"/>
          <w:sz w:val="24"/>
          <w:szCs w:val="24"/>
        </w:rPr>
        <w:t>10004</w:t>
      </w:r>
      <w:r w:rsidRPr="002B1971">
        <w:rPr>
          <w:rFonts w:ascii="Arial" w:hAnsi="Arial" w:cs="Arial"/>
        </w:rPr>
        <w:t xml:space="preserve"> → PAYER </w:t>
      </w:r>
    </w:p>
    <w:p w14:paraId="16370D43" w14:textId="77777777" w:rsidR="00003785" w:rsidRPr="002B1971" w:rsidRDefault="00003785" w:rsidP="00003785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B1971">
        <w:rPr>
          <w:rFonts w:ascii="Arial" w:hAnsi="Arial" w:cs="Arial"/>
        </w:rPr>
        <w:t>For PMJAY hospitals:</w:t>
      </w:r>
      <w:r>
        <w:rPr>
          <w:rFonts w:ascii="Arial" w:hAnsi="Arial" w:cs="Arial"/>
        </w:rPr>
        <w:t xml:space="preserve"> </w:t>
      </w:r>
      <w:r w:rsidRPr="002B1971">
        <w:rPr>
          <w:rStyle w:val="Strong"/>
          <w:rFonts w:ascii="Arial" w:eastAsiaTheme="majorEastAsia" w:hAnsi="Arial" w:cs="Arial"/>
          <w:b w:val="0"/>
          <w:bCs w:val="0"/>
        </w:rPr>
        <w:t>HFR (10001) is mandatory</w:t>
      </w:r>
      <w:r w:rsidRPr="002B1971">
        <w:rPr>
          <w:rFonts w:ascii="Arial" w:hAnsi="Arial" w:cs="Arial"/>
        </w:rPr>
        <w:t xml:space="preserve"> </w:t>
      </w:r>
    </w:p>
    <w:p w14:paraId="59048F51" w14:textId="77777777" w:rsidR="00003785" w:rsidRDefault="00003785" w:rsidP="00003785">
      <w:pPr>
        <w:rPr>
          <w:rFonts w:ascii="Arial" w:hAnsi="Arial" w:cs="Arial"/>
        </w:rPr>
      </w:pPr>
    </w:p>
    <w:p w14:paraId="1EFAF74F" w14:textId="77777777" w:rsidR="00003785" w:rsidRPr="002B1971" w:rsidRDefault="00003785" w:rsidP="00003785">
      <w:pPr>
        <w:pStyle w:val="Heading3"/>
        <w:spacing w:before="0" w:after="0"/>
        <w:rPr>
          <w:rFonts w:ascii="Arial" w:eastAsia="Times New Roman" w:hAnsi="Arial" w:cs="Arial"/>
          <w:sz w:val="24"/>
          <w:szCs w:val="24"/>
        </w:rPr>
      </w:pPr>
      <w:r w:rsidRPr="002B1971">
        <w:rPr>
          <w:rStyle w:val="Strong"/>
          <w:rFonts w:ascii="Arial" w:hAnsi="Arial" w:cs="Arial"/>
          <w:b w:val="0"/>
          <w:bCs w:val="0"/>
          <w:sz w:val="24"/>
          <w:szCs w:val="24"/>
        </w:rPr>
        <w:t>B. Role Validation</w:t>
      </w:r>
    </w:p>
    <w:p w14:paraId="1CEE6639" w14:textId="77777777" w:rsidR="00003785" w:rsidRPr="002B1971" w:rsidRDefault="00003785" w:rsidP="00003785">
      <w:pPr>
        <w:numPr>
          <w:ilvl w:val="0"/>
          <w:numId w:val="11"/>
        </w:numPr>
        <w:rPr>
          <w:rFonts w:ascii="Arial" w:hAnsi="Arial" w:cs="Arial"/>
        </w:rPr>
      </w:pPr>
      <w:r w:rsidRPr="002B1971">
        <w:rPr>
          <w:rFonts w:ascii="Arial" w:hAnsi="Arial" w:cs="Arial"/>
        </w:rPr>
        <w:t xml:space="preserve">Must be: </w:t>
      </w:r>
      <w:r w:rsidRPr="002B1971">
        <w:rPr>
          <w:rStyle w:val="HTMLCode"/>
          <w:rFonts w:ascii="Arial" w:eastAsiaTheme="majorEastAsia" w:hAnsi="Arial" w:cs="Arial"/>
          <w:sz w:val="24"/>
          <w:szCs w:val="24"/>
        </w:rPr>
        <w:t>10001</w:t>
      </w:r>
      <w:r w:rsidRPr="002B1971">
        <w:rPr>
          <w:rFonts w:ascii="Arial" w:hAnsi="Arial" w:cs="Arial"/>
        </w:rPr>
        <w:t xml:space="preserve"> → PROVIDER </w:t>
      </w:r>
    </w:p>
    <w:p w14:paraId="00D447FE" w14:textId="77777777" w:rsidR="00003785" w:rsidRPr="002B1971" w:rsidRDefault="00003785" w:rsidP="00003785">
      <w:pPr>
        <w:numPr>
          <w:ilvl w:val="0"/>
          <w:numId w:val="11"/>
        </w:numPr>
        <w:rPr>
          <w:rFonts w:ascii="Arial" w:hAnsi="Arial" w:cs="Arial"/>
        </w:rPr>
      </w:pPr>
      <w:r w:rsidRPr="002B1971">
        <w:rPr>
          <w:rFonts w:ascii="Arial" w:hAnsi="Arial" w:cs="Arial"/>
        </w:rPr>
        <w:t>Any other role will result in</w:t>
      </w:r>
      <w:r>
        <w:rPr>
          <w:rFonts w:ascii="Arial" w:hAnsi="Arial" w:cs="Arial"/>
        </w:rPr>
        <w:t xml:space="preserve"> </w:t>
      </w:r>
      <w:r w:rsidRPr="002B1971">
        <w:rPr>
          <w:rFonts w:ascii="Arial" w:hAnsi="Arial" w:cs="Arial"/>
        </w:rPr>
        <w:t>API rejection</w:t>
      </w:r>
    </w:p>
    <w:p w14:paraId="6ADA7FFC" w14:textId="77777777" w:rsidR="00003785" w:rsidRDefault="00003785" w:rsidP="00003785">
      <w:pPr>
        <w:rPr>
          <w:rFonts w:ascii="Arial" w:hAnsi="Arial" w:cs="Arial"/>
        </w:rPr>
      </w:pPr>
    </w:p>
    <w:p w14:paraId="5B6CE6E6" w14:textId="77777777" w:rsidR="00003785" w:rsidRPr="001069EF" w:rsidRDefault="00003785" w:rsidP="00003785">
      <w:pPr>
        <w:pStyle w:val="Heading3"/>
        <w:spacing w:before="0" w:after="0"/>
        <w:rPr>
          <w:rStyle w:val="Strong"/>
          <w:rFonts w:ascii="Arial" w:hAnsi="Arial" w:cs="Arial"/>
          <w:sz w:val="24"/>
          <w:szCs w:val="24"/>
          <w:lang w:val="en-US"/>
        </w:rPr>
      </w:pPr>
      <w:r w:rsidRPr="001069EF">
        <w:rPr>
          <w:rStyle w:val="Strong"/>
          <w:rFonts w:ascii="Arial" w:hAnsi="Arial" w:cs="Arial"/>
          <w:b w:val="0"/>
          <w:bCs w:val="0"/>
          <w:sz w:val="24"/>
          <w:szCs w:val="24"/>
        </w:rPr>
        <w:t>C. Mobile Number Validation (Most Critical Check)</w:t>
      </w:r>
    </w:p>
    <w:p w14:paraId="7BE2F0C6" w14:textId="77777777" w:rsidR="00003785" w:rsidRPr="001069EF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The mobile number provided must: </w:t>
      </w:r>
    </w:p>
    <w:p w14:paraId="4C3BD95C" w14:textId="77777777" w:rsidR="00003785" w:rsidRPr="001069EF" w:rsidRDefault="00003785" w:rsidP="00003785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Exist in NHCX system </w:t>
      </w:r>
    </w:p>
    <w:p w14:paraId="2F0E7AF6" w14:textId="77777777" w:rsidR="00003785" w:rsidRPr="00C67595" w:rsidRDefault="00003785" w:rsidP="00003785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1069EF">
        <w:rPr>
          <w:rFonts w:ascii="Arial" w:hAnsi="Arial" w:cs="Arial"/>
        </w:rPr>
        <w:t xml:space="preserve">Match exactly with </w:t>
      </w:r>
      <w:r w:rsidRPr="00C67595">
        <w:rPr>
          <w:rStyle w:val="Strong"/>
          <w:rFonts w:ascii="Arial" w:eastAsiaTheme="majorEastAsia" w:hAnsi="Arial" w:cs="Arial"/>
          <w:b w:val="0"/>
          <w:bCs w:val="0"/>
        </w:rPr>
        <w:t>HFR registered mobile number</w:t>
      </w:r>
    </w:p>
    <w:p w14:paraId="598FEF5B" w14:textId="77777777" w:rsidR="00003785" w:rsidRDefault="00003785" w:rsidP="00003785">
      <w:pPr>
        <w:rPr>
          <w:rFonts w:ascii="Arial" w:hAnsi="Arial" w:cs="Arial"/>
        </w:rPr>
      </w:pPr>
    </w:p>
    <w:p w14:paraId="01DE548C" w14:textId="77777777" w:rsidR="00003785" w:rsidRPr="001069EF" w:rsidRDefault="00003785" w:rsidP="00003785">
      <w:pPr>
        <w:pStyle w:val="Heading3"/>
        <w:spacing w:before="0" w:after="0"/>
        <w:rPr>
          <w:rStyle w:val="Strong"/>
          <w:rFonts w:ascii="Arial" w:hAnsi="Arial" w:cs="Arial"/>
          <w:sz w:val="24"/>
          <w:szCs w:val="24"/>
          <w:lang w:val="en-US"/>
        </w:rPr>
      </w:pPr>
      <w:r w:rsidRPr="001069EF">
        <w:rPr>
          <w:rStyle w:val="Strong"/>
          <w:rFonts w:ascii="Arial" w:hAnsi="Arial" w:cs="Arial"/>
          <w:b w:val="0"/>
          <w:bCs w:val="0"/>
          <w:sz w:val="24"/>
          <w:szCs w:val="24"/>
        </w:rPr>
        <w:t>D. Duplicate Participant Check</w:t>
      </w:r>
    </w:p>
    <w:p w14:paraId="495E3435" w14:textId="77777777" w:rsidR="00003785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If participant already exists for given registry </w:t>
      </w:r>
      <w:proofErr w:type="gramStart"/>
      <w:r w:rsidRPr="001069EF">
        <w:rPr>
          <w:rFonts w:ascii="Arial" w:hAnsi="Arial" w:cs="Arial"/>
        </w:rPr>
        <w:t>ID</w:t>
      </w:r>
      <w:r>
        <w:rPr>
          <w:rFonts w:ascii="Arial" w:hAnsi="Arial" w:cs="Arial"/>
        </w:rPr>
        <w:t xml:space="preserve"> ,</w:t>
      </w:r>
      <w:proofErr w:type="gramEnd"/>
      <w:r>
        <w:rPr>
          <w:rFonts w:ascii="Arial" w:hAnsi="Arial" w:cs="Arial"/>
        </w:rPr>
        <w:t xml:space="preserve"> </w:t>
      </w:r>
      <w:r w:rsidRPr="001069EF">
        <w:rPr>
          <w:rFonts w:ascii="Arial" w:hAnsi="Arial" w:cs="Arial"/>
        </w:rPr>
        <w:t>API may reject or return existing participant</w:t>
      </w:r>
      <w:r>
        <w:rPr>
          <w:rFonts w:ascii="Arial" w:hAnsi="Arial" w:cs="Arial"/>
        </w:rPr>
        <w:t>.</w:t>
      </w:r>
    </w:p>
    <w:p w14:paraId="3E05BBAF" w14:textId="77777777" w:rsidR="00003785" w:rsidRDefault="00003785" w:rsidP="00003785">
      <w:pPr>
        <w:spacing w:before="100" w:beforeAutospacing="1" w:after="100" w:afterAutospacing="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3.1.3 </w:t>
      </w:r>
      <w:r w:rsidRPr="001069EF">
        <w:rPr>
          <w:rFonts w:ascii="Arial" w:hAnsi="Arial" w:cs="Arial"/>
          <w:b/>
          <w:bCs/>
        </w:rPr>
        <w:t>Response Payload (Detailed Sample)</w:t>
      </w:r>
    </w:p>
    <w:p w14:paraId="7CFDFEAA" w14:textId="77777777" w:rsidR="00003785" w:rsidRPr="001069EF" w:rsidRDefault="00003785" w:rsidP="00003785">
      <w:pPr>
        <w:spacing w:before="100" w:beforeAutospacing="1" w:after="100" w:afterAutospacing="1"/>
        <w:rPr>
          <w:rFonts w:ascii="Arial" w:hAnsi="Arial" w:cs="Arial"/>
        </w:rPr>
      </w:pPr>
      <w:r w:rsidRPr="001069EF">
        <w:rPr>
          <w:rFonts w:ascii="Arial" w:hAnsi="Arial" w:cs="Arial"/>
        </w:rPr>
        <w:lastRenderedPageBreak/>
        <w:t>After successful validation, /participate/create API will respond with the following details.</w:t>
      </w:r>
    </w:p>
    <w:p w14:paraId="371FB4A6" w14:textId="77777777" w:rsidR="00003785" w:rsidRPr="001069EF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>{</w:t>
      </w:r>
    </w:p>
    <w:p w14:paraId="56620591" w14:textId="77777777" w:rsidR="00003785" w:rsidRPr="001069EF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  "</w:t>
      </w:r>
      <w:proofErr w:type="spellStart"/>
      <w:r w:rsidRPr="001069EF">
        <w:rPr>
          <w:rFonts w:ascii="Arial" w:hAnsi="Arial" w:cs="Arial"/>
        </w:rPr>
        <w:t>participantid</w:t>
      </w:r>
      <w:proofErr w:type="spellEnd"/>
      <w:r w:rsidRPr="001069EF">
        <w:rPr>
          <w:rFonts w:ascii="Arial" w:hAnsi="Arial" w:cs="Arial"/>
        </w:rPr>
        <w:t>": "abc123@hcx",</w:t>
      </w:r>
    </w:p>
    <w:p w14:paraId="097C6D89" w14:textId="77777777" w:rsidR="00003785" w:rsidRPr="001069EF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  "</w:t>
      </w:r>
      <w:proofErr w:type="spellStart"/>
      <w:r w:rsidRPr="001069EF">
        <w:rPr>
          <w:rFonts w:ascii="Arial" w:hAnsi="Arial" w:cs="Arial"/>
        </w:rPr>
        <w:t>facilityname</w:t>
      </w:r>
      <w:proofErr w:type="spellEnd"/>
      <w:r w:rsidRPr="001069EF">
        <w:rPr>
          <w:rFonts w:ascii="Arial" w:hAnsi="Arial" w:cs="Arial"/>
        </w:rPr>
        <w:t>": "ABC Hospital",</w:t>
      </w:r>
    </w:p>
    <w:p w14:paraId="0582DCCA" w14:textId="77777777" w:rsidR="00003785" w:rsidRPr="001069EF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  "</w:t>
      </w:r>
      <w:proofErr w:type="spellStart"/>
      <w:r w:rsidRPr="001069EF">
        <w:rPr>
          <w:rFonts w:ascii="Arial" w:hAnsi="Arial" w:cs="Arial"/>
        </w:rPr>
        <w:t>facilitycontact</w:t>
      </w:r>
      <w:proofErr w:type="spellEnd"/>
      <w:r w:rsidRPr="001069EF">
        <w:rPr>
          <w:rFonts w:ascii="Arial" w:hAnsi="Arial" w:cs="Arial"/>
        </w:rPr>
        <w:t>": "9876543210",</w:t>
      </w:r>
    </w:p>
    <w:p w14:paraId="085CF7D2" w14:textId="77777777" w:rsidR="00003785" w:rsidRPr="001069EF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  "</w:t>
      </w:r>
      <w:proofErr w:type="spellStart"/>
      <w:r w:rsidRPr="001069EF">
        <w:rPr>
          <w:rFonts w:ascii="Arial" w:hAnsi="Arial" w:cs="Arial"/>
        </w:rPr>
        <w:t>facilityemail</w:t>
      </w:r>
      <w:proofErr w:type="spellEnd"/>
      <w:r w:rsidRPr="001069EF">
        <w:rPr>
          <w:rFonts w:ascii="Arial" w:hAnsi="Arial" w:cs="Arial"/>
        </w:rPr>
        <w:t>": "hospital@example.com",</w:t>
      </w:r>
    </w:p>
    <w:p w14:paraId="719BDCDF" w14:textId="77777777" w:rsidR="00003785" w:rsidRPr="001069EF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  "</w:t>
      </w:r>
      <w:proofErr w:type="spellStart"/>
      <w:r w:rsidRPr="001069EF">
        <w:rPr>
          <w:rFonts w:ascii="Arial" w:hAnsi="Arial" w:cs="Arial"/>
        </w:rPr>
        <w:t>transactionid</w:t>
      </w:r>
      <w:proofErr w:type="spellEnd"/>
      <w:r w:rsidRPr="001069EF">
        <w:rPr>
          <w:rFonts w:ascii="Arial" w:hAnsi="Arial" w:cs="Arial"/>
        </w:rPr>
        <w:t>": "txn123456",</w:t>
      </w:r>
    </w:p>
    <w:p w14:paraId="03754FF3" w14:textId="77777777" w:rsidR="00003785" w:rsidRPr="001069EF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  "error": {</w:t>
      </w:r>
    </w:p>
    <w:p w14:paraId="4688D759" w14:textId="77777777" w:rsidR="00003785" w:rsidRPr="001069EF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    "code": null,</w:t>
      </w:r>
    </w:p>
    <w:p w14:paraId="0ABA4268" w14:textId="77777777" w:rsidR="00003785" w:rsidRPr="001069EF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    "message": null,</w:t>
      </w:r>
    </w:p>
    <w:p w14:paraId="269257CA" w14:textId="77777777" w:rsidR="00003785" w:rsidRPr="001069EF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    "trace": null</w:t>
      </w:r>
    </w:p>
    <w:p w14:paraId="573EA936" w14:textId="77777777" w:rsidR="00003785" w:rsidRPr="001069EF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  }</w:t>
      </w:r>
    </w:p>
    <w:p w14:paraId="19EE6BBD" w14:textId="77777777" w:rsidR="00003785" w:rsidRPr="001069EF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>}</w:t>
      </w:r>
    </w:p>
    <w:p w14:paraId="6AA7F372" w14:textId="77777777" w:rsidR="00003785" w:rsidRDefault="00003785" w:rsidP="00003785">
      <w:pPr>
        <w:rPr>
          <w:rFonts w:ascii="Arial" w:hAnsi="Arial" w:cs="Arial"/>
        </w:rPr>
      </w:pP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592"/>
      </w:tblGrid>
      <w:tr w:rsidR="00003785" w:rsidRPr="001069EF" w14:paraId="0C40E404" w14:textId="77777777" w:rsidTr="0019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483348AF" w14:textId="77777777" w:rsidR="00003785" w:rsidRPr="001069EF" w:rsidRDefault="00003785" w:rsidP="00191B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069EF">
              <w:rPr>
                <w:rFonts w:ascii="Arial" w:hAnsi="Arial" w:cs="Arial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72784D78" w14:textId="77777777" w:rsidR="00003785" w:rsidRPr="001069EF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069EF"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</w:tr>
      <w:tr w:rsidR="00003785" w:rsidRPr="001069EF" w14:paraId="3255A00F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07824D4" w14:textId="77777777" w:rsidR="00003785" w:rsidRPr="001069EF" w:rsidRDefault="00003785" w:rsidP="00191B2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069EF">
              <w:rPr>
                <w:rFonts w:ascii="Arial" w:hAnsi="Arial" w:cs="Arial"/>
                <w:sz w:val="22"/>
                <w:szCs w:val="22"/>
              </w:rPr>
              <w:t>participantid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C299569" w14:textId="77777777" w:rsidR="00003785" w:rsidRPr="001069EF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069EF">
              <w:rPr>
                <w:rFonts w:ascii="Arial" w:hAnsi="Arial" w:cs="Arial"/>
                <w:sz w:val="22"/>
                <w:szCs w:val="22"/>
              </w:rPr>
              <w:t>Unique identity assigned by NHCX</w:t>
            </w:r>
          </w:p>
        </w:tc>
      </w:tr>
      <w:tr w:rsidR="00003785" w:rsidRPr="001069EF" w14:paraId="794AD079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19EA1ACC" w14:textId="77777777" w:rsidR="00003785" w:rsidRPr="001069EF" w:rsidRDefault="00003785" w:rsidP="00191B2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069EF">
              <w:rPr>
                <w:rFonts w:ascii="Arial" w:hAnsi="Arial" w:cs="Arial"/>
                <w:sz w:val="22"/>
                <w:szCs w:val="22"/>
              </w:rPr>
              <w:t>facilityname</w:t>
            </w:r>
            <w:proofErr w:type="spellEnd"/>
          </w:p>
        </w:tc>
        <w:tc>
          <w:tcPr>
            <w:tcW w:w="0" w:type="auto"/>
            <w:hideMark/>
          </w:tcPr>
          <w:p w14:paraId="4512B231" w14:textId="77777777" w:rsidR="00003785" w:rsidRPr="001069EF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069EF">
              <w:rPr>
                <w:rFonts w:ascii="Arial" w:hAnsi="Arial" w:cs="Arial"/>
                <w:sz w:val="22"/>
                <w:szCs w:val="22"/>
              </w:rPr>
              <w:t>Hospital name</w:t>
            </w:r>
          </w:p>
        </w:tc>
      </w:tr>
      <w:tr w:rsidR="00003785" w:rsidRPr="001069EF" w14:paraId="7CFFD775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62CA785" w14:textId="77777777" w:rsidR="00003785" w:rsidRPr="001069EF" w:rsidRDefault="00003785" w:rsidP="00191B2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069EF">
              <w:rPr>
                <w:rFonts w:ascii="Arial" w:hAnsi="Arial" w:cs="Arial"/>
                <w:sz w:val="22"/>
                <w:szCs w:val="22"/>
              </w:rPr>
              <w:t>facilitycontact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A237302" w14:textId="77777777" w:rsidR="00003785" w:rsidRPr="001069EF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069EF">
              <w:rPr>
                <w:rFonts w:ascii="Arial" w:hAnsi="Arial" w:cs="Arial"/>
                <w:sz w:val="22"/>
                <w:szCs w:val="22"/>
              </w:rPr>
              <w:t>Registered mobile</w:t>
            </w:r>
          </w:p>
        </w:tc>
      </w:tr>
      <w:tr w:rsidR="00003785" w:rsidRPr="001069EF" w14:paraId="065B9B91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DF9AB7F" w14:textId="77777777" w:rsidR="00003785" w:rsidRPr="001069EF" w:rsidRDefault="00003785" w:rsidP="00191B2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069EF">
              <w:rPr>
                <w:rFonts w:ascii="Arial" w:hAnsi="Arial" w:cs="Arial"/>
                <w:sz w:val="22"/>
                <w:szCs w:val="22"/>
              </w:rPr>
              <w:t>facilityemail</w:t>
            </w:r>
            <w:proofErr w:type="spellEnd"/>
          </w:p>
        </w:tc>
        <w:tc>
          <w:tcPr>
            <w:tcW w:w="0" w:type="auto"/>
            <w:hideMark/>
          </w:tcPr>
          <w:p w14:paraId="6E351B0C" w14:textId="77777777" w:rsidR="00003785" w:rsidRPr="001069EF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069EF">
              <w:rPr>
                <w:rFonts w:ascii="Arial" w:hAnsi="Arial" w:cs="Arial"/>
                <w:sz w:val="22"/>
                <w:szCs w:val="22"/>
              </w:rPr>
              <w:t>Registered email</w:t>
            </w:r>
          </w:p>
        </w:tc>
      </w:tr>
      <w:tr w:rsidR="00003785" w:rsidRPr="001069EF" w14:paraId="6D762F4D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36BB510" w14:textId="77777777" w:rsidR="00003785" w:rsidRPr="001069EF" w:rsidRDefault="00003785" w:rsidP="00191B2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069EF">
              <w:rPr>
                <w:rFonts w:ascii="Arial" w:hAnsi="Arial" w:cs="Arial"/>
                <w:sz w:val="22"/>
                <w:szCs w:val="22"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60DE0CE" w14:textId="77777777" w:rsidR="00003785" w:rsidRPr="001069EF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069EF">
              <w:rPr>
                <w:rFonts w:ascii="Arial" w:hAnsi="Arial" w:cs="Arial"/>
                <w:sz w:val="22"/>
                <w:szCs w:val="22"/>
              </w:rPr>
              <w:t>Required for OTP validation</w:t>
            </w:r>
          </w:p>
        </w:tc>
      </w:tr>
      <w:tr w:rsidR="00003785" w:rsidRPr="001069EF" w14:paraId="13607C38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A018F76" w14:textId="77777777" w:rsidR="00003785" w:rsidRPr="001069EF" w:rsidRDefault="00003785" w:rsidP="00191B21">
            <w:pPr>
              <w:rPr>
                <w:rFonts w:ascii="Arial" w:hAnsi="Arial" w:cs="Arial"/>
                <w:sz w:val="22"/>
                <w:szCs w:val="22"/>
              </w:rPr>
            </w:pPr>
            <w:r w:rsidRPr="001069EF">
              <w:rPr>
                <w:rFonts w:ascii="Arial" w:hAnsi="Arial" w:cs="Arial"/>
                <w:sz w:val="22"/>
                <w:szCs w:val="22"/>
              </w:rPr>
              <w:t>error</w:t>
            </w:r>
          </w:p>
        </w:tc>
        <w:tc>
          <w:tcPr>
            <w:tcW w:w="0" w:type="auto"/>
            <w:hideMark/>
          </w:tcPr>
          <w:p w14:paraId="58E990AF" w14:textId="77777777" w:rsidR="00003785" w:rsidRPr="001069EF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069EF">
              <w:rPr>
                <w:rFonts w:ascii="Arial" w:hAnsi="Arial" w:cs="Arial"/>
                <w:sz w:val="22"/>
                <w:szCs w:val="22"/>
              </w:rPr>
              <w:t>Null if successful</w:t>
            </w:r>
          </w:p>
        </w:tc>
      </w:tr>
    </w:tbl>
    <w:p w14:paraId="778A205F" w14:textId="77777777" w:rsidR="00003785" w:rsidRDefault="00003785" w:rsidP="00003785">
      <w:pPr>
        <w:rPr>
          <w:rFonts w:ascii="Arial" w:hAnsi="Arial" w:cs="Arial"/>
        </w:rPr>
      </w:pPr>
    </w:p>
    <w:p w14:paraId="0908C6EA" w14:textId="77777777" w:rsidR="00003785" w:rsidRDefault="00003785" w:rsidP="00003785">
      <w:p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Following is the </w:t>
      </w:r>
      <w:proofErr w:type="spellStart"/>
      <w:r w:rsidRPr="001069EF">
        <w:rPr>
          <w:rFonts w:ascii="Arial" w:hAnsi="Arial" w:cs="Arial"/>
        </w:rPr>
        <w:t>behavior</w:t>
      </w:r>
      <w:proofErr w:type="spellEnd"/>
      <w:r w:rsidRPr="001069EF">
        <w:rPr>
          <w:rFonts w:ascii="Arial" w:hAnsi="Arial" w:cs="Arial"/>
        </w:rPr>
        <w:t xml:space="preserve"> of the system.</w:t>
      </w:r>
    </w:p>
    <w:p w14:paraId="30C3AFCA" w14:textId="77777777" w:rsidR="00003785" w:rsidRPr="001069EF" w:rsidRDefault="00003785" w:rsidP="00003785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Participant is created in </w:t>
      </w:r>
      <w:r w:rsidRPr="001069EF">
        <w:rPr>
          <w:rFonts w:ascii="Arial" w:hAnsi="Arial" w:cs="Arial"/>
          <w:b/>
          <w:bCs/>
        </w:rPr>
        <w:t>PENDING state</w:t>
      </w:r>
      <w:r w:rsidRPr="001069EF">
        <w:rPr>
          <w:rFonts w:ascii="Arial" w:hAnsi="Arial" w:cs="Arial"/>
        </w:rPr>
        <w:t xml:space="preserve"> </w:t>
      </w:r>
    </w:p>
    <w:p w14:paraId="5E3B955F" w14:textId="77777777" w:rsidR="00003785" w:rsidRPr="001069EF" w:rsidRDefault="00003785" w:rsidP="00003785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OTP (passcode) is sent to registered mobile </w:t>
      </w:r>
    </w:p>
    <w:p w14:paraId="2EDE582C" w14:textId="77777777" w:rsidR="00003785" w:rsidRPr="001069EF" w:rsidRDefault="00003785" w:rsidP="00003785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069EF">
        <w:rPr>
          <w:rFonts w:ascii="Arial" w:hAnsi="Arial" w:cs="Arial"/>
        </w:rPr>
        <w:t xml:space="preserve">Transaction ID is generated </w:t>
      </w:r>
    </w:p>
    <w:p w14:paraId="22E950B9" w14:textId="77777777" w:rsidR="00003785" w:rsidRPr="001069EF" w:rsidRDefault="00003785" w:rsidP="00003785">
      <w:pPr>
        <w:pStyle w:val="ListParagraph"/>
        <w:numPr>
          <w:ilvl w:val="0"/>
          <w:numId w:val="13"/>
        </w:numPr>
        <w:rPr>
          <w:rFonts w:ascii="Arial" w:eastAsiaTheme="minorEastAsia" w:hAnsi="Arial" w:cs="Arial"/>
          <w:lang w:val="en-US" w:eastAsia="en-US"/>
        </w:rPr>
      </w:pPr>
      <w:r w:rsidRPr="001069EF">
        <w:rPr>
          <w:rFonts w:ascii="Arial" w:hAnsi="Arial" w:cs="Arial"/>
        </w:rPr>
        <w:t>System awaits confirmation</w:t>
      </w:r>
    </w:p>
    <w:p w14:paraId="6BCAA0A5" w14:textId="77777777" w:rsidR="00003785" w:rsidRPr="006D3789" w:rsidRDefault="00003785" w:rsidP="00003785">
      <w:pPr>
        <w:spacing w:before="100" w:beforeAutospacing="1" w:after="100" w:afterAutospacing="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3.1.4 </w:t>
      </w:r>
      <w:r w:rsidRPr="001069EF">
        <w:rPr>
          <w:rFonts w:ascii="Arial" w:hAnsi="Arial" w:cs="Arial"/>
          <w:b/>
          <w:bCs/>
        </w:rPr>
        <w:t>Failure scenarios and handling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6"/>
        <w:gridCol w:w="1677"/>
        <w:gridCol w:w="1636"/>
      </w:tblGrid>
      <w:tr w:rsidR="00003785" w:rsidRPr="001069EF" w14:paraId="384F2778" w14:textId="77777777" w:rsidTr="0019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5781D92B" w14:textId="77777777" w:rsidR="00003785" w:rsidRPr="001069EF" w:rsidRDefault="00003785" w:rsidP="00191B21">
            <w:pPr>
              <w:jc w:val="center"/>
            </w:pPr>
            <w:r w:rsidRPr="001069EF">
              <w:t>Scenario</w:t>
            </w:r>
          </w:p>
        </w:tc>
        <w:tc>
          <w:tcPr>
            <w:tcW w:w="0" w:type="auto"/>
            <w:hideMark/>
          </w:tcPr>
          <w:p w14:paraId="2B7530F2" w14:textId="77777777" w:rsidR="00003785" w:rsidRPr="001069EF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69EF">
              <w:t>Cause</w:t>
            </w:r>
          </w:p>
        </w:tc>
        <w:tc>
          <w:tcPr>
            <w:tcW w:w="0" w:type="auto"/>
            <w:hideMark/>
          </w:tcPr>
          <w:p w14:paraId="49E38416" w14:textId="77777777" w:rsidR="00003785" w:rsidRPr="001069EF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69EF">
              <w:t>Action</w:t>
            </w:r>
          </w:p>
        </w:tc>
      </w:tr>
      <w:tr w:rsidR="00003785" w:rsidRPr="001069EF" w14:paraId="3FC635C0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FA9FA83" w14:textId="77777777" w:rsidR="00003785" w:rsidRPr="001069EF" w:rsidRDefault="00003785" w:rsidP="00191B21">
            <w:r w:rsidRPr="001069EF">
              <w:t>Invalid registry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6FC5E36" w14:textId="77777777" w:rsidR="00003785" w:rsidRPr="001069EF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69EF">
              <w:t xml:space="preserve">Wrong </w:t>
            </w:r>
            <w:proofErr w:type="spellStart"/>
            <w:r w:rsidRPr="001069EF">
              <w:t>enum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AB729AA" w14:textId="77777777" w:rsidR="00003785" w:rsidRPr="001069EF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69EF">
              <w:t>Correct input</w:t>
            </w:r>
          </w:p>
        </w:tc>
      </w:tr>
      <w:tr w:rsidR="00003785" w:rsidRPr="001069EF" w14:paraId="2DAE1A96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208DC2B" w14:textId="77777777" w:rsidR="00003785" w:rsidRPr="001069EF" w:rsidRDefault="00003785" w:rsidP="00191B21">
            <w:r w:rsidRPr="001069EF">
              <w:t>Mobile mismatch</w:t>
            </w:r>
          </w:p>
        </w:tc>
        <w:tc>
          <w:tcPr>
            <w:tcW w:w="0" w:type="auto"/>
            <w:hideMark/>
          </w:tcPr>
          <w:p w14:paraId="18F33A29" w14:textId="77777777" w:rsidR="00003785" w:rsidRPr="001069EF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69EF">
              <w:t>HFR mismatch</w:t>
            </w:r>
          </w:p>
        </w:tc>
        <w:tc>
          <w:tcPr>
            <w:tcW w:w="0" w:type="auto"/>
            <w:hideMark/>
          </w:tcPr>
          <w:p w14:paraId="460AF6E2" w14:textId="77777777" w:rsidR="00003785" w:rsidRPr="001069EF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69EF">
              <w:t>Update mobile</w:t>
            </w:r>
          </w:p>
        </w:tc>
      </w:tr>
      <w:tr w:rsidR="00003785" w:rsidRPr="001069EF" w14:paraId="5FDC5855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B3EC835" w14:textId="77777777" w:rsidR="00003785" w:rsidRPr="001069EF" w:rsidRDefault="00003785" w:rsidP="00191B21">
            <w:r w:rsidRPr="001069EF">
              <w:t>OTP not received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2935952" w14:textId="77777777" w:rsidR="00003785" w:rsidRPr="001069EF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69EF">
              <w:t>Network issue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9D65DE0" w14:textId="77777777" w:rsidR="00003785" w:rsidRPr="001069EF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69EF">
              <w:t>Retry</w:t>
            </w:r>
          </w:p>
        </w:tc>
      </w:tr>
      <w:tr w:rsidR="00003785" w:rsidRPr="001069EF" w14:paraId="35D6BEB5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3358C53" w14:textId="77777777" w:rsidR="00003785" w:rsidRPr="001069EF" w:rsidRDefault="00003785" w:rsidP="00191B21">
            <w:r w:rsidRPr="001069EF">
              <w:t>Transaction lost</w:t>
            </w:r>
          </w:p>
        </w:tc>
        <w:tc>
          <w:tcPr>
            <w:tcW w:w="0" w:type="auto"/>
            <w:hideMark/>
          </w:tcPr>
          <w:p w14:paraId="5854FEA7" w14:textId="77777777" w:rsidR="00003785" w:rsidRPr="001069EF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69EF">
              <w:t>Session issue</w:t>
            </w:r>
          </w:p>
        </w:tc>
        <w:tc>
          <w:tcPr>
            <w:tcW w:w="0" w:type="auto"/>
            <w:hideMark/>
          </w:tcPr>
          <w:p w14:paraId="4FBA36D7" w14:textId="77777777" w:rsidR="00003785" w:rsidRPr="001069EF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69EF">
              <w:t>Re-initiate</w:t>
            </w:r>
          </w:p>
        </w:tc>
      </w:tr>
    </w:tbl>
    <w:p w14:paraId="0A5EEF1D" w14:textId="77777777" w:rsidR="00003785" w:rsidRDefault="00003785" w:rsidP="00003785">
      <w:pPr>
        <w:rPr>
          <w:rFonts w:ascii="Arial" w:hAnsi="Arial" w:cs="Arial"/>
        </w:rPr>
      </w:pPr>
    </w:p>
    <w:p w14:paraId="7707D857" w14:textId="77777777" w:rsidR="00003785" w:rsidRDefault="00003785" w:rsidP="00003785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3.2 </w:t>
      </w:r>
      <w:r w:rsidRPr="00F075FE">
        <w:rPr>
          <w:rFonts w:ascii="Arial" w:hAnsi="Arial" w:cs="Arial"/>
        </w:rPr>
        <w:t>Participant Confirmation</w:t>
      </w:r>
      <w:r>
        <w:rPr>
          <w:rFonts w:ascii="Arial" w:hAnsi="Arial" w:cs="Arial"/>
        </w:rPr>
        <w:t xml:space="preserve"> (Step 2)</w:t>
      </w:r>
    </w:p>
    <w:p w14:paraId="03037347" w14:textId="77777777" w:rsidR="00003785" w:rsidRDefault="00003785" w:rsidP="00003785">
      <w:pPr>
        <w:jc w:val="both"/>
        <w:rPr>
          <w:rFonts w:ascii="Arial" w:hAnsi="Arial" w:cs="Arial"/>
        </w:rPr>
      </w:pPr>
      <w:r w:rsidRPr="000B5895">
        <w:rPr>
          <w:rFonts w:ascii="Arial" w:hAnsi="Arial" w:cs="Arial"/>
        </w:rPr>
        <w:t xml:space="preserve">This step is responsible for </w:t>
      </w:r>
      <w:r w:rsidRPr="00C67595">
        <w:rPr>
          <w:rStyle w:val="Strong"/>
          <w:rFonts w:ascii="Arial" w:eastAsiaTheme="majorEastAsia" w:hAnsi="Arial" w:cs="Arial"/>
          <w:b w:val="0"/>
          <w:bCs w:val="0"/>
        </w:rPr>
        <w:t>activating the participant identity</w:t>
      </w:r>
      <w:r w:rsidRPr="000B5895">
        <w:rPr>
          <w:rFonts w:ascii="Arial" w:hAnsi="Arial" w:cs="Arial"/>
        </w:rPr>
        <w:t xml:space="preserve"> created in Step 1. Without successful confirmation, the Participant remains in a </w:t>
      </w:r>
      <w:r w:rsidRPr="000B5895">
        <w:rPr>
          <w:rStyle w:val="Strong"/>
          <w:rFonts w:ascii="Arial" w:eastAsiaTheme="majorEastAsia" w:hAnsi="Arial" w:cs="Arial"/>
        </w:rPr>
        <w:t>PENDING state</w:t>
      </w:r>
      <w:r w:rsidRPr="000B5895">
        <w:rPr>
          <w:rFonts w:ascii="Arial" w:hAnsi="Arial" w:cs="Arial"/>
        </w:rPr>
        <w:t xml:space="preserve"> and cannot be used for any further configuration or transactions.</w:t>
      </w:r>
    </w:p>
    <w:p w14:paraId="366A0D09" w14:textId="77777777" w:rsidR="00003785" w:rsidRPr="001069EF" w:rsidRDefault="00003785" w:rsidP="00003785">
      <w:pPr>
        <w:spacing w:before="100" w:beforeAutospacing="1" w:after="100" w:afterAutospacing="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3.2.1 </w:t>
      </w:r>
      <w:r w:rsidRPr="001069EF">
        <w:rPr>
          <w:rFonts w:ascii="Arial" w:hAnsi="Arial" w:cs="Arial"/>
          <w:b/>
          <w:bCs/>
        </w:rPr>
        <w:t xml:space="preserve">API </w:t>
      </w:r>
      <w:r>
        <w:rPr>
          <w:rFonts w:ascii="Arial" w:hAnsi="Arial" w:cs="Arial"/>
          <w:b/>
          <w:bCs/>
        </w:rPr>
        <w:t>specifications</w:t>
      </w:r>
    </w:p>
    <w:p w14:paraId="1D82EC7D" w14:textId="77777777" w:rsidR="00003785" w:rsidRDefault="00003785" w:rsidP="00003785">
      <w:pPr>
        <w:rPr>
          <w:rFonts w:ascii="Arial" w:hAnsi="Arial" w:cs="Arial"/>
        </w:rPr>
      </w:pPr>
      <w:r w:rsidRPr="000B5895">
        <w:rPr>
          <w:rStyle w:val="Strong"/>
          <w:rFonts w:ascii="Arial" w:eastAsiaTheme="majorEastAsia" w:hAnsi="Arial" w:cs="Arial"/>
        </w:rPr>
        <w:lastRenderedPageBreak/>
        <w:t>API Endpoint:</w:t>
      </w:r>
      <w:r w:rsidRPr="000B5895">
        <w:rPr>
          <w:rFonts w:ascii="Arial" w:hAnsi="Arial" w:cs="Arial"/>
        </w:rPr>
        <w:br/>
      </w:r>
      <w:r w:rsidRPr="000B5895">
        <w:rPr>
          <w:rStyle w:val="HTMLCode"/>
          <w:rFonts w:ascii="Arial" w:eastAsiaTheme="majorEastAsia" w:hAnsi="Arial" w:cs="Arial"/>
          <w:sz w:val="24"/>
          <w:szCs w:val="24"/>
        </w:rPr>
        <w:t>POST /</w:t>
      </w:r>
      <w:proofErr w:type="spellStart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pmjay</w:t>
      </w:r>
      <w:proofErr w:type="spellEnd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/</w:t>
      </w:r>
      <w:proofErr w:type="spellStart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hcx</w:t>
      </w:r>
      <w:proofErr w:type="spellEnd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/</w:t>
      </w:r>
      <w:proofErr w:type="spellStart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participanthcxservice</w:t>
      </w:r>
      <w:proofErr w:type="spellEnd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/validate</w:t>
      </w:r>
      <w:r w:rsidRPr="000B5895">
        <w:rPr>
          <w:rFonts w:ascii="Arial" w:hAnsi="Arial" w:cs="Arial"/>
        </w:rPr>
        <w:t xml:space="preserve"> </w:t>
      </w:r>
    </w:p>
    <w:p w14:paraId="42B73633" w14:textId="77777777" w:rsidR="00003785" w:rsidRPr="000B5895" w:rsidRDefault="00003785" w:rsidP="00003785">
      <w:pPr>
        <w:rPr>
          <w:rFonts w:ascii="Arial" w:hAnsi="Arial" w:cs="Arial"/>
        </w:rPr>
      </w:pPr>
    </w:p>
    <w:p w14:paraId="09A7249D" w14:textId="77777777" w:rsidR="00003785" w:rsidRPr="000B5895" w:rsidRDefault="00003785" w:rsidP="00003785">
      <w:pPr>
        <w:rPr>
          <w:rFonts w:ascii="Arial" w:hAnsi="Arial" w:cs="Arial"/>
        </w:rPr>
      </w:pPr>
      <w:r w:rsidRPr="000B5895">
        <w:rPr>
          <w:rStyle w:val="Strong"/>
          <w:rFonts w:ascii="Arial" w:eastAsiaTheme="majorEastAsia" w:hAnsi="Arial" w:cs="Arial"/>
        </w:rPr>
        <w:t>Invoked By:</w:t>
      </w:r>
      <w:r w:rsidRPr="000B5895">
        <w:rPr>
          <w:rFonts w:ascii="Arial" w:hAnsi="Arial" w:cs="Arial"/>
        </w:rPr>
        <w:br/>
        <w:t xml:space="preserve">Hospital / SI </w:t>
      </w:r>
    </w:p>
    <w:p w14:paraId="6C344598" w14:textId="77777777" w:rsidR="00003785" w:rsidRDefault="00003785" w:rsidP="00003785">
      <w:pPr>
        <w:rPr>
          <w:rStyle w:val="Strong"/>
          <w:rFonts w:ascii="Arial" w:eastAsiaTheme="majorEastAsia" w:hAnsi="Arial" w:cs="Arial"/>
        </w:rPr>
      </w:pPr>
    </w:p>
    <w:p w14:paraId="2C5EB8A7" w14:textId="77777777" w:rsidR="00003785" w:rsidRPr="000B5895" w:rsidRDefault="00003785" w:rsidP="00003785">
      <w:pPr>
        <w:rPr>
          <w:rFonts w:ascii="Arial" w:hAnsi="Arial" w:cs="Arial"/>
        </w:rPr>
      </w:pPr>
      <w:r w:rsidRPr="000B5895">
        <w:rPr>
          <w:rStyle w:val="Strong"/>
          <w:rFonts w:ascii="Arial" w:eastAsiaTheme="majorEastAsia" w:hAnsi="Arial" w:cs="Arial"/>
        </w:rPr>
        <w:t>Processed By:</w:t>
      </w:r>
      <w:r w:rsidRPr="000B5895">
        <w:rPr>
          <w:rFonts w:ascii="Arial" w:hAnsi="Arial" w:cs="Arial"/>
        </w:rPr>
        <w:br/>
        <w:t>NHCX</w:t>
      </w:r>
    </w:p>
    <w:p w14:paraId="48DEAFD1" w14:textId="77777777" w:rsidR="00003785" w:rsidRPr="000B5895" w:rsidRDefault="00003785" w:rsidP="00003785">
      <w:pPr>
        <w:spacing w:before="100" w:beforeAutospacing="1" w:after="100" w:afterAutospacing="1"/>
        <w:rPr>
          <w:rFonts w:ascii="Arial" w:hAnsi="Arial" w:cs="Arial"/>
          <w:b/>
          <w:bCs/>
        </w:rPr>
      </w:pPr>
      <w:r w:rsidRPr="000B5895">
        <w:rPr>
          <w:rFonts w:ascii="Arial" w:hAnsi="Arial" w:cs="Arial"/>
          <w:b/>
          <w:bCs/>
        </w:rPr>
        <w:t>Request Parameters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3405"/>
        <w:gridCol w:w="1350"/>
      </w:tblGrid>
      <w:tr w:rsidR="00003785" w:rsidRPr="000B5895" w14:paraId="3AC3A807" w14:textId="77777777" w:rsidTr="0019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220BB3E7" w14:textId="77777777" w:rsidR="00003785" w:rsidRPr="000B5895" w:rsidRDefault="00003785" w:rsidP="00191B21">
            <w:pPr>
              <w:jc w:val="center"/>
              <w:rPr>
                <w:rFonts w:ascii="Arial" w:hAnsi="Arial" w:cs="Arial"/>
              </w:rPr>
            </w:pPr>
            <w:r w:rsidRPr="000B5895">
              <w:rPr>
                <w:rFonts w:ascii="Arial" w:hAnsi="Arial" w:cs="Arial"/>
                <w:b w:val="0"/>
                <w:bCs w:val="0"/>
              </w:rPr>
              <w:t>Parameter</w:t>
            </w:r>
          </w:p>
        </w:tc>
        <w:tc>
          <w:tcPr>
            <w:tcW w:w="0" w:type="auto"/>
            <w:hideMark/>
          </w:tcPr>
          <w:p w14:paraId="360169A1" w14:textId="77777777" w:rsidR="00003785" w:rsidRPr="000B5895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0B5895">
              <w:rPr>
                <w:rFonts w:ascii="Arial" w:hAnsi="Arial" w:cs="Arial"/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6F3E0E9E" w14:textId="77777777" w:rsidR="00003785" w:rsidRPr="000B5895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0B5895">
              <w:rPr>
                <w:rFonts w:ascii="Arial" w:hAnsi="Arial" w:cs="Arial"/>
                <w:b w:val="0"/>
                <w:bCs w:val="0"/>
              </w:rPr>
              <w:t>Mandatory</w:t>
            </w:r>
          </w:p>
        </w:tc>
      </w:tr>
      <w:tr w:rsidR="00003785" w:rsidRPr="000B5895" w14:paraId="0A366DA8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F11EC48" w14:textId="77777777" w:rsidR="00003785" w:rsidRPr="000B5895" w:rsidRDefault="00003785" w:rsidP="00191B21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0B5895">
              <w:rPr>
                <w:rFonts w:ascii="Arial" w:hAnsi="Arial" w:cs="Arial"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DA27AE4" w14:textId="77777777" w:rsidR="00003785" w:rsidRPr="000B5895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5895">
              <w:rPr>
                <w:rFonts w:ascii="Arial" w:hAnsi="Arial" w:cs="Arial"/>
              </w:rPr>
              <w:t>Received from Step 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D517D09" w14:textId="77777777" w:rsidR="00003785" w:rsidRPr="000B5895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5895">
              <w:rPr>
                <w:rFonts w:ascii="Arial" w:hAnsi="Arial" w:cs="Arial"/>
              </w:rPr>
              <w:t>Yes</w:t>
            </w:r>
          </w:p>
        </w:tc>
      </w:tr>
      <w:tr w:rsidR="00003785" w:rsidRPr="000B5895" w14:paraId="13AF6CC8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5198006" w14:textId="77777777" w:rsidR="00003785" w:rsidRPr="000B5895" w:rsidRDefault="00003785" w:rsidP="00191B21">
            <w:pPr>
              <w:rPr>
                <w:rFonts w:ascii="Arial" w:hAnsi="Arial" w:cs="Arial"/>
              </w:rPr>
            </w:pPr>
            <w:r w:rsidRPr="000B5895">
              <w:rPr>
                <w:rFonts w:ascii="Arial" w:hAnsi="Arial" w:cs="Arial"/>
              </w:rPr>
              <w:t>passcode</w:t>
            </w:r>
          </w:p>
        </w:tc>
        <w:tc>
          <w:tcPr>
            <w:tcW w:w="0" w:type="auto"/>
            <w:hideMark/>
          </w:tcPr>
          <w:p w14:paraId="1E5156A6" w14:textId="77777777" w:rsidR="00003785" w:rsidRPr="000B5895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5895">
              <w:rPr>
                <w:rFonts w:ascii="Arial" w:hAnsi="Arial" w:cs="Arial"/>
              </w:rPr>
              <w:t>OTP sent to registered mobile</w:t>
            </w:r>
          </w:p>
        </w:tc>
        <w:tc>
          <w:tcPr>
            <w:tcW w:w="0" w:type="auto"/>
            <w:hideMark/>
          </w:tcPr>
          <w:p w14:paraId="3175EA6F" w14:textId="77777777" w:rsidR="00003785" w:rsidRPr="000B5895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5895">
              <w:rPr>
                <w:rFonts w:ascii="Arial" w:hAnsi="Arial" w:cs="Arial"/>
              </w:rPr>
              <w:t>Yes</w:t>
            </w:r>
          </w:p>
        </w:tc>
      </w:tr>
    </w:tbl>
    <w:p w14:paraId="4BED00EF" w14:textId="77777777" w:rsidR="00003785" w:rsidRPr="00D70235" w:rsidRDefault="00003785" w:rsidP="00003785">
      <w:pPr>
        <w:pStyle w:val="Heading1"/>
        <w:rPr>
          <w:rFonts w:ascii="Arial" w:hAnsi="Arial" w:cs="Arial"/>
          <w:sz w:val="24"/>
          <w:szCs w:val="24"/>
        </w:rPr>
      </w:pPr>
      <w:r w:rsidRPr="006D3789">
        <w:rPr>
          <w:rFonts w:ascii="Arial" w:hAnsi="Arial" w:cs="Arial"/>
          <w:sz w:val="24"/>
          <w:szCs w:val="24"/>
        </w:rPr>
        <w:t>/</w:t>
      </w:r>
      <w:proofErr w:type="spellStart"/>
      <w:proofErr w:type="gramStart"/>
      <w:r w:rsidRPr="006D3789">
        <w:rPr>
          <w:rFonts w:ascii="Arial" w:hAnsi="Arial" w:cs="Arial"/>
          <w:sz w:val="24"/>
          <w:szCs w:val="24"/>
        </w:rPr>
        <w:t>validate</w:t>
      </w:r>
      <w:proofErr w:type="gramEnd"/>
      <w:r w:rsidRPr="006D3789">
        <w:rPr>
          <w:rFonts w:ascii="Arial" w:hAnsi="Arial" w:cs="Arial"/>
          <w:sz w:val="24"/>
          <w:szCs w:val="24"/>
        </w:rPr>
        <w:t>?transactionId</w:t>
      </w:r>
      <w:proofErr w:type="spellEnd"/>
      <w:r w:rsidRPr="006D3789">
        <w:rPr>
          <w:rFonts w:ascii="Arial" w:hAnsi="Arial" w:cs="Arial"/>
          <w:sz w:val="24"/>
          <w:szCs w:val="24"/>
        </w:rPr>
        <w:t>=txn123456&amp;passcode=567890</w:t>
      </w:r>
    </w:p>
    <w:p w14:paraId="5E49A737" w14:textId="77777777" w:rsidR="00003785" w:rsidRPr="006D3789" w:rsidRDefault="00003785" w:rsidP="00003785">
      <w:pPr>
        <w:spacing w:before="100" w:beforeAutospacing="1" w:after="100" w:afterAutospacing="1"/>
        <w:rPr>
          <w:rFonts w:ascii="Arial" w:hAnsi="Arial" w:cs="Arial"/>
          <w:b/>
          <w:bCs/>
        </w:rPr>
      </w:pPr>
      <w:r w:rsidRPr="006D3789">
        <w:rPr>
          <w:rFonts w:ascii="Arial" w:hAnsi="Arial" w:cs="Arial"/>
          <w:b/>
          <w:bCs/>
        </w:rPr>
        <w:t>3.2.</w:t>
      </w:r>
      <w:r>
        <w:rPr>
          <w:rFonts w:ascii="Arial" w:hAnsi="Arial" w:cs="Arial"/>
          <w:b/>
          <w:bCs/>
        </w:rPr>
        <w:t>2</w:t>
      </w:r>
      <w:r w:rsidRPr="006D3789">
        <w:rPr>
          <w:rFonts w:ascii="Arial" w:hAnsi="Arial" w:cs="Arial"/>
          <w:b/>
          <w:bCs/>
        </w:rPr>
        <w:t xml:space="preserve"> Validation Rules</w:t>
      </w:r>
    </w:p>
    <w:p w14:paraId="4AA0D361" w14:textId="77777777" w:rsidR="00003785" w:rsidRPr="006D3789" w:rsidRDefault="00003785" w:rsidP="00003785">
      <w:pPr>
        <w:pStyle w:val="Heading3"/>
        <w:spacing w:before="0" w:after="0"/>
        <w:rPr>
          <w:rFonts w:ascii="Arial" w:hAnsi="Arial" w:cs="Arial"/>
          <w:sz w:val="24"/>
          <w:szCs w:val="24"/>
        </w:rPr>
      </w:pPr>
      <w:r w:rsidRPr="006D3789">
        <w:rPr>
          <w:rStyle w:val="Strong"/>
          <w:rFonts w:ascii="Arial" w:hAnsi="Arial" w:cs="Arial"/>
          <w:b w:val="0"/>
          <w:bCs w:val="0"/>
          <w:sz w:val="24"/>
          <w:szCs w:val="24"/>
        </w:rPr>
        <w:t>A. Transaction ID Validation</w:t>
      </w:r>
    </w:p>
    <w:p w14:paraId="16DA0762" w14:textId="77777777" w:rsidR="00003785" w:rsidRPr="006D3789" w:rsidRDefault="00003785" w:rsidP="00003785">
      <w:pPr>
        <w:numPr>
          <w:ilvl w:val="0"/>
          <w:numId w:val="14"/>
        </w:numPr>
        <w:rPr>
          <w:rFonts w:ascii="Arial" w:hAnsi="Arial" w:cs="Arial"/>
        </w:rPr>
      </w:pPr>
      <w:r w:rsidRPr="006D3789">
        <w:rPr>
          <w:rFonts w:ascii="Arial" w:hAnsi="Arial" w:cs="Arial"/>
        </w:rPr>
        <w:t xml:space="preserve">Must exist in system </w:t>
      </w:r>
    </w:p>
    <w:p w14:paraId="4559F798" w14:textId="77777777" w:rsidR="00003785" w:rsidRPr="006D3789" w:rsidRDefault="00003785" w:rsidP="00003785">
      <w:pPr>
        <w:numPr>
          <w:ilvl w:val="0"/>
          <w:numId w:val="14"/>
        </w:numPr>
        <w:rPr>
          <w:rFonts w:ascii="Arial" w:hAnsi="Arial" w:cs="Arial"/>
        </w:rPr>
      </w:pPr>
      <w:r w:rsidRPr="006D3789">
        <w:rPr>
          <w:rFonts w:ascii="Arial" w:hAnsi="Arial" w:cs="Arial"/>
        </w:rPr>
        <w:t>Must correspond to a valid participant creation request</w:t>
      </w:r>
    </w:p>
    <w:p w14:paraId="277C5684" w14:textId="77777777" w:rsidR="00003785" w:rsidRPr="006D3789" w:rsidRDefault="00003785" w:rsidP="00003785">
      <w:pPr>
        <w:pStyle w:val="Heading3"/>
        <w:spacing w:before="0" w:after="0"/>
        <w:rPr>
          <w:rStyle w:val="Strong"/>
          <w:rFonts w:ascii="Arial" w:hAnsi="Arial" w:cs="Arial"/>
          <w:sz w:val="24"/>
          <w:szCs w:val="24"/>
        </w:rPr>
      </w:pPr>
      <w:r w:rsidRPr="006D3789">
        <w:rPr>
          <w:rStyle w:val="Strong"/>
          <w:rFonts w:ascii="Arial" w:hAnsi="Arial" w:cs="Arial"/>
          <w:b w:val="0"/>
          <w:bCs w:val="0"/>
          <w:sz w:val="24"/>
          <w:szCs w:val="24"/>
        </w:rPr>
        <w:t>B. OTP (Passcode) Validation</w:t>
      </w:r>
    </w:p>
    <w:p w14:paraId="680FC6B0" w14:textId="77777777" w:rsidR="00003785" w:rsidRPr="006D3789" w:rsidRDefault="00003785" w:rsidP="00003785">
      <w:pPr>
        <w:numPr>
          <w:ilvl w:val="0"/>
          <w:numId w:val="15"/>
        </w:numPr>
        <w:rPr>
          <w:rFonts w:ascii="Arial" w:hAnsi="Arial" w:cs="Arial"/>
        </w:rPr>
      </w:pPr>
      <w:r w:rsidRPr="006D3789">
        <w:rPr>
          <w:rFonts w:ascii="Arial" w:hAnsi="Arial" w:cs="Arial"/>
        </w:rPr>
        <w:t xml:space="preserve">Must match </w:t>
      </w:r>
      <w:proofErr w:type="spellStart"/>
      <w:r w:rsidRPr="006D3789">
        <w:rPr>
          <w:rFonts w:ascii="Arial" w:hAnsi="Arial" w:cs="Arial"/>
        </w:rPr>
        <w:t>transactionId</w:t>
      </w:r>
      <w:proofErr w:type="spellEnd"/>
      <w:r w:rsidRPr="006D3789">
        <w:rPr>
          <w:rFonts w:ascii="Arial" w:hAnsi="Arial" w:cs="Arial"/>
        </w:rPr>
        <w:t xml:space="preserve"> </w:t>
      </w:r>
    </w:p>
    <w:p w14:paraId="40464BBE" w14:textId="77777777" w:rsidR="00003785" w:rsidRPr="006D3789" w:rsidRDefault="00003785" w:rsidP="00003785">
      <w:pPr>
        <w:numPr>
          <w:ilvl w:val="0"/>
          <w:numId w:val="15"/>
        </w:numPr>
        <w:rPr>
          <w:rFonts w:ascii="Arial" w:hAnsi="Arial" w:cs="Arial"/>
        </w:rPr>
      </w:pPr>
      <w:r w:rsidRPr="006D3789">
        <w:rPr>
          <w:rFonts w:ascii="Arial" w:hAnsi="Arial" w:cs="Arial"/>
        </w:rPr>
        <w:t xml:space="preserve">OTP is: </w:t>
      </w:r>
    </w:p>
    <w:p w14:paraId="63D490E3" w14:textId="77777777" w:rsidR="00003785" w:rsidRPr="006D3789" w:rsidRDefault="00003785" w:rsidP="0000378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6D3789">
        <w:rPr>
          <w:rFonts w:ascii="Arial" w:hAnsi="Arial" w:cs="Arial"/>
        </w:rPr>
        <w:t xml:space="preserve">Unique per transaction </w:t>
      </w:r>
    </w:p>
    <w:p w14:paraId="6CC73EA3" w14:textId="77777777" w:rsidR="00003785" w:rsidRDefault="00003785" w:rsidP="0000378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6D3789">
        <w:rPr>
          <w:rFonts w:ascii="Arial" w:hAnsi="Arial" w:cs="Arial"/>
        </w:rPr>
        <w:t>Time-bound (system-defined validity)</w:t>
      </w:r>
    </w:p>
    <w:p w14:paraId="32BADBD1" w14:textId="77777777" w:rsidR="00003785" w:rsidRDefault="00003785" w:rsidP="00003785">
      <w:pPr>
        <w:rPr>
          <w:rFonts w:ascii="Arial" w:hAnsi="Arial" w:cs="Arial"/>
        </w:rPr>
      </w:pPr>
      <w:r>
        <w:rPr>
          <w:rFonts w:ascii="Arial" w:hAnsi="Arial" w:cs="Arial"/>
        </w:rPr>
        <w:t>If the validation is successful, participant status transition from PENDING -&gt; ACTIVE and Hospitals/SI can update the bridge and certificate details using update API.</w:t>
      </w:r>
    </w:p>
    <w:p w14:paraId="458FAA48" w14:textId="77777777" w:rsidR="00003785" w:rsidRPr="006D3789" w:rsidRDefault="00003785" w:rsidP="00003785">
      <w:pPr>
        <w:rPr>
          <w:rFonts w:ascii="Arial" w:hAnsi="Arial" w:cs="Arial"/>
        </w:rPr>
      </w:pPr>
    </w:p>
    <w:p w14:paraId="33845F54" w14:textId="77777777" w:rsidR="00003785" w:rsidRDefault="00003785" w:rsidP="00003785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3.3 </w:t>
      </w:r>
      <w:r w:rsidRPr="00F075FE">
        <w:rPr>
          <w:rFonts w:ascii="Arial" w:hAnsi="Arial" w:cs="Arial"/>
        </w:rPr>
        <w:t>Participant Update</w:t>
      </w:r>
      <w:r>
        <w:rPr>
          <w:rFonts w:ascii="Arial" w:hAnsi="Arial" w:cs="Arial"/>
        </w:rPr>
        <w:t xml:space="preserve"> (Step 3)</w:t>
      </w:r>
    </w:p>
    <w:p w14:paraId="7849E4D1" w14:textId="77777777" w:rsidR="00003785" w:rsidRPr="00D70235" w:rsidRDefault="00003785" w:rsidP="00003785">
      <w:pPr>
        <w:pStyle w:val="NormalWeb"/>
        <w:rPr>
          <w:rFonts w:ascii="Arial" w:hAnsi="Arial" w:cs="Arial"/>
        </w:rPr>
      </w:pPr>
      <w:r w:rsidRPr="00D70235">
        <w:rPr>
          <w:rFonts w:ascii="Arial" w:hAnsi="Arial" w:cs="Arial"/>
        </w:rPr>
        <w:t xml:space="preserve">This step configures the </w:t>
      </w:r>
      <w:r w:rsidRPr="00D70235">
        <w:rPr>
          <w:rStyle w:val="Strong"/>
          <w:rFonts w:ascii="Arial" w:eastAsiaTheme="majorEastAsia" w:hAnsi="Arial" w:cs="Arial"/>
        </w:rPr>
        <w:t>technical integration layer</w:t>
      </w:r>
      <w:r w:rsidRPr="00D70235">
        <w:rPr>
          <w:rFonts w:ascii="Arial" w:hAnsi="Arial" w:cs="Arial"/>
        </w:rPr>
        <w:t xml:space="preserve"> required for communication between:</w:t>
      </w:r>
    </w:p>
    <w:p w14:paraId="45DC14D2" w14:textId="77777777" w:rsidR="00003785" w:rsidRPr="00D70235" w:rsidRDefault="00003785" w:rsidP="00003785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</w:rPr>
      </w:pPr>
      <w:r w:rsidRPr="00D70235">
        <w:rPr>
          <w:rStyle w:val="Strong"/>
          <w:rFonts w:ascii="Arial" w:eastAsiaTheme="majorEastAsia" w:hAnsi="Arial" w:cs="Arial"/>
        </w:rPr>
        <w:t>NHCX ↔ HMIS</w:t>
      </w:r>
      <w:r w:rsidRPr="00D70235">
        <w:rPr>
          <w:rFonts w:ascii="Arial" w:hAnsi="Arial" w:cs="Arial"/>
        </w:rPr>
        <w:t xml:space="preserve"> </w:t>
      </w:r>
    </w:p>
    <w:p w14:paraId="27178F89" w14:textId="77777777" w:rsidR="00003785" w:rsidRPr="00D70235" w:rsidRDefault="00003785" w:rsidP="00003785">
      <w:pPr>
        <w:pStyle w:val="NormalWeb"/>
        <w:rPr>
          <w:rFonts w:ascii="Arial" w:hAnsi="Arial" w:cs="Arial"/>
        </w:rPr>
      </w:pPr>
      <w:r w:rsidRPr="00D70235">
        <w:rPr>
          <w:rFonts w:ascii="Arial" w:hAnsi="Arial" w:cs="Arial"/>
        </w:rPr>
        <w:t>It includes:</w:t>
      </w:r>
    </w:p>
    <w:p w14:paraId="4DEA4D0A" w14:textId="77777777" w:rsidR="00003785" w:rsidRPr="00D70235" w:rsidRDefault="00003785" w:rsidP="00003785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</w:rPr>
      </w:pPr>
      <w:r w:rsidRPr="00D70235">
        <w:rPr>
          <w:rFonts w:ascii="Arial" w:hAnsi="Arial" w:cs="Arial"/>
        </w:rPr>
        <w:t xml:space="preserve">Bridge URL (endpoint) </w:t>
      </w:r>
    </w:p>
    <w:p w14:paraId="309A6368" w14:textId="77777777" w:rsidR="00003785" w:rsidRPr="00D70235" w:rsidRDefault="00003785" w:rsidP="00003785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</w:rPr>
      </w:pPr>
      <w:r w:rsidRPr="00D70235">
        <w:rPr>
          <w:rFonts w:ascii="Arial" w:hAnsi="Arial" w:cs="Arial"/>
        </w:rPr>
        <w:t>Encryption certificat</w:t>
      </w:r>
      <w:r>
        <w:rPr>
          <w:rFonts w:ascii="Arial" w:hAnsi="Arial" w:cs="Arial"/>
        </w:rPr>
        <w:t>e</w:t>
      </w:r>
    </w:p>
    <w:p w14:paraId="2DE46067" w14:textId="77777777" w:rsidR="00003785" w:rsidRPr="00D70235" w:rsidRDefault="00003785" w:rsidP="00003785">
      <w:pPr>
        <w:spacing w:before="100" w:beforeAutospacing="1" w:after="100" w:afterAutospacing="1"/>
        <w:rPr>
          <w:rFonts w:ascii="Arial" w:hAnsi="Arial" w:cs="Arial"/>
          <w:b/>
          <w:bCs/>
        </w:rPr>
      </w:pPr>
      <w:r w:rsidRPr="00D70235">
        <w:rPr>
          <w:rFonts w:ascii="Arial" w:hAnsi="Arial" w:cs="Arial"/>
          <w:b/>
          <w:bCs/>
        </w:rPr>
        <w:t xml:space="preserve">3.3.1 API </w:t>
      </w:r>
      <w:r>
        <w:rPr>
          <w:rFonts w:ascii="Arial" w:hAnsi="Arial" w:cs="Arial"/>
          <w:b/>
          <w:bCs/>
        </w:rPr>
        <w:t>specifications</w:t>
      </w:r>
    </w:p>
    <w:p w14:paraId="2D531E2B" w14:textId="77777777" w:rsidR="00003785" w:rsidRDefault="00003785" w:rsidP="00003785">
      <w:pPr>
        <w:rPr>
          <w:rFonts w:ascii="Arial" w:hAnsi="Arial" w:cs="Arial"/>
        </w:rPr>
      </w:pPr>
      <w:r w:rsidRPr="000B5895">
        <w:rPr>
          <w:rStyle w:val="Strong"/>
          <w:rFonts w:ascii="Arial" w:eastAsiaTheme="majorEastAsia" w:hAnsi="Arial" w:cs="Arial"/>
        </w:rPr>
        <w:lastRenderedPageBreak/>
        <w:t>API Endpoint:</w:t>
      </w:r>
      <w:r w:rsidRPr="000B5895">
        <w:rPr>
          <w:rFonts w:ascii="Arial" w:hAnsi="Arial" w:cs="Arial"/>
        </w:rPr>
        <w:br/>
      </w:r>
      <w:r w:rsidRPr="000B5895">
        <w:rPr>
          <w:rStyle w:val="HTMLCode"/>
          <w:rFonts w:ascii="Arial" w:eastAsiaTheme="majorEastAsia" w:hAnsi="Arial" w:cs="Arial"/>
          <w:sz w:val="24"/>
          <w:szCs w:val="24"/>
        </w:rPr>
        <w:t>POST /</w:t>
      </w:r>
      <w:proofErr w:type="spellStart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pmjay</w:t>
      </w:r>
      <w:proofErr w:type="spellEnd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/</w:t>
      </w:r>
      <w:proofErr w:type="spellStart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hcx</w:t>
      </w:r>
      <w:proofErr w:type="spellEnd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/</w:t>
      </w:r>
      <w:proofErr w:type="spellStart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participanthcxservice</w:t>
      </w:r>
      <w:proofErr w:type="spellEnd"/>
      <w:r w:rsidRPr="00F075FE">
        <w:rPr>
          <w:rFonts w:ascii="Arial" w:hAnsi="Arial" w:cs="Arial"/>
        </w:rPr>
        <w:t>/participant/update</w:t>
      </w:r>
    </w:p>
    <w:p w14:paraId="68B92DC9" w14:textId="77777777" w:rsidR="00003785" w:rsidRPr="000B5895" w:rsidRDefault="00003785" w:rsidP="00003785">
      <w:pPr>
        <w:rPr>
          <w:rFonts w:ascii="Arial" w:hAnsi="Arial" w:cs="Arial"/>
        </w:rPr>
      </w:pPr>
    </w:p>
    <w:p w14:paraId="231E73E1" w14:textId="77777777" w:rsidR="00003785" w:rsidRPr="000B5895" w:rsidRDefault="00003785" w:rsidP="00003785">
      <w:pPr>
        <w:rPr>
          <w:rFonts w:ascii="Arial" w:hAnsi="Arial" w:cs="Arial"/>
        </w:rPr>
      </w:pPr>
      <w:r w:rsidRPr="000B5895">
        <w:rPr>
          <w:rStyle w:val="Strong"/>
          <w:rFonts w:ascii="Arial" w:eastAsiaTheme="majorEastAsia" w:hAnsi="Arial" w:cs="Arial"/>
        </w:rPr>
        <w:t>Invoked By:</w:t>
      </w:r>
      <w:r w:rsidRPr="000B5895">
        <w:rPr>
          <w:rFonts w:ascii="Arial" w:hAnsi="Arial" w:cs="Arial"/>
        </w:rPr>
        <w:br/>
        <w:t xml:space="preserve">Hospital / SI </w:t>
      </w:r>
    </w:p>
    <w:p w14:paraId="62503BE1" w14:textId="77777777" w:rsidR="00003785" w:rsidRDefault="00003785" w:rsidP="00003785">
      <w:pPr>
        <w:rPr>
          <w:rStyle w:val="Strong"/>
          <w:rFonts w:ascii="Arial" w:eastAsiaTheme="majorEastAsia" w:hAnsi="Arial" w:cs="Arial"/>
        </w:rPr>
      </w:pPr>
    </w:p>
    <w:p w14:paraId="3B1608F8" w14:textId="77777777" w:rsidR="00003785" w:rsidRDefault="00003785" w:rsidP="00003785">
      <w:pPr>
        <w:rPr>
          <w:rFonts w:ascii="Arial" w:hAnsi="Arial" w:cs="Arial"/>
        </w:rPr>
      </w:pPr>
      <w:r w:rsidRPr="000B5895">
        <w:rPr>
          <w:rStyle w:val="Strong"/>
          <w:rFonts w:ascii="Arial" w:eastAsiaTheme="majorEastAsia" w:hAnsi="Arial" w:cs="Arial"/>
        </w:rPr>
        <w:t>Processed By:</w:t>
      </w:r>
      <w:r w:rsidRPr="000B5895">
        <w:rPr>
          <w:rFonts w:ascii="Arial" w:hAnsi="Arial" w:cs="Arial"/>
        </w:rPr>
        <w:br/>
        <w:t>NHCX</w:t>
      </w:r>
    </w:p>
    <w:p w14:paraId="5762F0F4" w14:textId="77777777" w:rsidR="00003785" w:rsidRPr="000B5895" w:rsidRDefault="00003785" w:rsidP="00003785">
      <w:pPr>
        <w:rPr>
          <w:rFonts w:ascii="Arial" w:hAnsi="Arial" w:cs="Arial"/>
        </w:rPr>
      </w:pPr>
    </w:p>
    <w:p w14:paraId="09C298D6" w14:textId="77777777" w:rsidR="00003785" w:rsidRPr="001842DF" w:rsidRDefault="00003785" w:rsidP="00003785">
      <w:pPr>
        <w:spacing w:before="100" w:beforeAutospacing="1" w:after="100" w:afterAutospacing="1"/>
        <w:rPr>
          <w:rFonts w:ascii="Arial" w:hAnsi="Arial" w:cs="Arial"/>
          <w:b/>
          <w:bCs/>
        </w:rPr>
      </w:pPr>
      <w:r w:rsidRPr="001842DF">
        <w:rPr>
          <w:rFonts w:ascii="Arial" w:hAnsi="Arial" w:cs="Arial"/>
          <w:b/>
          <w:bCs/>
        </w:rPr>
        <w:t>Request Payload</w:t>
      </w:r>
    </w:p>
    <w:p w14:paraId="096DF534" w14:textId="77777777" w:rsidR="00003785" w:rsidRPr="001842DF" w:rsidRDefault="00003785" w:rsidP="00003785">
      <w:pPr>
        <w:rPr>
          <w:rFonts w:ascii="Arial" w:hAnsi="Arial" w:cs="Arial"/>
        </w:rPr>
      </w:pPr>
      <w:r w:rsidRPr="001842DF">
        <w:rPr>
          <w:rFonts w:ascii="Arial" w:hAnsi="Arial" w:cs="Arial"/>
        </w:rPr>
        <w:t>{</w:t>
      </w:r>
    </w:p>
    <w:p w14:paraId="5A648CDA" w14:textId="77777777" w:rsidR="00003785" w:rsidRPr="001842DF" w:rsidRDefault="00003785" w:rsidP="00003785">
      <w:pPr>
        <w:rPr>
          <w:rFonts w:ascii="Arial" w:hAnsi="Arial" w:cs="Arial"/>
        </w:rPr>
      </w:pPr>
      <w:r w:rsidRPr="001842DF">
        <w:rPr>
          <w:rFonts w:ascii="Arial" w:hAnsi="Arial" w:cs="Arial"/>
        </w:rPr>
        <w:t xml:space="preserve">  "</w:t>
      </w:r>
      <w:proofErr w:type="spellStart"/>
      <w:r w:rsidRPr="001842DF">
        <w:rPr>
          <w:rFonts w:ascii="Arial" w:hAnsi="Arial" w:cs="Arial"/>
        </w:rPr>
        <w:t>participantcode</w:t>
      </w:r>
      <w:proofErr w:type="spellEnd"/>
      <w:r w:rsidRPr="001842DF">
        <w:rPr>
          <w:rFonts w:ascii="Arial" w:hAnsi="Arial" w:cs="Arial"/>
        </w:rPr>
        <w:t>": "abc123@hcx",</w:t>
      </w:r>
    </w:p>
    <w:p w14:paraId="5E7C738A" w14:textId="77777777" w:rsidR="00003785" w:rsidRPr="001842DF" w:rsidRDefault="00003785" w:rsidP="00003785">
      <w:pPr>
        <w:rPr>
          <w:rFonts w:ascii="Arial" w:hAnsi="Arial" w:cs="Arial"/>
        </w:rPr>
      </w:pPr>
      <w:r w:rsidRPr="001842DF">
        <w:rPr>
          <w:rFonts w:ascii="Arial" w:hAnsi="Arial" w:cs="Arial"/>
        </w:rPr>
        <w:t xml:space="preserve">  "</w:t>
      </w:r>
      <w:proofErr w:type="spellStart"/>
      <w:r w:rsidRPr="001842DF">
        <w:rPr>
          <w:rFonts w:ascii="Arial" w:hAnsi="Arial" w:cs="Arial"/>
        </w:rPr>
        <w:t>encryptioncert</w:t>
      </w:r>
      <w:proofErr w:type="spellEnd"/>
      <w:r w:rsidRPr="001842DF">
        <w:rPr>
          <w:rFonts w:ascii="Arial" w:hAnsi="Arial" w:cs="Arial"/>
        </w:rPr>
        <w:t>": "MIIC...base64encodedcertificate...",</w:t>
      </w:r>
    </w:p>
    <w:p w14:paraId="676967FF" w14:textId="77777777" w:rsidR="00003785" w:rsidRPr="001842DF" w:rsidRDefault="00003785" w:rsidP="00003785">
      <w:pPr>
        <w:rPr>
          <w:rFonts w:ascii="Arial" w:hAnsi="Arial" w:cs="Arial"/>
        </w:rPr>
      </w:pPr>
      <w:r w:rsidRPr="001842DF">
        <w:rPr>
          <w:rFonts w:ascii="Arial" w:hAnsi="Arial" w:cs="Arial"/>
        </w:rPr>
        <w:t xml:space="preserve">  "</w:t>
      </w:r>
      <w:proofErr w:type="spellStart"/>
      <w:r w:rsidRPr="001842DF">
        <w:rPr>
          <w:rFonts w:ascii="Arial" w:hAnsi="Arial" w:cs="Arial"/>
        </w:rPr>
        <w:t>endpointurl</w:t>
      </w:r>
      <w:proofErr w:type="spellEnd"/>
      <w:r w:rsidRPr="001842DF">
        <w:rPr>
          <w:rFonts w:ascii="Arial" w:hAnsi="Arial" w:cs="Arial"/>
        </w:rPr>
        <w:t>": "https://hospital.com/</w:t>
      </w:r>
      <w:proofErr w:type="spellStart"/>
      <w:r w:rsidRPr="001842DF">
        <w:rPr>
          <w:rFonts w:ascii="Arial" w:hAnsi="Arial" w:cs="Arial"/>
        </w:rPr>
        <w:t>hcx</w:t>
      </w:r>
      <w:proofErr w:type="spellEnd"/>
      <w:r w:rsidRPr="001842DF">
        <w:rPr>
          <w:rFonts w:ascii="Arial" w:hAnsi="Arial" w:cs="Arial"/>
        </w:rPr>
        <w:t>/</w:t>
      </w:r>
      <w:proofErr w:type="spellStart"/>
      <w:r w:rsidRPr="001842DF">
        <w:rPr>
          <w:rFonts w:ascii="Arial" w:hAnsi="Arial" w:cs="Arial"/>
        </w:rPr>
        <w:t>api</w:t>
      </w:r>
      <w:proofErr w:type="spellEnd"/>
      <w:r w:rsidRPr="001842DF">
        <w:rPr>
          <w:rFonts w:ascii="Arial" w:hAnsi="Arial" w:cs="Arial"/>
        </w:rPr>
        <w:t>"</w:t>
      </w:r>
    </w:p>
    <w:p w14:paraId="51C78CEF" w14:textId="77777777" w:rsidR="00003785" w:rsidRDefault="00003785" w:rsidP="00003785">
      <w:pPr>
        <w:rPr>
          <w:rFonts w:ascii="Arial" w:hAnsi="Arial" w:cs="Arial"/>
        </w:rPr>
      </w:pPr>
      <w:r w:rsidRPr="001842DF">
        <w:rPr>
          <w:rFonts w:ascii="Arial" w:hAnsi="Arial" w:cs="Arial"/>
        </w:rPr>
        <w:t>}</w:t>
      </w:r>
    </w:p>
    <w:p w14:paraId="6F768ADB" w14:textId="77777777" w:rsidR="00003785" w:rsidRDefault="00003785" w:rsidP="00003785">
      <w:pPr>
        <w:rPr>
          <w:rFonts w:ascii="Arial" w:hAnsi="Arial" w:cs="Arial"/>
        </w:rPr>
      </w:pP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3"/>
        <w:gridCol w:w="3100"/>
        <w:gridCol w:w="1350"/>
        <w:gridCol w:w="2177"/>
      </w:tblGrid>
      <w:tr w:rsidR="00003785" w:rsidRPr="004A59F0" w14:paraId="277EBB8E" w14:textId="77777777" w:rsidTr="0019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31B9F230" w14:textId="77777777" w:rsidR="00003785" w:rsidRPr="004A59F0" w:rsidRDefault="00003785" w:rsidP="00191B21">
            <w:pPr>
              <w:jc w:val="center"/>
              <w:rPr>
                <w:rFonts w:ascii="Arial" w:hAnsi="Arial" w:cs="Arial"/>
              </w:rPr>
            </w:pPr>
            <w:r w:rsidRPr="004A59F0">
              <w:rPr>
                <w:rFonts w:ascii="Arial" w:hAnsi="Arial" w:cs="Arial"/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458CF461" w14:textId="77777777" w:rsidR="00003785" w:rsidRPr="004A59F0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4A59F0">
              <w:rPr>
                <w:rFonts w:ascii="Arial" w:hAnsi="Arial" w:cs="Arial"/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4B87F804" w14:textId="77777777" w:rsidR="00003785" w:rsidRPr="004A59F0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4A59F0">
              <w:rPr>
                <w:rFonts w:ascii="Arial" w:hAnsi="Arial" w:cs="Arial"/>
                <w:b w:val="0"/>
                <w:bCs w:val="0"/>
              </w:rPr>
              <w:t>Mandatory</w:t>
            </w:r>
          </w:p>
        </w:tc>
        <w:tc>
          <w:tcPr>
            <w:tcW w:w="0" w:type="auto"/>
            <w:hideMark/>
          </w:tcPr>
          <w:p w14:paraId="3A4295EF" w14:textId="77777777" w:rsidR="00003785" w:rsidRPr="004A59F0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4A59F0">
              <w:rPr>
                <w:rFonts w:ascii="Arial" w:hAnsi="Arial" w:cs="Arial"/>
                <w:b w:val="0"/>
                <w:bCs w:val="0"/>
              </w:rPr>
              <w:t>Remarks</w:t>
            </w:r>
          </w:p>
        </w:tc>
      </w:tr>
      <w:tr w:rsidR="00003785" w:rsidRPr="004A59F0" w14:paraId="54F92880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3EE063C" w14:textId="77777777" w:rsidR="00003785" w:rsidRPr="004A59F0" w:rsidRDefault="00003785" w:rsidP="00191B21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4A59F0">
              <w:rPr>
                <w:rFonts w:ascii="Arial" w:hAnsi="Arial" w:cs="Arial"/>
              </w:rPr>
              <w:t>participantcode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D7208DC" w14:textId="77777777" w:rsidR="00003785" w:rsidRPr="004A59F0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A59F0">
              <w:rPr>
                <w:rFonts w:ascii="Arial" w:hAnsi="Arial" w:cs="Arial"/>
              </w:rPr>
              <w:t>Participant ID from Step 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ACAAA54" w14:textId="77777777" w:rsidR="00003785" w:rsidRPr="004A59F0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A59F0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BF51A28" w14:textId="77777777" w:rsidR="00003785" w:rsidRPr="004A59F0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A59F0">
              <w:rPr>
                <w:rFonts w:ascii="Arial" w:hAnsi="Arial" w:cs="Arial"/>
              </w:rPr>
              <w:t>Must be ACTIVE</w:t>
            </w:r>
          </w:p>
        </w:tc>
      </w:tr>
      <w:tr w:rsidR="00003785" w:rsidRPr="004A59F0" w14:paraId="600DDB22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593AAA3" w14:textId="77777777" w:rsidR="00003785" w:rsidRPr="004A59F0" w:rsidRDefault="00003785" w:rsidP="00191B21">
            <w:pPr>
              <w:rPr>
                <w:rFonts w:ascii="Arial" w:hAnsi="Arial" w:cs="Arial"/>
              </w:rPr>
            </w:pPr>
            <w:proofErr w:type="spellStart"/>
            <w:r w:rsidRPr="004A59F0">
              <w:rPr>
                <w:rFonts w:ascii="Arial" w:hAnsi="Arial" w:cs="Arial"/>
              </w:rPr>
              <w:t>encryptioncert</w:t>
            </w:r>
            <w:proofErr w:type="spellEnd"/>
          </w:p>
        </w:tc>
        <w:tc>
          <w:tcPr>
            <w:tcW w:w="0" w:type="auto"/>
            <w:hideMark/>
          </w:tcPr>
          <w:p w14:paraId="3D061DE2" w14:textId="77777777" w:rsidR="00003785" w:rsidRPr="004A59F0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A59F0">
              <w:rPr>
                <w:rFonts w:ascii="Arial" w:hAnsi="Arial" w:cs="Arial"/>
              </w:rPr>
              <w:t>Public key (Base64 encoded)</w:t>
            </w:r>
          </w:p>
        </w:tc>
        <w:tc>
          <w:tcPr>
            <w:tcW w:w="0" w:type="auto"/>
            <w:hideMark/>
          </w:tcPr>
          <w:p w14:paraId="2EB54BE2" w14:textId="77777777" w:rsidR="00003785" w:rsidRPr="004A59F0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A59F0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hideMark/>
          </w:tcPr>
          <w:p w14:paraId="7C2CDC56" w14:textId="77777777" w:rsidR="00003785" w:rsidRPr="004A59F0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A59F0">
              <w:rPr>
                <w:rFonts w:ascii="Arial" w:hAnsi="Arial" w:cs="Arial"/>
              </w:rPr>
              <w:t>Used for encryption</w:t>
            </w:r>
          </w:p>
        </w:tc>
      </w:tr>
      <w:tr w:rsidR="00003785" w:rsidRPr="004A59F0" w14:paraId="04EA5652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E9C85FD" w14:textId="77777777" w:rsidR="00003785" w:rsidRPr="004A59F0" w:rsidRDefault="00003785" w:rsidP="00191B21">
            <w:pPr>
              <w:rPr>
                <w:rFonts w:ascii="Arial" w:hAnsi="Arial" w:cs="Arial"/>
              </w:rPr>
            </w:pPr>
            <w:proofErr w:type="spellStart"/>
            <w:r w:rsidRPr="004A59F0">
              <w:rPr>
                <w:rFonts w:ascii="Arial" w:hAnsi="Arial" w:cs="Arial"/>
              </w:rPr>
              <w:t>endpointurl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5CCFE33" w14:textId="77777777" w:rsidR="00003785" w:rsidRPr="004A59F0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A59F0">
              <w:rPr>
                <w:rFonts w:ascii="Arial" w:hAnsi="Arial" w:cs="Arial"/>
              </w:rPr>
              <w:t>HMIS API base URL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440A259" w14:textId="77777777" w:rsidR="00003785" w:rsidRPr="004A59F0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A59F0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EA11688" w14:textId="77777777" w:rsidR="00003785" w:rsidRPr="004A59F0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A59F0">
              <w:rPr>
                <w:rFonts w:ascii="Arial" w:hAnsi="Arial" w:cs="Arial"/>
              </w:rPr>
              <w:t>Must be HTTPS</w:t>
            </w:r>
          </w:p>
        </w:tc>
      </w:tr>
    </w:tbl>
    <w:p w14:paraId="2CFE4575" w14:textId="77777777" w:rsidR="00003785" w:rsidRDefault="00003785" w:rsidP="00003785">
      <w:pPr>
        <w:rPr>
          <w:rFonts w:ascii="Arial" w:hAnsi="Arial" w:cs="Arial"/>
        </w:rPr>
      </w:pPr>
    </w:p>
    <w:p w14:paraId="31BB5FCA" w14:textId="77777777" w:rsidR="00003785" w:rsidRPr="004A59F0" w:rsidRDefault="00003785" w:rsidP="00003785">
      <w:pPr>
        <w:spacing w:before="100" w:beforeAutospacing="1" w:after="100" w:afterAutospacing="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3.3.2 </w:t>
      </w:r>
      <w:r w:rsidRPr="004A59F0">
        <w:rPr>
          <w:rFonts w:ascii="Arial" w:hAnsi="Arial" w:cs="Arial"/>
          <w:b/>
          <w:bCs/>
        </w:rPr>
        <w:t>Validation rules</w:t>
      </w:r>
    </w:p>
    <w:p w14:paraId="7C568A64" w14:textId="77777777" w:rsidR="00003785" w:rsidRDefault="00003785" w:rsidP="00003785">
      <w:pPr>
        <w:rPr>
          <w:rFonts w:ascii="Arial" w:hAnsi="Arial" w:cs="Arial"/>
        </w:rPr>
      </w:pPr>
      <w:r w:rsidRPr="00F075FE">
        <w:rPr>
          <w:rFonts w:ascii="Arial" w:hAnsi="Arial" w:cs="Arial"/>
        </w:rPr>
        <w:t>• Participant must be active</w:t>
      </w:r>
      <w:r w:rsidRPr="00F075FE">
        <w:rPr>
          <w:rFonts w:ascii="Arial" w:hAnsi="Arial" w:cs="Arial"/>
        </w:rPr>
        <w:br/>
        <w:t xml:space="preserve">• Certificate must be </w:t>
      </w:r>
      <w:r>
        <w:rPr>
          <w:rFonts w:ascii="Arial" w:hAnsi="Arial" w:cs="Arial"/>
        </w:rPr>
        <w:t xml:space="preserve">public key and </w:t>
      </w:r>
      <w:r w:rsidRPr="00F075FE">
        <w:rPr>
          <w:rFonts w:ascii="Arial" w:hAnsi="Arial" w:cs="Arial"/>
        </w:rPr>
        <w:t>base64</w:t>
      </w:r>
      <w:r>
        <w:rPr>
          <w:rFonts w:ascii="Arial" w:hAnsi="Arial" w:cs="Arial"/>
        </w:rPr>
        <w:t xml:space="preserve"> encoded format</w:t>
      </w:r>
      <w:r w:rsidRPr="00F075FE">
        <w:rPr>
          <w:rFonts w:ascii="Arial" w:hAnsi="Arial" w:cs="Arial"/>
        </w:rPr>
        <w:br/>
        <w:t>• Endpoint must be HTTPS</w:t>
      </w:r>
      <w:r>
        <w:rPr>
          <w:rFonts w:ascii="Arial" w:hAnsi="Arial" w:cs="Arial"/>
        </w:rPr>
        <w:t xml:space="preserve"> enabled, publicly accessible and reachable from NHCX environment.</w:t>
      </w:r>
    </w:p>
    <w:p w14:paraId="1F081F82" w14:textId="77777777" w:rsidR="00003785" w:rsidRDefault="00003785" w:rsidP="00003785">
      <w:pPr>
        <w:rPr>
          <w:rFonts w:ascii="Arial" w:hAnsi="Arial" w:cs="Arial"/>
        </w:rPr>
      </w:pPr>
    </w:p>
    <w:p w14:paraId="15AD7766" w14:textId="77777777" w:rsidR="00003785" w:rsidRDefault="00003785" w:rsidP="00003785">
      <w:pPr>
        <w:rPr>
          <w:rFonts w:ascii="Arial" w:hAnsi="Arial" w:cs="Arial"/>
        </w:rPr>
      </w:pPr>
      <w:r>
        <w:rPr>
          <w:rFonts w:ascii="Arial" w:hAnsi="Arial" w:cs="Arial"/>
        </w:rPr>
        <w:t xml:space="preserve">After successful validation, participant status will be updated as “CONFIG_PENDING” and an OTP will be </w:t>
      </w:r>
      <w:proofErr w:type="gramStart"/>
      <w:r>
        <w:rPr>
          <w:rFonts w:ascii="Arial" w:hAnsi="Arial" w:cs="Arial"/>
        </w:rPr>
        <w:t>send</w:t>
      </w:r>
      <w:proofErr w:type="gramEnd"/>
      <w:r>
        <w:rPr>
          <w:rFonts w:ascii="Arial" w:hAnsi="Arial" w:cs="Arial"/>
        </w:rPr>
        <w:t xml:space="preserve"> along with the transaction ID.</w:t>
      </w:r>
    </w:p>
    <w:p w14:paraId="3ACA4E3C" w14:textId="77777777" w:rsidR="00003785" w:rsidRPr="00A15509" w:rsidRDefault="00003785" w:rsidP="00003785">
      <w:pPr>
        <w:spacing w:before="100" w:beforeAutospacing="1" w:after="100" w:afterAutospacing="1"/>
        <w:rPr>
          <w:rFonts w:ascii="Arial" w:hAnsi="Arial" w:cs="Arial"/>
          <w:b/>
          <w:bCs/>
        </w:rPr>
      </w:pPr>
      <w:r w:rsidRPr="00A15509">
        <w:rPr>
          <w:rFonts w:ascii="Arial" w:hAnsi="Arial" w:cs="Arial"/>
          <w:b/>
          <w:bCs/>
        </w:rPr>
        <w:t>Response Payload</w:t>
      </w:r>
    </w:p>
    <w:p w14:paraId="7E2826E4" w14:textId="77777777" w:rsidR="00003785" w:rsidRPr="00A15509" w:rsidRDefault="00003785" w:rsidP="00003785">
      <w:pPr>
        <w:rPr>
          <w:rFonts w:ascii="Arial" w:hAnsi="Arial" w:cs="Arial"/>
        </w:rPr>
      </w:pPr>
      <w:r w:rsidRPr="00A15509">
        <w:rPr>
          <w:rFonts w:ascii="Arial" w:hAnsi="Arial" w:cs="Arial"/>
        </w:rPr>
        <w:t>{</w:t>
      </w:r>
    </w:p>
    <w:p w14:paraId="6568E386" w14:textId="77777777" w:rsidR="00003785" w:rsidRPr="00A15509" w:rsidRDefault="00003785" w:rsidP="00003785">
      <w:pPr>
        <w:rPr>
          <w:rFonts w:ascii="Arial" w:hAnsi="Arial" w:cs="Arial"/>
        </w:rPr>
      </w:pPr>
      <w:r w:rsidRPr="00A15509">
        <w:rPr>
          <w:rFonts w:ascii="Arial" w:hAnsi="Arial" w:cs="Arial"/>
        </w:rPr>
        <w:t xml:space="preserve">  "</w:t>
      </w:r>
      <w:proofErr w:type="spellStart"/>
      <w:proofErr w:type="gramStart"/>
      <w:r w:rsidRPr="00A15509">
        <w:rPr>
          <w:rFonts w:ascii="Arial" w:hAnsi="Arial" w:cs="Arial"/>
        </w:rPr>
        <w:t>participant</w:t>
      </w:r>
      <w:proofErr w:type="gramEnd"/>
      <w:r w:rsidRPr="00A15509">
        <w:rPr>
          <w:rFonts w:ascii="Arial" w:hAnsi="Arial" w:cs="Arial"/>
        </w:rPr>
        <w:t>_code</w:t>
      </w:r>
      <w:proofErr w:type="spellEnd"/>
      <w:r w:rsidRPr="00A15509">
        <w:rPr>
          <w:rFonts w:ascii="Arial" w:hAnsi="Arial" w:cs="Arial"/>
        </w:rPr>
        <w:t>": "abc123@hcx",</w:t>
      </w:r>
    </w:p>
    <w:p w14:paraId="03ED7EB3" w14:textId="77777777" w:rsidR="00003785" w:rsidRPr="00A15509" w:rsidRDefault="00003785" w:rsidP="00003785">
      <w:pPr>
        <w:rPr>
          <w:rFonts w:ascii="Arial" w:hAnsi="Arial" w:cs="Arial"/>
        </w:rPr>
      </w:pPr>
      <w:r w:rsidRPr="00A15509">
        <w:rPr>
          <w:rFonts w:ascii="Arial" w:hAnsi="Arial" w:cs="Arial"/>
        </w:rPr>
        <w:t xml:space="preserve">  "status": "PENDING",</w:t>
      </w:r>
    </w:p>
    <w:p w14:paraId="49224589" w14:textId="77777777" w:rsidR="00003785" w:rsidRPr="00A15509" w:rsidRDefault="00003785" w:rsidP="00003785">
      <w:pPr>
        <w:rPr>
          <w:rFonts w:ascii="Arial" w:hAnsi="Arial" w:cs="Arial"/>
        </w:rPr>
      </w:pPr>
      <w:r w:rsidRPr="00A15509">
        <w:rPr>
          <w:rFonts w:ascii="Arial" w:hAnsi="Arial" w:cs="Arial"/>
        </w:rPr>
        <w:t xml:space="preserve">  "</w:t>
      </w:r>
      <w:proofErr w:type="spellStart"/>
      <w:r w:rsidRPr="00A15509">
        <w:rPr>
          <w:rFonts w:ascii="Arial" w:hAnsi="Arial" w:cs="Arial"/>
        </w:rPr>
        <w:t>transactionid</w:t>
      </w:r>
      <w:proofErr w:type="spellEnd"/>
      <w:r w:rsidRPr="00A15509">
        <w:rPr>
          <w:rFonts w:ascii="Arial" w:hAnsi="Arial" w:cs="Arial"/>
        </w:rPr>
        <w:t>": "txn789456"</w:t>
      </w:r>
    </w:p>
    <w:p w14:paraId="42D26E90" w14:textId="77777777" w:rsidR="00003785" w:rsidRPr="00F075FE" w:rsidRDefault="00003785" w:rsidP="00003785">
      <w:pPr>
        <w:rPr>
          <w:rFonts w:ascii="Arial" w:hAnsi="Arial" w:cs="Arial"/>
        </w:rPr>
      </w:pPr>
      <w:r w:rsidRPr="00A15509">
        <w:rPr>
          <w:rFonts w:ascii="Arial" w:hAnsi="Arial" w:cs="Arial"/>
        </w:rPr>
        <w:t>}</w:t>
      </w:r>
    </w:p>
    <w:p w14:paraId="1DE86354" w14:textId="77777777" w:rsidR="00003785" w:rsidRPr="00A15509" w:rsidRDefault="00003785" w:rsidP="00003785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3.4 </w:t>
      </w:r>
      <w:r w:rsidRPr="00F075FE">
        <w:rPr>
          <w:rFonts w:ascii="Arial" w:hAnsi="Arial" w:cs="Arial"/>
        </w:rPr>
        <w:t>Update Confirmation</w:t>
      </w:r>
      <w:r>
        <w:rPr>
          <w:rFonts w:ascii="Arial" w:hAnsi="Arial" w:cs="Arial"/>
        </w:rPr>
        <w:t xml:space="preserve"> (Step 4)</w:t>
      </w:r>
    </w:p>
    <w:p w14:paraId="77375F42" w14:textId="77777777" w:rsidR="00003785" w:rsidRPr="00D70235" w:rsidRDefault="00003785" w:rsidP="00003785">
      <w:pPr>
        <w:spacing w:before="100" w:beforeAutospacing="1" w:after="100" w:afterAutospacing="1"/>
        <w:rPr>
          <w:rFonts w:ascii="Arial" w:hAnsi="Arial" w:cs="Arial"/>
          <w:b/>
          <w:bCs/>
        </w:rPr>
      </w:pPr>
      <w:r w:rsidRPr="00D70235">
        <w:rPr>
          <w:rFonts w:ascii="Arial" w:hAnsi="Arial" w:cs="Arial"/>
          <w:b/>
          <w:bCs/>
        </w:rPr>
        <w:t>3.</w:t>
      </w:r>
      <w:r>
        <w:rPr>
          <w:rFonts w:ascii="Arial" w:hAnsi="Arial" w:cs="Arial"/>
          <w:b/>
          <w:bCs/>
        </w:rPr>
        <w:t>4</w:t>
      </w:r>
      <w:r w:rsidRPr="00D70235">
        <w:rPr>
          <w:rFonts w:ascii="Arial" w:hAnsi="Arial" w:cs="Arial"/>
          <w:b/>
          <w:bCs/>
        </w:rPr>
        <w:t xml:space="preserve">.1 API </w:t>
      </w:r>
      <w:r>
        <w:rPr>
          <w:rFonts w:ascii="Arial" w:hAnsi="Arial" w:cs="Arial"/>
          <w:b/>
          <w:bCs/>
        </w:rPr>
        <w:t>specifications</w:t>
      </w:r>
    </w:p>
    <w:p w14:paraId="224E6DB3" w14:textId="77777777" w:rsidR="00003785" w:rsidRDefault="00003785" w:rsidP="00003785">
      <w:pPr>
        <w:rPr>
          <w:rFonts w:ascii="Arial" w:hAnsi="Arial" w:cs="Arial"/>
        </w:rPr>
      </w:pPr>
      <w:r w:rsidRPr="000B5895">
        <w:rPr>
          <w:rStyle w:val="Strong"/>
          <w:rFonts w:ascii="Arial" w:eastAsiaTheme="majorEastAsia" w:hAnsi="Arial" w:cs="Arial"/>
        </w:rPr>
        <w:lastRenderedPageBreak/>
        <w:t>API Endpoint:</w:t>
      </w:r>
      <w:r w:rsidRPr="000B5895">
        <w:rPr>
          <w:rFonts w:ascii="Arial" w:hAnsi="Arial" w:cs="Arial"/>
        </w:rPr>
        <w:br/>
      </w:r>
      <w:r w:rsidRPr="000B5895">
        <w:rPr>
          <w:rStyle w:val="HTMLCode"/>
          <w:rFonts w:ascii="Arial" w:eastAsiaTheme="majorEastAsia" w:hAnsi="Arial" w:cs="Arial"/>
          <w:sz w:val="24"/>
          <w:szCs w:val="24"/>
        </w:rPr>
        <w:t>POST /</w:t>
      </w:r>
      <w:proofErr w:type="spellStart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pmjay</w:t>
      </w:r>
      <w:proofErr w:type="spellEnd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/</w:t>
      </w:r>
      <w:proofErr w:type="spellStart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hcx</w:t>
      </w:r>
      <w:proofErr w:type="spellEnd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/</w:t>
      </w:r>
      <w:proofErr w:type="spellStart"/>
      <w:r w:rsidRPr="000B5895">
        <w:rPr>
          <w:rStyle w:val="HTMLCode"/>
          <w:rFonts w:ascii="Arial" w:eastAsiaTheme="majorEastAsia" w:hAnsi="Arial" w:cs="Arial"/>
          <w:sz w:val="24"/>
          <w:szCs w:val="24"/>
        </w:rPr>
        <w:t>participanthcxservice</w:t>
      </w:r>
      <w:proofErr w:type="spellEnd"/>
      <w:r w:rsidRPr="00F075FE">
        <w:rPr>
          <w:rFonts w:ascii="Arial" w:hAnsi="Arial" w:cs="Arial"/>
        </w:rPr>
        <w:t>/participant/update</w:t>
      </w:r>
    </w:p>
    <w:p w14:paraId="35D33648" w14:textId="77777777" w:rsidR="00003785" w:rsidRPr="000B5895" w:rsidRDefault="00003785" w:rsidP="00003785">
      <w:pPr>
        <w:rPr>
          <w:rFonts w:ascii="Arial" w:hAnsi="Arial" w:cs="Arial"/>
        </w:rPr>
      </w:pPr>
    </w:p>
    <w:p w14:paraId="02D64239" w14:textId="77777777" w:rsidR="00003785" w:rsidRPr="000B5895" w:rsidRDefault="00003785" w:rsidP="00003785">
      <w:pPr>
        <w:rPr>
          <w:rFonts w:ascii="Arial" w:hAnsi="Arial" w:cs="Arial"/>
        </w:rPr>
      </w:pPr>
      <w:r w:rsidRPr="000B5895">
        <w:rPr>
          <w:rStyle w:val="Strong"/>
          <w:rFonts w:ascii="Arial" w:eastAsiaTheme="majorEastAsia" w:hAnsi="Arial" w:cs="Arial"/>
        </w:rPr>
        <w:t>Invoked By:</w:t>
      </w:r>
      <w:r w:rsidRPr="000B5895">
        <w:rPr>
          <w:rFonts w:ascii="Arial" w:hAnsi="Arial" w:cs="Arial"/>
        </w:rPr>
        <w:br/>
        <w:t xml:space="preserve">Hospital / SI </w:t>
      </w:r>
    </w:p>
    <w:p w14:paraId="70B744EB" w14:textId="77777777" w:rsidR="00003785" w:rsidRDefault="00003785" w:rsidP="00003785">
      <w:pPr>
        <w:rPr>
          <w:rStyle w:val="Strong"/>
          <w:rFonts w:ascii="Arial" w:eastAsiaTheme="majorEastAsia" w:hAnsi="Arial" w:cs="Arial"/>
        </w:rPr>
      </w:pPr>
    </w:p>
    <w:p w14:paraId="41DBDEC3" w14:textId="77777777" w:rsidR="00003785" w:rsidRDefault="00003785" w:rsidP="00003785">
      <w:pPr>
        <w:rPr>
          <w:rFonts w:ascii="Arial" w:hAnsi="Arial" w:cs="Arial"/>
        </w:rPr>
      </w:pPr>
      <w:r w:rsidRPr="000B5895">
        <w:rPr>
          <w:rStyle w:val="Strong"/>
          <w:rFonts w:ascii="Arial" w:eastAsiaTheme="majorEastAsia" w:hAnsi="Arial" w:cs="Arial"/>
        </w:rPr>
        <w:t>Processed By:</w:t>
      </w:r>
      <w:r w:rsidRPr="000B5895">
        <w:rPr>
          <w:rFonts w:ascii="Arial" w:hAnsi="Arial" w:cs="Arial"/>
        </w:rPr>
        <w:br/>
        <w:t>NHCX</w:t>
      </w:r>
    </w:p>
    <w:p w14:paraId="2AFDC545" w14:textId="77777777" w:rsidR="00003785" w:rsidRDefault="00003785" w:rsidP="00003785">
      <w:pPr>
        <w:rPr>
          <w:rFonts w:ascii="Arial" w:hAnsi="Arial" w:cs="Arial"/>
        </w:rPr>
      </w:pP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2631"/>
        <w:gridCol w:w="1350"/>
      </w:tblGrid>
      <w:tr w:rsidR="00003785" w:rsidRPr="00A15509" w14:paraId="65136CBE" w14:textId="77777777" w:rsidTr="0019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6485A727" w14:textId="77777777" w:rsidR="00003785" w:rsidRPr="00A15509" w:rsidRDefault="00003785" w:rsidP="00191B21">
            <w:pPr>
              <w:jc w:val="center"/>
              <w:rPr>
                <w:rFonts w:ascii="Arial" w:hAnsi="Arial" w:cs="Arial"/>
              </w:rPr>
            </w:pPr>
            <w:r w:rsidRPr="00A15509">
              <w:rPr>
                <w:rFonts w:ascii="Arial" w:hAnsi="Arial" w:cs="Arial"/>
                <w:b w:val="0"/>
                <w:bCs w:val="0"/>
              </w:rPr>
              <w:t>Parameter</w:t>
            </w:r>
          </w:p>
        </w:tc>
        <w:tc>
          <w:tcPr>
            <w:tcW w:w="0" w:type="auto"/>
            <w:hideMark/>
          </w:tcPr>
          <w:p w14:paraId="766A811F" w14:textId="77777777" w:rsidR="00003785" w:rsidRPr="00A15509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A15509">
              <w:rPr>
                <w:rFonts w:ascii="Arial" w:hAnsi="Arial" w:cs="Arial"/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6EE86910" w14:textId="77777777" w:rsidR="00003785" w:rsidRPr="00A15509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A15509">
              <w:rPr>
                <w:rFonts w:ascii="Arial" w:hAnsi="Arial" w:cs="Arial"/>
                <w:b w:val="0"/>
                <w:bCs w:val="0"/>
              </w:rPr>
              <w:t>Mandatory</w:t>
            </w:r>
          </w:p>
        </w:tc>
      </w:tr>
      <w:tr w:rsidR="00003785" w:rsidRPr="00A15509" w14:paraId="522FD817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53F9E73" w14:textId="77777777" w:rsidR="00003785" w:rsidRPr="00A15509" w:rsidRDefault="00003785" w:rsidP="00191B21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A15509">
              <w:rPr>
                <w:rFonts w:ascii="Arial" w:hAnsi="Arial" w:cs="Arial"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4AE6B0E" w14:textId="77777777" w:rsidR="00003785" w:rsidRPr="00A15509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5509">
              <w:rPr>
                <w:rFonts w:ascii="Arial" w:hAnsi="Arial" w:cs="Arial"/>
              </w:rPr>
              <w:t>From update response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24DEAA8" w14:textId="77777777" w:rsidR="00003785" w:rsidRPr="00A15509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5509">
              <w:rPr>
                <w:rFonts w:ascii="Arial" w:hAnsi="Arial" w:cs="Arial"/>
              </w:rPr>
              <w:t>Yes</w:t>
            </w:r>
          </w:p>
        </w:tc>
      </w:tr>
      <w:tr w:rsidR="00003785" w:rsidRPr="00A15509" w14:paraId="2579988B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1081D8E1" w14:textId="77777777" w:rsidR="00003785" w:rsidRPr="00A15509" w:rsidRDefault="00003785" w:rsidP="00191B21">
            <w:pPr>
              <w:rPr>
                <w:rFonts w:ascii="Arial" w:hAnsi="Arial" w:cs="Arial"/>
              </w:rPr>
            </w:pPr>
            <w:r w:rsidRPr="00A15509">
              <w:rPr>
                <w:rFonts w:ascii="Arial" w:hAnsi="Arial" w:cs="Arial"/>
              </w:rPr>
              <w:t>passcode</w:t>
            </w:r>
          </w:p>
        </w:tc>
        <w:tc>
          <w:tcPr>
            <w:tcW w:w="0" w:type="auto"/>
            <w:hideMark/>
          </w:tcPr>
          <w:p w14:paraId="6069E024" w14:textId="77777777" w:rsidR="00003785" w:rsidRPr="00A15509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5509">
              <w:rPr>
                <w:rFonts w:ascii="Arial" w:hAnsi="Arial" w:cs="Arial"/>
              </w:rPr>
              <w:t>OTP received</w:t>
            </w:r>
          </w:p>
        </w:tc>
        <w:tc>
          <w:tcPr>
            <w:tcW w:w="0" w:type="auto"/>
            <w:hideMark/>
          </w:tcPr>
          <w:p w14:paraId="58C8ABF4" w14:textId="77777777" w:rsidR="00003785" w:rsidRPr="00A15509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5509">
              <w:rPr>
                <w:rFonts w:ascii="Arial" w:hAnsi="Arial" w:cs="Arial"/>
              </w:rPr>
              <w:t>Yes</w:t>
            </w:r>
          </w:p>
        </w:tc>
      </w:tr>
    </w:tbl>
    <w:p w14:paraId="44DDCB5C" w14:textId="77777777" w:rsidR="00003785" w:rsidRPr="00A15509" w:rsidRDefault="00003785" w:rsidP="00003785"/>
    <w:p w14:paraId="0BCF717A" w14:textId="77777777" w:rsidR="00003785" w:rsidRPr="00A15509" w:rsidRDefault="00003785" w:rsidP="00003785"/>
    <w:p w14:paraId="3040FBC3" w14:textId="77777777" w:rsidR="00003785" w:rsidRPr="00F075FE" w:rsidRDefault="00003785" w:rsidP="00003785">
      <w:pPr>
        <w:rPr>
          <w:rFonts w:ascii="Arial" w:hAnsi="Arial" w:cs="Arial"/>
        </w:rPr>
      </w:pPr>
      <w:r w:rsidRPr="00F075FE">
        <w:rPr>
          <w:rFonts w:ascii="Arial" w:hAnsi="Arial" w:cs="Arial"/>
        </w:rPr>
        <w:t>API: /update/</w:t>
      </w:r>
      <w:proofErr w:type="spellStart"/>
      <w:r w:rsidRPr="00F075FE">
        <w:rPr>
          <w:rFonts w:ascii="Arial" w:hAnsi="Arial" w:cs="Arial"/>
        </w:rPr>
        <w:t>validate?transactionId</w:t>
      </w:r>
      <w:proofErr w:type="spellEnd"/>
      <w:r w:rsidRPr="00F075FE">
        <w:rPr>
          <w:rFonts w:ascii="Arial" w:hAnsi="Arial" w:cs="Arial"/>
        </w:rPr>
        <w:t>=&amp;passcode=</w:t>
      </w:r>
    </w:p>
    <w:p w14:paraId="48072249" w14:textId="77777777" w:rsidR="00003785" w:rsidRDefault="00003785" w:rsidP="00003785">
      <w:pPr>
        <w:rPr>
          <w:rFonts w:ascii="Arial" w:hAnsi="Arial" w:cs="Arial"/>
        </w:rPr>
      </w:pPr>
      <w:r w:rsidRPr="00F075FE">
        <w:rPr>
          <w:rFonts w:ascii="Arial" w:hAnsi="Arial" w:cs="Arial"/>
        </w:rPr>
        <w:t>OTP validation required (valid for 24 hours).</w:t>
      </w:r>
    </w:p>
    <w:p w14:paraId="54BB1812" w14:textId="77777777" w:rsidR="00003785" w:rsidRDefault="00003785" w:rsidP="00003785">
      <w:pPr>
        <w:rPr>
          <w:rFonts w:ascii="Arial" w:hAnsi="Arial" w:cs="Arial"/>
        </w:rPr>
      </w:pPr>
    </w:p>
    <w:p w14:paraId="2897444E" w14:textId="77777777" w:rsidR="00003785" w:rsidRDefault="00003785" w:rsidP="00003785">
      <w:pPr>
        <w:rPr>
          <w:rFonts w:ascii="Arial" w:hAnsi="Arial" w:cs="Arial"/>
        </w:rPr>
      </w:pPr>
      <w:r>
        <w:rPr>
          <w:rFonts w:ascii="Arial" w:hAnsi="Arial" w:cs="Arial"/>
        </w:rPr>
        <w:t>Upon successful confirmation, participant status becomes ACTIVE with following system behaviour.</w:t>
      </w:r>
    </w:p>
    <w:p w14:paraId="4E242F0A" w14:textId="77777777" w:rsidR="00003785" w:rsidRPr="006A4937" w:rsidRDefault="00003785" w:rsidP="0000378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6A4937">
        <w:rPr>
          <w:rFonts w:ascii="Arial" w:hAnsi="Arial" w:cs="Arial"/>
        </w:rPr>
        <w:t xml:space="preserve">Endpoint URL is activated </w:t>
      </w:r>
    </w:p>
    <w:p w14:paraId="5D2D7024" w14:textId="77777777" w:rsidR="00003785" w:rsidRPr="006A4937" w:rsidRDefault="00003785" w:rsidP="0000378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6A4937">
        <w:rPr>
          <w:rFonts w:ascii="Arial" w:hAnsi="Arial" w:cs="Arial"/>
        </w:rPr>
        <w:t xml:space="preserve">Encryption certificate is registered </w:t>
      </w:r>
    </w:p>
    <w:p w14:paraId="3334094B" w14:textId="77777777" w:rsidR="00003785" w:rsidRPr="006A4937" w:rsidRDefault="00003785" w:rsidP="0000378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6A4937">
        <w:rPr>
          <w:rFonts w:ascii="Arial" w:hAnsi="Arial" w:cs="Arial"/>
        </w:rPr>
        <w:t>NHCX can:</w:t>
      </w:r>
    </w:p>
    <w:p w14:paraId="6E555185" w14:textId="77777777" w:rsidR="00003785" w:rsidRPr="006A4937" w:rsidRDefault="00003785" w:rsidP="00003785">
      <w:pPr>
        <w:numPr>
          <w:ilvl w:val="1"/>
          <w:numId w:val="20"/>
        </w:numPr>
        <w:spacing w:before="100" w:beforeAutospacing="1" w:after="100" w:afterAutospacing="1"/>
        <w:rPr>
          <w:rFonts w:ascii="Arial" w:hAnsi="Arial" w:cs="Arial"/>
        </w:rPr>
      </w:pPr>
      <w:r w:rsidRPr="006A4937">
        <w:rPr>
          <w:rFonts w:ascii="Arial" w:hAnsi="Arial" w:cs="Arial"/>
        </w:rPr>
        <w:t xml:space="preserve">Send requests to HMIS </w:t>
      </w:r>
    </w:p>
    <w:p w14:paraId="5A253BE6" w14:textId="77777777" w:rsidR="00003785" w:rsidRPr="006A4937" w:rsidRDefault="00003785" w:rsidP="00003785">
      <w:pPr>
        <w:numPr>
          <w:ilvl w:val="1"/>
          <w:numId w:val="20"/>
        </w:numPr>
        <w:spacing w:before="100" w:beforeAutospacing="1" w:after="100" w:afterAutospacing="1"/>
        <w:rPr>
          <w:rFonts w:ascii="Arial" w:hAnsi="Arial" w:cs="Arial"/>
        </w:rPr>
      </w:pPr>
      <w:r w:rsidRPr="006A4937">
        <w:rPr>
          <w:rFonts w:ascii="Arial" w:hAnsi="Arial" w:cs="Arial"/>
        </w:rPr>
        <w:t>Receive responses from HMIS</w:t>
      </w:r>
    </w:p>
    <w:p w14:paraId="6177C5A3" w14:textId="77777777" w:rsidR="00003785" w:rsidRPr="00F075FE" w:rsidRDefault="00003785" w:rsidP="00003785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3.5 </w:t>
      </w:r>
      <w:r w:rsidRPr="00F075FE">
        <w:rPr>
          <w:rFonts w:ascii="Arial" w:hAnsi="Arial" w:cs="Arial"/>
        </w:rPr>
        <w:t>NHA Mapping</w:t>
      </w:r>
      <w:r>
        <w:rPr>
          <w:rFonts w:ascii="Arial" w:hAnsi="Arial" w:cs="Arial"/>
        </w:rPr>
        <w:t xml:space="preserve"> (Step 5)</w:t>
      </w:r>
    </w:p>
    <w:p w14:paraId="4AE5EB4F" w14:textId="77777777" w:rsidR="00003785" w:rsidRPr="006A4937" w:rsidRDefault="00003785" w:rsidP="00003785">
      <w:pPr>
        <w:rPr>
          <w:rFonts w:ascii="Arial" w:hAnsi="Arial" w:cs="Arial"/>
        </w:rPr>
      </w:pPr>
      <w:r w:rsidRPr="006A4937">
        <w:rPr>
          <w:rFonts w:ascii="Arial" w:hAnsi="Arial" w:cs="Arial"/>
        </w:rPr>
        <w:t xml:space="preserve">Raise ticket with hospital ID and participant ID. Mapping done manually by NHA. Step 5 involves the </w:t>
      </w:r>
      <w:r w:rsidRPr="006A4937">
        <w:rPr>
          <w:rStyle w:val="Strong"/>
          <w:rFonts w:ascii="Arial" w:eastAsiaTheme="majorEastAsia" w:hAnsi="Arial" w:cs="Arial"/>
          <w:b w:val="0"/>
          <w:bCs w:val="0"/>
        </w:rPr>
        <w:t>manual mapping of the existing PMJAY Hospital ID</w:t>
      </w:r>
      <w:r w:rsidRPr="006A4937">
        <w:rPr>
          <w:rStyle w:val="Strong"/>
          <w:rFonts w:ascii="Arial" w:eastAsiaTheme="majorEastAsia" w:hAnsi="Arial" w:cs="Arial"/>
        </w:rPr>
        <w:t xml:space="preserve"> (HEM/HOSP ID used in TMS)</w:t>
      </w:r>
      <w:r w:rsidRPr="006A4937">
        <w:rPr>
          <w:rFonts w:ascii="Arial" w:hAnsi="Arial" w:cs="Arial"/>
        </w:rPr>
        <w:t xml:space="preserve"> with the newly created </w:t>
      </w:r>
      <w:r w:rsidRPr="006A4937">
        <w:rPr>
          <w:rStyle w:val="Strong"/>
          <w:rFonts w:ascii="Arial" w:eastAsiaTheme="majorEastAsia" w:hAnsi="Arial" w:cs="Arial"/>
        </w:rPr>
        <w:t>NHCX Participant ID</w:t>
      </w:r>
      <w:r w:rsidRPr="006A4937">
        <w:rPr>
          <w:rFonts w:ascii="Arial" w:hAnsi="Arial" w:cs="Arial"/>
        </w:rPr>
        <w:t>.</w:t>
      </w:r>
    </w:p>
    <w:p w14:paraId="71812185" w14:textId="77777777" w:rsidR="00003785" w:rsidRPr="006A4937" w:rsidRDefault="00003785" w:rsidP="00003785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01EFD3C5" w14:textId="77777777" w:rsidR="00003785" w:rsidRPr="006A4937" w:rsidRDefault="00003785" w:rsidP="0000378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6A4937">
        <w:rPr>
          <w:rFonts w:ascii="Arial" w:hAnsi="Arial" w:cs="Arial"/>
        </w:rPr>
        <w:t xml:space="preserve">This activity is performed </w:t>
      </w:r>
      <w:r w:rsidRPr="006A4937">
        <w:rPr>
          <w:rStyle w:val="Strong"/>
          <w:rFonts w:ascii="Arial" w:eastAsiaTheme="majorEastAsia" w:hAnsi="Arial" w:cs="Arial"/>
          <w:b w:val="0"/>
          <w:bCs w:val="0"/>
        </w:rPr>
        <w:t>exclusively by the NHA NHCX Operations Team</w:t>
      </w:r>
      <w:r w:rsidRPr="006A4937">
        <w:rPr>
          <w:rFonts w:ascii="Arial" w:hAnsi="Arial" w:cs="Arial"/>
        </w:rPr>
        <w:t xml:space="preserve"> and serves as the </w:t>
      </w:r>
      <w:r w:rsidRPr="006A4937">
        <w:rPr>
          <w:rStyle w:val="Strong"/>
          <w:rFonts w:ascii="Arial" w:eastAsiaTheme="majorEastAsia" w:hAnsi="Arial" w:cs="Arial"/>
          <w:b w:val="0"/>
          <w:bCs w:val="0"/>
        </w:rPr>
        <w:t>final cutover mechanism</w:t>
      </w:r>
      <w:r w:rsidRPr="006A4937">
        <w:rPr>
          <w:rFonts w:ascii="Arial" w:hAnsi="Arial" w:cs="Arial"/>
        </w:rPr>
        <w:t xml:space="preserve"> for transitioning claim submission from:</w:t>
      </w:r>
    </w:p>
    <w:p w14:paraId="689BE822" w14:textId="77777777" w:rsidR="00003785" w:rsidRPr="006A4937" w:rsidRDefault="00003785" w:rsidP="00003785">
      <w:pPr>
        <w:rPr>
          <w:rFonts w:ascii="Arial" w:hAnsi="Arial" w:cs="Arial"/>
        </w:rPr>
      </w:pPr>
    </w:p>
    <w:p w14:paraId="402549B4" w14:textId="77777777" w:rsidR="00003785" w:rsidRPr="006A4937" w:rsidRDefault="00003785" w:rsidP="00003785">
      <w:pPr>
        <w:rPr>
          <w:rFonts w:ascii="Arial" w:hAnsi="Arial" w:cs="Arial"/>
        </w:rPr>
      </w:pPr>
      <w:r w:rsidRPr="006A4937">
        <w:rPr>
          <w:rFonts w:ascii="Arial" w:hAnsi="Arial" w:cs="Arial"/>
        </w:rPr>
        <w:t>TMS Provider → HMIS via NHCX</w:t>
      </w:r>
    </w:p>
    <w:p w14:paraId="718957B4" w14:textId="77777777" w:rsidR="00003785" w:rsidRPr="006A4937" w:rsidRDefault="00003785" w:rsidP="00003785">
      <w:pPr>
        <w:rPr>
          <w:rFonts w:ascii="Arial" w:hAnsi="Arial" w:cs="Arial"/>
        </w:rPr>
      </w:pPr>
    </w:p>
    <w:p w14:paraId="3CF68203" w14:textId="77777777" w:rsidR="00003785" w:rsidRDefault="00003785" w:rsidP="00003785">
      <w:pPr>
        <w:rPr>
          <w:rFonts w:ascii="Arial" w:hAnsi="Arial" w:cs="Arial"/>
          <w:b/>
          <w:bCs/>
        </w:rPr>
      </w:pPr>
      <w:r w:rsidRPr="006A4937">
        <w:rPr>
          <w:rFonts w:ascii="Arial" w:hAnsi="Arial" w:cs="Arial"/>
        </w:rPr>
        <w:t xml:space="preserve">Unlike previous steps, this is </w:t>
      </w:r>
      <w:r w:rsidRPr="006A4937">
        <w:rPr>
          <w:rStyle w:val="Strong"/>
          <w:rFonts w:ascii="Arial" w:eastAsiaTheme="majorEastAsia" w:hAnsi="Arial" w:cs="Arial"/>
          <w:b w:val="0"/>
          <w:bCs w:val="0"/>
        </w:rPr>
        <w:t>not API-driven</w:t>
      </w:r>
      <w:r w:rsidRPr="006A4937">
        <w:rPr>
          <w:rFonts w:ascii="Arial" w:hAnsi="Arial" w:cs="Arial"/>
        </w:rPr>
        <w:t xml:space="preserve"> and requires </w:t>
      </w:r>
      <w:r w:rsidRPr="006A4937">
        <w:rPr>
          <w:rStyle w:val="Strong"/>
          <w:rFonts w:ascii="Arial" w:eastAsiaTheme="majorEastAsia" w:hAnsi="Arial" w:cs="Arial"/>
          <w:b w:val="0"/>
          <w:bCs w:val="0"/>
        </w:rPr>
        <w:t>manual verification, coordination, and controlled execution</w:t>
      </w:r>
      <w:r w:rsidRPr="006A4937">
        <w:rPr>
          <w:rFonts w:ascii="Arial" w:hAnsi="Arial" w:cs="Arial"/>
          <w:b/>
          <w:bCs/>
        </w:rPr>
        <w:t>.</w:t>
      </w:r>
    </w:p>
    <w:p w14:paraId="57E67D0A" w14:textId="77777777" w:rsidR="00003785" w:rsidRDefault="00003785" w:rsidP="00003785">
      <w:pPr>
        <w:rPr>
          <w:rFonts w:ascii="Arial" w:hAnsi="Arial" w:cs="Arial"/>
          <w:b/>
          <w:bCs/>
        </w:rPr>
      </w:pPr>
    </w:p>
    <w:p w14:paraId="4057BB34" w14:textId="77777777" w:rsidR="00003785" w:rsidRDefault="00003785" w:rsidP="0000378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3.5.1 Submission of required details</w:t>
      </w:r>
    </w:p>
    <w:p w14:paraId="00B59A2D" w14:textId="77777777" w:rsidR="00003785" w:rsidRDefault="00003785" w:rsidP="00003785">
      <w:pPr>
        <w:rPr>
          <w:rFonts w:ascii="Arial" w:hAnsi="Arial" w:cs="Arial"/>
          <w:b/>
          <w:bCs/>
        </w:rPr>
      </w:pP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291"/>
        <w:gridCol w:w="3362"/>
      </w:tblGrid>
      <w:tr w:rsidR="00003785" w:rsidRPr="006A4937" w14:paraId="5BA24D50" w14:textId="77777777" w:rsidTr="0019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51E8737C" w14:textId="77777777" w:rsidR="00003785" w:rsidRPr="006A4937" w:rsidRDefault="00003785" w:rsidP="00191B21">
            <w:pPr>
              <w:jc w:val="center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5DA32C4B" w14:textId="77777777" w:rsidR="00003785" w:rsidRPr="006A4937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A4937">
              <w:rPr>
                <w:rFonts w:ascii="Arial" w:hAnsi="Arial" w:cs="Arial"/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57E73327" w14:textId="77777777" w:rsidR="00003785" w:rsidRPr="006A4937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A4937">
              <w:rPr>
                <w:rFonts w:ascii="Arial" w:hAnsi="Arial" w:cs="Arial"/>
                <w:b w:val="0"/>
                <w:bCs w:val="0"/>
              </w:rPr>
              <w:t>Validation Requirement</w:t>
            </w:r>
          </w:p>
        </w:tc>
      </w:tr>
      <w:tr w:rsidR="00003785" w:rsidRPr="006A4937" w14:paraId="0A38A455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C7CD059" w14:textId="77777777" w:rsidR="00003785" w:rsidRPr="006A4937" w:rsidRDefault="00003785" w:rsidP="00191B21">
            <w:pPr>
              <w:rPr>
                <w:rFonts w:ascii="Arial" w:hAnsi="Arial" w:cs="Arial"/>
                <w:b w:val="0"/>
                <w:bCs w:val="0"/>
              </w:rPr>
            </w:pPr>
            <w:r w:rsidRPr="006A4937">
              <w:rPr>
                <w:rFonts w:ascii="Arial" w:hAnsi="Arial" w:cs="Arial"/>
              </w:rPr>
              <w:t>PMJAY Hospital ID (HEM ID)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B51E1D0" w14:textId="77777777" w:rsidR="00003785" w:rsidRPr="006A4937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Existing TMS identifier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F50CF96" w14:textId="77777777" w:rsidR="00003785" w:rsidRPr="006A4937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Must be active</w:t>
            </w:r>
          </w:p>
        </w:tc>
      </w:tr>
      <w:tr w:rsidR="00003785" w:rsidRPr="006A4937" w14:paraId="4FCC3260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A0507A7" w14:textId="77777777" w:rsidR="00003785" w:rsidRPr="006A4937" w:rsidRDefault="00003785" w:rsidP="00191B21">
            <w:pPr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Participant ID</w:t>
            </w:r>
          </w:p>
        </w:tc>
        <w:tc>
          <w:tcPr>
            <w:tcW w:w="0" w:type="auto"/>
            <w:hideMark/>
          </w:tcPr>
          <w:p w14:paraId="6E03630A" w14:textId="77777777" w:rsidR="00003785" w:rsidRPr="006A4937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NHCX ID created</w:t>
            </w:r>
          </w:p>
        </w:tc>
        <w:tc>
          <w:tcPr>
            <w:tcW w:w="0" w:type="auto"/>
            <w:hideMark/>
          </w:tcPr>
          <w:p w14:paraId="12FB5A84" w14:textId="77777777" w:rsidR="00003785" w:rsidRPr="006A4937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Must be ACTIVE &amp; CONFIGURED</w:t>
            </w:r>
          </w:p>
        </w:tc>
      </w:tr>
      <w:tr w:rsidR="00003785" w:rsidRPr="006A4937" w14:paraId="56842DDB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7B55E18" w14:textId="77777777" w:rsidR="00003785" w:rsidRPr="006A4937" w:rsidRDefault="00003785" w:rsidP="00191B21">
            <w:pPr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lastRenderedPageBreak/>
              <w:t>Hospital Name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3E7BB07" w14:textId="77777777" w:rsidR="00003785" w:rsidRPr="006A4937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For verification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BFEBC21" w14:textId="77777777" w:rsidR="00003785" w:rsidRPr="006A4937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Must match records</w:t>
            </w:r>
          </w:p>
        </w:tc>
      </w:tr>
      <w:tr w:rsidR="00003785" w:rsidRPr="006A4937" w14:paraId="48F96543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7E00BAB" w14:textId="77777777" w:rsidR="00003785" w:rsidRPr="006A4937" w:rsidRDefault="00003785" w:rsidP="00191B21">
            <w:pPr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Registered Mobile</w:t>
            </w:r>
          </w:p>
        </w:tc>
        <w:tc>
          <w:tcPr>
            <w:tcW w:w="0" w:type="auto"/>
            <w:hideMark/>
          </w:tcPr>
          <w:p w14:paraId="592C622E" w14:textId="77777777" w:rsidR="00003785" w:rsidRPr="006A4937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Cross-check with HFR</w:t>
            </w:r>
          </w:p>
        </w:tc>
        <w:tc>
          <w:tcPr>
            <w:tcW w:w="0" w:type="auto"/>
            <w:hideMark/>
          </w:tcPr>
          <w:p w14:paraId="16BF6E5B" w14:textId="77777777" w:rsidR="00003785" w:rsidRPr="006A4937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Must match</w:t>
            </w:r>
          </w:p>
        </w:tc>
      </w:tr>
      <w:tr w:rsidR="00003785" w:rsidRPr="006A4937" w14:paraId="3A9C8951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2AE8AC4" w14:textId="77777777" w:rsidR="00003785" w:rsidRPr="006A4937" w:rsidRDefault="00003785" w:rsidP="00191B21">
            <w:pPr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Endpoint URL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D0E495D" w14:textId="77777777" w:rsidR="00003785" w:rsidRPr="006A4937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HMIS endpoint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8212530" w14:textId="77777777" w:rsidR="00003785" w:rsidRPr="006A4937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Should be live</w:t>
            </w:r>
          </w:p>
        </w:tc>
      </w:tr>
      <w:tr w:rsidR="00003785" w:rsidRPr="006A4937" w14:paraId="45C8B805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24CAAF7" w14:textId="77777777" w:rsidR="00003785" w:rsidRPr="006A4937" w:rsidRDefault="00003785" w:rsidP="00191B21">
            <w:pPr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Confirmation Status</w:t>
            </w:r>
          </w:p>
        </w:tc>
        <w:tc>
          <w:tcPr>
            <w:tcW w:w="0" w:type="auto"/>
            <w:hideMark/>
          </w:tcPr>
          <w:p w14:paraId="72478498" w14:textId="77777777" w:rsidR="00003785" w:rsidRPr="006A4937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Step 4 completed</w:t>
            </w:r>
          </w:p>
        </w:tc>
        <w:tc>
          <w:tcPr>
            <w:tcW w:w="0" w:type="auto"/>
            <w:hideMark/>
          </w:tcPr>
          <w:p w14:paraId="3CB6A445" w14:textId="77777777" w:rsidR="00003785" w:rsidRPr="006A4937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Mandatory</w:t>
            </w:r>
          </w:p>
        </w:tc>
      </w:tr>
    </w:tbl>
    <w:p w14:paraId="40486033" w14:textId="77777777" w:rsidR="00003785" w:rsidRDefault="00003785" w:rsidP="00003785">
      <w:pPr>
        <w:rPr>
          <w:rFonts w:ascii="Arial" w:hAnsi="Arial" w:cs="Arial"/>
          <w:b/>
          <w:bCs/>
        </w:rPr>
      </w:pPr>
    </w:p>
    <w:p w14:paraId="339F49D6" w14:textId="77777777" w:rsidR="00003785" w:rsidRDefault="00003785" w:rsidP="0000378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These details are </w:t>
      </w:r>
      <w:proofErr w:type="gramStart"/>
      <w:r>
        <w:rPr>
          <w:rFonts w:ascii="Arial" w:hAnsi="Arial" w:cs="Arial"/>
        </w:rPr>
        <w:t>must to</w:t>
      </w:r>
      <w:proofErr w:type="gramEnd"/>
      <w:r>
        <w:rPr>
          <w:rFonts w:ascii="Arial" w:hAnsi="Arial" w:cs="Arial"/>
        </w:rPr>
        <w:t xml:space="preserve"> ensure the dual processing mechanism of the claims with no disruption.</w:t>
      </w:r>
    </w:p>
    <w:p w14:paraId="00E07142" w14:textId="77777777" w:rsidR="00003785" w:rsidRDefault="00003785" w:rsidP="00003785">
      <w:pPr>
        <w:rPr>
          <w:rFonts w:ascii="Arial" w:hAnsi="Arial" w:cs="Arial"/>
        </w:rPr>
      </w:pP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6"/>
        <w:gridCol w:w="2271"/>
      </w:tblGrid>
      <w:tr w:rsidR="00003785" w:rsidRPr="006A4937" w14:paraId="1701B3CD" w14:textId="77777777" w:rsidTr="0019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3D65B4A3" w14:textId="77777777" w:rsidR="00003785" w:rsidRPr="006A4937" w:rsidRDefault="00003785" w:rsidP="00191B21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6A4937">
              <w:rPr>
                <w:rFonts w:ascii="Arial" w:hAnsi="Arial" w:cs="Arial"/>
                <w:b w:val="0"/>
                <w:bCs w:val="0"/>
              </w:rPr>
              <w:t>Claim Type</w:t>
            </w:r>
          </w:p>
        </w:tc>
        <w:tc>
          <w:tcPr>
            <w:tcW w:w="0" w:type="auto"/>
            <w:hideMark/>
          </w:tcPr>
          <w:p w14:paraId="01CFABE2" w14:textId="77777777" w:rsidR="00003785" w:rsidRPr="006A4937" w:rsidRDefault="00003785" w:rsidP="00191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A4937">
              <w:rPr>
                <w:rFonts w:ascii="Arial" w:hAnsi="Arial" w:cs="Arial"/>
                <w:b w:val="0"/>
                <w:bCs w:val="0"/>
              </w:rPr>
              <w:t>Processing System</w:t>
            </w:r>
          </w:p>
        </w:tc>
      </w:tr>
      <w:tr w:rsidR="00003785" w:rsidRPr="006A4937" w14:paraId="26693F82" w14:textId="77777777" w:rsidTr="0019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75B89E1" w14:textId="77777777" w:rsidR="00003785" w:rsidRPr="006A4937" w:rsidRDefault="00003785" w:rsidP="00191B21">
            <w:pPr>
              <w:rPr>
                <w:rFonts w:ascii="Arial" w:hAnsi="Arial" w:cs="Arial"/>
                <w:b w:val="0"/>
                <w:bCs w:val="0"/>
              </w:rPr>
            </w:pPr>
            <w:r w:rsidRPr="006A4937">
              <w:rPr>
                <w:rFonts w:ascii="Arial" w:hAnsi="Arial" w:cs="Arial"/>
                <w:b w:val="0"/>
                <w:bCs w:val="0"/>
              </w:rPr>
              <w:t>Preauthorization/Claims submitted before mapping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DC55561" w14:textId="77777777" w:rsidR="00003785" w:rsidRPr="006A4937" w:rsidRDefault="00003785" w:rsidP="00191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NHA TMS Provider</w:t>
            </w:r>
          </w:p>
        </w:tc>
      </w:tr>
      <w:tr w:rsidR="00003785" w:rsidRPr="006A4937" w14:paraId="16B813A0" w14:textId="77777777" w:rsidTr="0019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EB62CD4" w14:textId="77777777" w:rsidR="00003785" w:rsidRPr="006A4937" w:rsidRDefault="00003785" w:rsidP="00191B21">
            <w:pPr>
              <w:rPr>
                <w:rFonts w:ascii="Arial" w:hAnsi="Arial" w:cs="Arial"/>
                <w:b w:val="0"/>
                <w:bCs w:val="0"/>
              </w:rPr>
            </w:pPr>
            <w:r w:rsidRPr="006A4937">
              <w:rPr>
                <w:rFonts w:ascii="Arial" w:hAnsi="Arial" w:cs="Arial"/>
                <w:b w:val="0"/>
                <w:bCs w:val="0"/>
              </w:rPr>
              <w:t>Preauthorization/Claims submitted after mapping</w:t>
            </w:r>
          </w:p>
        </w:tc>
        <w:tc>
          <w:tcPr>
            <w:tcW w:w="0" w:type="auto"/>
            <w:hideMark/>
          </w:tcPr>
          <w:p w14:paraId="1DE28940" w14:textId="77777777" w:rsidR="00003785" w:rsidRPr="006A4937" w:rsidRDefault="00003785" w:rsidP="00191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A4937">
              <w:rPr>
                <w:rFonts w:ascii="Arial" w:hAnsi="Arial" w:cs="Arial"/>
              </w:rPr>
              <w:t>HMIS</w:t>
            </w:r>
          </w:p>
        </w:tc>
      </w:tr>
    </w:tbl>
    <w:p w14:paraId="2ED59D85" w14:textId="77777777" w:rsidR="00003785" w:rsidRPr="006A4937" w:rsidRDefault="00003785" w:rsidP="00003785">
      <w:pPr>
        <w:rPr>
          <w:rFonts w:ascii="Arial" w:hAnsi="Arial" w:cs="Arial"/>
        </w:rPr>
      </w:pPr>
    </w:p>
    <w:p w14:paraId="5408BA3A" w14:textId="77777777" w:rsidR="00003785" w:rsidRDefault="00003785" w:rsidP="00003785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3.6 </w:t>
      </w:r>
      <w:r w:rsidRPr="00F075FE">
        <w:rPr>
          <w:rFonts w:ascii="Arial" w:hAnsi="Arial" w:cs="Arial"/>
        </w:rPr>
        <w:t>Go-Live</w:t>
      </w:r>
      <w:r>
        <w:rPr>
          <w:rFonts w:ascii="Arial" w:hAnsi="Arial" w:cs="Arial"/>
        </w:rPr>
        <w:t xml:space="preserve"> (Step 6)</w:t>
      </w:r>
    </w:p>
    <w:p w14:paraId="6DDD24C6" w14:textId="77777777" w:rsidR="00003785" w:rsidRPr="00D65E31" w:rsidRDefault="00003785" w:rsidP="0000378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65E31">
        <w:rPr>
          <w:rFonts w:ascii="Arial" w:hAnsi="Arial" w:cs="Arial"/>
        </w:rPr>
        <w:t xml:space="preserve">Mapping acts as the </w:t>
      </w:r>
      <w:r w:rsidRPr="00D65E31">
        <w:rPr>
          <w:rStyle w:val="Strong"/>
          <w:rFonts w:ascii="Arial" w:eastAsiaTheme="majorEastAsia" w:hAnsi="Arial" w:cs="Arial"/>
        </w:rPr>
        <w:t>actual go-live trigger</w:t>
      </w:r>
      <w:r w:rsidRPr="00D65E31">
        <w:rPr>
          <w:rFonts w:ascii="Arial" w:hAnsi="Arial" w:cs="Arial"/>
        </w:rPr>
        <w:t>.</w:t>
      </w:r>
    </w:p>
    <w:p w14:paraId="57D8BABC" w14:textId="77777777" w:rsidR="00003785" w:rsidRPr="00D65E31" w:rsidRDefault="00003785" w:rsidP="0000378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65E31">
        <w:rPr>
          <w:rFonts w:ascii="Arial" w:hAnsi="Arial" w:cs="Arial"/>
        </w:rPr>
        <w:t>After mapping:</w:t>
      </w:r>
    </w:p>
    <w:p w14:paraId="3080B369" w14:textId="77777777" w:rsidR="00003785" w:rsidRPr="00D65E31" w:rsidRDefault="00003785" w:rsidP="00003785">
      <w:pPr>
        <w:numPr>
          <w:ilvl w:val="0"/>
          <w:numId w:val="21"/>
        </w:numPr>
        <w:rPr>
          <w:rFonts w:ascii="Arial" w:hAnsi="Arial" w:cs="Arial"/>
        </w:rPr>
      </w:pPr>
      <w:r w:rsidRPr="00D65E31">
        <w:rPr>
          <w:rFonts w:ascii="Arial" w:hAnsi="Arial" w:cs="Arial"/>
        </w:rPr>
        <w:t xml:space="preserve">HMIS starts sending: </w:t>
      </w:r>
    </w:p>
    <w:p w14:paraId="546F9950" w14:textId="77777777" w:rsidR="00003785" w:rsidRPr="00D65E31" w:rsidRDefault="00003785" w:rsidP="00003785">
      <w:pPr>
        <w:numPr>
          <w:ilvl w:val="1"/>
          <w:numId w:val="22"/>
        </w:numPr>
        <w:rPr>
          <w:rFonts w:ascii="Arial" w:hAnsi="Arial" w:cs="Arial"/>
        </w:rPr>
      </w:pPr>
      <w:r w:rsidRPr="00D65E31">
        <w:rPr>
          <w:rFonts w:ascii="Arial" w:hAnsi="Arial" w:cs="Arial"/>
        </w:rPr>
        <w:t xml:space="preserve">Claim requests </w:t>
      </w:r>
    </w:p>
    <w:p w14:paraId="5859678E" w14:textId="77777777" w:rsidR="00003785" w:rsidRPr="00D65E31" w:rsidRDefault="00003785" w:rsidP="00003785">
      <w:pPr>
        <w:numPr>
          <w:ilvl w:val="1"/>
          <w:numId w:val="22"/>
        </w:numPr>
        <w:rPr>
          <w:rFonts w:ascii="Arial" w:hAnsi="Arial" w:cs="Arial"/>
        </w:rPr>
      </w:pPr>
      <w:r w:rsidRPr="00D65E31">
        <w:rPr>
          <w:rFonts w:ascii="Arial" w:hAnsi="Arial" w:cs="Arial"/>
        </w:rPr>
        <w:t>Status updates</w:t>
      </w:r>
    </w:p>
    <w:p w14:paraId="78E69616" w14:textId="77777777" w:rsidR="00003785" w:rsidRPr="00D65E31" w:rsidRDefault="00003785" w:rsidP="00003785">
      <w:pPr>
        <w:numPr>
          <w:ilvl w:val="0"/>
          <w:numId w:val="21"/>
        </w:numPr>
        <w:rPr>
          <w:rFonts w:ascii="Arial" w:hAnsi="Arial" w:cs="Arial"/>
          <w:b/>
          <w:bCs/>
        </w:rPr>
      </w:pPr>
      <w:r w:rsidRPr="00D65E31">
        <w:rPr>
          <w:rFonts w:ascii="Arial" w:hAnsi="Arial" w:cs="Arial"/>
        </w:rPr>
        <w:t xml:space="preserve">TMS stops sending </w:t>
      </w:r>
      <w:r w:rsidRPr="00D65E31">
        <w:rPr>
          <w:rStyle w:val="Strong"/>
          <w:rFonts w:ascii="Arial" w:eastAsiaTheme="majorEastAsia" w:hAnsi="Arial" w:cs="Arial"/>
          <w:b w:val="0"/>
          <w:bCs w:val="0"/>
        </w:rPr>
        <w:t xml:space="preserve">new claims and receives only existing case statuses. </w:t>
      </w:r>
    </w:p>
    <w:p w14:paraId="4118D296" w14:textId="77777777" w:rsidR="00003785" w:rsidRDefault="00003785" w:rsidP="00003785">
      <w:pPr>
        <w:rPr>
          <w:rFonts w:ascii="Arial" w:hAnsi="Arial" w:cs="Arial"/>
        </w:rPr>
      </w:pPr>
    </w:p>
    <w:p w14:paraId="7053A36C" w14:textId="77777777" w:rsidR="00003785" w:rsidRPr="00F075FE" w:rsidRDefault="00003785" w:rsidP="00003785">
      <w:pPr>
        <w:rPr>
          <w:rFonts w:ascii="Arial" w:hAnsi="Arial" w:cs="Arial"/>
        </w:rPr>
      </w:pPr>
      <w:r w:rsidRPr="00F075FE">
        <w:rPr>
          <w:rFonts w:ascii="Arial" w:hAnsi="Arial" w:cs="Arial"/>
        </w:rPr>
        <w:t>New claims routed via HMIS, old claims continue in TMS.</w:t>
      </w:r>
    </w:p>
    <w:p w14:paraId="53B16BC1" w14:textId="77777777" w:rsidR="00003785" w:rsidRPr="00D65E31" w:rsidRDefault="00003785" w:rsidP="00003785">
      <w:pPr>
        <w:pStyle w:val="Heading1"/>
        <w:rPr>
          <w:rFonts w:ascii="Arial" w:hAnsi="Arial" w:cs="Arial"/>
          <w:sz w:val="36"/>
          <w:szCs w:val="36"/>
        </w:rPr>
      </w:pPr>
      <w:r w:rsidRPr="00D65E31">
        <w:rPr>
          <w:rFonts w:ascii="Arial" w:hAnsi="Arial" w:cs="Arial"/>
          <w:sz w:val="36"/>
          <w:szCs w:val="36"/>
        </w:rPr>
        <w:t>4. Deployment &amp; Operations</w:t>
      </w:r>
    </w:p>
    <w:p w14:paraId="587FBF53" w14:textId="77777777" w:rsidR="00003785" w:rsidRPr="00F075FE" w:rsidRDefault="00003785" w:rsidP="00003785">
      <w:pPr>
        <w:pStyle w:val="Heading2"/>
        <w:rPr>
          <w:rFonts w:ascii="Arial" w:hAnsi="Arial" w:cs="Arial"/>
        </w:rPr>
      </w:pPr>
      <w:r w:rsidRPr="00F075FE">
        <w:rPr>
          <w:rFonts w:ascii="Arial" w:hAnsi="Arial" w:cs="Arial"/>
        </w:rPr>
        <w:t>4.1 Checklist</w:t>
      </w:r>
    </w:p>
    <w:p w14:paraId="37DBC8CA" w14:textId="77777777" w:rsidR="00003785" w:rsidRDefault="00003785" w:rsidP="00003785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D65E31">
        <w:rPr>
          <w:rFonts w:ascii="Arial" w:hAnsi="Arial" w:cs="Arial"/>
        </w:rPr>
        <w:t>Participant created and validated</w:t>
      </w:r>
    </w:p>
    <w:p w14:paraId="05B2CDF8" w14:textId="77777777" w:rsidR="00003785" w:rsidRDefault="00003785" w:rsidP="00003785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D65E31">
        <w:rPr>
          <w:rFonts w:ascii="Arial" w:hAnsi="Arial" w:cs="Arial"/>
        </w:rPr>
        <w:t>Endpoint accessible</w:t>
      </w:r>
    </w:p>
    <w:p w14:paraId="37945BBE" w14:textId="77777777" w:rsidR="00003785" w:rsidRDefault="00003785" w:rsidP="00003785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D65E31">
        <w:rPr>
          <w:rFonts w:ascii="Arial" w:hAnsi="Arial" w:cs="Arial"/>
        </w:rPr>
        <w:t>Certificate configured</w:t>
      </w:r>
    </w:p>
    <w:p w14:paraId="519047C9" w14:textId="77777777" w:rsidR="00003785" w:rsidRDefault="00003785" w:rsidP="00003785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D65E31">
        <w:rPr>
          <w:rFonts w:ascii="Arial" w:hAnsi="Arial" w:cs="Arial"/>
        </w:rPr>
        <w:t>APIs tested</w:t>
      </w:r>
    </w:p>
    <w:p w14:paraId="271ED9F7" w14:textId="77777777" w:rsidR="00003785" w:rsidRDefault="00003785" w:rsidP="00003785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D65E31">
        <w:rPr>
          <w:rFonts w:ascii="Arial" w:hAnsi="Arial" w:cs="Arial"/>
        </w:rPr>
        <w:t>Mapping completed</w:t>
      </w:r>
    </w:p>
    <w:p w14:paraId="659C9A71" w14:textId="77777777" w:rsidR="00003785" w:rsidRPr="00D65E31" w:rsidRDefault="00003785" w:rsidP="00003785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D65E31">
        <w:rPr>
          <w:rFonts w:ascii="Arial" w:hAnsi="Arial" w:cs="Arial"/>
        </w:rPr>
        <w:t>Pilot successful</w:t>
      </w:r>
    </w:p>
    <w:p w14:paraId="43DDC65B" w14:textId="77777777" w:rsidR="00003785" w:rsidRDefault="00003785" w:rsidP="00003785"/>
    <w:p w14:paraId="428A239E" w14:textId="77777777" w:rsidR="003C0971" w:rsidRDefault="003C0971"/>
    <w:sectPr w:rsidR="003C0971" w:rsidSect="000037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F24"/>
    <w:multiLevelType w:val="multilevel"/>
    <w:tmpl w:val="EE2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62CB6"/>
    <w:multiLevelType w:val="multilevel"/>
    <w:tmpl w:val="EE2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F6E1A"/>
    <w:multiLevelType w:val="hybridMultilevel"/>
    <w:tmpl w:val="88F6E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67DC5"/>
    <w:multiLevelType w:val="multilevel"/>
    <w:tmpl w:val="EE2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91756"/>
    <w:multiLevelType w:val="hybridMultilevel"/>
    <w:tmpl w:val="C9ECD67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E1235"/>
    <w:multiLevelType w:val="multilevel"/>
    <w:tmpl w:val="EE2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816D9"/>
    <w:multiLevelType w:val="hybridMultilevel"/>
    <w:tmpl w:val="CE60AE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70044E"/>
    <w:multiLevelType w:val="multilevel"/>
    <w:tmpl w:val="EE2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95C88"/>
    <w:multiLevelType w:val="multilevel"/>
    <w:tmpl w:val="EE2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D3B94"/>
    <w:multiLevelType w:val="hybridMultilevel"/>
    <w:tmpl w:val="B3228D8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23675"/>
    <w:multiLevelType w:val="multilevel"/>
    <w:tmpl w:val="EE2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46467"/>
    <w:multiLevelType w:val="multilevel"/>
    <w:tmpl w:val="0E0E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703DB"/>
    <w:multiLevelType w:val="multilevel"/>
    <w:tmpl w:val="EE2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C25BE"/>
    <w:multiLevelType w:val="multilevel"/>
    <w:tmpl w:val="EE2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B5CAA"/>
    <w:multiLevelType w:val="multilevel"/>
    <w:tmpl w:val="EE2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B6C8A"/>
    <w:multiLevelType w:val="multilevel"/>
    <w:tmpl w:val="93A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B67ED"/>
    <w:multiLevelType w:val="multilevel"/>
    <w:tmpl w:val="4D4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D2F98"/>
    <w:multiLevelType w:val="multilevel"/>
    <w:tmpl w:val="EE2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3"/>
    <w:multiLevelType w:val="hybridMultilevel"/>
    <w:tmpl w:val="C98A4E6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F17D5"/>
    <w:multiLevelType w:val="multilevel"/>
    <w:tmpl w:val="FDF6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66FDE"/>
    <w:multiLevelType w:val="multilevel"/>
    <w:tmpl w:val="D234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C135D"/>
    <w:multiLevelType w:val="multilevel"/>
    <w:tmpl w:val="07B4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43A59"/>
    <w:multiLevelType w:val="multilevel"/>
    <w:tmpl w:val="431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922853">
    <w:abstractNumId w:val="15"/>
  </w:num>
  <w:num w:numId="2" w16cid:durableId="178206825">
    <w:abstractNumId w:val="21"/>
  </w:num>
  <w:num w:numId="3" w16cid:durableId="1575772913">
    <w:abstractNumId w:val="20"/>
  </w:num>
  <w:num w:numId="4" w16cid:durableId="249003564">
    <w:abstractNumId w:val="6"/>
  </w:num>
  <w:num w:numId="5" w16cid:durableId="688994642">
    <w:abstractNumId w:val="22"/>
  </w:num>
  <w:num w:numId="6" w16cid:durableId="1256402513">
    <w:abstractNumId w:val="11"/>
  </w:num>
  <w:num w:numId="7" w16cid:durableId="83186431">
    <w:abstractNumId w:val="19"/>
  </w:num>
  <w:num w:numId="8" w16cid:durableId="1307314933">
    <w:abstractNumId w:val="1"/>
  </w:num>
  <w:num w:numId="9" w16cid:durableId="388110181">
    <w:abstractNumId w:val="8"/>
  </w:num>
  <w:num w:numId="10" w16cid:durableId="1096749704">
    <w:abstractNumId w:val="14"/>
  </w:num>
  <w:num w:numId="11" w16cid:durableId="345327615">
    <w:abstractNumId w:val="17"/>
  </w:num>
  <w:num w:numId="12" w16cid:durableId="1619264193">
    <w:abstractNumId w:val="12"/>
  </w:num>
  <w:num w:numId="13" w16cid:durableId="1984462693">
    <w:abstractNumId w:val="3"/>
  </w:num>
  <w:num w:numId="14" w16cid:durableId="1288438129">
    <w:abstractNumId w:val="7"/>
  </w:num>
  <w:num w:numId="15" w16cid:durableId="1812095526">
    <w:abstractNumId w:val="10"/>
  </w:num>
  <w:num w:numId="16" w16cid:durableId="71046672">
    <w:abstractNumId w:val="4"/>
  </w:num>
  <w:num w:numId="17" w16cid:durableId="755633718">
    <w:abstractNumId w:val="5"/>
  </w:num>
  <w:num w:numId="18" w16cid:durableId="625894937">
    <w:abstractNumId w:val="13"/>
  </w:num>
  <w:num w:numId="19" w16cid:durableId="1853062046">
    <w:abstractNumId w:val="9"/>
  </w:num>
  <w:num w:numId="20" w16cid:durableId="1724328507">
    <w:abstractNumId w:val="18"/>
  </w:num>
  <w:num w:numId="21" w16cid:durableId="2023971679">
    <w:abstractNumId w:val="0"/>
  </w:num>
  <w:num w:numId="22" w16cid:durableId="1147164004">
    <w:abstractNumId w:val="16"/>
  </w:num>
  <w:num w:numId="23" w16cid:durableId="767508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785"/>
    <w:rsid w:val="00003785"/>
    <w:rsid w:val="001D1AEB"/>
    <w:rsid w:val="003C0971"/>
    <w:rsid w:val="003C521C"/>
    <w:rsid w:val="00497A3F"/>
    <w:rsid w:val="00E7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4E14C"/>
  <w15:chartTrackingRefBased/>
  <w15:docId w15:val="{461D4F65-54F2-420E-81D8-3F059F1B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785"/>
    <w:pPr>
      <w:spacing w:after="0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7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7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7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7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3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3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7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7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3785"/>
    <w:rPr>
      <w:b/>
      <w:bCs/>
    </w:rPr>
  </w:style>
  <w:style w:type="paragraph" w:styleId="NormalWeb">
    <w:name w:val="Normal (Web)"/>
    <w:basedOn w:val="Normal"/>
    <w:uiPriority w:val="99"/>
    <w:unhideWhenUsed/>
    <w:rsid w:val="00003785"/>
    <w:pPr>
      <w:spacing w:before="100" w:beforeAutospacing="1" w:after="100" w:afterAutospacing="1"/>
    </w:pPr>
  </w:style>
  <w:style w:type="table" w:styleId="GridTable4-Accent1">
    <w:name w:val="Grid Table 4 Accent 1"/>
    <w:basedOn w:val="TableNormal"/>
    <w:uiPriority w:val="49"/>
    <w:rsid w:val="0000378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003785"/>
    <w:rPr>
      <w:rFonts w:ascii="Courier New" w:eastAsia="Times New Roman" w:hAnsi="Courier New" w:cs="Courier New"/>
      <w:sz w:val="20"/>
      <w:szCs w:val="20"/>
    </w:rPr>
  </w:style>
  <w:style w:type="table" w:styleId="ListTable3-Accent1">
    <w:name w:val="List Table 3 Accent 1"/>
    <w:basedOn w:val="TableNormal"/>
    <w:uiPriority w:val="48"/>
    <w:rsid w:val="00003785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1672</Words>
  <Characters>10808</Characters>
  <Application>Microsoft Office Word</Application>
  <DocSecurity>0</DocSecurity>
  <Lines>432</Lines>
  <Paragraphs>356</Paragraphs>
  <ScaleCrop>false</ScaleCrop>
  <Company/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YAGNESWARA MACHERLA</dc:creator>
  <cp:keywords/>
  <dc:description/>
  <cp:lastModifiedBy>YAGNESWARA MACHERLA</cp:lastModifiedBy>
  <cp:revision>2</cp:revision>
  <dcterms:created xsi:type="dcterms:W3CDTF">2026-04-30T03:39:00Z</dcterms:created>
  <dcterms:modified xsi:type="dcterms:W3CDTF">2026-04-30T03:40:00Z</dcterms:modified>
</cp:coreProperties>
</file>