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70661F10" w14:textId="77777777" w:rsidR="00DD2FDB" w:rsidRDefault="00000000">
      <w:pPr>
        <w:jc w:val="center"/>
      </w:pPr>
      <w:r>
        <w:rPr>
          <w:rFonts w:ascii="Arial" w:hAnsi="Arial"/>
          <w:b/>
        </w:rPr>
        <w:t>Faculty of Information Technology (FIT) – Ho Chi Minh City University of Science (HCMUS)</w:t>
      </w:r>
    </w:p>
    <w:p w14:paraId="18C28AE5" w14:textId="77777777" w:rsidR="00DD2FDB" w:rsidRDefault="00000000">
      <w:pPr>
        <w:jc w:val="center"/>
      </w:pPr>
      <w:r>
        <w:rPr>
          <w:rFonts w:ascii="Arial" w:hAnsi="Arial"/>
          <w:b/>
        </w:rPr>
        <w:t>CS423 / CSC1</w:t>
      </w:r>
      <w:r w:rsidR="008606B9">
        <w:rPr>
          <w:rFonts w:ascii="Arial" w:hAnsi="Arial"/>
          <w:b/>
        </w:rPr>
        <w:t>3</w:t>
      </w:r>
      <w:r>
        <w:rPr>
          <w:rFonts w:ascii="Arial" w:hAnsi="Arial"/>
          <w:b/>
        </w:rPr>
        <w:t>003 – Software Testing (AI-augmented · 2026)</w:t>
      </w:r>
    </w:p>
    <w:p w14:paraId="7A574430" w14:textId="77777777" w:rsidR="00DD2FDB" w:rsidRDefault="00000000">
      <w:pPr>
        <w:jc w:val="center"/>
      </w:pPr>
      <w:r>
        <w:rPr>
          <w:rFonts w:ascii="Arial" w:hAnsi="Arial"/>
          <w:b/>
          <w:color w:val="C00000"/>
          <w:sz w:val="20"/>
        </w:rPr>
        <w:t>AI POLICY · TEMPLATES — 2026 v1.0</w:t>
      </w:r>
    </w:p>
    <w:p w14:paraId="00DFCCD8" w14:textId="77777777" w:rsidR="00DD2FDB" w:rsidRDefault="00000000">
      <w:pPr>
        <w:pStyle w:val="Heading1"/>
      </w:pPr>
      <w:r>
        <w:rPr>
          <w:rFonts w:ascii="Arial" w:hAnsi="Arial"/>
        </w:rPr>
        <w:t>AI Audit Report — 5-section Template per Artifact</w:t>
      </w:r>
    </w:p>
    <w:p w14:paraId="24C2210F" w14:textId="77777777" w:rsidR="00DD2FDB" w:rsidRDefault="00000000">
      <w:r>
        <w:rPr>
          <w:rFonts w:ascii="Arial" w:hAnsi="Arial"/>
          <w:i/>
        </w:rPr>
        <w:t>Mandatory appendix for every AI-assisted homework (HW#0</w:t>
      </w:r>
      <w:r w:rsidR="008606B9">
        <w:rPr>
          <w:rFonts w:ascii="Arial" w:hAnsi="Arial"/>
          <w:i/>
        </w:rPr>
        <w:t>1</w:t>
      </w:r>
      <w:r>
        <w:rPr>
          <w:rFonts w:ascii="Arial" w:hAnsi="Arial"/>
          <w:i/>
        </w:rPr>
        <w:t>–HW#0</w:t>
      </w:r>
      <w:r w:rsidR="008606B9">
        <w:rPr>
          <w:rFonts w:ascii="Arial" w:hAnsi="Arial"/>
          <w:i/>
        </w:rPr>
        <w:t>6</w:t>
      </w:r>
      <w:r>
        <w:rPr>
          <w:rFonts w:ascii="Arial" w:hAnsi="Arial"/>
          <w:i/>
        </w:rPr>
        <w:t>, and Seminar).</w:t>
      </w:r>
    </w:p>
    <w:p w14:paraId="467B04D5" w14:textId="77777777" w:rsidR="00DD2FDB" w:rsidRDefault="00000000">
      <w:r>
        <w:rPr>
          <w:rFonts w:ascii="Arial" w:hAnsi="Arial"/>
          <w:i/>
          <w:color w:val="707070"/>
          <w:sz w:val="18"/>
        </w:rPr>
        <w:t>Adapted from Med Kharbach, PhD (2026) — AI Use Policy Templates for Higher Education. CC BY-NC-SA 4.0. This adaptation is prepared for FIT@HCMUS – CS423 / CSC15003 Software Testing course.</w:t>
      </w:r>
    </w:p>
    <w:p w14:paraId="78753030" w14:textId="77777777" w:rsidR="00DD2FDB" w:rsidRDefault="00000000">
      <w:pPr>
        <w:pStyle w:val="Heading2"/>
      </w:pPr>
      <w:r>
        <w:rPr>
          <w:rFonts w:ascii="Arial" w:hAnsi="Arial"/>
        </w:rPr>
        <w:t>1. Student Information</w:t>
      </w:r>
    </w:p>
    <w:tbl>
      <w:tblPr>
        <w:tblStyle w:val="LightGrid-Accent1"/>
        <w:tblW w:w="0" w:type="auto"/>
        <w:tblLayout w:type="fixed"/>
        <w:tblLook w:val="04A0" w:firstRow="1" w:lastRow="0" w:firstColumn="1" w:lastColumn="0" w:noHBand="0" w:noVBand="1"/>
      </w:tblPr>
      <w:tblGrid>
        <w:gridCol w:w="3118"/>
        <w:gridCol w:w="6520"/>
      </w:tblGrid>
      <w:tr w:rsidR="00DD2FDB" w14:paraId="780A8E34"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1F4E79"/>
            <w:vAlign w:val="center"/>
          </w:tcPr>
          <w:p w14:paraId="42C68AA3" w14:textId="77777777" w:rsidR="00DD2FDB" w:rsidRDefault="00000000">
            <w:r>
              <w:rPr>
                <w:rFonts w:ascii="Arial" w:hAnsi="Arial"/>
                <w:color w:val="FFFFFF"/>
              </w:rPr>
              <w:t>Field</w:t>
            </w:r>
          </w:p>
        </w:tc>
        <w:tc>
          <w:tcPr>
            <w:tcW w:w="6520" w:type="dxa"/>
            <w:shd w:val="clear" w:color="auto" w:fill="1F4E79"/>
            <w:vAlign w:val="center"/>
          </w:tcPr>
          <w:p w14:paraId="55C169F4"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Value</w:t>
            </w:r>
          </w:p>
        </w:tc>
      </w:tr>
      <w:tr w:rsidR="00DD2FDB" w14:paraId="3CCCAD6D"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7FE558E" w14:textId="77777777" w:rsidR="00DD2FDB" w:rsidRDefault="00000000">
            <w:r>
              <w:rPr>
                <w:rFonts w:ascii="Arial" w:hAnsi="Arial"/>
                <w:sz w:val="21"/>
              </w:rPr>
              <w:t>Student name (printed):</w:t>
            </w:r>
          </w:p>
        </w:tc>
        <w:tc>
          <w:tcPr>
            <w:tcW w:w="6520" w:type="dxa"/>
          </w:tcPr>
          <w:p w14:paraId="0324FB63"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Trương Nhật Đạt</w:t>
            </w:r>
          </w:p>
        </w:tc>
      </w:tr>
      <w:tr w:rsidR="00DD2FDB" w14:paraId="6608884C"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3260BBD" w14:textId="77777777" w:rsidR="00DD2FDB" w:rsidRDefault="00000000">
            <w:r>
              <w:rPr>
                <w:rFonts w:ascii="Arial" w:hAnsi="Arial"/>
                <w:sz w:val="21"/>
              </w:rPr>
              <w:t>Student ID:</w:t>
            </w:r>
          </w:p>
        </w:tc>
        <w:tc>
          <w:tcPr>
            <w:tcW w:w="6520" w:type="dxa"/>
          </w:tcPr>
          <w:p w14:paraId="359D13AC"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23120231</w:t>
            </w:r>
          </w:p>
        </w:tc>
      </w:tr>
      <w:tr w:rsidR="00DD2FDB" w14:paraId="1659CB03"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061AB24" w14:textId="77777777" w:rsidR="00DD2FDB" w:rsidRDefault="00000000">
            <w:r>
              <w:rPr>
                <w:rFonts w:ascii="Arial" w:hAnsi="Arial"/>
                <w:sz w:val="21"/>
              </w:rPr>
              <w:t>Class / Cohort:</w:t>
            </w:r>
          </w:p>
        </w:tc>
        <w:tc>
          <w:tcPr>
            <w:tcW w:w="6520" w:type="dxa"/>
          </w:tcPr>
          <w:p w14:paraId="6DEF749E"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CQ2023/31</w:t>
            </w:r>
          </w:p>
        </w:tc>
      </w:tr>
      <w:tr w:rsidR="00DD2FDB" w14:paraId="37A77BA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DCDDE13" w14:textId="77777777" w:rsidR="00DD2FDB" w:rsidRDefault="00000000">
            <w:r>
              <w:rPr>
                <w:rFonts w:ascii="Arial" w:hAnsi="Arial"/>
                <w:sz w:val="21"/>
              </w:rPr>
              <w:t>Assignment ID (e.g., HW#00, HW#02):</w:t>
            </w:r>
          </w:p>
        </w:tc>
        <w:tc>
          <w:tcPr>
            <w:tcW w:w="6520" w:type="dxa"/>
          </w:tcPr>
          <w:p w14:paraId="2DCD4A48"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HW#01</w:t>
            </w:r>
          </w:p>
        </w:tc>
      </w:tr>
      <w:tr w:rsidR="00DD2FDB" w14:paraId="6B2BD599"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F3FAB28" w14:textId="77777777" w:rsidR="00DD2FDB" w:rsidRDefault="00000000">
            <w:r>
              <w:rPr>
                <w:rFonts w:ascii="Arial" w:hAnsi="Arial"/>
                <w:sz w:val="21"/>
              </w:rPr>
              <w:t>Assignment date:</w:t>
            </w:r>
          </w:p>
        </w:tc>
        <w:tc>
          <w:tcPr>
            <w:tcW w:w="6520" w:type="dxa"/>
          </w:tcPr>
          <w:p w14:paraId="3895F02E"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25/09/2026</w:t>
            </w:r>
          </w:p>
        </w:tc>
      </w:tr>
      <w:tr w:rsidR="00DD2FDB" w14:paraId="305C98B4"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BAE33F7" w14:textId="77777777" w:rsidR="00DD2FDB" w:rsidRDefault="00000000">
            <w:r>
              <w:rPr>
                <w:rFonts w:ascii="Arial" w:hAnsi="Arial"/>
                <w:sz w:val="21"/>
              </w:rPr>
              <w:t>AI tool(s) used:</w:t>
            </w:r>
          </w:p>
        </w:tc>
        <w:tc>
          <w:tcPr>
            <w:tcW w:w="6520" w:type="dxa"/>
          </w:tcPr>
          <w:p w14:paraId="350C3511"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Claude (Claude Code CLI, model Opus 5) · Gemini Flash-Lite (gemini.google.com) · Gemini Flash Mở rộng (gemini.google.com — dùng cho test case R3)</w:t>
            </w:r>
          </w:p>
        </w:tc>
      </w:tr>
      <w:tr w:rsidR="00DD2FDB" w14:paraId="0CD3C81A"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B5B0ED3" w14:textId="77777777" w:rsidR="00DD2FDB" w:rsidRDefault="00000000">
            <w:r>
              <w:rPr>
                <w:rFonts w:ascii="Arial" w:hAnsi="Arial"/>
                <w:sz w:val="21"/>
              </w:rPr>
              <w:t>AI tool(s) used:</w:t>
            </w:r>
          </w:p>
        </w:tc>
        <w:tc>
          <w:tcPr>
            <w:tcW w:w="6520" w:type="dxa"/>
          </w:tcPr>
          <w:p w14:paraId="1F54A1E6"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[x] Yes   [ ] No</w:t>
            </w:r>
          </w:p>
        </w:tc>
      </w:tr>
    </w:tbl>
    <w:p w14:paraId="33B0553A" w14:textId="77777777" w:rsidR="00DD2FDB" w:rsidRDefault="00000000">
      <w:pPr>
        <w:pStyle w:val="Heading2"/>
      </w:pPr>
      <w:r>
        <w:rPr>
          <w:rFonts w:ascii="Arial" w:hAnsi="Arial"/>
        </w:rPr>
        <w:t>2. Instructions (read before filling)</w:t>
      </w:r>
    </w:p>
    <w:p w14:paraId="0EC26C5D" w14:textId="77777777" w:rsidR="00DD2FDB" w:rsidRDefault="00000000">
      <w:pPr>
        <w:pStyle w:val="ListBullet"/>
      </w:pPr>
      <w:r>
        <w:rPr>
          <w:rFonts w:ascii="Arial" w:hAnsi="Arial"/>
        </w:rPr>
        <w:t>Add one row per AI-generated artifact (test case, script, checklist, OpenAPI spec, JMeter plan, etc.).</w:t>
      </w:r>
    </w:p>
    <w:p w14:paraId="53C3DA8A" w14:textId="77777777" w:rsidR="00DD2FDB" w:rsidRDefault="00000000">
      <w:pPr>
        <w:pStyle w:val="ListBullet"/>
      </w:pPr>
      <w:r>
        <w:rPr>
          <w:rFonts w:ascii="Arial" w:hAnsi="Arial"/>
        </w:rPr>
        <w:t>Paste the verbatim prompt — DO NOT paraphrase.</w:t>
      </w:r>
    </w:p>
    <w:p w14:paraId="1BA3C729" w14:textId="77777777" w:rsidR="00DD2FDB" w:rsidRDefault="00000000">
      <w:pPr>
        <w:pStyle w:val="ListBullet"/>
      </w:pPr>
      <w:r>
        <w:rPr>
          <w:rFonts w:ascii="Arial" w:hAnsi="Arial"/>
        </w:rPr>
        <w:t>Paste the verbatim AI output (or include a labelled screenshot in the report).</w:t>
      </w:r>
    </w:p>
    <w:p w14:paraId="751C405D" w14:textId="77777777" w:rsidR="00DD2FDB" w:rsidRDefault="00000000">
      <w:pPr>
        <w:pStyle w:val="ListBullet"/>
      </w:pPr>
      <w:r>
        <w:rPr>
          <w:rFonts w:ascii="Arial" w:hAnsi="Arial"/>
        </w:rPr>
        <w:t>Tag the verdict: VALID / INVALID / INCOMPLETE.</w:t>
      </w:r>
    </w:p>
    <w:p w14:paraId="57DE3322" w14:textId="77777777" w:rsidR="00DD2FDB" w:rsidRDefault="00000000">
      <w:pPr>
        <w:pStyle w:val="ListBullet"/>
      </w:pPr>
      <w:r>
        <w:rPr>
          <w:rFonts w:ascii="Arial" w:hAnsi="Arial"/>
        </w:rPr>
        <w:t>Reasoning must cite a course slide, ISTQB section, or technical RFC.</w:t>
      </w:r>
    </w:p>
    <w:p w14:paraId="025C893B" w14:textId="77777777" w:rsidR="00DD2FDB" w:rsidRDefault="00000000">
      <w:pPr>
        <w:pStyle w:val="ListBullet"/>
      </w:pPr>
      <w:r>
        <w:rPr>
          <w:rFonts w:ascii="Arial" w:hAnsi="Arial"/>
        </w:rPr>
        <w:t>Show the corrected artifact with the change highlighted.</w:t>
      </w:r>
    </w:p>
    <w:p w14:paraId="330942CC" w14:textId="77777777" w:rsidR="00DD2FDB" w:rsidRDefault="00000000">
      <w:pPr>
        <w:pStyle w:val="ListBullet"/>
      </w:pPr>
      <w:r>
        <w:rPr>
          <w:rFonts w:ascii="Arial" w:hAnsi="Arial"/>
        </w:rPr>
        <w:t>Sample rows are in italic — replace them before submission.</w:t>
      </w:r>
    </w:p>
    <w:p w14:paraId="055465F4" w14:textId="77777777" w:rsidR="00DD2FDB" w:rsidRDefault="00000000">
      <w:pPr>
        <w:pStyle w:val="Heading2"/>
      </w:pPr>
      <w:r>
        <w:rPr>
          <w:rFonts w:ascii="Arial" w:hAnsi="Arial"/>
        </w:rPr>
        <w:t>3. Audit Table — one row per artifact</w:t>
      </w:r>
    </w:p>
    <w:tbl>
      <w:tblPr>
        <w:tblStyle w:val="LightGrid-Accent1"/>
        <w:tblW w:w="0" w:type="auto"/>
        <w:tblLayout w:type="fixed"/>
        <w:tblLook w:val="04A0" w:firstRow="1" w:lastRow="0" w:firstColumn="1" w:lastColumn="0" w:noHBand="0" w:noVBand="1"/>
      </w:tblPr>
      <w:tblGrid>
        <w:gridCol w:w="2154"/>
        <w:gridCol w:w="2041"/>
        <w:gridCol w:w="1020"/>
        <w:gridCol w:w="2268"/>
        <w:gridCol w:w="2154"/>
      </w:tblGrid>
      <w:tr w:rsidR="00DD2FDB" w14:paraId="31C7A941"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shd w:val="clear" w:color="auto" w:fill="1F4E79"/>
            <w:vAlign w:val="center"/>
          </w:tcPr>
          <w:p w14:paraId="11D803F5" w14:textId="77777777" w:rsidR="00DD2FDB" w:rsidRDefault="00000000">
            <w:r>
              <w:rPr>
                <w:rFonts w:ascii="Arial" w:hAnsi="Arial"/>
                <w:color w:val="FFFFFF"/>
              </w:rPr>
              <w:t>(1) Prompt + Tool</w:t>
            </w:r>
          </w:p>
        </w:tc>
        <w:tc>
          <w:tcPr>
            <w:tcW w:w="2041" w:type="dxa"/>
            <w:shd w:val="clear" w:color="auto" w:fill="1F4E79"/>
            <w:vAlign w:val="center"/>
          </w:tcPr>
          <w:p w14:paraId="271C77F7"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(2) AI Output</w:t>
            </w:r>
          </w:p>
        </w:tc>
        <w:tc>
          <w:tcPr>
            <w:tcW w:w="1020" w:type="dxa"/>
            <w:shd w:val="clear" w:color="auto" w:fill="1F4E79"/>
            <w:vAlign w:val="center"/>
          </w:tcPr>
          <w:p w14:paraId="0A330DC9"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(3) Verdict</w:t>
            </w:r>
          </w:p>
        </w:tc>
        <w:tc>
          <w:tcPr>
            <w:tcW w:w="2268" w:type="dxa"/>
            <w:shd w:val="clear" w:color="auto" w:fill="1F4E79"/>
            <w:vAlign w:val="center"/>
          </w:tcPr>
          <w:p w14:paraId="63A47D55"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(4) Reasoning (ISTQB)</w:t>
            </w:r>
          </w:p>
        </w:tc>
        <w:tc>
          <w:tcPr>
            <w:tcW w:w="2154" w:type="dxa"/>
            <w:shd w:val="clear" w:color="auto" w:fill="1F4E79"/>
            <w:vAlign w:val="center"/>
          </w:tcPr>
          <w:p w14:paraId="38691140"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(5) Student Fix</w:t>
            </w:r>
          </w:p>
        </w:tc>
      </w:tr>
      <w:tr w:rsidR="00DD2FDB" w14:paraId="51CAFF81"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53B4F6C2" w14:textId="77777777" w:rsidR="00A56667" w:rsidRDefault="00000000">
            <w:r>
              <w:rPr>
                <w:sz w:val="15"/>
              </w:rPr>
              <w:t>Artifact #1 — Bản viết R1 (thị trường việc làm QA/QC)</w:t>
              <w:br/>
              <w:t>Tool: Claude (Claude Code CLI, Opus 5)</w:t>
              <w:br/>
              <w:t>Time: 15:56 22/09/2026 — prompt_log #03</w:t>
              <w:br/>
              <w:t>Prompt nguyên văn: "tôi tìm được 10 công ty và cung cấp ảnh cho bạn như vậy đó bạn hãy kiểm tra và làm R1 cho tôi đi nếu thiếu thông tin gì cần tôi bổ sung hãy hỏi tôi nhé" (kèm 10 link ITviec + 10 ảnh chụp màn hình)</w:t>
            </w:r>
            <w:r>
              <w:rPr>
                <w:sz w:val="15"/>
              </w:rPr>
            </w:r>
            <w:r>
              <w:rPr>
                <w:sz w:val="15"/>
              </w:rPr>
            </w:r>
            <w:r>
              <w:rPr>
                <w:sz w:val="15"/>
              </w:rPr>
            </w:r>
          </w:p>
        </w:tc>
        <w:tc>
          <w:tcPr>
            <w:tcW w:w="2041" w:type="dxa"/>
          </w:tcPr>
          <w:p w14:paraId="606B49A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10 tin tuyển dụng: link, ngày đăng, mô tả, kỹ năng, lương, cùng 10 đoạn AI Impact Analysis và phần nhận xét thị trường.</w:t>
            </w:r>
            <w:r>
              <w:rPr>
                <w:sz w:val="15"/>
              </w:rPr>
              <w:br/>
              <w:t>Nguyên văn: R1_job_market/R1_report_AI_draft.md</w:t>
            </w:r>
          </w:p>
        </w:tc>
        <w:tc>
          <w:tcPr>
            <w:tcW w:w="1020" w:type="dxa"/>
          </w:tcPr>
          <w:p w14:paraId="0EF4F84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INCOMPLETE</w:t>
            </w:r>
          </w:p>
        </w:tc>
        <w:tc>
          <w:tcPr>
            <w:tcW w:w="2268" w:type="dxa"/>
          </w:tcPr>
          <w:p w14:paraId="66E4FA7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Rà soát theo static testing (ISTQB CTFL): work product được soát trước khi dùng. Công cụ đọc web không đăng nhập được nên trả về "Sign in to view salary" cho cả 10 tin; 3 mức lương thực tế phải lấy từ ảnh chụp của sinh viên.</w:t>
            </w:r>
          </w:p>
        </w:tc>
        <w:tc>
          <w:tcPr>
            <w:tcW w:w="2154" w:type="dxa"/>
          </w:tcPr>
          <w:p w14:paraId="7969255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 xml:space="preserve">Sinh viên chụp lại ảnh tin #01 để có ngày đăng, Claude điền ngày đó vào bản nháp ở prompt_log #04 (bản rev 2); sinh viên quyết định giữ 7 tin "Not disclosed" thay vì ước đoán. Ngoài hai điểm này, phần R1 trong báo cáo giữ nguyên văn bản nháp của Claude, không chỉnh sửa thêm.</w:t>
            </w:r>
          </w:p>
        </w:tc>
      </w:tr>
      <w:tr w:rsidR="00DD2FDB" w14:paraId="7DDEAE3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3B8E3FB" w14:textId="77777777" w:rsidR="00A56667" w:rsidRDefault="00000000">
            <w:r>
              <w:rPr>
                <w:sz w:val="15"/>
              </w:rPr>
              <w:t>Artifact #2 — Bản viết R2 (20 sự cố phần mềm)</w:t>
              <w:br/>
              <w:t>Tool: Claude (Claude Code CLI, Opus 5)</w:t>
              <w:br/>
              <w:t xml:space="preserve">Time: 16:10 và 16:21 22/09/2026 — prompt_log #04 và #05</w:t>
              <w:br/>
              <w:t xml:space="preserve">Prompt nguyên văn #04 (bản nháp R2 được sinh ở prompt này): "đây là ảnh bổ sung, vẫn giữ các lương ẩn đó. Mình là Trương Nhật Đạt, MSSV 23120231 khóa Kiểm thử phần mềm - CQ2023/31</w:t>
              <w:br/>
              <w:t xml:space="preserve">giờ mình qua R2 đúng không"</w:t>
              <w:br/>
              <w:t xml:space="preserve">Prompt nguyên văn #05: "giờ bạn trước tiên hãy tìm 20 lỗi mà có nhiều bài báo nói về nó và viết hơi quá lố lên rồi tôi sẽ dùng 1 con AI khác để hỏi và so nó lại với bạn nhé."</w:t>
              <w:br/>
              <w:t>Ghi chú: Claude từ chối phần "viết hơi quá lố lên" và chỉ viết theo nguồn. Đã ghi trong prompt log.</w:t>
            </w:r>
            <w:r>
              <w:rPr>
                <w:sz w:val="15"/>
              </w:rPr>
            </w:r>
            <w:r>
              <w:rPr>
                <w:sz w:val="15"/>
              </w:rPr>
            </w:r>
            <w:r>
              <w:rPr>
                <w:sz w:val="15"/>
              </w:rPr>
            </w:r>
            <w:r>
              <w:rPr>
                <w:sz w:val="15"/>
              </w:rPr>
            </w:r>
          </w:p>
        </w:tc>
        <w:tc>
          <w:tcPr>
            <w:tcW w:w="2041" w:type="dxa"/>
          </w:tcPr>
          <w:p w14:paraId="170F188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lastRenderedPageBreak/>
              <w:t>20 defect 2022–2025 kèm nguồn gốc, severity, hậu quả, giải pháp.</w:t>
            </w:r>
            <w:r>
              <w:rPr>
                <w:sz w:val="15"/>
              </w:rPr>
              <w:br/>
            </w:r>
            <w:r>
              <w:rPr>
                <w:sz w:val="15"/>
              </w:rPr>
              <w:lastRenderedPageBreak/>
              <w:t>Nguyên văn: R2_defects/R2_report_AI_draft.md</w:t>
            </w:r>
          </w:p>
        </w:tc>
        <w:tc>
          <w:tcPr>
            <w:tcW w:w="1020" w:type="dxa"/>
          </w:tcPr>
          <w:p w14:paraId="392C04A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lastRenderedPageBreak/>
              <w:t>INCOMPLETE</w:t>
            </w:r>
          </w:p>
        </w:tc>
        <w:tc>
          <w:tcPr>
            <w:tcW w:w="2268" w:type="dxa"/>
          </w:tcPr>
          <w:p w14:paraId="68BC2554"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 xml:space="preserve">Severity chấm theo định nghĩa của ISTQB: mức độ ảnh hưởng của defect lên vận hành hệ </w:t>
            </w:r>
            <w:r>
              <w:rPr>
                <w:sz w:val="15"/>
              </w:rPr>
              <w:lastRenderedPageBreak/>
              <w:t>thống. Mọi mốc ngày và con số đối chiếu với post-mortem chính thức, văn bản toà án hoặc bản ghi CVE.</w:t>
            </w:r>
          </w:p>
        </w:tc>
        <w:tc>
          <w:tcPr>
            <w:tcW w:w="2154" w:type="dxa"/>
          </w:tcPr>
          <w:p w14:paraId="14F10878"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lastRenderedPageBreak/>
              <w:t xml:space="preserve">Các chi tiết không kiểm chứng được (ví dụ tên model Gemini, hai mốc ngày UniSuper) do chính Claude gỡ trước khi bàn giao (prompt_log #04). Phần mô tả, severity, hậu quả và giải pháp của 20 defect trong báo cáo giữ nguyên bản nháp của Claude, không chỉnh sửa thêm. Phần bổ sung sau đó là 20 mục "AI hallucination / bias found" (Artifact #7) kèm ảnh chụp trang nguồn do sinh viên tự chụp.</w:t>
            </w:r>
            <w:r>
              <w:rPr>
                <w:sz w:val="15"/>
              </w:rPr>
              <w:lastRenderedPageBreak/>
              <w:t/>
            </w:r>
          </w:p>
        </w:tc>
      </w:tr>
      <w:tr w:rsidR="00DD2FDB" w14:paraId="3C55301A"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2CE973F" w14:textId="77777777" w:rsidR="00A56667" w:rsidRDefault="00000000">
            <w:r>
              <w:rPr>
                <w:sz w:val="15"/>
              </w:rPr>
              <w:t>Artifact #3 — Giải thích 5 sự cố D01–D05</w:t>
              <w:br/>
              <w:t>Tool: Gemini Flash-Lite (gemini.google.com)</w:t>
              <w:br/>
              <w:t xml:space="preserve">Time: ~21:30 22/09/2026 — prompt_log G01 (follow-up G02–G04 lúc 09:30 24/09/2026)</w:t>
              <w:br/>
              <w:t xml:space="preserve">Prompt nguyên văn: "I am studying software testing. Answer from your own knowledge, without searching the web.</w:t>
              <w:br/>
              <w:t xml:space="preserve">For EACH of the following software incidents, give:</w:t>
              <w:br/>
              <w:t xml:space="preserve">(1) the exact date, (2) the organisation and system involved, (3) the technical root cause,</w:t>
              <w:br/>
              <w:t xml:space="preserve">(4) the scale of impact with numbers, (5) the financial or legal consequences,</w:t>
              <w:br/>
              <w:t xml:space="preserve">(6) who was responsible, (7) how it was fixed and what prevention was added,</w:t>
              <w:br/>
              <w:t xml:space="preserve">(8) a severity rating (Critical / High / Medium / Low) with a one-line justification.</w:t>
              <w:br/>
              <w:t xml:space="preserve">1. The Atlassian cloud outage (April 2022)</w:t>
              <w:br/>
              <w:t xml:space="preserve">2. The Rogers Communications network outage in Canada (July 2022)</w:t>
              <w:br/>
              <w:t xml:space="preserve">3. The Nomad bridge hack (August 2022)</w:t>
              <w:br/>
              <w:t xml:space="preserve">4. The Ticketmaster failure during the Taylor Swift Eras Tour presale (November 2022)</w:t>
              <w:br/>
              <w:t xml:space="preserve">5. The Southwest Airlines holiday meltdown (December 2022)"</w:t>
            </w:r>
            <w:r>
              <w:rPr>
                <w:sz w:val="15"/>
              </w:rPr>
            </w:r>
            <w:r>
              <w:rPr>
                <w:sz w:val="15"/>
              </w:rPr>
            </w:r>
            <w:r>
              <w:rPr>
                <w:sz w:val="15"/>
              </w:rPr>
            </w:r>
          </w:p>
        </w:tc>
        <w:tc>
          <w:tcPr>
            <w:tcW w:w="2041" w:type="dxa"/>
          </w:tcPr>
          <w:p w14:paraId="2A8D444C"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5 giải thích, mỗi giải thích 8 trường thông tin.</w:t>
            </w:r>
            <w:r>
              <w:rPr>
                <w:sz w:val="15"/>
              </w:rPr>
              <w:br/>
              <w:t>Ảnh: R2_defects/evidence/R2_B1_ai_1..5.png</w:t>
            </w:r>
          </w:p>
        </w:tc>
        <w:tc>
          <w:tcPr>
            <w:tcW w:w="1020" w:type="dxa"/>
          </w:tcPr>
          <w:p w14:paraId="0881ED7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INVALID</w:t>
            </w:r>
          </w:p>
        </w:tc>
        <w:tc>
          <w:tcPr>
            <w:tcW w:w="2268" w:type="dxa"/>
          </w:tcPr>
          <w:p w14:paraId="7B80414D"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Bịa nguồn: gán con số "hơn 14 giờ" cho Rolling Stone, Variety và CNN Business. [AI-01] §7 xếp "fabricating sources, citations" vào Unacceptable AI Use. Một artifact đã bịa nguồn thì không thể chấp nhận sau khi sửa.</w:t>
            </w:r>
          </w:p>
        </w:tc>
        <w:tc>
          <w:tcPr>
            <w:tcW w:w="2154" w:type="dxa"/>
          </w:tcPr>
          <w:p w14:paraId="02561AF7"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Đối chiếu Variety (sự cố giảm dần sau ~3 tiếng) và CNN ("site is not down"); thay toàn bộ số liệu bằng dữ kiện từ nguồn gốc, ghi tại R2_report.md mục D01–D05.</w:t>
            </w:r>
          </w:p>
        </w:tc>
      </w:tr>
      <w:tr w:rsidR="00DD2FDB" w14:paraId="02C5DCF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B231C08" w14:textId="77777777" w:rsidR="00A56667" w:rsidRDefault="00000000">
            <w:r>
              <w:rPr>
                <w:sz w:val="15"/>
              </w:rPr>
              <w:t>Artifact #4 — Giải thích 5 sự cố D06–D10</w:t>
              <w:br/>
              <w:t>Tool: Gemini Flash-Lite</w:t>
              <w:br/>
              <w:t xml:space="preserve">Time: ~13:00 24/09/2026 — prompt_log G05</w:t>
              <w:br/>
              <w:t xml:space="preserve">Prompt nguyên văn: "I am studying software testing. Answer from your own knowledge, without searching the web.</w:t>
              <w:br/>
              <w:t xml:space="preserve">For EACH of the following software incidents, give:</w:t>
              <w:br/>
              <w:t xml:space="preserve">(1) the exact date, (2) the organisation and system involved, (3) the technical root cause,</w:t>
              <w:br/>
              <w:t xml:space="preserve">(4) the scale of impact with numbers, (5) the financial or legal consequences,</w:t>
              <w:br/>
              <w:t xml:space="preserve">(6) who was responsible, (7) how it was fixed and what prevention was added,</w:t>
              <w:br/>
              <w:t xml:space="preserve">(8) a severity rating (Critical / High / Medium / Low) with a one-line justification.</w:t>
              <w:br/>
              <w:t xml:space="preserve">1. The FAA NOTAM system outage in the United States (January 2023)</w:t>
              <w:br/>
              <w:t xml:space="preserve">2. The ChatGPT incident where users could see other users' data (March 2023)</w:t>
              <w:br/>
              <w:t xml:space="preserve">3. The MOVEit Transfer vulnerability exploited by the CL0P gang (2023)</w:t>
              <w:br/>
              <w:t xml:space="preserve">4. The Mata v. Avianca case where lawyers used ChatGPT (2023)</w:t>
              <w:br/>
              <w:t xml:space="preserve">5. The UK NATS air traffic control failure (August 2023)"</w:t>
            </w:r>
            <w:r>
              <w:rPr>
                <w:sz w:val="15"/>
              </w:rPr>
            </w:r>
            <w:r>
              <w:rPr>
                <w:sz w:val="15"/>
              </w:rPr>
            </w:r>
            <w:r>
              <w:rPr>
                <w:sz w:val="15"/>
              </w:rPr>
            </w:r>
          </w:p>
        </w:tc>
        <w:tc>
          <w:tcPr>
            <w:tcW w:w="2041" w:type="dxa"/>
          </w:tcPr>
          <w:p w14:paraId="7CF72D6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5 giải thích.</w:t>
            </w:r>
            <w:r>
              <w:rPr>
                <w:sz w:val="15"/>
              </w:rPr>
              <w:br/>
              <w:t>Ảnh: R2_defects/evidence/R2_B2_ai_1..5.png</w:t>
            </w:r>
          </w:p>
        </w:tc>
        <w:tc>
          <w:tcPr>
            <w:tcW w:w="1020" w:type="dxa"/>
          </w:tcPr>
          <w:p w14:paraId="3196BC97"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INVALID</w:t>
            </w:r>
          </w:p>
        </w:tc>
        <w:tc>
          <w:tcPr>
            <w:tcW w:w="2268" w:type="dxa"/>
          </w:tcPr>
          <w:p w14:paraId="7ECDA86C"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§3.1.1 — work product kiểm tra được bằng static testing: sai tên một tổ chức có thật là defect chỉ lộ ra khi đọc đối chiếu, thực thi không bao giờ phát hiện được. Bịa tên tổ chức có thật: "Công ty luật Lebovits" trong khi bản án ghi "Levidow, Levidow &amp; Oberman P.C.". Phân loại sai lỗ hổng: gọi CVE-2023-34362 là thực thi mã từ xa, trong khi NVD ghi rõ SQL injection (CWE-89).</w:t>
            </w:r>
          </w:p>
        </w:tc>
        <w:tc>
          <w:tcPr>
            <w:tcW w:w="2154" w:type="dxa"/>
          </w:tcPr>
          <w:p w14:paraId="32C3209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Sửa theo Opinion and Order on Sanctions (S.D.N.Y. 22/06/2023) và bản ghi NVD CVE-2023-34362.</w:t>
            </w:r>
          </w:p>
        </w:tc>
      </w:tr>
      <w:tr w:rsidR="00DD2FDB" w14:paraId="670FF29A"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7BBA5AE6" w14:textId="77777777" w:rsidR="00A56667" w:rsidRDefault="00000000">
            <w:r>
              <w:rPr>
                <w:sz w:val="15"/>
              </w:rPr>
              <w:t>Artifact #5 — Giải thích 5 sự cố D11–D15</w:t>
              <w:br/>
              <w:t>Tool: Gemini Flash-Lite</w:t>
              <w:br/>
              <w:t xml:space="preserve">Time: ~13:50 24/09/2026 — prompt_log G06 (câu hỏi nguồn G07 lúc ~13:54)</w:t>
              <w:br/>
              <w:t xml:space="preserve">Prompt nguyên văn: "I am studying software testing. Answer from your own knowledge, without searching the web.</w:t>
              <w:br/>
              <w:t xml:space="preserve">For EACH of the following software incidents, give:</w:t>
              <w:br/>
              <w:t xml:space="preserve">(1) the exact date, (2) the organisation and system involved, (3) the technical root cause,</w:t>
              <w:br/>
              <w:t xml:space="preserve">(4) the scale of impact with numbers, (5) the financial or legal consequences,</w:t>
              <w:br/>
              <w:t xml:space="preserve">(6) who was responsible, (7) how it was fixed and what prevention was added,</w:t>
              <w:br/>
              <w:t xml:space="preserve">(8) a severity rating (Critical / High / Medium / Low) with a one-line justification.</w:t>
              <w:br/>
              <w:t xml:space="preserve">1. The Chevrolet dealership chatbot that agreed to sell a car for $1 (2023)</w:t>
              <w:br/>
              <w:t xml:space="preserve">2. The Air Canada chatbot bereavement fare case (2024)</w:t>
              <w:br/>
              <w:t xml:space="preserve">3. The Google Gemini image generation controversy (February 2024)</w:t>
              <w:br/>
              <w:t xml:space="preserve">4. The Google Cloud deletion of UniSuper's account (May 2024)</w:t>
              <w:br/>
              <w:t xml:space="preserve">5. The Google AI Overviews "glue on pizza" answers (May 2024)"</w:t>
            </w:r>
            <w:r>
              <w:rPr>
                <w:sz w:val="15"/>
              </w:rPr>
            </w:r>
            <w:r>
              <w:rPr>
                <w:sz w:val="15"/>
              </w:rPr>
            </w:r>
            <w:r>
              <w:rPr>
                <w:sz w:val="15"/>
              </w:rPr>
            </w:r>
          </w:p>
        </w:tc>
        <w:tc>
          <w:tcPr>
            <w:tcW w:w="2041" w:type="dxa"/>
          </w:tcPr>
          <w:p w14:paraId="373E16BA"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5 giải thích.</w:t>
            </w:r>
            <w:r>
              <w:rPr>
                <w:sz w:val="15"/>
              </w:rPr>
              <w:br/>
              <w:t>Ảnh: R2_defects/evidence/R2_B3_ai_1..5.png</w:t>
            </w:r>
          </w:p>
        </w:tc>
        <w:tc>
          <w:tcPr>
            <w:tcW w:w="1020" w:type="dxa"/>
          </w:tcPr>
          <w:p w14:paraId="63FAC100"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INVALID</w:t>
            </w:r>
          </w:p>
        </w:tc>
        <w:tc>
          <w:tcPr>
            <w:tcW w:w="2268" w:type="dxa"/>
          </w:tcPr>
          <w:p w14:paraId="25CAF844"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ISTQB CTFL v4.0 §3.2.2 review process activities — bước "issue communication and analysis" yêu cầu mỗi phát hiện phải truy được về nguồn. Câu trả lời tự rút lại của chính công cụ là bằng chứng cho thấy nó không có nguồn. Bịa tên nhà cung cấp "Radiance" (thực tế là Fullpath) và trích sai câu trả lời của chatbot. Khẳng định Air Canada triển khai RAG sau phán quyết; khi được hỏi nguồn, chính Gemini rút lại: "an incorrect technical extrapolation on my part".</w:t>
            </w:r>
          </w:p>
        </w:tc>
        <w:tc>
          <w:tcPr>
            <w:tcW w:w="2154" w:type="dxa"/>
          </w:tcPr>
          <w:p w14:paraId="76A30551"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Sửa theo AI Incident Database #622 và blog Google Cloud về sự cố GCVE. Ảnh AI tự nhận lỗi: evidence/R2_D12_ai_admission.png.</w:t>
            </w:r>
          </w:p>
        </w:tc>
      </w:tr>
      <w:tr w:rsidR="00DD2FDB" w14:paraId="1B9977E0"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9DAF9A6" w14:textId="77777777" w:rsidR="00A56667" w:rsidRDefault="00000000">
            <w:r>
              <w:rPr>
                <w:sz w:val="15"/>
              </w:rPr>
              <w:t>Artifact #6 — Giải thích 5 sự cố D16–D20</w:t>
              <w:br/>
              <w:t>Tool: Gemini Flash-Lite</w:t>
              <w:br/>
              <w:t xml:space="preserve">Time: ~14:15 24/09/2026 — prompt_log G08 (follow-up G09 lúc ~14:22)</w:t>
              <w:br/>
              <w:t xml:space="preserve">Prompt nguyên văn: "I am studying software testing. Answer from your own knowledge, without searching the web.</w:t>
              <w:br/>
              <w:t xml:space="preserve">For EACH of the following software incidents, give:</w:t>
              <w:br/>
              <w:t xml:space="preserve">(1) the exact date, (2) the organisation and system involved, (3) the technical root cause,</w:t>
              <w:br/>
              <w:t xml:space="preserve">(4) the scale of impact with numbers, (5) the financial or legal consequences,</w:t>
              <w:br/>
              <w:t xml:space="preserve">(6) who was responsible, (7) how it was fixed and what prevention was added,</w:t>
              <w:br/>
              <w:t xml:space="preserve">(8) a severity rating (Critical / High / Medium / Low) with a one-line justification.</w:t>
              <w:br/>
              <w:t xml:space="preserve">1. The CrowdStrike Falcon update that crashed Windows computers (July 2024)</w:t>
              <w:br/>
              <w:t xml:space="preserve">2. The EchoLeak vulnerability in Microsoft 365 Copilot (2025)</w:t>
              <w:br/>
              <w:t xml:space="preserve">3. The Replit AI agent that deleted a production database (2025)</w:t>
              <w:br/>
              <w:t xml:space="preserve">4. The AWS us-east-1 outage (October 2025)</w:t>
              <w:br/>
              <w:t xml:space="preserve">5. The Cloudflare global outage (November 2025)"</w:t>
            </w:r>
            <w:r>
              <w:rPr>
                <w:sz w:val="15"/>
              </w:rPr>
            </w:r>
            <w:r>
              <w:rPr>
                <w:sz w:val="15"/>
              </w:rPr>
            </w:r>
            <w:r>
              <w:rPr>
                <w:sz w:val="15"/>
              </w:rPr>
            </w:r>
          </w:p>
        </w:tc>
        <w:tc>
          <w:tcPr>
            <w:tcW w:w="2041" w:type="dxa"/>
          </w:tcPr>
          <w:p w14:paraId="10A8513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5 giải thích.</w:t>
            </w:r>
            <w:r>
              <w:rPr>
                <w:sz w:val="15"/>
              </w:rPr>
              <w:br/>
              <w:t>Ảnh: R2_defects/evidence/R2_B4_ai_1..5.png</w:t>
            </w:r>
          </w:p>
        </w:tc>
        <w:tc>
          <w:tcPr>
            <w:tcW w:w="1020" w:type="dxa"/>
          </w:tcPr>
          <w:p w14:paraId="2441554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7971162C"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§1.3 nguyên tắc "Defects cluster together" — lỗi của batch này dồn vào đúng một loại thông tin (chi tiết phụ không ai thuộc lòng), trong khi các dữ kiện lớn đều đúng. Các dữ kiện lớn đều đúng (19/07/2024, 04:09 và 05:27 UTC, 8,5 triệu thiết bị, CVE-2025-32711, CVSS 9.3) nhưng mỗi mục vẫn có một chỗ sai. Đáng chú ý: lặp lại giả thuyết "file hỏng" mà chính CrowdStrike đã bác ("not related to null bytes").</w:t>
            </w:r>
          </w:p>
        </w:tc>
        <w:tc>
          <w:tcPr>
            <w:tcW w:w="2154" w:type="dxa"/>
          </w:tcPr>
          <w:p w14:paraId="026C9B9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Sửa 5 chỗ theo AWS post-event summary, blog Cloudflare, Fortune, NVD và blog kỹ thuật của CrowdStrike.</w:t>
            </w:r>
          </w:p>
        </w:tc>
      </w:tr>
      <w:tr w:rsidR="00DD2FDB" w14:paraId="6190F83E"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998908F" w14:textId="77777777" w:rsidR="00A56667" w:rsidRDefault="00000000">
            <w:r>
              <w:rPr>
                <w:sz w:val="15"/>
              </w:rPr>
              <w:t>Artifact #7 — Bảng đối chiếu 20 hallucination</w:t>
              <w:br/>
              <w:t>Tool: Claude (Claude Code CLI, Opus 5)</w:t>
              <w:br/>
              <w:t xml:space="preserve">Time: ~09:50 24/09/2026 — prompt_log #09</w:t>
              <w:br/>
              <w:t>Prompt nguyên văn: "kiểm tra thật kĩ lại 5 lỗi đó có chính xác không cho tôi, tôi sợ bạn đọc nhớ context đề mà dựa theo đó mà đưa ra quyết định không chính xác hãy check kĩ lại rồi nói phần ảnh nguồn để xác thực lại"</w:t>
            </w:r>
            <w:r>
              <w:rPr>
                <w:sz w:val="15"/>
              </w:rPr>
            </w:r>
            <w:r>
              <w:rPr>
                <w:sz w:val="15"/>
              </w:rPr>
            </w:r>
            <w:r>
              <w:rPr>
                <w:sz w:val="15"/>
              </w:rPr>
            </w:r>
          </w:p>
        </w:tc>
        <w:tc>
          <w:tcPr>
            <w:tcW w:w="2041" w:type="dxa"/>
          </w:tcPr>
          <w:p w14:paraId="1CEEBA08"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20 mục "AI hallucination / bias found" trong R2_defects/R2_report.md §2.3, mỗi mục kèm câu trích từ nguồn gốc.</w:t>
            </w:r>
          </w:p>
        </w:tc>
        <w:tc>
          <w:tcPr>
            <w:tcW w:w="1020" w:type="dxa"/>
          </w:tcPr>
          <w:p w14:paraId="0D6396F5"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INCOMPLETE</w:t>
            </w:r>
          </w:p>
        </w:tc>
        <w:tc>
          <w:tcPr>
            <w:tcW w:w="2268" w:type="dxa"/>
          </w:tcPr>
          <w:p w14:paraId="40A2E482"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Nguyên tắc test oracle của ISTQB: nguồn xác định kết quả mong đợi phải độc lập với đối tượng kiểm thử. Không dùng AI làm oracle cho AI; mọi kết luận đối chiếu tài liệu gốc.</w:t>
            </w:r>
          </w:p>
        </w:tc>
        <w:tc>
          <w:tcPr>
            <w:tcW w:w="2154" w:type="dxa"/>
          </w:tcPr>
          <w:p w14:paraId="44252F36"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Rút lại 2 kết luận sai của chính Claude (con số "400 sites" của Atlassian là ước tính ban đầu do Atlassian công bố; nguyên nhân Rogers trùng với phát biểu của CEO Rogers) và sửa một từ khoá Ctrl+F gán nhầm cho CNN thay vì Variety.</w:t>
            </w:r>
          </w:p>
        </w:tc>
      </w:tr>
      <w:tr w:rsidR="00DD2FDB" w14:paraId="352E2E7F"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11904342" w14:textId="77777777" w:rsidR="00A56667" w:rsidRDefault="00000000">
            <w:r>
              <w:rPr>
                <w:sz w:val="15"/>
              </w:rPr>
              <w:t>Artifact #8 — Khối verdict và bảng tỉ lệ chính xác</w:t>
              <w:br/>
              <w:t>Tool: Claude (Claude Code CLI, Opus 5)</w:t>
              <w:br/>
              <w:t>Time: 25/09/2026</w:t>
              <w:br/>
              <w:t>Prompt nguyên văn: "bạn làm cho mình 5 việc đó luôn đi" (một trong 5 việc là soạn nháp verdict cho từng artifact)</w:t>
            </w:r>
            <w:r>
              <w:rPr>
                <w:sz w:val="15"/>
              </w:rPr>
            </w:r>
            <w:r>
              <w:rPr>
                <w:sz w:val="15"/>
              </w:rPr>
            </w:r>
            <w:r>
              <w:rPr>
                <w:sz w:val="15"/>
              </w:rPr>
            </w:r>
          </w:p>
        </w:tc>
        <w:tc>
          <w:tcPr>
            <w:tcW w:w="2041" w:type="dxa"/>
          </w:tcPr>
          <w:p w14:paraId="6671018F"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Bảng verdict cho 10 artifact, bảng tỉ lệ VALID/INVALID/INCOMPLETE và phần lý luận theo ISTQB.</w:t>
            </w:r>
          </w:p>
        </w:tc>
        <w:tc>
          <w:tcPr>
            <w:tcW w:w="1020" w:type="dxa"/>
          </w:tcPr>
          <w:p w14:paraId="1855A8D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293AE41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§1.4.5 phân biệt vai trò test management và vai trò testing — quyết định chấp nhận hay bác bỏ một work product thuộc vai trò quản lý, không uỷ được cho chính công cụ đã tạo ra work product đó. AI soạn nháp được phép theo Category 4 nhưng phán quyết cuối cùng thuộc về sinh viên. Bản nháp đã được đọc lại và điều chỉnh trước khi đưa vào form này.</w:t>
            </w:r>
          </w:p>
        </w:tc>
        <w:tc>
          <w:tcPr>
            <w:tcW w:w="2154" w:type="dxa"/>
          </w:tcPr>
          <w:p w14:paraId="534C6792"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duyệt lại từng verdict và chịu trách nhiệm về các đánh giá ghi trong bảng.</w:t>
            </w:r>
          </w:p>
        </w:tc>
      </w:tr>
      <w:tr w:rsidR="00DD2FDB" w14:paraId="2052DCFC"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7BA8B8A" w14:textId="77777777" w:rsidR="00A56667" w:rsidRDefault="00000000">
            <w:r>
              <w:rPr>
                <w:sz w:val="15"/>
              </w:rPr>
              <w:t>Artifact #9 — Mindmap QA/QC theo ISTQB (G9.1)</w:t>
              <w:br/>
              <w:t>Tool: Gemini Flash-Lite</w:t>
              <w:br/>
              <w:t>Time: ~15:40 24/09/2026 — prompt_log G10 (đồng hồ trong ảnh mindmap_ai_1.png: 15:42)</w:t>
              <w:br/>
              <w:t xml:space="preserve">Prompt nguyên văn: "Draw a mindmap of software QA/QC based on the ISTQB Foundation Level syllabus.</w:t>
              <w:br/>
              <w:t xml:space="preserve">Use a Markdown outline (nested bullets) so it can be rendered as a mindmap.</w:t>
              <w:br/>
              <w:t xml:space="preserve">Cover these branches:</w:t>
              <w:br/>
              <w:t xml:space="preserve">1. QA vs QC vs Testing - how they differ</w:t>
              <w:br/>
              <w:t xml:space="preserve">2. The ISTQB test activities (the test process)</w:t>
              <w:br/>
              <w:t xml:space="preserve">3. Roles in testing according to ISTQB</w:t>
              <w:br/>
              <w:t xml:space="preserve">4. Test levels</w:t>
              <w:br/>
              <w:t xml:space="preserve">5. Test types</w:t>
              <w:br/>
              <w:t xml:space="preserve">6. The ISTQB testing principles</w:t>
              <w:br/>
              <w:t xml:space="preserve">7. Static testing vs dynamic testing</w:t>
              <w:br/>
              <w:t xml:space="preserve">For each branch, list the items exactly as the ISTQB syllabus names them."</w:t>
            </w:r>
            <w:r>
              <w:rPr>
                <w:sz w:val="15"/>
              </w:rPr>
            </w:r>
            <w:r>
              <w:rPr>
                <w:sz w:val="15"/>
              </w:rPr>
            </w:r>
            <w:r>
              <w:rPr>
                <w:sz w:val="15"/>
              </w:rPr>
            </w:r>
          </w:p>
        </w:tc>
        <w:tc>
          <w:tcPr>
            <w:tcW w:w="2041" w:type="dxa"/>
          </w:tcPr>
          <w:p w14:paraId="5A87F8F5"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Mindmap 7 nhánh dạng Markdown.</w:t>
            </w:r>
            <w:r>
              <w:rPr>
                <w:sz w:val="15"/>
              </w:rPr>
              <w:br/>
              <w:t>Nguyên văn: mindmap/mindmap_ai_original.md</w:t>
            </w:r>
            <w:r>
              <w:rPr>
                <w:sz w:val="15"/>
              </w:rPr>
              <w:br/>
              <w:t>Ảnh: mindmap/evidence/mindmap_ai_1..3.png</w:t>
            </w:r>
          </w:p>
        </w:tc>
        <w:tc>
          <w:tcPr>
            <w:tcW w:w="1020" w:type="dxa"/>
          </w:tcPr>
          <w:p w14:paraId="2D66C850"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INVALID</w:t>
            </w:r>
          </w:p>
        </w:tc>
        <w:tc>
          <w:tcPr>
            <w:tcW w:w="2268" w:type="dxa"/>
          </w:tcPr>
          <w:p w14:paraId="5B1F81D3"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Đối chiếu bản PDF chính thức ISTQB CTFL v4.0 (2023-04-21): §2.2.1 ghi "five test levels" nhưng mindmap chỉ có 4; §2.2.2 ghi "four test types" và thiếu black-box; confirmation/regression thuộc §2.2.3 chứ không phải test type; nguyên tắc 5 là "Tests wear out", chữ "pesticide" không xuất hiện trong v4.0.</w:t>
            </w:r>
          </w:p>
        </w:tc>
        <w:tc>
          <w:tcPr>
            <w:tcW w:w="2154" w:type="dxa"/>
          </w:tcPr>
          <w:p w14:paraId="62C4508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15"/>
              </w:rPr>
              <w:t>Mindmap sửa lại: mindmap/qa_qc_mindmap_corrected.md. Ba lỗi ghi chi tiết kèm trích dẫn syllabus tại mindmap/mindmap_3_mistakes.md.</w:t>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#10 — 8 test case cho quạt điện (R3)</w:t>
              <w:br/>
              <w:t>Tool: Gemini Flash Mở rộng (KHÔNG phải Flash-Lite — model hiển thị trong ảnh gemini_testcases_1.png)</w:t>
              <w:br/>
              <w:t>Time: ~14:18 25/09/2026 — prompt_log G11</w:t>
              <w:br/>
              <w:t>Prompt nguyên văn: "tạo test case cho tôi với Objective, Input, Steps, Expected result.</w:t>
              <w:br/>
              <w:t>Cover normal operation and edge cases" (kèm 2 ảnh chụp cái quạt)</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8 test case TC01–TC08 với Objective, Input, Steps, Expected result. Nguyên văn đầy đủ: 6 ảnh có nhãn R3_device/evidence/gemini_testcases_1..6.png (mẫu [AI-02] cho phép dùng ảnh chụp có nhãn thay cho việc dán nguyên văn).</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INVALID</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§5.2.2 project risk — rủi ro của chính hoạt động kiểm thử phải được đánh giá trước khi thực thi; một test case có thể làm cháy thiết bị là project risk chứ không phải product risk. Một trong tám test case không an toàn để thực hiện. TC06 "Locked Rotor Test" yêu cầu chèn cứng cánh quạt rồi cấp điện số 3 liên tục 30–60 phút; rotor kẹt làm dòng tăng vọt và dồn nhiệt vào cuộn dây. Gemini trình bày như một bước bình thường, không kèm cảnh báo an toàn và không hỏi về môi trường thực hiện.</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Loại TC06 gốc (Locked Rotor Test), thay bằng phép đo độ ồn theo cấp gió. Loại TC04 và TC08 vì giá trị phát hiện lỗi thấp, thay bằng TC16 (dây nguồn) và TC17 (rung, tự dịch chuyển). Loại TC05 gốc giữa phiên sau khi TC15 phát hiện DEF-02. Bổ sung 7 test case TC09–TC15 do sinh viên tự viết, trong đó 3 edge case Gemini không sinh ra: TC10 (bấm chuyển cấp dưới 0,5 giây), TC12 (đảo gió ở cả ba cấp), TC13 (khe hở nan lồng theo TCVN 5699-2-80).</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#11 — Mindmap QA/QC bản đã sửa</w:t>
              <w:br/>
              <w:t>Tool: Claude (Claude Code CLI, Opus 5)</w:t>
              <w:br/>
              <w:t xml:space="preserve">Time: ~15:38 24/09/2026 — prompt_log #28</w:t>
              <w:br/>
              <w:t>Prompt nguyên văn: "đây bạn kiểm tra và thực hiện phần này cho tôi đi" (kèm mindmap Gemini sinh ra)</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Bản mindmap 7 nhánh viết lại theo ISTQB CTFL v4.0.</w:t>
              <w:br/>
              <w:t>Nguyên văn: mindmap/qa_qc_mindmap_corrected.md</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Đối chiếu từng nhánh với bản PDF ISTQB CTFL v4.0 (2023-04-21) trong mindmap/ISTQB_CTFL_Syllabus_v4.0.pdf. Cấu trúc đúng nhưng Claude trích sai §2.3 (maintenance testing) thay vì §2.2.3 (confirmation và regression testing) cho change-related testing.</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đọc lại PDF và sửa số điều khoản. Giữ nguyên phần còn lại sau khi tự đối chiếu 7/7 nhánh.</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#12 — Bài phân tích 3 lỗi của mindmap</w:t>
              <w:br/>
              <w:t>Tool: Claude (Claude Code CLI, Opus 5)</w:t>
              <w:br/>
              <w:t xml:space="preserve">Time: ~15:38 24/09/2026 — prompt_log #28</w:t>
              <w:br/>
              <w:t xml:space="preserve">Prompt nguyên văn: "đây bạn kiểm tra và thực hiện phần này cho tôi đi" (kèm mindmap Gemini sinh ra) — cùng prompt với Artifact #11</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5 lỗi được nêu (3 dùng chính thức + 2 dự phòng), mỗi lỗi kèm trích dẫn nguyên văn syllabus và số trang.</w:t>
              <w:br/>
              <w:t>Nguyên văn: mindmap/mindmap_3_mistakes.md</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§1.3 nguyên tắc 5 ghi "Tests wear out" — từ "pesticide" không xuất hiện trong syllabus v4.0. Claude ban đầu viết "Absence-of-errors is a fallacy", là câu chữ của bản v3.1, trong khi đang trích bản v4.0 (đúng: "Absence-of-defects fallacy").</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phát hiện và sửa câu chữ về đúng bản v4.0. Chụp 4 ảnh trang syllabus (trang 27, 28, 18, 21) làm bằng chứng đối chiếu.</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#13 — 4 test case thay thế: TC05, TC06, TC16, TC17</w:t>
              <w:br/>
              <w:t>Tool: Claude (Claude Code CLI, Opus 5)</w:t>
              <w:br/>
              <w:t xml:space="preserve">Time: ~14:50 và ~14:55 25/09/2026 — prompt_log #33, #33b</w:t>
              <w:br/>
              <w:t>Prompt nguyên văn: "vậy bạn hãy bổ sung 2 lỗi khác vào cho tôi cho đủ 15 lỗi đi" và "ý tôi là bạn hãy bổ sung 2 case khác vào đi"</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4 test case thay cho các case của Gemini đã bị loại (1 vì không an toàn, 2 vì giá trị phát hiện lỗi thấp, 1 vì gây hỏng thêm thiết bị).</w:t>
              <w:br/>
              <w:t>Nguyên văn: sheet Test Cases trong R3_TestCases_Checklist_Summary.xlsx</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§1.4.1: test design là hoạt động chuyển điều kiện kiểm thử thành test case. Việc loại một test case vì rủi ro phá huỷ thiết bị là quyết định thuộc vai trò test management (§1.4.5), không phải vai trò testing.</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TC17 rút từ 10 phút xuống 3 phút cho phù hợp thời lượng. TC06 bỏ ý dùng app đo dB, đổi thành đánh giá bằng tai và ghi rõ hạn chế đó. Toàn bộ cột Actual Result của 4 case do sinh viên tự thực thi và tự ghi.</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#14 — Cấu trúc Excel 3 sheet và bản nháp Test Summary Report</w:t>
              <w:br/>
              <w:t>Tool: Claude (Claude Code CLI, Opus 5)</w:t>
              <w:br/>
              <w:t>Time: 25/09/2026</w:t>
              <w:br/>
              <w:t>Prompt nguyên văn: "bạn làm cho mình 5 việc đó luôn đi"</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File Excel 3 sheet (Test Cases, Checklist, Test Summary Report) với cấu trúc cột và bản nháp phần kết luận.</w:t>
              <w:br/>
              <w:t>Nguyên văn: R3_device/R3_TestCases_Checklist_Summary.xlsx</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Test Summary Report là work product theo §1.4.1 (test completion). Nội dung kết quả phải đến từ lần thực thi thật, AI chỉ được dựng khung — nếu không thì báo cáo mô tả một phiên kiểm thử chưa từng diễn ra.</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Toàn bộ 15 ô Actual Result và 15 ô Verdict do sinh viên điền sau khi thực thi trên thiết bị thật. Bản nháp của Claude để sẵn ngày kiểm thử kèm ghi chú "sửa lại nếu không đúng ngày bạn chạy"; sinh viên đã xác nhận ngày thật và xoá ghi chú đó.</w:t>
            </w:r>
            <w:r>
              <w:rPr>
                <w:sz w:val="15"/>
              </w:rPr>
            </w:r>
          </w:p>
        </w:tc>
      </w:tr>
      <w:tr w:rsidR="00DD2FDB" w14:paraId="1D627DE5"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25F46606" w14:textId="77777777" w:rsidR="00A56667" w:rsidRDefault="00000000">
            <w:r>
              <w:rPr>
                <w:sz w:val="15"/>
              </w:rPr>
              <w:t>Artifact #15 — Bản nháp giải thích edge case và bản nháp AI Critique</w:t>
              <w:br/>
              <w:t>Tool: Claude (Claude Code CLI, Opus 5)</w:t>
              <w:br/>
              <w:t xml:space="preserve">Time: ~22:02 25/09/2026 — prompt_log #45b</w:t>
              <w:br/>
              <w:t xml:space="preserve">Prompt nguyên văn: "bạn hãy viết đoạn văn 200-300 từ bạn tự viết, phê bình con AI nhận xét bản thân tốt và chưa tốt điểm nào cho tôi"</w:t>
            </w:r>
            <w:r>
              <w:rPr>
                <w:sz w:val="15"/>
              </w:rPr>
            </w:r>
            <w:r>
              <w:rPr>
                <w:sz w:val="15"/>
              </w:rPr>
            </w:r>
            <w:r>
              <w:rPr>
                <w:sz w:val="15"/>
              </w:rPr>
            </w:r>
          </w:p>
        </w:tc>
        <w:tc>
          <w:tcPr>
            <w:tcW w:w="2041" w:type="dxa"/>
          </w:tcPr>
          <w:p w14:paraId="2BFAA9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Bản nháp phần giải thích vì sao AI bỏ sót 3 edge case, và bản nháp đoạn AI Critique 200–300 từ.</w:t>
              <w:br/>
              <w:t xml:space="preserve">Nguyên văn: bản nháp giải thích edge case là R3_device/R3_edge_cases_explanation.md (bản cuối nằm trong báo cáo chính, mục "R3 — Ba edge case AI không tìm ra"); bản nháp AI Critique của Claude là 10_Ban_goc_do_AI_sinh/Artifact15_AI_Critique_Claude_draft.md</w:t>
            </w:r>
            <w:r>
              <w:rPr>
                <w:sz w:val="15"/>
              </w:rPr>
            </w:r>
          </w:p>
        </w:tc>
        <w:tc>
          <w:tcPr>
            <w:tcW w:w="1020" w:type="dxa"/>
          </w:tcPr>
          <w:p w14:paraId="4A4C4636"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INCOMPLETE</w:t>
            </w:r>
          </w:p>
        </w:tc>
        <w:tc>
          <w:tcPr>
            <w:tcW w:w="2268" w:type="dxa"/>
          </w:tcPr>
          <w:p w14:paraId="6B2E62D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ISTQB CTFL v4.0 §3 static testing: bản nháp là work product phải được soát trước khi dùng. Soát lại phát hiện Claude khẳng định "Gemini không sinh test case nào dựa trên tiêu chuẩn", nhưng ảnh gemini_testcases_6.png cho thấy TC08 của Gemini có ghi "(IEC 60335 Stability)".</w:t>
            </w:r>
            <w:r>
              <w:rPr>
                <w:sz w:val="15"/>
              </w:rPr>
            </w:r>
          </w:p>
        </w:tc>
        <w:tc>
          <w:tcPr>
            <w:tcW w:w="2154" w:type="dxa"/>
          </w:tcPr>
          <w:p w14:paraId="6D92375B"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15"/>
              </w:rPr>
              <w:t>Sinh viên sửa lập luận TC13: Gemini CÓ nhắc tới IEC 60335 nhưng dừng ở phần chung về độ ổn định, không lần tới phần -2-80 dành riêng cho quạt in trên tem thiết bị. Đoạn AI Critique được sinh viên viết lại hoàn toàn bằng lời mình; bản nháp của Claude không dùng.</w:t>
            </w:r>
            <w:r>
              <w:rPr>
                <w:sz w:val="15"/>
              </w:rPr>
            </w:r>
          </w:p>
        </w:tc>
      </w:tr>
    </w:tbl>
    <w:p w14:paraId="668479F4" w14:textId="77777777" w:rsidR="00DD2FDB" w:rsidRDefault="00000000">
      <w:pPr>
        <w:pStyle w:val="Heading2"/>
      </w:pPr>
      <w:r>
        <w:rPr>
          <w:rFonts w:ascii="Arial" w:hAnsi="Arial"/>
        </w:rPr>
        <w:lastRenderedPageBreak/>
        <w:t>4. Summary of AI Accuracy</w:t>
      </w:r>
    </w:p>
    <w:p w14:paraId="03477596" w14:textId="77777777" w:rsidR="00DD2FDB" w:rsidRDefault="00000000">
      <w:r>
        <w:rPr>
          <w:rFonts w:ascii="Arial" w:hAnsi="Arial"/>
        </w:rPr>
        <w:t>Aggregate the verdicts from Section 3 and complete the table below.</w:t>
      </w:r>
    </w:p>
    <w:tbl>
      <w:tblPr>
        <w:tblStyle w:val="LightGrid-Accent1"/>
        <w:tblW w:w="0" w:type="auto"/>
        <w:tblLayout w:type="fixed"/>
        <w:tblLook w:val="04A0" w:firstRow="1" w:lastRow="0" w:firstColumn="1" w:lastColumn="0" w:noHBand="0" w:noVBand="1"/>
      </w:tblPr>
      <w:tblGrid>
        <w:gridCol w:w="4535"/>
        <w:gridCol w:w="2551"/>
        <w:gridCol w:w="2551"/>
      </w:tblGrid>
      <w:tr w:rsidR="00DD2FDB" w14:paraId="60AE6544"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shd w:val="clear" w:color="auto" w:fill="1F4E79"/>
            <w:vAlign w:val="center"/>
          </w:tcPr>
          <w:p w14:paraId="6776BD34" w14:textId="77777777" w:rsidR="00DD2FDB" w:rsidRDefault="00000000">
            <w:r>
              <w:rPr>
                <w:rFonts w:ascii="Arial" w:hAnsi="Arial"/>
                <w:color w:val="FFFFFF"/>
              </w:rPr>
              <w:t>Metric</w:t>
            </w:r>
          </w:p>
        </w:tc>
        <w:tc>
          <w:tcPr>
            <w:tcW w:w="2551" w:type="dxa"/>
            <w:shd w:val="clear" w:color="auto" w:fill="1F4E79"/>
            <w:vAlign w:val="center"/>
          </w:tcPr>
          <w:p w14:paraId="51455932"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Count</w:t>
            </w:r>
          </w:p>
        </w:tc>
        <w:tc>
          <w:tcPr>
            <w:tcW w:w="2551" w:type="dxa"/>
            <w:shd w:val="clear" w:color="auto" w:fill="1F4E79"/>
            <w:vAlign w:val="center"/>
          </w:tcPr>
          <w:p w14:paraId="6C7BB3D2" w14:textId="77777777" w:rsidR="00DD2FDB" w:rsidRDefault="00000000">
            <w:pPr>
              <w:cnfStyle w:val="100000000000" w:firstRow="1" w:lastRow="0" w:firstColumn="0" w:lastColumn="0" w:oddVBand="0" w:evenVBand="0" w:oddHBand="0" w:evenHBand="0" w:firstRowFirstColumn="0" w:firstRowLastColumn="0" w:lastRowFirstColumn="0" w:lastRowLastColumn="0"/>
            </w:pPr>
            <w:r>
              <w:rPr>
                <w:rFonts w:ascii="Arial" w:hAnsi="Arial"/>
                <w:color w:val="FFFFFF"/>
              </w:rPr>
              <w:t>Percentage</w:t>
            </w:r>
          </w:p>
        </w:tc>
      </w:tr>
      <w:tr w:rsidR="00DD2FDB" w14:paraId="363BF39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1D6FC3C9" w14:textId="77777777" w:rsidR="00DD2FDB" w:rsidRDefault="00000000">
            <w:r>
              <w:rPr>
                <w:rFonts w:ascii="Arial" w:hAnsi="Arial"/>
                <w:sz w:val="21"/>
              </w:rPr>
              <w:t>Total AI-generated artifacts audited</w:t>
            </w:r>
          </w:p>
        </w:tc>
        <w:tc>
          <w:tcPr>
            <w:tcW w:w="2551" w:type="dxa"/>
          </w:tcPr>
          <w:p w14:paraId="63B6C6F1"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2551" w:type="dxa"/>
          </w:tcPr>
          <w:p w14:paraId="75FAEBFB"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DD2FDB" w14:paraId="0ECF62C2"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34FDE2EB" w14:textId="77777777" w:rsidR="00DD2FDB" w:rsidRDefault="00000000">
            <w:r>
              <w:rPr>
                <w:rFonts w:ascii="Arial" w:hAnsi="Arial"/>
                <w:sz w:val="21"/>
              </w:rPr>
              <w:t>VALID (correct, accepted as-is)</w:t>
            </w:r>
          </w:p>
        </w:tc>
        <w:tc>
          <w:tcPr>
            <w:tcW w:w="2551" w:type="dxa"/>
          </w:tcPr>
          <w:p w14:paraId="0AF72824"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551" w:type="dxa"/>
          </w:tcPr>
          <w:p w14:paraId="46CBAD97"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DD2FDB" w14:paraId="55CD5A2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50C6B57" w14:textId="77777777" w:rsidR="00DD2FDB" w:rsidRDefault="00000000">
            <w:r>
              <w:rPr>
                <w:rFonts w:ascii="Arial" w:hAnsi="Arial"/>
                <w:sz w:val="21"/>
              </w:rPr>
              <w:t>INVALID (wrong; rejected)</w:t>
            </w:r>
          </w:p>
        </w:tc>
        <w:tc>
          <w:tcPr>
            <w:tcW w:w="2551" w:type="dxa"/>
          </w:tcPr>
          <w:p w14:paraId="087ED1A9"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5</w:t>
            </w:r>
          </w:p>
        </w:tc>
        <w:tc>
          <w:tcPr>
            <w:tcW w:w="2551" w:type="dxa"/>
          </w:tcPr>
          <w:p w14:paraId="043DE6D6"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r>
      <w:tr w:rsidR="00DD2FDB" w14:paraId="74DF04BB"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4209B0FD" w14:textId="77777777" w:rsidR="00DD2FDB" w:rsidRDefault="00000000">
            <w:r>
              <w:rPr>
                <w:rFonts w:ascii="Arial" w:hAnsi="Arial"/>
                <w:sz w:val="21"/>
              </w:rPr>
              <w:t>INCOMPLETE (acceptable after edits)</w:t>
            </w:r>
          </w:p>
        </w:tc>
        <w:tc>
          <w:tcPr>
            <w:tcW w:w="2551" w:type="dxa"/>
          </w:tcPr>
          <w:p w14:paraId="08D7B3AE"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c>
          <w:tcPr>
            <w:tcW w:w="2551" w:type="dxa"/>
          </w:tcPr>
          <w:p w14:paraId="5614BE8D"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67%</w:t>
            </w:r>
          </w:p>
        </w:tc>
      </w:tr>
    </w:tbl>
    <w:p w14:paraId="2AC56E26" w14:textId="77777777" w:rsidR="00DD2FDB" w:rsidRDefault="00000000">
      <w:pPr>
        <w:pStyle w:val="Heading2"/>
      </w:pPr>
      <w:r>
        <w:rPr>
          <w:rFonts w:ascii="Arial" w:hAnsi="Arial"/>
        </w:rPr>
        <w:t>5. Conclusion — When should AI be used (or not)?</w:t>
      </w:r>
    </w:p>
    <w:p w14:paraId="731F7727" w14:textId="77777777" w:rsidR="00DD2FDB" w:rsidRDefault="00000000">
      <w:r>
        <w:rPr>
          <w:rFonts w:ascii="Arial" w:hAnsi="Arial"/>
        </w:rPr>
        <w:t>Write 80–150 words describing patterns you observed. Where did AI shine? Where did AI fail? What is your recommendation for using AI in this kind of work in the future?</w:t>
      </w:r>
    </w:p>
    <w:p w14:paraId="192AFAB9" w14:textId="77777777" w:rsidR="00DD2FDB" w:rsidRDefault="00000000">
      <w:r>
        <w:rPr>
          <w:rFonts w:ascii="Arial" w:hAnsi="Arial"/>
          <w:sz w:val="18"/>
        </w:rPr>
        <w:t xml:space="preserve">Across fifteen artifacts audited in this assignment, no AI output was usable without correction: five were rejected outright and ten were accepted only after edits. The failure pattern is consistent. Both tools were reliable on headline facts that appear in countless sources — incident dates, device counts, CVE identifiers, CVSS scores — and unreliable on the specifics nobody memorises: the name of a law firm, of a chatbot vendor, of an air-traffic subsystem, or the exact wording of a remediation plan. Two artifacts went further and fabricated sources. One proposed a physically dangerous test without any safety warning. My conclusion is that AI is worth using to draft structure and to accelerate first passes, but never as a source of truth: every fact it produces must be confirmed against a primary document before it enters a report.</w:t>
      </w:r>
    </w:p>
    <w:p w14:paraId="36881969" w14:textId="77777777" w:rsidR="00DD2FDB" w:rsidRDefault="00000000">
      <w:pPr>
        <w:pStyle w:val="Heading2"/>
      </w:pPr>
      <w:r>
        <w:rPr>
          <w:rFonts w:ascii="Arial" w:hAnsi="Arial"/>
        </w:rPr>
        <w:t>6. Mandatory Disclosure (paste verbatim)</w:t>
      </w:r>
    </w:p>
    <w:p w14:paraId="1E43AA03" w14:textId="77777777" w:rsidR="00DD2FDB" w:rsidRDefault="00000000">
      <w:pPr>
        <w:ind w:left="283"/>
      </w:pPr>
      <w:r>
        <w:rPr>
          <w:rFonts w:ascii="Arial" w:hAnsi="Arial"/>
          <w:i/>
        </w:rPr>
        <w:t xml:space="preserve">"The R1 job-market write-up, the R2 defect write-up, the comparison tables, the audit verdicts, the corrected mindmap, the Excel structure and the first draft of the AI Critique were initially generated by Claude (Claude Code, Opus 5). Requirement 3 test cases TC01-TC08, the twenty defect explanations and the QA/QC mindmap were generated by Gemini (Flash-Lite for R2 and the mindmap, Flash Mo rong for the fan test cases). I designed test cases TC09-TC15 myself, including the three edge cases TC10, TC12 and TC13 that no AI tool proposed; Claude supplied TC05, TC06, TC16 and TC17 after I removed four of Gemini's cases. I reviewed and modified every audit verdict, and I rewrote the AI Critique in my own words. The execution of all 15 test cases, every defect recorded, and all artifacts in the prohibited category were produced entirely by me. The first drafts of the two GitHub bug reports were written by Claude at my request (prompt log #34, #38); I then rewrote every bug report description myself, replacing Claude's text. The full prompt log is attached as Appendix A. I confirm I did not use AI to generate any artifact listed in the prohibited category below."</w:t>
      </w:r>
    </w:p>
    <w:p w14:paraId="24DDF8E7" w14:textId="77777777" w:rsidR="00DD2FDB" w:rsidRDefault="00000000">
      <w:pPr>
        <w:pStyle w:val="Heading2"/>
      </w:pPr>
      <w:r>
        <w:rPr>
          <w:rFonts w:ascii="Arial" w:hAnsi="Arial"/>
        </w:rPr>
        <w:t>Signature</w:t>
      </w:r>
    </w:p>
    <w:tbl>
      <w:tblPr>
        <w:tblStyle w:val="LightGrid-Accent1"/>
        <w:tblW w:w="0" w:type="auto"/>
        <w:tblLayout w:type="fixed"/>
        <w:tblLook w:val="04A0" w:firstRow="1" w:lastRow="0" w:firstColumn="1" w:lastColumn="0" w:noHBand="0" w:noVBand="1"/>
      </w:tblPr>
      <w:tblGrid>
        <w:gridCol w:w="3118"/>
        <w:gridCol w:w="6520"/>
      </w:tblGrid>
      <w:tr w:rsidR="00DD2FDB" w14:paraId="36B35AB6" w14:textId="77777777" w:rsidTr="00DD2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72A27827" w14:textId="77777777" w:rsidR="00DD2FDB" w:rsidRDefault="00000000">
            <w:r>
              <w:rPr>
                <w:rFonts w:ascii="Arial" w:hAnsi="Arial"/>
                <w:sz w:val="21"/>
              </w:rPr>
              <w:t>Student name (printed):</w:t>
            </w:r>
          </w:p>
        </w:tc>
        <w:tc>
          <w:tcPr>
            <w:tcW w:w="6520" w:type="dxa"/>
          </w:tcPr>
          <w:p w14:paraId="5DE85FE2" w14:textId="77777777" w:rsidR="00A56667" w:rsidRDefault="00000000">
            <w:pPr>
              <w:cnfStyle w:val="100000000000" w:firstRow="1" w:lastRow="0" w:firstColumn="0" w:lastColumn="0" w:oddVBand="0" w:evenVBand="0" w:oddHBand="0" w:evenHBand="0" w:firstRowFirstColumn="0" w:firstRowLastColumn="0" w:lastRowFirstColumn="0" w:lastRowLastColumn="0"/>
            </w:pPr>
            <w:r>
              <w:rPr>
                <w:sz w:val="20"/>
              </w:rPr>
              <w:t>Trương Nhật Đạt</w:t>
            </w:r>
          </w:p>
        </w:tc>
      </w:tr>
      <w:tr w:rsidR="00DD2FDB" w14:paraId="44C18048"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19ABCA64" w14:textId="77777777" w:rsidR="00DD2FDB" w:rsidRDefault="00000000">
            <w:r>
              <w:rPr>
                <w:rFonts w:ascii="Arial" w:hAnsi="Arial"/>
                <w:sz w:val="21"/>
              </w:rPr>
              <w:t>Student ID:</w:t>
            </w:r>
          </w:p>
        </w:tc>
        <w:tc>
          <w:tcPr>
            <w:tcW w:w="6520" w:type="dxa"/>
          </w:tcPr>
          <w:p w14:paraId="6E8022BC"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23120231</w:t>
            </w:r>
          </w:p>
        </w:tc>
      </w:tr>
      <w:tr w:rsidR="00DD2FDB" w14:paraId="28CADB46"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4E6318E8" w14:textId="77777777" w:rsidR="00DD2FDB" w:rsidRDefault="00000000">
            <w:r>
              <w:rPr>
                <w:rFonts w:ascii="Arial" w:hAnsi="Arial"/>
                <w:sz w:val="21"/>
              </w:rPr>
              <w:t>Class / Cohort:</w:t>
            </w:r>
          </w:p>
        </w:tc>
        <w:tc>
          <w:tcPr>
            <w:tcW w:w="6520" w:type="dxa"/>
          </w:tcPr>
          <w:p w14:paraId="4ABF5273" w14:textId="77777777" w:rsidR="00A56667" w:rsidRDefault="00000000">
            <w:pPr>
              <w:cnfStyle w:val="000000010000" w:firstRow="0" w:lastRow="0" w:firstColumn="0" w:lastColumn="0" w:oddVBand="0" w:evenVBand="0" w:oddHBand="0" w:evenHBand="1" w:firstRowFirstColumn="0" w:firstRowLastColumn="0" w:lastRowFirstColumn="0" w:lastRowLastColumn="0"/>
            </w:pPr>
            <w:r>
              <w:rPr>
                <w:sz w:val="20"/>
              </w:rPr>
              <w:t>CQ2023/31</w:t>
            </w:r>
          </w:p>
        </w:tc>
      </w:tr>
      <w:tr w:rsidR="00DD2FDB" w14:paraId="18C6DDEE"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94AC993" w14:textId="77777777" w:rsidR="00DD2FDB" w:rsidRDefault="00000000">
            <w:r>
              <w:rPr>
                <w:rFonts w:ascii="Arial" w:hAnsi="Arial"/>
                <w:sz w:val="21"/>
              </w:rPr>
              <w:t>Course:</w:t>
            </w:r>
          </w:p>
        </w:tc>
        <w:tc>
          <w:tcPr>
            <w:tcW w:w="6520" w:type="dxa"/>
          </w:tcPr>
          <w:p w14:paraId="1523C846" w14:textId="77777777" w:rsidR="00DD2FDB"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21"/>
              </w:rPr>
              <w:t>CS423 / CSC1</w:t>
            </w:r>
            <w:r w:rsidR="008606B9">
              <w:rPr>
                <w:rFonts w:ascii="Arial" w:hAnsi="Arial"/>
                <w:sz w:val="21"/>
              </w:rPr>
              <w:t>3</w:t>
            </w:r>
            <w:r>
              <w:rPr>
                <w:rFonts w:ascii="Arial" w:hAnsi="Arial"/>
                <w:sz w:val="21"/>
              </w:rPr>
              <w:t>003 – Software Testing</w:t>
            </w:r>
          </w:p>
        </w:tc>
      </w:tr>
      <w:tr w:rsidR="00DD2FDB" w14:paraId="2FB5B5B8"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203CA54A" w14:textId="77777777" w:rsidR="00DD2FDB" w:rsidRDefault="00000000">
            <w:r>
              <w:rPr>
                <w:rFonts w:ascii="Arial" w:hAnsi="Arial"/>
                <w:sz w:val="21"/>
              </w:rPr>
              <w:t>Instructor:</w:t>
            </w:r>
          </w:p>
        </w:tc>
        <w:tc>
          <w:tcPr>
            <w:tcW w:w="6520" w:type="dxa"/>
          </w:tcPr>
          <w:p w14:paraId="519DD9B4" w14:textId="77777777" w:rsidR="00DD2FDB" w:rsidRDefault="00DD2FDB">
            <w:pPr>
              <w:cnfStyle w:val="000000010000" w:firstRow="0" w:lastRow="0" w:firstColumn="0" w:lastColumn="0" w:oddVBand="0" w:evenVBand="0" w:oddHBand="0" w:evenHBand="1" w:firstRowFirstColumn="0" w:firstRowLastColumn="0" w:lastRowFirstColumn="0" w:lastRowLastColumn="0"/>
            </w:pPr>
          </w:p>
        </w:tc>
      </w:tr>
      <w:tr w:rsidR="00DD2FDB" w14:paraId="6E71013F" w14:textId="77777777" w:rsidTr="00DD2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690919D3" w14:textId="77777777" w:rsidR="00DD2FDB" w:rsidRDefault="00000000">
            <w:r>
              <w:rPr>
                <w:rFonts w:ascii="Arial" w:hAnsi="Arial"/>
                <w:sz w:val="21"/>
              </w:rPr>
              <w:t>Date:</w:t>
            </w:r>
          </w:p>
        </w:tc>
        <w:tc>
          <w:tcPr>
            <w:tcW w:w="6520" w:type="dxa"/>
          </w:tcPr>
          <w:p w14:paraId="1D30A685" w14:textId="77777777" w:rsidR="00A56667" w:rsidRDefault="00000000">
            <w:pPr>
              <w:cnfStyle w:val="000000100000" w:firstRow="0" w:lastRow="0" w:firstColumn="0" w:lastColumn="0" w:oddVBand="0" w:evenVBand="0" w:oddHBand="1" w:evenHBand="0" w:firstRowFirstColumn="0" w:firstRowLastColumn="0" w:lastRowFirstColumn="0" w:lastRowLastColumn="0"/>
            </w:pPr>
            <w:r>
              <w:rPr>
                <w:sz w:val="20"/>
              </w:rPr>
              <w:t>25/09/2026</w:t>
            </w:r>
          </w:p>
        </w:tc>
      </w:tr>
      <w:tr w:rsidR="00DD2FDB" w14:paraId="628161AE" w14:textId="77777777" w:rsidTr="00DD2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shd w:val="clear" w:color="auto" w:fill="D9E1F2"/>
          </w:tcPr>
          <w:p w14:paraId="0049D24A" w14:textId="77777777" w:rsidR="00DD2FDB" w:rsidRDefault="00000000">
            <w:r>
              <w:rPr>
                <w:rFonts w:ascii="Arial" w:hAnsi="Arial"/>
                <w:sz w:val="21"/>
              </w:rPr>
              <w:lastRenderedPageBreak/>
              <w:t>Signature:</w:t>
            </w:r>
          </w:p>
        </w:tc>
        <w:tc>
          <w:tcPr>
            <w:tcW w:w="6520" w:type="dxa"/>
          </w:tcPr>
          <w:p w14:paraId="2B1512DD" w14:textId="2D410401" w:rsidR="00DD2FDB" w:rsidRDefault="00FA1499">
            <w:pPr>
              <w:cnfStyle w:val="000000010000" w:firstRow="0" w:lastRow="0" w:firstColumn="0" w:lastColumn="0" w:oddVBand="0" w:evenVBand="0" w:oddHBand="0" w:evenHBand="1" w:firstRowFirstColumn="0" w:firstRowLastColumn="0" w:lastRowFirstColumn="0" w:lastRowLastColumn="0"/>
            </w:pPr>
            <w:r w:rsidRPr="00FA1499">
              <w:drawing>
                <wp:inline distT="0" distB="0" distL="0" distR="0" wp14:anchorId="32436657" wp14:editId="5EB9F87C">
                  <wp:extent cx="2400635" cy="1114581"/>
                  <wp:effectExtent l="0" t="0" r="0" b="9525"/>
                  <wp:docPr id="1349593436" name="Picture 1"/>
                  <wp:cNvGraphicFramePr>
                    <a:graphicFrameLocks noChangeAspect="1"/>
                  </wp:cNvGraphicFramePr>
                  <a:graphic>
                    <a:graphicData uri="http://schemas.openxmlformats.org/drawingml/2006/picture">
                      <pic:pic>
                        <pic:nvPicPr>
                          <pic:cNvPr id="1349593436" name=""/>
                          <pic:cNvPicPr/>
                        </pic:nvPicPr>
                        <pic:blipFill>
                          <a:blip r:embed="rId6"/>
                          <a:stretch>
                            <a:fillRect/>
                          </a:stretch>
                        </pic:blipFill>
                        <pic:spPr>
                          <a:xfrm>
                            <a:off x="0" y="0"/>
                            <a:ext cx="2400635" cy="1114581"/>
                          </a:xfrm>
                          <a:prstGeom prst="rect">
                            <a:avLst/>
                          </a:prstGeom>
                        </pic:spPr>
                      </pic:pic>
                    </a:graphicData>
                  </a:graphic>
                </wp:inline>
              </w:drawing>
            </w:r>
          </w:p>
        </w:tc>
      </w:tr>
    </w:tbl>
    <w:p w14:paraId="188D3DAF" w14:textId="77777777" w:rsidR="00DD2FDB" w:rsidRDefault="00000000">
      <w:pPr>
        <w:pStyle w:val="Heading2"/>
      </w:pPr>
      <w:r>
        <w:rPr>
          <w:rFonts w:ascii="Arial" w:hAnsi="Arial"/>
        </w:rPr>
        <w:t>References</w:t>
      </w:r>
    </w:p>
    <w:p w14:paraId="7D842482" w14:textId="77777777" w:rsidR="00DD2FDB" w:rsidRDefault="00000000">
      <w:pPr>
        <w:pStyle w:val="ListBullet"/>
      </w:pPr>
      <w:r>
        <w:rPr>
          <w:rFonts w:ascii="Arial" w:hAnsi="Arial"/>
        </w:rPr>
        <w:t>Kharbach, M. (2026). AI Use Policy Templates for Higher Education. CC BY-NC-SA 4.0.</w:t>
      </w:r>
    </w:p>
    <w:p w14:paraId="5179896F" w14:textId="77777777" w:rsidR="00DD2FDB" w:rsidRDefault="00000000">
      <w:pPr>
        <w:pStyle w:val="ListBullet"/>
      </w:pPr>
      <w:r>
        <w:rPr>
          <w:rFonts w:ascii="Arial" w:hAnsi="Arial"/>
        </w:rPr>
        <w:t>ISTQB Foundation Level Syllabus (latest version).</w:t>
      </w:r>
    </w:p>
    <w:p w14:paraId="3E9A4B0E" w14:textId="77777777" w:rsidR="00DD2FDB" w:rsidRDefault="00000000">
      <w:pPr>
        <w:pStyle w:val="ListBullet"/>
      </w:pPr>
      <w:r>
        <w:rPr>
          <w:rFonts w:ascii="Arial" w:hAnsi="Arial"/>
        </w:rPr>
        <w:t>Hardman, P. (2025). A Post-AI Learning Taxonomy.</w:t>
      </w:r>
    </w:p>
    <w:p w14:paraId="403E28DC" w14:textId="77777777" w:rsidR="00DD2FDB" w:rsidRDefault="00000000">
      <w:pPr>
        <w:pStyle w:val="ListBullet"/>
      </w:pPr>
      <w:r>
        <w:rPr>
          <w:rFonts w:ascii="Arial" w:hAnsi="Arial"/>
        </w:rPr>
        <w:t>Fuster Rabella, M. (2025). OECD Education Working Paper No. 338.</w:t>
      </w:r>
    </w:p>
    <w:p w14:paraId="2BB2526B" w14:textId="77777777" w:rsidR="00DD2FDB" w:rsidRDefault="00000000">
      <w:pPr>
        <w:pStyle w:val="ListBullet"/>
      </w:pPr>
      <w:r>
        <w:rPr>
          <w:rFonts w:ascii="Arial" w:hAnsi="Arial"/>
        </w:rPr>
        <w:t>Perkins, M., Roe, J., &amp; Furze, L. (2025). AI Assessment Scale.</w:t>
      </w:r>
    </w:p>
    <w:p w14:paraId="7310AC2F" w14:textId="77777777" w:rsidR="00DD2FDB" w:rsidRDefault="00000000">
      <w:pPr>
        <w:pStyle w:val="ListBullet"/>
      </w:pPr>
      <w:r>
        <w:rPr>
          <w:rFonts w:ascii="Arial" w:hAnsi="Arial"/>
        </w:rPr>
        <w:t>Anthropic (2025). Building reliable AI test agents — engineering blog.</w:t>
      </w:r>
    </w:p>
    <w:p w14:paraId="61AA74B1" w14:textId="77777777" w:rsidR="00DD2FDB" w:rsidRDefault="00000000">
      <w:pPr>
        <w:pStyle w:val="ListBullet"/>
      </w:pPr>
      <w:r>
        <w:rPr>
          <w:rFonts w:ascii="Arial" w:hAnsi="Arial"/>
        </w:rPr>
        <w:t>DeepEval &amp; Promptfoo documentation — testing frameworks for LLM systems.</w:t>
      </w:r>
    </w:p>
    <w:sectPr w:rsidR="00DD2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941391">
    <w:abstractNumId w:val="8"/>
  </w:num>
  <w:num w:numId="2" w16cid:durableId="1458254908">
    <w:abstractNumId w:val="6"/>
  </w:num>
  <w:num w:numId="3" w16cid:durableId="1912081986">
    <w:abstractNumId w:val="5"/>
  </w:num>
  <w:num w:numId="4" w16cid:durableId="1113213101">
    <w:abstractNumId w:val="4"/>
  </w:num>
  <w:num w:numId="5" w16cid:durableId="2037078870">
    <w:abstractNumId w:val="7"/>
  </w:num>
  <w:num w:numId="6" w16cid:durableId="1785229024">
    <w:abstractNumId w:val="3"/>
  </w:num>
  <w:num w:numId="7" w16cid:durableId="1368721382">
    <w:abstractNumId w:val="2"/>
  </w:num>
  <w:num w:numId="8" w16cid:durableId="1778982815">
    <w:abstractNumId w:val="1"/>
  </w:num>
  <w:num w:numId="9" w16cid:durableId="176044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14"/>
    <w:rsid w:val="0029639D"/>
    <w:rsid w:val="00326F90"/>
    <w:rsid w:val="008606B9"/>
    <w:rsid w:val="00A56667"/>
    <w:rsid w:val="00AA1D8D"/>
    <w:rsid w:val="00B47730"/>
    <w:rsid w:val="00CB0664"/>
    <w:rsid w:val="00DD2FDB"/>
    <w:rsid w:val="00FA1499"/>
    <w:rsid w:val="00FA1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30AC8"/>
  <w14:defaultImageDpi w14:val="300"/>
  <w15:docId w15:val="{054162FE-DB82-4A05-9E3B-51E6A9EC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NHẬT ĐẠT</cp:lastModifiedBy>
  <cp:revision>3</cp:revision>
  <dcterms:created xsi:type="dcterms:W3CDTF">2013-12-23T23:15:00Z</dcterms:created>
  <dcterms:modified xsi:type="dcterms:W3CDTF">2026-09-25T12:54:00Z</dcterms:modified>
  <cp:category/>
</cp:coreProperties>
</file>