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9842" w14:textId="77777777" w:rsidR="002F0636" w:rsidRDefault="002F0636"/>
    <w:p w14:paraId="30F2D9E5" w14:textId="77777777" w:rsidR="002F0636" w:rsidRDefault="002F0636"/>
    <w:p w14:paraId="05FAB093" w14:textId="77777777" w:rsidR="002F0636" w:rsidRPr="002F0636" w:rsidRDefault="002F0636" w:rsidP="002F0636">
      <w:pPr>
        <w:rPr>
          <w:b/>
          <w:bCs/>
          <w:sz w:val="36"/>
          <w:szCs w:val="36"/>
        </w:rPr>
      </w:pPr>
      <w:r w:rsidRPr="002F0636">
        <w:rPr>
          <w:b/>
          <w:bCs/>
          <w:sz w:val="36"/>
          <w:szCs w:val="36"/>
        </w:rPr>
        <w:t>Coaching Session Analysis: Leadership Under Organizational Change</w:t>
      </w:r>
    </w:p>
    <w:p w14:paraId="7D549FDC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Executive Summary</w:t>
      </w:r>
    </w:p>
    <w:p w14:paraId="3285BE6C" w14:textId="77777777" w:rsidR="002F0636" w:rsidRPr="002F0636" w:rsidRDefault="002F0636" w:rsidP="002F0636">
      <w:r w:rsidRPr="002F0636">
        <w:t>This coaching session reveals a leader experiencing profound emotional distress related to organizational change, rooted in childhood trauma from repeated military relocations. The client demonstrates a complex psychological profile combining protective leadership instincts with deep-seated patterns of anticipatory anxiety and resignation.</w:t>
      </w:r>
    </w:p>
    <w:p w14:paraId="4FE706AE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Core Emotional Patterns Identified</w:t>
      </w:r>
    </w:p>
    <w:p w14:paraId="6CF82C0E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Primary Emotional States</w:t>
      </w:r>
    </w:p>
    <w:p w14:paraId="07BF160B" w14:textId="77777777" w:rsidR="002F0636" w:rsidRPr="002F0636" w:rsidRDefault="002F0636" w:rsidP="002F0636">
      <w:pPr>
        <w:numPr>
          <w:ilvl w:val="0"/>
          <w:numId w:val="1"/>
        </w:numPr>
      </w:pPr>
      <w:r w:rsidRPr="002F0636">
        <w:rPr>
          <w:b/>
          <w:bCs/>
        </w:rPr>
        <w:t>Anticipatory Anxiety</w:t>
      </w:r>
      <w:r w:rsidRPr="002F0636">
        <w:t>: Fear-based expectations of negative outcomes driven by historical patterns</w:t>
      </w:r>
    </w:p>
    <w:p w14:paraId="48BD4856" w14:textId="77777777" w:rsidR="002F0636" w:rsidRPr="002F0636" w:rsidRDefault="002F0636" w:rsidP="002F0636">
      <w:pPr>
        <w:numPr>
          <w:ilvl w:val="0"/>
          <w:numId w:val="1"/>
        </w:numPr>
      </w:pPr>
      <w:r w:rsidRPr="002F0636">
        <w:rPr>
          <w:b/>
          <w:bCs/>
        </w:rPr>
        <w:t>Resignation and Defeat</w:t>
      </w:r>
      <w:r w:rsidRPr="002F0636">
        <w:t>: Fatalistic acceptance that "it will be the same thing again"</w:t>
      </w:r>
    </w:p>
    <w:p w14:paraId="208CE8C1" w14:textId="77777777" w:rsidR="002F0636" w:rsidRPr="002F0636" w:rsidRDefault="002F0636" w:rsidP="002F0636">
      <w:pPr>
        <w:numPr>
          <w:ilvl w:val="0"/>
          <w:numId w:val="1"/>
        </w:numPr>
      </w:pPr>
      <w:r w:rsidRPr="002F0636">
        <w:rPr>
          <w:b/>
          <w:bCs/>
        </w:rPr>
        <w:t>Protective Defensiveness</w:t>
      </w:r>
      <w:r w:rsidRPr="002F0636">
        <w:t>: Strong impulse to shield team members from organizational disruption</w:t>
      </w:r>
    </w:p>
    <w:p w14:paraId="58CA01F6" w14:textId="77777777" w:rsidR="002F0636" w:rsidRPr="002F0636" w:rsidRDefault="002F0636" w:rsidP="002F0636">
      <w:pPr>
        <w:numPr>
          <w:ilvl w:val="0"/>
          <w:numId w:val="1"/>
        </w:numPr>
      </w:pPr>
      <w:r w:rsidRPr="002F0636">
        <w:rPr>
          <w:b/>
          <w:bCs/>
        </w:rPr>
        <w:t>Cynicism</w:t>
      </w:r>
      <w:r w:rsidRPr="002F0636">
        <w:t>: Deep distrust of change processes based on repeated organizational failures</w:t>
      </w:r>
    </w:p>
    <w:p w14:paraId="58BA3001" w14:textId="77777777" w:rsidR="002F0636" w:rsidRPr="002F0636" w:rsidRDefault="002F0636" w:rsidP="002F0636">
      <w:pPr>
        <w:numPr>
          <w:ilvl w:val="0"/>
          <w:numId w:val="1"/>
        </w:numPr>
      </w:pPr>
      <w:r w:rsidRPr="002F0636">
        <w:rPr>
          <w:b/>
          <w:bCs/>
        </w:rPr>
        <w:t>Anticipatory Grief</w:t>
      </w:r>
      <w:r w:rsidRPr="002F0636">
        <w:t>: Mourning future losses before they occur</w:t>
      </w:r>
    </w:p>
    <w:p w14:paraId="79D076F1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Underlying Psychological Mechanisms</w:t>
      </w:r>
    </w:p>
    <w:p w14:paraId="4D7000EC" w14:textId="77777777" w:rsidR="002F0636" w:rsidRPr="002F0636" w:rsidRDefault="002F0636" w:rsidP="002F0636">
      <w:pPr>
        <w:numPr>
          <w:ilvl w:val="0"/>
          <w:numId w:val="2"/>
        </w:numPr>
      </w:pPr>
      <w:r w:rsidRPr="002F0636">
        <w:rPr>
          <w:b/>
          <w:bCs/>
        </w:rPr>
        <w:t>Emotional Suppression</w:t>
      </w:r>
      <w:r w:rsidRPr="002F0636">
        <w:t>: Intellectualizing experiences rather than directly processing feelings</w:t>
      </w:r>
    </w:p>
    <w:p w14:paraId="5CE043DC" w14:textId="77777777" w:rsidR="002F0636" w:rsidRPr="002F0636" w:rsidRDefault="002F0636" w:rsidP="002F0636">
      <w:pPr>
        <w:numPr>
          <w:ilvl w:val="0"/>
          <w:numId w:val="2"/>
        </w:numPr>
      </w:pPr>
      <w:r w:rsidRPr="002F0636">
        <w:rPr>
          <w:b/>
          <w:bCs/>
        </w:rPr>
        <w:t>Emotional Numbing</w:t>
      </w:r>
      <w:r w:rsidRPr="002F0636">
        <w:t>: Possible unconscious disconnection from emotional awareness ("I don't remember saying protect")</w:t>
      </w:r>
    </w:p>
    <w:p w14:paraId="22983EDE" w14:textId="77777777" w:rsidR="002F0636" w:rsidRDefault="002F0636" w:rsidP="002F0636">
      <w:pPr>
        <w:numPr>
          <w:ilvl w:val="0"/>
          <w:numId w:val="2"/>
        </w:numPr>
      </w:pPr>
      <w:r w:rsidRPr="002F0636">
        <w:rPr>
          <w:b/>
          <w:bCs/>
        </w:rPr>
        <w:t>Trauma Response</w:t>
      </w:r>
      <w:r w:rsidRPr="002F0636">
        <w:t>: Past experiences creating heightened sensitivity to change and loss</w:t>
      </w:r>
    </w:p>
    <w:p w14:paraId="50D4021D" w14:textId="77777777" w:rsidR="002F0636" w:rsidRDefault="002F0636" w:rsidP="002F0636"/>
    <w:p w14:paraId="79879B98" w14:textId="77777777" w:rsidR="002F0636" w:rsidRDefault="002F0636" w:rsidP="002F0636"/>
    <w:p w14:paraId="722C9A65" w14:textId="77777777" w:rsidR="002F0636" w:rsidRPr="002F0636" w:rsidRDefault="002F0636" w:rsidP="002F0636"/>
    <w:p w14:paraId="45B08C5C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Historical Context and Root Causes</w:t>
      </w:r>
    </w:p>
    <w:p w14:paraId="21058ABA" w14:textId="77777777" w:rsidR="002F0636" w:rsidRPr="002F0636" w:rsidRDefault="002F0636" w:rsidP="002F0636">
      <w:r w:rsidRPr="002F0636">
        <w:t>The analysis reveals significant childhood trauma stemming from repeated military relocations:</w:t>
      </w:r>
    </w:p>
    <w:p w14:paraId="6CA7CB39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Impact of Military Family Life</w:t>
      </w:r>
    </w:p>
    <w:p w14:paraId="7C2C38BF" w14:textId="77777777" w:rsidR="002F0636" w:rsidRPr="002F0636" w:rsidRDefault="002F0636" w:rsidP="002F0636">
      <w:pPr>
        <w:numPr>
          <w:ilvl w:val="0"/>
          <w:numId w:val="3"/>
        </w:numPr>
      </w:pPr>
      <w:r w:rsidRPr="002F0636">
        <w:rPr>
          <w:b/>
          <w:bCs/>
        </w:rPr>
        <w:t>Chronic Disruption</w:t>
      </w:r>
      <w:r w:rsidRPr="002F0636">
        <w:t>: Multiple moves preventing stable relationship formation</w:t>
      </w:r>
    </w:p>
    <w:p w14:paraId="4789FF15" w14:textId="77777777" w:rsidR="002F0636" w:rsidRPr="002F0636" w:rsidRDefault="002F0636" w:rsidP="002F0636">
      <w:pPr>
        <w:numPr>
          <w:ilvl w:val="0"/>
          <w:numId w:val="3"/>
        </w:numPr>
      </w:pPr>
      <w:r w:rsidRPr="002F0636">
        <w:rPr>
          <w:b/>
          <w:bCs/>
        </w:rPr>
        <w:t>Educational Discontinuity</w:t>
      </w:r>
      <w:r w:rsidRPr="002F0636">
        <w:t>: Repeated school changes affecting academic development</w:t>
      </w:r>
    </w:p>
    <w:p w14:paraId="140BA0AC" w14:textId="77777777" w:rsidR="002F0636" w:rsidRPr="002F0636" w:rsidRDefault="002F0636" w:rsidP="002F0636">
      <w:pPr>
        <w:numPr>
          <w:ilvl w:val="0"/>
          <w:numId w:val="3"/>
        </w:numPr>
      </w:pPr>
      <w:r w:rsidRPr="002F0636">
        <w:rPr>
          <w:b/>
          <w:bCs/>
        </w:rPr>
        <w:t>Social Isolation</w:t>
      </w:r>
      <w:r w:rsidRPr="002F0636">
        <w:t>: Inability to maintain friendships or engage in typical adolescent experiences</w:t>
      </w:r>
    </w:p>
    <w:p w14:paraId="1D1FAA5F" w14:textId="77777777" w:rsidR="002F0636" w:rsidRPr="002F0636" w:rsidRDefault="002F0636" w:rsidP="002F0636">
      <w:pPr>
        <w:numPr>
          <w:ilvl w:val="0"/>
          <w:numId w:val="3"/>
        </w:numPr>
      </w:pPr>
      <w:r w:rsidRPr="002F0636">
        <w:rPr>
          <w:b/>
          <w:bCs/>
        </w:rPr>
        <w:t>Loss of Agency</w:t>
      </w:r>
      <w:r w:rsidRPr="002F0636">
        <w:t>: Powerlessness over life circumstances controlled by parental decisions</w:t>
      </w:r>
    </w:p>
    <w:p w14:paraId="62D7C7B7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Emotional Consequences</w:t>
      </w:r>
    </w:p>
    <w:p w14:paraId="0B15A315" w14:textId="77777777" w:rsidR="002F0636" w:rsidRPr="002F0636" w:rsidRDefault="002F0636" w:rsidP="002F0636">
      <w:pPr>
        <w:numPr>
          <w:ilvl w:val="0"/>
          <w:numId w:val="4"/>
        </w:numPr>
      </w:pPr>
      <w:r w:rsidRPr="002F0636">
        <w:rPr>
          <w:b/>
          <w:bCs/>
        </w:rPr>
        <w:t>Repeated Loss and Grief</w:t>
      </w:r>
      <w:r w:rsidRPr="002F0636">
        <w:t>: Each move experienced as "being slapped in the face"</w:t>
      </w:r>
    </w:p>
    <w:p w14:paraId="581E09CF" w14:textId="77777777" w:rsidR="002F0636" w:rsidRPr="002F0636" w:rsidRDefault="002F0636" w:rsidP="002F0636">
      <w:pPr>
        <w:numPr>
          <w:ilvl w:val="0"/>
          <w:numId w:val="4"/>
        </w:numPr>
      </w:pPr>
      <w:r w:rsidRPr="002F0636">
        <w:rPr>
          <w:b/>
          <w:bCs/>
        </w:rPr>
        <w:t>Resentment</w:t>
      </w:r>
      <w:r w:rsidRPr="002F0636">
        <w:t>: Toward imposed lifestyle affecting personal development</w:t>
      </w:r>
    </w:p>
    <w:p w14:paraId="136B3859" w14:textId="77777777" w:rsidR="002F0636" w:rsidRPr="002F0636" w:rsidRDefault="002F0636" w:rsidP="002F0636">
      <w:pPr>
        <w:numPr>
          <w:ilvl w:val="0"/>
          <w:numId w:val="4"/>
        </w:numPr>
      </w:pPr>
      <w:r w:rsidRPr="002F0636">
        <w:rPr>
          <w:b/>
          <w:bCs/>
        </w:rPr>
        <w:t>Betrayal and Disappointment</w:t>
      </w:r>
      <w:r w:rsidRPr="002F0636">
        <w:t>: Unmet expectations in educational and social spheres</w:t>
      </w:r>
    </w:p>
    <w:p w14:paraId="135D6243" w14:textId="77777777" w:rsidR="002F0636" w:rsidRPr="002F0636" w:rsidRDefault="002F0636" w:rsidP="002F0636">
      <w:pPr>
        <w:numPr>
          <w:ilvl w:val="0"/>
          <w:numId w:val="4"/>
        </w:numPr>
      </w:pPr>
      <w:r w:rsidRPr="002F0636">
        <w:rPr>
          <w:b/>
          <w:bCs/>
        </w:rPr>
        <w:t>Chronic Overwhelm</w:t>
      </w:r>
      <w:r w:rsidRPr="002F0636">
        <w:t>: Feeling unable to articulate the full impact of experiences</w:t>
      </w:r>
    </w:p>
    <w:p w14:paraId="008F5319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Current Leadership Behavior Patterns</w:t>
      </w:r>
    </w:p>
    <w:p w14:paraId="1573A6C0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Protective Leadership Style</w:t>
      </w:r>
    </w:p>
    <w:p w14:paraId="10D0BDDD" w14:textId="77777777" w:rsidR="002F0636" w:rsidRPr="002F0636" w:rsidRDefault="002F0636" w:rsidP="002F0636">
      <w:r w:rsidRPr="002F0636">
        <w:t>The client has adopted a "protective father" role, viewing organizational changes through the lens of:</w:t>
      </w:r>
    </w:p>
    <w:p w14:paraId="33108969" w14:textId="77777777" w:rsidR="002F0636" w:rsidRPr="002F0636" w:rsidRDefault="002F0636" w:rsidP="002F0636">
      <w:pPr>
        <w:numPr>
          <w:ilvl w:val="0"/>
          <w:numId w:val="5"/>
        </w:numPr>
      </w:pPr>
      <w:r w:rsidRPr="002F0636">
        <w:rPr>
          <w:b/>
          <w:bCs/>
        </w:rPr>
        <w:t>Team Vulnerability</w:t>
      </w:r>
      <w:r w:rsidRPr="002F0636">
        <w:t>: Seeing employees as needing protection from disruption</w:t>
      </w:r>
    </w:p>
    <w:p w14:paraId="1C74533B" w14:textId="77777777" w:rsidR="002F0636" w:rsidRPr="002F0636" w:rsidRDefault="002F0636" w:rsidP="002F0636">
      <w:pPr>
        <w:numPr>
          <w:ilvl w:val="0"/>
          <w:numId w:val="5"/>
        </w:numPr>
      </w:pPr>
      <w:r w:rsidRPr="002F0636">
        <w:rPr>
          <w:b/>
          <w:bCs/>
        </w:rPr>
        <w:t>Anticipated Overwhelm</w:t>
      </w:r>
      <w:r w:rsidRPr="002F0636">
        <w:t>: Expecting to manage numerous questions and concerns</w:t>
      </w:r>
    </w:p>
    <w:p w14:paraId="35A9C49B" w14:textId="77777777" w:rsidR="002F0636" w:rsidRPr="002F0636" w:rsidRDefault="002F0636" w:rsidP="002F0636">
      <w:pPr>
        <w:numPr>
          <w:ilvl w:val="0"/>
          <w:numId w:val="5"/>
        </w:numPr>
      </w:pPr>
      <w:r w:rsidRPr="002F0636">
        <w:rPr>
          <w:b/>
          <w:bCs/>
        </w:rPr>
        <w:t>Operational Burden</w:t>
      </w:r>
      <w:r w:rsidRPr="002F0636">
        <w:t>: Viewing changes as additions to existing workload rather than improvements</w:t>
      </w:r>
    </w:p>
    <w:p w14:paraId="4CE8390D" w14:textId="77777777" w:rsidR="002F0636" w:rsidRDefault="002F0636" w:rsidP="002F0636">
      <w:pPr>
        <w:numPr>
          <w:ilvl w:val="0"/>
          <w:numId w:val="5"/>
        </w:numPr>
      </w:pPr>
      <w:r w:rsidRPr="002F0636">
        <w:rPr>
          <w:b/>
          <w:bCs/>
        </w:rPr>
        <w:t>Historical Pessimism</w:t>
      </w:r>
      <w:r w:rsidRPr="002F0636">
        <w:t>: Expecting initiatives to fail based on past six-month change cycles</w:t>
      </w:r>
    </w:p>
    <w:p w14:paraId="19D70AC4" w14:textId="77777777" w:rsidR="002F0636" w:rsidRPr="002F0636" w:rsidRDefault="002F0636" w:rsidP="002F0636"/>
    <w:p w14:paraId="03E17581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Defensive Responses</w:t>
      </w:r>
    </w:p>
    <w:p w14:paraId="7B6577CD" w14:textId="77777777" w:rsidR="002F0636" w:rsidRPr="002F0636" w:rsidRDefault="002F0636" w:rsidP="002F0636">
      <w:pPr>
        <w:numPr>
          <w:ilvl w:val="0"/>
          <w:numId w:val="6"/>
        </w:numPr>
      </w:pPr>
      <w:r w:rsidRPr="002F0636">
        <w:rPr>
          <w:b/>
          <w:bCs/>
        </w:rPr>
        <w:t>Resistance to Change</w:t>
      </w:r>
      <w:r w:rsidRPr="002F0636">
        <w:t>: Automatic defensive positioning against new initiatives</w:t>
      </w:r>
    </w:p>
    <w:p w14:paraId="7EB1FE89" w14:textId="77777777" w:rsidR="002F0636" w:rsidRPr="002F0636" w:rsidRDefault="002F0636" w:rsidP="002F0636">
      <w:pPr>
        <w:numPr>
          <w:ilvl w:val="0"/>
          <w:numId w:val="6"/>
        </w:numPr>
      </w:pPr>
      <w:r w:rsidRPr="002F0636">
        <w:rPr>
          <w:b/>
          <w:bCs/>
        </w:rPr>
        <w:t>Cynical Outlook</w:t>
      </w:r>
      <w:r w:rsidRPr="002F0636">
        <w:t>: Dismissing change efforts before implementation</w:t>
      </w:r>
    </w:p>
    <w:p w14:paraId="0D7ED2C5" w14:textId="77777777" w:rsidR="002F0636" w:rsidRPr="002F0636" w:rsidRDefault="002F0636" w:rsidP="002F0636">
      <w:pPr>
        <w:numPr>
          <w:ilvl w:val="0"/>
          <w:numId w:val="6"/>
        </w:numPr>
      </w:pPr>
      <w:r w:rsidRPr="002F0636">
        <w:rPr>
          <w:b/>
          <w:bCs/>
        </w:rPr>
        <w:t>Emotional Distance</w:t>
      </w:r>
      <w:r w:rsidRPr="002F0636">
        <w:t>: Maintaining intellectual rather than emotional engagement</w:t>
      </w:r>
    </w:p>
    <w:p w14:paraId="556892ED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Key Observations</w:t>
      </w:r>
    </w:p>
    <w:p w14:paraId="27D97341" w14:textId="77777777" w:rsidR="002F0636" w:rsidRPr="002F0636" w:rsidRDefault="002F0636" w:rsidP="002F0636">
      <w:pPr>
        <w:numPr>
          <w:ilvl w:val="0"/>
          <w:numId w:val="7"/>
        </w:numPr>
      </w:pPr>
      <w:r w:rsidRPr="002F0636">
        <w:rPr>
          <w:b/>
          <w:bCs/>
        </w:rPr>
        <w:t>Trauma-Informed Leadership</w:t>
      </w:r>
      <w:r w:rsidRPr="002F0636">
        <w:t>: The client's protective instincts stem from unresolved childhood experiences of powerlessness and loss</w:t>
      </w:r>
    </w:p>
    <w:p w14:paraId="5C274054" w14:textId="77777777" w:rsidR="002F0636" w:rsidRPr="002F0636" w:rsidRDefault="002F0636" w:rsidP="002F0636">
      <w:pPr>
        <w:numPr>
          <w:ilvl w:val="0"/>
          <w:numId w:val="7"/>
        </w:numPr>
      </w:pPr>
      <w:r w:rsidRPr="002F0636">
        <w:rPr>
          <w:b/>
          <w:bCs/>
        </w:rPr>
        <w:t>Generational Impact</w:t>
      </w:r>
      <w:r w:rsidRPr="002F0636">
        <w:t>: Personal trauma is being projected onto team dynamics, potentially limiting organizational growth</w:t>
      </w:r>
    </w:p>
    <w:p w14:paraId="68DBCDCD" w14:textId="77777777" w:rsidR="002F0636" w:rsidRPr="002F0636" w:rsidRDefault="002F0636" w:rsidP="002F0636">
      <w:pPr>
        <w:numPr>
          <w:ilvl w:val="0"/>
          <w:numId w:val="7"/>
        </w:numPr>
      </w:pPr>
      <w:r w:rsidRPr="002F0636">
        <w:rPr>
          <w:b/>
          <w:bCs/>
        </w:rPr>
        <w:t>Coping Mechanism Dysfunction</w:t>
      </w:r>
      <w:r w:rsidRPr="002F0636">
        <w:t>: While emotional suppression may have been adaptive in childhood, it's now hindering professional effectiveness</w:t>
      </w:r>
    </w:p>
    <w:p w14:paraId="537311E8" w14:textId="77777777" w:rsidR="002F0636" w:rsidRPr="002F0636" w:rsidRDefault="002F0636" w:rsidP="002F0636">
      <w:pPr>
        <w:numPr>
          <w:ilvl w:val="0"/>
          <w:numId w:val="7"/>
        </w:numPr>
      </w:pPr>
      <w:r w:rsidRPr="002F0636">
        <w:rPr>
          <w:b/>
          <w:bCs/>
        </w:rPr>
        <w:t>Identity Fusion</w:t>
      </w:r>
      <w:r w:rsidRPr="002F0636">
        <w:t>: The client's sense of worth appears tied to being the "protector," creating resistance to changes that might reduce this role</w:t>
      </w:r>
    </w:p>
    <w:p w14:paraId="0082C25C" w14:textId="77777777" w:rsidR="002F0636" w:rsidRPr="002F0636" w:rsidRDefault="002F0636" w:rsidP="002F0636">
      <w:pPr>
        <w:numPr>
          <w:ilvl w:val="0"/>
          <w:numId w:val="7"/>
        </w:numPr>
      </w:pPr>
      <w:r w:rsidRPr="002F0636">
        <w:rPr>
          <w:b/>
          <w:bCs/>
        </w:rPr>
        <w:t>Unprocessed Grief</w:t>
      </w:r>
      <w:r w:rsidRPr="002F0636">
        <w:t>: Multiple layers of loss (childhood stability, organizational changes, team disruption) remain unaddressed</w:t>
      </w:r>
    </w:p>
    <w:p w14:paraId="3366E511" w14:textId="77777777" w:rsidR="002F0636" w:rsidRPr="002F0636" w:rsidRDefault="002F0636" w:rsidP="002F0636">
      <w:pPr>
        <w:rPr>
          <w:b/>
          <w:bCs/>
        </w:rPr>
      </w:pPr>
      <w:r w:rsidRPr="002F0636">
        <w:rPr>
          <w:b/>
          <w:bCs/>
        </w:rPr>
        <w:t>Coaching Implications</w:t>
      </w:r>
    </w:p>
    <w:p w14:paraId="0D6E8603" w14:textId="77777777" w:rsidR="002F0636" w:rsidRPr="002F0636" w:rsidRDefault="002F0636" w:rsidP="002F0636">
      <w:r w:rsidRPr="002F0636">
        <w:t>This analysis suggests the need for trauma-informed coaching approaches that:</w:t>
      </w:r>
    </w:p>
    <w:p w14:paraId="6417CEFB" w14:textId="77777777" w:rsidR="002F0636" w:rsidRPr="002F0636" w:rsidRDefault="002F0636" w:rsidP="002F0636">
      <w:pPr>
        <w:numPr>
          <w:ilvl w:val="0"/>
          <w:numId w:val="8"/>
        </w:numPr>
      </w:pPr>
      <w:r w:rsidRPr="002F0636">
        <w:t>Address underlying childhood experiences before tackling current leadership challenges</w:t>
      </w:r>
    </w:p>
    <w:p w14:paraId="006C69FD" w14:textId="77777777" w:rsidR="002F0636" w:rsidRPr="002F0636" w:rsidRDefault="002F0636" w:rsidP="002F0636">
      <w:pPr>
        <w:numPr>
          <w:ilvl w:val="0"/>
          <w:numId w:val="8"/>
        </w:numPr>
      </w:pPr>
      <w:r w:rsidRPr="002F0636">
        <w:t>Develop emotional awareness and processing skills</w:t>
      </w:r>
    </w:p>
    <w:p w14:paraId="5A2AAED4" w14:textId="77777777" w:rsidR="002F0636" w:rsidRPr="002F0636" w:rsidRDefault="002F0636" w:rsidP="002F0636">
      <w:pPr>
        <w:numPr>
          <w:ilvl w:val="0"/>
          <w:numId w:val="8"/>
        </w:numPr>
      </w:pPr>
      <w:r w:rsidRPr="002F0636">
        <w:t>Reframe protective instincts as leadership strengths while building adaptability</w:t>
      </w:r>
    </w:p>
    <w:p w14:paraId="3281E365" w14:textId="77777777" w:rsidR="002F0636" w:rsidRPr="002F0636" w:rsidRDefault="002F0636" w:rsidP="002F0636">
      <w:pPr>
        <w:numPr>
          <w:ilvl w:val="0"/>
          <w:numId w:val="8"/>
        </w:numPr>
      </w:pPr>
      <w:r w:rsidRPr="002F0636">
        <w:t>Explore healthy boundaries between personal history and professional responsibilities</w:t>
      </w:r>
    </w:p>
    <w:p w14:paraId="3BFD599B" w14:textId="77777777" w:rsidR="002F0636" w:rsidRPr="002F0636" w:rsidRDefault="002F0636" w:rsidP="002F0636">
      <w:pPr>
        <w:numPr>
          <w:ilvl w:val="0"/>
          <w:numId w:val="8"/>
        </w:numPr>
      </w:pPr>
      <w:r w:rsidRPr="002F0636">
        <w:t>Build resilience strategies for navigating organizational change</w:t>
      </w:r>
    </w:p>
    <w:p w14:paraId="016366D4" w14:textId="77777777" w:rsidR="002F0636" w:rsidRPr="002F0636" w:rsidRDefault="002F0636" w:rsidP="002F0636">
      <w:r w:rsidRPr="002F0636">
        <w:t>The client's deep capacity for protection and care, when properly channeled and supported by emotional healing, could become a significant leadership asset in times of organizational transition.</w:t>
      </w:r>
    </w:p>
    <w:p w14:paraId="191B3F9C" w14:textId="77777777" w:rsidR="002F0636" w:rsidRDefault="002F0636"/>
    <w:sectPr w:rsidR="002F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5E6"/>
    <w:multiLevelType w:val="multilevel"/>
    <w:tmpl w:val="299C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C1E1D"/>
    <w:multiLevelType w:val="multilevel"/>
    <w:tmpl w:val="0CF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3AA6"/>
    <w:multiLevelType w:val="multilevel"/>
    <w:tmpl w:val="67A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6740"/>
    <w:multiLevelType w:val="multilevel"/>
    <w:tmpl w:val="9BE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00FE4"/>
    <w:multiLevelType w:val="multilevel"/>
    <w:tmpl w:val="B3F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1208F"/>
    <w:multiLevelType w:val="multilevel"/>
    <w:tmpl w:val="6E9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1556C"/>
    <w:multiLevelType w:val="multilevel"/>
    <w:tmpl w:val="B37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072DA"/>
    <w:multiLevelType w:val="multilevel"/>
    <w:tmpl w:val="E81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79805">
    <w:abstractNumId w:val="1"/>
  </w:num>
  <w:num w:numId="2" w16cid:durableId="876622750">
    <w:abstractNumId w:val="3"/>
  </w:num>
  <w:num w:numId="3" w16cid:durableId="1884637669">
    <w:abstractNumId w:val="7"/>
  </w:num>
  <w:num w:numId="4" w16cid:durableId="397629897">
    <w:abstractNumId w:val="2"/>
  </w:num>
  <w:num w:numId="5" w16cid:durableId="1533224016">
    <w:abstractNumId w:val="4"/>
  </w:num>
  <w:num w:numId="6" w16cid:durableId="920531871">
    <w:abstractNumId w:val="6"/>
  </w:num>
  <w:num w:numId="7" w16cid:durableId="845636402">
    <w:abstractNumId w:val="0"/>
  </w:num>
  <w:num w:numId="8" w16cid:durableId="983119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36"/>
    <w:rsid w:val="002F0636"/>
    <w:rsid w:val="00F7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C8E"/>
  <w15:chartTrackingRefBased/>
  <w15:docId w15:val="{E25B3460-068B-4561-B701-4D57442A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Good</dc:creator>
  <cp:keywords/>
  <dc:description/>
  <cp:lastModifiedBy>Dave Good</cp:lastModifiedBy>
  <cp:revision>1</cp:revision>
  <dcterms:created xsi:type="dcterms:W3CDTF">2025-07-22T20:24:00Z</dcterms:created>
  <dcterms:modified xsi:type="dcterms:W3CDTF">2025-07-22T20:30:00Z</dcterms:modified>
</cp:coreProperties>
</file>