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A5F"/>
        </w:rPr>
        <w:t>Defect Summary Report</w:t>
      </w:r>
    </w:p>
    <w:p>
      <w:pPr>
        <w:jc w:val="center"/>
      </w:pPr>
      <w:r>
        <w:rPr>
          <w:i/>
          <w:color w:val="595959"/>
          <w:sz w:val="26"/>
        </w:rPr>
        <w:t>AI-Powered Real Estate Platform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Document Code</w:t>
            </w:r>
          </w:p>
        </w:tc>
        <w:tc>
          <w:tcPr>
            <w:tcW w:type="dxa" w:w="4824"/>
          </w:tcPr>
          <w:p>
            <w:r>
              <w:t>QA-DSR-001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824"/>
          </w:tcPr>
          <w:p>
            <w:r>
              <w:t>1.0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4824"/>
          </w:tcPr>
          <w:p>
            <w:r>
              <w:t>[QA Lead Name]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824"/>
          </w:tcPr>
          <w:p>
            <w:r>
              <w:t>[DD-MMM-YYYY]</w:t>
            </w:r>
          </w:p>
        </w:tc>
      </w:tr>
    </w:tbl>
    <w:p/>
    <w:p>
      <w:pPr>
        <w:pStyle w:val="Heading1"/>
      </w:pPr>
      <w:r>
        <w:rPr>
          <w:color w:val="1F3A5F"/>
        </w:rPr>
        <w:t>1. Purpose</w:t>
      </w:r>
    </w:p>
    <w:p>
      <w:r>
        <w:t>This report provides a consolidated summary and analysis of defects identified during the testing of the AI-Powered Real Estate Platform.</w:t>
      </w:r>
    </w:p>
    <w:p>
      <w:pPr>
        <w:pStyle w:val="Heading1"/>
      </w:pPr>
      <w:r>
        <w:rPr>
          <w:color w:val="1F3A5F"/>
        </w:rPr>
        <w:t>2. Defect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824"/>
          </w:tcPr>
          <w:p>
            <w:r>
              <w:t>Total Defects Logged</w:t>
            </w:r>
          </w:p>
        </w:tc>
        <w:tc>
          <w:tcPr>
            <w:tcW w:type="dxa" w:w="4824"/>
          </w:tcPr>
          <w:p>
            <w:r>
              <w:t>[36]</w:t>
            </w:r>
          </w:p>
        </w:tc>
      </w:tr>
      <w:tr>
        <w:tc>
          <w:tcPr>
            <w:tcW w:type="dxa" w:w="4824"/>
          </w:tcPr>
          <w:p>
            <w:r>
              <w:t>Total Defects Fixed</w:t>
            </w:r>
          </w:p>
        </w:tc>
        <w:tc>
          <w:tcPr>
            <w:tcW w:type="dxa" w:w="4824"/>
          </w:tcPr>
          <w:p>
            <w:r>
              <w:t>[30]</w:t>
            </w:r>
          </w:p>
        </w:tc>
      </w:tr>
      <w:tr>
        <w:tc>
          <w:tcPr>
            <w:tcW w:type="dxa" w:w="4824"/>
          </w:tcPr>
          <w:p>
            <w:r>
              <w:t>Total Defects Open</w:t>
            </w:r>
          </w:p>
        </w:tc>
        <w:tc>
          <w:tcPr>
            <w:tcW w:type="dxa" w:w="4824"/>
          </w:tcPr>
          <w:p>
            <w:r>
              <w:t>[6]</w:t>
            </w:r>
          </w:p>
        </w:tc>
      </w:tr>
      <w:tr>
        <w:tc>
          <w:tcPr>
            <w:tcW w:type="dxa" w:w="4824"/>
          </w:tcPr>
          <w:p>
            <w:r>
              <w:t>Total Defects Deferred</w:t>
            </w:r>
          </w:p>
        </w:tc>
        <w:tc>
          <w:tcPr>
            <w:tcW w:type="dxa" w:w="4824"/>
          </w:tcPr>
          <w:p>
            <w:r>
              <w:t>[2]</w:t>
            </w:r>
          </w:p>
        </w:tc>
      </w:tr>
      <w:tr>
        <w:tc>
          <w:tcPr>
            <w:tcW w:type="dxa" w:w="4824"/>
          </w:tcPr>
          <w:p>
            <w:r>
              <w:t>Defect Rejection Rate</w:t>
            </w:r>
          </w:p>
        </w:tc>
        <w:tc>
          <w:tcPr>
            <w:tcW w:type="dxa" w:w="4824"/>
          </w:tcPr>
          <w:p>
            <w:r>
              <w:t>[5%]</w:t>
            </w:r>
          </w:p>
        </w:tc>
      </w:tr>
    </w:tbl>
    <w:p>
      <w:pPr>
        <w:pStyle w:val="Heading1"/>
      </w:pPr>
      <w:r>
        <w:rPr>
          <w:color w:val="1F3A5F"/>
        </w:rPr>
        <w:t>3. Defects by Severity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216"/>
          </w:tcPr>
          <w:p>
            <w:r>
              <w:t>Critical</w:t>
            </w:r>
          </w:p>
        </w:tc>
        <w:tc>
          <w:tcPr>
            <w:tcW w:type="dxa" w:w="3216"/>
          </w:tcPr>
          <w:p>
            <w:r>
              <w:t>2</w:t>
            </w:r>
          </w:p>
        </w:tc>
        <w:tc>
          <w:tcPr>
            <w:tcW w:type="dxa" w:w="3216"/>
          </w:tcPr>
          <w:p>
            <w:r>
              <w:t>6%</w:t>
            </w:r>
          </w:p>
        </w:tc>
      </w:tr>
      <w:tr>
        <w:tc>
          <w:tcPr>
            <w:tcW w:type="dxa" w:w="3216"/>
          </w:tcPr>
          <w:p>
            <w:r>
              <w:t>High</w:t>
            </w:r>
          </w:p>
        </w:tc>
        <w:tc>
          <w:tcPr>
            <w:tcW w:type="dxa" w:w="3216"/>
          </w:tcPr>
          <w:p>
            <w:r>
              <w:t>9</w:t>
            </w:r>
          </w:p>
        </w:tc>
        <w:tc>
          <w:tcPr>
            <w:tcW w:type="dxa" w:w="3216"/>
          </w:tcPr>
          <w:p>
            <w:r>
              <w:t>25%</w:t>
            </w:r>
          </w:p>
        </w:tc>
      </w:tr>
      <w:tr>
        <w:tc>
          <w:tcPr>
            <w:tcW w:type="dxa" w:w="3216"/>
          </w:tcPr>
          <w:p>
            <w:r>
              <w:t>Medium</w:t>
            </w:r>
          </w:p>
        </w:tc>
        <w:tc>
          <w:tcPr>
            <w:tcW w:type="dxa" w:w="3216"/>
          </w:tcPr>
          <w:p>
            <w:r>
              <w:t>15</w:t>
            </w:r>
          </w:p>
        </w:tc>
        <w:tc>
          <w:tcPr>
            <w:tcW w:type="dxa" w:w="3216"/>
          </w:tcPr>
          <w:p>
            <w:r>
              <w:t>42%</w:t>
            </w:r>
          </w:p>
        </w:tc>
      </w:tr>
      <w:tr>
        <w:tc>
          <w:tcPr>
            <w:tcW w:type="dxa" w:w="3216"/>
          </w:tcPr>
          <w:p>
            <w:r>
              <w:t>Low</w:t>
            </w:r>
          </w:p>
        </w:tc>
        <w:tc>
          <w:tcPr>
            <w:tcW w:type="dxa" w:w="3216"/>
          </w:tcPr>
          <w:p>
            <w:r>
              <w:t>10</w:t>
            </w:r>
          </w:p>
        </w:tc>
        <w:tc>
          <w:tcPr>
            <w:tcW w:type="dxa" w:w="3216"/>
          </w:tcPr>
          <w:p>
            <w:r>
              <w:t>27%</w:t>
            </w:r>
          </w:p>
        </w:tc>
      </w:tr>
    </w:tbl>
    <w:p>
      <w:pPr>
        <w:pStyle w:val="Heading1"/>
      </w:pPr>
      <w:r>
        <w:rPr>
          <w:color w:val="1F3A5F"/>
        </w:rPr>
        <w:t>4. Defects by Module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Defect Count</w:t>
            </w:r>
          </w:p>
        </w:tc>
      </w:tr>
      <w:tr>
        <w:tc>
          <w:tcPr>
            <w:tcW w:type="dxa" w:w="4824"/>
          </w:tcPr>
          <w:p>
            <w:r>
              <w:t>Authentication</w:t>
            </w:r>
          </w:p>
        </w:tc>
        <w:tc>
          <w:tcPr>
            <w:tcW w:type="dxa" w:w="4824"/>
          </w:tcPr>
          <w:p>
            <w:r>
              <w:t>4</w:t>
            </w:r>
          </w:p>
        </w:tc>
      </w:tr>
      <w:tr>
        <w:tc>
          <w:tcPr>
            <w:tcW w:type="dxa" w:w="4824"/>
          </w:tcPr>
          <w:p>
            <w:r>
              <w:t>Property Listings</w:t>
            </w:r>
          </w:p>
        </w:tc>
        <w:tc>
          <w:tcPr>
            <w:tcW w:type="dxa" w:w="4824"/>
          </w:tcPr>
          <w:p>
            <w:r>
              <w:t>7</w:t>
            </w:r>
          </w:p>
        </w:tc>
      </w:tr>
      <w:tr>
        <w:tc>
          <w:tcPr>
            <w:tcW w:type="dxa" w:w="4824"/>
          </w:tcPr>
          <w:p>
            <w:r>
              <w:t>Search &amp; Filters</w:t>
            </w:r>
          </w:p>
        </w:tc>
        <w:tc>
          <w:tcPr>
            <w:tcW w:type="dxa" w:w="4824"/>
          </w:tcPr>
          <w:p>
            <w:r>
              <w:t>8</w:t>
            </w:r>
          </w:p>
        </w:tc>
      </w:tr>
      <w:tr>
        <w:tc>
          <w:tcPr>
            <w:tcW w:type="dxa" w:w="4824"/>
          </w:tcPr>
          <w:p>
            <w:r>
              <w:t>AI Recommendations</w:t>
            </w:r>
          </w:p>
        </w:tc>
        <w:tc>
          <w:tcPr>
            <w:tcW w:type="dxa" w:w="4824"/>
          </w:tcPr>
          <w:p>
            <w:r>
              <w:t>6</w:t>
            </w:r>
          </w:p>
        </w:tc>
      </w:tr>
      <w:tr>
        <w:tc>
          <w:tcPr>
            <w:tcW w:type="dxa" w:w="4824"/>
          </w:tcPr>
          <w:p>
            <w:r>
              <w:t>Favorites</w:t>
            </w:r>
          </w:p>
        </w:tc>
        <w:tc>
          <w:tcPr>
            <w:tcW w:type="dxa" w:w="4824"/>
          </w:tcPr>
          <w:p>
            <w:r>
              <w:t>2</w:t>
            </w:r>
          </w:p>
        </w:tc>
      </w:tr>
      <w:tr>
        <w:tc>
          <w:tcPr>
            <w:tcW w:type="dxa" w:w="4824"/>
          </w:tcPr>
          <w:p>
            <w:r>
              <w:t>Admin Dashboard</w:t>
            </w:r>
          </w:p>
        </w:tc>
        <w:tc>
          <w:tcPr>
            <w:tcW w:type="dxa" w:w="4824"/>
          </w:tcPr>
          <w:p>
            <w:r>
              <w:t>6</w:t>
            </w:r>
          </w:p>
        </w:tc>
      </w:tr>
      <w:tr>
        <w:tc>
          <w:tcPr>
            <w:tcW w:type="dxa" w:w="4824"/>
          </w:tcPr>
          <w:p>
            <w:r>
              <w:t>APIs</w:t>
            </w:r>
          </w:p>
        </w:tc>
        <w:tc>
          <w:tcPr>
            <w:tcW w:type="dxa" w:w="4824"/>
          </w:tcPr>
          <w:p>
            <w:r>
              <w:t>3</w:t>
            </w:r>
          </w:p>
        </w:tc>
      </w:tr>
    </w:tbl>
    <w:p>
      <w:pPr>
        <w:pStyle w:val="Heading1"/>
      </w:pPr>
      <w:r>
        <w:rPr>
          <w:color w:val="1F3A5F"/>
        </w:rPr>
        <w:t>5. Root Cause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Root Cause Category</w:t>
            </w:r>
          </w:p>
        </w:tc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4824"/>
          </w:tcPr>
          <w:p>
            <w:r>
              <w:t>Requirement Gap</w:t>
            </w:r>
          </w:p>
        </w:tc>
        <w:tc>
          <w:tcPr>
            <w:tcW w:type="dxa" w:w="4824"/>
          </w:tcPr>
          <w:p>
            <w:r>
              <w:t>5</w:t>
            </w:r>
          </w:p>
        </w:tc>
      </w:tr>
      <w:tr>
        <w:tc>
          <w:tcPr>
            <w:tcW w:type="dxa" w:w="4824"/>
          </w:tcPr>
          <w:p>
            <w:r>
              <w:t>Coding Error</w:t>
            </w:r>
          </w:p>
        </w:tc>
        <w:tc>
          <w:tcPr>
            <w:tcW w:type="dxa" w:w="4824"/>
          </w:tcPr>
          <w:p>
            <w:r>
              <w:t>18</w:t>
            </w:r>
          </w:p>
        </w:tc>
      </w:tr>
      <w:tr>
        <w:tc>
          <w:tcPr>
            <w:tcW w:type="dxa" w:w="4824"/>
          </w:tcPr>
          <w:p>
            <w:r>
              <w:t>Design Flaw</w:t>
            </w:r>
          </w:p>
        </w:tc>
        <w:tc>
          <w:tcPr>
            <w:tcW w:type="dxa" w:w="4824"/>
          </w:tcPr>
          <w:p>
            <w:r>
              <w:t>4</w:t>
            </w:r>
          </w:p>
        </w:tc>
      </w:tr>
      <w:tr>
        <w:tc>
          <w:tcPr>
            <w:tcW w:type="dxa" w:w="4824"/>
          </w:tcPr>
          <w:p>
            <w:r>
              <w:t>Data/Configuration Issue</w:t>
            </w:r>
          </w:p>
        </w:tc>
        <w:tc>
          <w:tcPr>
            <w:tcW w:type="dxa" w:w="4824"/>
          </w:tcPr>
          <w:p>
            <w:r>
              <w:t>6</w:t>
            </w:r>
          </w:p>
        </w:tc>
      </w:tr>
      <w:tr>
        <w:tc>
          <w:tcPr>
            <w:tcW w:type="dxa" w:w="4824"/>
          </w:tcPr>
          <w:p>
            <w:r>
              <w:t>Third-Party/Integration Issue</w:t>
            </w:r>
          </w:p>
        </w:tc>
        <w:tc>
          <w:tcPr>
            <w:tcW w:type="dxa" w:w="4824"/>
          </w:tcPr>
          <w:p>
            <w:r>
              <w:t>3</w:t>
            </w:r>
          </w:p>
        </w:tc>
      </w:tr>
    </w:tbl>
    <w:p>
      <w:pPr>
        <w:pStyle w:val="Heading1"/>
      </w:pPr>
      <w:r>
        <w:rPr>
          <w:color w:val="1F3A5F"/>
        </w:rPr>
        <w:t>6. Top Critical/High Defects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Defect ID</w:t>
            </w:r>
          </w:p>
        </w:tc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Title</w:t>
            </w:r>
          </w:p>
        </w:tc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412"/>
          </w:tcPr>
          <w:p>
            <w:r>
              <w:t>BUG-101</w:t>
            </w:r>
          </w:p>
        </w:tc>
        <w:tc>
          <w:tcPr>
            <w:tcW w:type="dxa" w:w="2412"/>
          </w:tcPr>
          <w:p>
            <w:r>
              <w:t>[AI recommends properties outside selected city]</w:t>
            </w:r>
          </w:p>
        </w:tc>
        <w:tc>
          <w:tcPr>
            <w:tcW w:type="dxa" w:w="2412"/>
          </w:tcPr>
          <w:p>
            <w:r>
              <w:t>AI Recommendations</w:t>
            </w:r>
          </w:p>
        </w:tc>
        <w:tc>
          <w:tcPr>
            <w:tcW w:type="dxa" w:w="2412"/>
          </w:tcPr>
          <w:p>
            <w:r>
              <w:t>Fixed</w:t>
            </w:r>
          </w:p>
        </w:tc>
      </w:tr>
      <w:tr>
        <w:tc>
          <w:tcPr>
            <w:tcW w:type="dxa" w:w="2412"/>
          </w:tcPr>
          <w:p>
            <w:r>
              <w:t>BUG-114</w:t>
            </w:r>
          </w:p>
        </w:tc>
        <w:tc>
          <w:tcPr>
            <w:tcW w:type="dxa" w:w="2412"/>
          </w:tcPr>
          <w:p>
            <w:r>
              <w:t>[Search filter fails when price range exceeds max value]</w:t>
            </w:r>
          </w:p>
        </w:tc>
        <w:tc>
          <w:tcPr>
            <w:tcW w:type="dxa" w:w="2412"/>
          </w:tcPr>
          <w:p>
            <w:r>
              <w:t>Search &amp; Filters</w:t>
            </w:r>
          </w:p>
        </w:tc>
        <w:tc>
          <w:tcPr>
            <w:tcW w:type="dxa" w:w="2412"/>
          </w:tcPr>
          <w:p>
            <w:r>
              <w:t>Fixed</w:t>
            </w:r>
          </w:p>
        </w:tc>
      </w:tr>
      <w:tr>
        <w:tc>
          <w:tcPr>
            <w:tcW w:type="dxa" w:w="2412"/>
          </w:tcPr>
          <w:p>
            <w:r>
              <w:t>BUG-122</w:t>
            </w:r>
          </w:p>
        </w:tc>
        <w:tc>
          <w:tcPr>
            <w:tcW w:type="dxa" w:w="2412"/>
          </w:tcPr>
          <w:p>
            <w:r>
              <w:t>[Admin unable to deactivate a user account]</w:t>
            </w:r>
          </w:p>
        </w:tc>
        <w:tc>
          <w:tcPr>
            <w:tcW w:type="dxa" w:w="2412"/>
          </w:tcPr>
          <w:p>
            <w:r>
              <w:t>Admin Dashboard</w:t>
            </w:r>
          </w:p>
        </w:tc>
        <w:tc>
          <w:tcPr>
            <w:tcW w:type="dxa" w:w="2412"/>
          </w:tcPr>
          <w:p>
            <w:r>
              <w:t>Open</w:t>
            </w:r>
          </w:p>
        </w:tc>
      </w:tr>
    </w:tbl>
    <w:p>
      <w:pPr>
        <w:pStyle w:val="Heading1"/>
      </w:pPr>
      <w:r>
        <w:rPr>
          <w:color w:val="1F3A5F"/>
        </w:rPr>
        <w:t>7. Conclusion</w:t>
      </w:r>
    </w:p>
    <w:p>
      <w:r>
        <w:t>[Summarize the overall defect trend, quality of the build, and readiness for release.]</w:t>
      </w:r>
    </w:p>
    <w:p>
      <w:pPr>
        <w:pStyle w:val="Heading1"/>
      </w:pPr>
      <w:r>
        <w:rPr>
          <w:color w:val="1F3A5F"/>
        </w:rPr>
        <w:t>Approval / Sign-off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412"/>
          </w:tcPr>
          <w:p>
            <w:r>
              <w:t>QA Lead</w:t>
            </w:r>
          </w:p>
        </w:tc>
        <w:tc>
          <w:tcPr>
            <w:tcW w:type="dxa" w:w="2412"/>
          </w:tcPr>
          <w:p>
            <w:r>
              <w:t>[Name]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>
              <w:t>Project Manager</w:t>
            </w:r>
          </w:p>
        </w:tc>
        <w:tc>
          <w:tcPr>
            <w:tcW w:type="dxa" w:w="2412"/>
          </w:tcPr>
          <w:p>
            <w:r>
              <w:t>[Name]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>
              <w:t>Product Owner</w:t>
            </w:r>
          </w:p>
        </w:tc>
        <w:tc>
          <w:tcPr>
            <w:tcW w:type="dxa" w:w="2412"/>
          </w:tcPr>
          <w:p>
            <w:r>
              <w:t>[Name]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>
              <w:t>Development Lead</w:t>
            </w:r>
          </w:p>
        </w:tc>
        <w:tc>
          <w:tcPr>
            <w:tcW w:type="dxa" w:w="2412"/>
          </w:tcPr>
          <w:p>
            <w:r>
              <w:t>[Name]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