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0547" w14:textId="77777777" w:rsidR="00A2576C" w:rsidRDefault="00000000">
      <w:pPr>
        <w:spacing w:after="0" w:line="259" w:lineRule="auto"/>
        <w:ind w:left="0" w:firstLine="0"/>
        <w:jc w:val="center"/>
      </w:pPr>
      <w:r>
        <w:t xml:space="preserve">Churn prediction documentation </w:t>
      </w:r>
    </w:p>
    <w:tbl>
      <w:tblPr>
        <w:tblStyle w:val="TableGrid"/>
        <w:tblW w:w="9352" w:type="dxa"/>
        <w:tblInd w:w="5" w:type="dxa"/>
        <w:tblCellMar>
          <w:top w:w="5" w:type="dxa"/>
          <w:left w:w="108" w:type="dxa"/>
          <w:bottom w:w="0" w:type="dxa"/>
          <w:right w:w="115" w:type="dxa"/>
        </w:tblCellMar>
        <w:tblLook w:val="04A0" w:firstRow="1" w:lastRow="0" w:firstColumn="1" w:lastColumn="0" w:noHBand="0" w:noVBand="1"/>
      </w:tblPr>
      <w:tblGrid>
        <w:gridCol w:w="9352"/>
      </w:tblGrid>
      <w:tr w:rsidR="00A2576C" w14:paraId="752A801C"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598C4471" w14:textId="77777777" w:rsidR="00A2576C" w:rsidRDefault="00000000">
            <w:pPr>
              <w:spacing w:after="0" w:line="259" w:lineRule="auto"/>
              <w:ind w:left="0" w:right="0" w:firstLine="0"/>
            </w:pPr>
            <w:r>
              <w:t xml:space="preserve">Team members: </w:t>
            </w:r>
          </w:p>
        </w:tc>
      </w:tr>
      <w:tr w:rsidR="00A2576C" w14:paraId="5A54B943"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7A81A2F0" w14:textId="77777777" w:rsidR="00A2576C" w:rsidRDefault="00000000">
            <w:pPr>
              <w:spacing w:after="0" w:line="259" w:lineRule="auto"/>
              <w:ind w:left="0" w:right="0" w:firstLine="0"/>
            </w:pPr>
            <w:r>
              <w:t xml:space="preserve">Mariam Mohamed Goda (Team leader) </w:t>
            </w:r>
          </w:p>
        </w:tc>
      </w:tr>
      <w:tr w:rsidR="00A2576C" w14:paraId="5A117777"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7F5424B7" w14:textId="77777777" w:rsidR="00A2576C" w:rsidRDefault="00000000">
            <w:pPr>
              <w:spacing w:after="0" w:line="259" w:lineRule="auto"/>
              <w:ind w:left="0" w:right="0" w:firstLine="0"/>
            </w:pPr>
            <w:r>
              <w:t xml:space="preserve">Jana Mamdouh Hassan </w:t>
            </w:r>
          </w:p>
        </w:tc>
      </w:tr>
      <w:tr w:rsidR="00A2576C" w14:paraId="6B4FE8B9"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6B20FB27" w14:textId="77777777" w:rsidR="00A2576C" w:rsidRDefault="00000000">
            <w:pPr>
              <w:spacing w:after="0" w:line="259" w:lineRule="auto"/>
              <w:ind w:left="0" w:right="0" w:firstLine="0"/>
            </w:pPr>
            <w:r>
              <w:t xml:space="preserve">Mariam Hamed Salem </w:t>
            </w:r>
          </w:p>
        </w:tc>
      </w:tr>
      <w:tr w:rsidR="00A2576C" w14:paraId="59830BFF"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739FEE3A" w14:textId="77777777" w:rsidR="00A2576C" w:rsidRDefault="00000000">
            <w:pPr>
              <w:spacing w:after="0" w:line="259" w:lineRule="auto"/>
              <w:ind w:left="0" w:right="0" w:firstLine="0"/>
            </w:pPr>
            <w:proofErr w:type="spellStart"/>
            <w:r>
              <w:t>Youseif</w:t>
            </w:r>
            <w:proofErr w:type="spellEnd"/>
            <w:r>
              <w:t xml:space="preserve"> Samir Shabaan </w:t>
            </w:r>
          </w:p>
        </w:tc>
      </w:tr>
    </w:tbl>
    <w:p w14:paraId="2B8E9EBC" w14:textId="77777777" w:rsidR="00A2576C" w:rsidRDefault="00000000">
      <w:pPr>
        <w:spacing w:after="0" w:line="409" w:lineRule="auto"/>
        <w:ind w:left="0" w:right="1700" w:firstLine="0"/>
      </w:pPr>
      <w:r>
        <w:rPr>
          <w:b w:val="0"/>
        </w:rPr>
        <w:t>→Dataset:</w:t>
      </w:r>
      <w:hyperlink r:id="rId5">
        <w:r>
          <w:rPr>
            <w:b w:val="0"/>
          </w:rPr>
          <w:t xml:space="preserve"> </w:t>
        </w:r>
      </w:hyperlink>
      <w:hyperlink r:id="rId6">
        <w:r>
          <w:rPr>
            <w:b w:val="0"/>
            <w:color w:val="467886"/>
            <w:u w:val="single" w:color="467886"/>
          </w:rPr>
          <w:t>https://www.kaggle.com/datasets/blastchar/telco</w:t>
        </w:r>
      </w:hyperlink>
      <w:hyperlink r:id="rId7">
        <w:r>
          <w:rPr>
            <w:b w:val="0"/>
            <w:color w:val="467886"/>
            <w:u w:val="single" w:color="467886"/>
          </w:rPr>
          <w:t>-</w:t>
        </w:r>
      </w:hyperlink>
      <w:hyperlink r:id="rId8">
        <w:r>
          <w:rPr>
            <w:b w:val="0"/>
            <w:color w:val="467886"/>
            <w:u w:val="single" w:color="467886"/>
          </w:rPr>
          <w:t>customer</w:t>
        </w:r>
      </w:hyperlink>
      <w:hyperlink r:id="rId9">
        <w:r>
          <w:rPr>
            <w:b w:val="0"/>
            <w:color w:val="467886"/>
            <w:u w:val="single" w:color="467886"/>
          </w:rPr>
          <w:t>-</w:t>
        </w:r>
      </w:hyperlink>
      <w:hyperlink r:id="rId10">
        <w:r>
          <w:rPr>
            <w:b w:val="0"/>
            <w:color w:val="467886"/>
            <w:u w:val="single" w:color="467886"/>
          </w:rPr>
          <w:t>churn</w:t>
        </w:r>
      </w:hyperlink>
      <w:hyperlink r:id="rId11">
        <w:r>
          <w:rPr>
            <w:b w:val="0"/>
          </w:rPr>
          <w:t xml:space="preserve"> </w:t>
        </w:r>
      </w:hyperlink>
      <w:r>
        <w:rPr>
          <w:b w:val="0"/>
        </w:rPr>
        <w:t xml:space="preserve">The dataset predicts behavior to retain customers.  </w:t>
      </w:r>
    </w:p>
    <w:p w14:paraId="196C6E3D" w14:textId="77777777" w:rsidR="00A2576C" w:rsidRDefault="00000000">
      <w:pPr>
        <w:ind w:left="-5" w:right="770"/>
      </w:pPr>
      <w:r>
        <w:t xml:space="preserve">Content </w:t>
      </w:r>
    </w:p>
    <w:p w14:paraId="6FCDC8C3" w14:textId="77777777" w:rsidR="00A2576C" w:rsidRDefault="00000000">
      <w:pPr>
        <w:ind w:left="-5" w:right="889"/>
      </w:pPr>
      <w:r>
        <w:rPr>
          <w:b w:val="0"/>
        </w:rPr>
        <w:t xml:space="preserve">Each row represents a </w:t>
      </w:r>
      <w:proofErr w:type="gramStart"/>
      <w:r>
        <w:rPr>
          <w:b w:val="0"/>
        </w:rPr>
        <w:t>customer,</w:t>
      </w:r>
      <w:proofErr w:type="gramEnd"/>
      <w:r>
        <w:rPr>
          <w:b w:val="0"/>
        </w:rPr>
        <w:t xml:space="preserve"> each column contains customer’s attributes described on the column Metadata. </w:t>
      </w:r>
    </w:p>
    <w:p w14:paraId="449BE04B" w14:textId="77777777" w:rsidR="00A2576C" w:rsidRDefault="00000000">
      <w:pPr>
        <w:ind w:left="-5" w:right="770"/>
      </w:pPr>
      <w:r>
        <w:t>The data set includes information about:</w:t>
      </w:r>
      <w:r>
        <w:rPr>
          <w:b w:val="0"/>
        </w:rPr>
        <w:t xml:space="preserve"> </w:t>
      </w:r>
    </w:p>
    <w:p w14:paraId="2AF8760A" w14:textId="77777777" w:rsidR="00A2576C" w:rsidRDefault="00000000">
      <w:pPr>
        <w:numPr>
          <w:ilvl w:val="0"/>
          <w:numId w:val="1"/>
        </w:numPr>
        <w:spacing w:after="113"/>
        <w:ind w:right="889" w:hanging="360"/>
      </w:pPr>
      <w:r>
        <w:rPr>
          <w:b w:val="0"/>
        </w:rPr>
        <w:t xml:space="preserve">Customers who left within the last month – the column is called Churn </w:t>
      </w:r>
    </w:p>
    <w:p w14:paraId="18D51A7A" w14:textId="77777777" w:rsidR="00A2576C" w:rsidRDefault="00000000">
      <w:pPr>
        <w:numPr>
          <w:ilvl w:val="0"/>
          <w:numId w:val="1"/>
        </w:numPr>
        <w:ind w:right="889" w:hanging="360"/>
      </w:pPr>
      <w:r>
        <w:rPr>
          <w:b w:val="0"/>
        </w:rPr>
        <w:t xml:space="preserve">Services that each customer has signed up for – phone, multiple lines, internet, online security, online backup, device protection, tech support, and streaming TV and movies </w:t>
      </w:r>
    </w:p>
    <w:p w14:paraId="426580AE" w14:textId="77777777" w:rsidR="00A2576C" w:rsidRDefault="00000000">
      <w:pPr>
        <w:numPr>
          <w:ilvl w:val="0"/>
          <w:numId w:val="1"/>
        </w:numPr>
        <w:ind w:right="889" w:hanging="360"/>
      </w:pPr>
      <w:r>
        <w:rPr>
          <w:b w:val="0"/>
        </w:rPr>
        <w:t xml:space="preserve">Customer account information – how long they’ve been a customer, contract, payment method, paperless billing, monthly charges, and total charges </w:t>
      </w:r>
    </w:p>
    <w:p w14:paraId="4B065C31" w14:textId="77777777" w:rsidR="00A2576C" w:rsidRDefault="00000000">
      <w:pPr>
        <w:numPr>
          <w:ilvl w:val="0"/>
          <w:numId w:val="1"/>
        </w:numPr>
        <w:spacing w:after="0"/>
        <w:ind w:right="889" w:hanging="360"/>
      </w:pPr>
      <w:r>
        <w:rPr>
          <w:b w:val="0"/>
        </w:rPr>
        <w:t xml:space="preserve">Demographic info about customers – gender, age range, and if they have partners and dependents </w:t>
      </w:r>
    </w:p>
    <w:tbl>
      <w:tblPr>
        <w:tblStyle w:val="TableGrid"/>
        <w:tblW w:w="9316" w:type="dxa"/>
        <w:tblInd w:w="23" w:type="dxa"/>
        <w:tblCellMar>
          <w:top w:w="40" w:type="dxa"/>
          <w:left w:w="37" w:type="dxa"/>
          <w:bottom w:w="0" w:type="dxa"/>
          <w:right w:w="115" w:type="dxa"/>
        </w:tblCellMar>
        <w:tblLook w:val="04A0" w:firstRow="1" w:lastRow="0" w:firstColumn="1" w:lastColumn="0" w:noHBand="0" w:noVBand="1"/>
      </w:tblPr>
      <w:tblGrid>
        <w:gridCol w:w="2165"/>
        <w:gridCol w:w="3206"/>
        <w:gridCol w:w="3945"/>
      </w:tblGrid>
      <w:tr w:rsidR="00A2576C" w14:paraId="0336474B" w14:textId="77777777">
        <w:trPr>
          <w:trHeight w:val="580"/>
        </w:trPr>
        <w:tc>
          <w:tcPr>
            <w:tcW w:w="2165" w:type="dxa"/>
            <w:tcBorders>
              <w:top w:val="double" w:sz="4" w:space="0" w:color="000000"/>
              <w:left w:val="double" w:sz="4" w:space="0" w:color="000000"/>
              <w:bottom w:val="double" w:sz="4" w:space="0" w:color="000000"/>
              <w:right w:val="double" w:sz="4" w:space="0" w:color="000000"/>
            </w:tcBorders>
          </w:tcPr>
          <w:p w14:paraId="4E0B9A7E" w14:textId="77777777" w:rsidR="00A2576C" w:rsidRDefault="00000000">
            <w:pPr>
              <w:spacing w:after="0" w:line="259" w:lineRule="auto"/>
              <w:ind w:left="0" w:right="0" w:firstLine="0"/>
            </w:pPr>
            <w:r>
              <w:t xml:space="preserve">Attribute </w:t>
            </w:r>
          </w:p>
        </w:tc>
        <w:tc>
          <w:tcPr>
            <w:tcW w:w="3206" w:type="dxa"/>
            <w:tcBorders>
              <w:top w:val="double" w:sz="4" w:space="0" w:color="000000"/>
              <w:left w:val="double" w:sz="4" w:space="0" w:color="000000"/>
              <w:bottom w:val="double" w:sz="4" w:space="0" w:color="000000"/>
              <w:right w:val="double" w:sz="4" w:space="0" w:color="000000"/>
            </w:tcBorders>
          </w:tcPr>
          <w:p w14:paraId="2E32B3AF" w14:textId="77777777" w:rsidR="00A2576C" w:rsidRDefault="00000000">
            <w:pPr>
              <w:spacing w:after="0" w:line="259" w:lineRule="auto"/>
              <w:ind w:left="2" w:right="0" w:firstLine="0"/>
            </w:pPr>
            <w:r>
              <w:t xml:space="preserve">Description </w:t>
            </w:r>
          </w:p>
        </w:tc>
        <w:tc>
          <w:tcPr>
            <w:tcW w:w="3945" w:type="dxa"/>
            <w:tcBorders>
              <w:top w:val="double" w:sz="4" w:space="0" w:color="000000"/>
              <w:left w:val="double" w:sz="4" w:space="0" w:color="000000"/>
              <w:bottom w:val="double" w:sz="4" w:space="0" w:color="000000"/>
              <w:right w:val="double" w:sz="4" w:space="0" w:color="000000"/>
            </w:tcBorders>
          </w:tcPr>
          <w:p w14:paraId="6A24073B" w14:textId="77777777" w:rsidR="00A2576C" w:rsidRDefault="00000000">
            <w:pPr>
              <w:spacing w:after="0" w:line="259" w:lineRule="auto"/>
              <w:ind w:left="4" w:right="0" w:firstLine="0"/>
            </w:pPr>
            <w:r>
              <w:t xml:space="preserve">Possible Values / Type </w:t>
            </w:r>
          </w:p>
        </w:tc>
      </w:tr>
      <w:tr w:rsidR="00A2576C" w14:paraId="1F69D163" w14:textId="77777777">
        <w:trPr>
          <w:trHeight w:val="920"/>
        </w:trPr>
        <w:tc>
          <w:tcPr>
            <w:tcW w:w="2165" w:type="dxa"/>
            <w:tcBorders>
              <w:top w:val="double" w:sz="4" w:space="0" w:color="000000"/>
              <w:left w:val="double" w:sz="4" w:space="0" w:color="000000"/>
              <w:bottom w:val="double" w:sz="4" w:space="0" w:color="000000"/>
              <w:right w:val="double" w:sz="4" w:space="0" w:color="000000"/>
            </w:tcBorders>
          </w:tcPr>
          <w:p w14:paraId="5459A817" w14:textId="77777777" w:rsidR="00A2576C" w:rsidRDefault="00000000">
            <w:pPr>
              <w:spacing w:after="0" w:line="259" w:lineRule="auto"/>
              <w:ind w:left="0" w:right="0" w:firstLine="0"/>
            </w:pPr>
            <w:proofErr w:type="spellStart"/>
            <w:r>
              <w:t>customerID</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0E925BC5" w14:textId="77777777" w:rsidR="00A2576C" w:rsidRDefault="00000000">
            <w:pPr>
              <w:spacing w:after="0" w:line="259" w:lineRule="auto"/>
              <w:ind w:left="2" w:right="0" w:firstLine="0"/>
            </w:pPr>
            <w:r>
              <w:t xml:space="preserve">Unique identifier for each customer </w:t>
            </w:r>
          </w:p>
        </w:tc>
        <w:tc>
          <w:tcPr>
            <w:tcW w:w="3945" w:type="dxa"/>
            <w:tcBorders>
              <w:top w:val="double" w:sz="4" w:space="0" w:color="000000"/>
              <w:left w:val="double" w:sz="4" w:space="0" w:color="000000"/>
              <w:bottom w:val="double" w:sz="4" w:space="0" w:color="000000"/>
              <w:right w:val="double" w:sz="4" w:space="0" w:color="000000"/>
            </w:tcBorders>
          </w:tcPr>
          <w:p w14:paraId="1FD73DC7" w14:textId="77777777" w:rsidR="00A2576C" w:rsidRDefault="00000000">
            <w:pPr>
              <w:spacing w:after="0" w:line="259" w:lineRule="auto"/>
              <w:ind w:left="4" w:right="0" w:firstLine="0"/>
            </w:pPr>
            <w:r>
              <w:t xml:space="preserve">String </w:t>
            </w:r>
          </w:p>
        </w:tc>
      </w:tr>
      <w:tr w:rsidR="00A2576C" w14:paraId="7451ED01" w14:textId="77777777">
        <w:trPr>
          <w:trHeight w:val="578"/>
        </w:trPr>
        <w:tc>
          <w:tcPr>
            <w:tcW w:w="2165" w:type="dxa"/>
            <w:tcBorders>
              <w:top w:val="double" w:sz="4" w:space="0" w:color="000000"/>
              <w:left w:val="double" w:sz="4" w:space="0" w:color="000000"/>
              <w:bottom w:val="double" w:sz="4" w:space="0" w:color="000000"/>
              <w:right w:val="double" w:sz="4" w:space="0" w:color="000000"/>
            </w:tcBorders>
          </w:tcPr>
          <w:p w14:paraId="3992917E" w14:textId="77777777" w:rsidR="00A2576C" w:rsidRDefault="00000000">
            <w:pPr>
              <w:spacing w:after="0" w:line="259" w:lineRule="auto"/>
              <w:ind w:left="0" w:right="0" w:firstLine="0"/>
            </w:pPr>
            <w:r>
              <w:t xml:space="preserve">gender </w:t>
            </w:r>
          </w:p>
        </w:tc>
        <w:tc>
          <w:tcPr>
            <w:tcW w:w="3206" w:type="dxa"/>
            <w:tcBorders>
              <w:top w:val="double" w:sz="4" w:space="0" w:color="000000"/>
              <w:left w:val="double" w:sz="4" w:space="0" w:color="000000"/>
              <w:bottom w:val="double" w:sz="4" w:space="0" w:color="000000"/>
              <w:right w:val="double" w:sz="4" w:space="0" w:color="000000"/>
            </w:tcBorders>
          </w:tcPr>
          <w:p w14:paraId="46E45009" w14:textId="77777777" w:rsidR="00A2576C" w:rsidRDefault="00000000">
            <w:pPr>
              <w:spacing w:after="0" w:line="259" w:lineRule="auto"/>
              <w:ind w:left="2" w:right="0" w:firstLine="0"/>
            </w:pPr>
            <w:r>
              <w:t xml:space="preserve">Customer's gender </w:t>
            </w:r>
          </w:p>
        </w:tc>
        <w:tc>
          <w:tcPr>
            <w:tcW w:w="3945" w:type="dxa"/>
            <w:tcBorders>
              <w:top w:val="double" w:sz="4" w:space="0" w:color="000000"/>
              <w:left w:val="double" w:sz="4" w:space="0" w:color="000000"/>
              <w:bottom w:val="double" w:sz="4" w:space="0" w:color="000000"/>
              <w:right w:val="double" w:sz="4" w:space="0" w:color="000000"/>
            </w:tcBorders>
          </w:tcPr>
          <w:p w14:paraId="3FDF4B20" w14:textId="77777777" w:rsidR="00A2576C" w:rsidRDefault="00000000">
            <w:pPr>
              <w:spacing w:after="0" w:line="259" w:lineRule="auto"/>
              <w:ind w:left="4" w:right="0" w:firstLine="0"/>
            </w:pPr>
            <w:r>
              <w:t xml:space="preserve">Male, Female </w:t>
            </w:r>
          </w:p>
        </w:tc>
      </w:tr>
      <w:tr w:rsidR="00A2576C" w14:paraId="701B9CEA" w14:textId="77777777">
        <w:trPr>
          <w:trHeight w:val="911"/>
        </w:trPr>
        <w:tc>
          <w:tcPr>
            <w:tcW w:w="2165" w:type="dxa"/>
            <w:tcBorders>
              <w:top w:val="double" w:sz="4" w:space="0" w:color="000000"/>
              <w:left w:val="double" w:sz="4" w:space="0" w:color="000000"/>
              <w:bottom w:val="double" w:sz="4" w:space="0" w:color="000000"/>
              <w:right w:val="double" w:sz="4" w:space="0" w:color="000000"/>
            </w:tcBorders>
          </w:tcPr>
          <w:p w14:paraId="05FE2C2A" w14:textId="77777777" w:rsidR="00A2576C" w:rsidRDefault="00000000">
            <w:pPr>
              <w:spacing w:after="0" w:line="259" w:lineRule="auto"/>
              <w:ind w:left="0" w:right="0" w:firstLine="0"/>
            </w:pPr>
            <w:proofErr w:type="spellStart"/>
            <w:r>
              <w:t>SeniorCitizen</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02F0F0D9" w14:textId="77777777" w:rsidR="00A2576C" w:rsidRDefault="00000000">
            <w:pPr>
              <w:spacing w:after="0" w:line="259" w:lineRule="auto"/>
              <w:ind w:left="2" w:right="0" w:firstLine="0"/>
            </w:pPr>
            <w:r>
              <w:t xml:space="preserve">Indicates whether the customer is a senior citizen </w:t>
            </w:r>
          </w:p>
        </w:tc>
        <w:tc>
          <w:tcPr>
            <w:tcW w:w="3945" w:type="dxa"/>
            <w:tcBorders>
              <w:top w:val="double" w:sz="4" w:space="0" w:color="000000"/>
              <w:left w:val="double" w:sz="4" w:space="0" w:color="000000"/>
              <w:bottom w:val="double" w:sz="4" w:space="0" w:color="000000"/>
              <w:right w:val="double" w:sz="4" w:space="0" w:color="000000"/>
            </w:tcBorders>
          </w:tcPr>
          <w:p w14:paraId="70546109" w14:textId="77777777" w:rsidR="00A2576C" w:rsidRDefault="00000000">
            <w:pPr>
              <w:spacing w:after="0" w:line="259" w:lineRule="auto"/>
              <w:ind w:left="4" w:right="0" w:firstLine="0"/>
            </w:pPr>
            <w:r>
              <w:t xml:space="preserve">0 = No, 1 = Yes </w:t>
            </w:r>
          </w:p>
        </w:tc>
      </w:tr>
    </w:tbl>
    <w:p w14:paraId="6E5FBD82" w14:textId="77777777" w:rsidR="00A2576C" w:rsidRDefault="00A2576C">
      <w:pPr>
        <w:spacing w:after="0" w:line="259" w:lineRule="auto"/>
        <w:ind w:left="-1440" w:right="792" w:firstLine="0"/>
      </w:pPr>
    </w:p>
    <w:tbl>
      <w:tblPr>
        <w:tblStyle w:val="TableGrid"/>
        <w:tblW w:w="9316" w:type="dxa"/>
        <w:tblInd w:w="23" w:type="dxa"/>
        <w:tblCellMar>
          <w:top w:w="39" w:type="dxa"/>
          <w:left w:w="37" w:type="dxa"/>
          <w:bottom w:w="0" w:type="dxa"/>
          <w:right w:w="48" w:type="dxa"/>
        </w:tblCellMar>
        <w:tblLook w:val="04A0" w:firstRow="1" w:lastRow="0" w:firstColumn="1" w:lastColumn="0" w:noHBand="0" w:noVBand="1"/>
      </w:tblPr>
      <w:tblGrid>
        <w:gridCol w:w="2165"/>
        <w:gridCol w:w="3206"/>
        <w:gridCol w:w="3945"/>
      </w:tblGrid>
      <w:tr w:rsidR="00A2576C" w14:paraId="1F74995B" w14:textId="77777777">
        <w:trPr>
          <w:trHeight w:val="580"/>
        </w:trPr>
        <w:tc>
          <w:tcPr>
            <w:tcW w:w="2165" w:type="dxa"/>
            <w:tcBorders>
              <w:top w:val="double" w:sz="4" w:space="0" w:color="000000"/>
              <w:left w:val="double" w:sz="4" w:space="0" w:color="000000"/>
              <w:bottom w:val="double" w:sz="4" w:space="0" w:color="000000"/>
              <w:right w:val="double" w:sz="4" w:space="0" w:color="000000"/>
            </w:tcBorders>
          </w:tcPr>
          <w:p w14:paraId="69F611D8" w14:textId="77777777" w:rsidR="00A2576C" w:rsidRDefault="00000000">
            <w:pPr>
              <w:spacing w:after="0" w:line="259" w:lineRule="auto"/>
              <w:ind w:left="0" w:right="0" w:firstLine="0"/>
            </w:pPr>
            <w:r>
              <w:t xml:space="preserve">Attribute </w:t>
            </w:r>
          </w:p>
        </w:tc>
        <w:tc>
          <w:tcPr>
            <w:tcW w:w="3206" w:type="dxa"/>
            <w:tcBorders>
              <w:top w:val="double" w:sz="4" w:space="0" w:color="000000"/>
              <w:left w:val="double" w:sz="4" w:space="0" w:color="000000"/>
              <w:bottom w:val="double" w:sz="4" w:space="0" w:color="000000"/>
              <w:right w:val="double" w:sz="4" w:space="0" w:color="000000"/>
            </w:tcBorders>
          </w:tcPr>
          <w:p w14:paraId="201781C8" w14:textId="77777777" w:rsidR="00A2576C" w:rsidRDefault="00000000">
            <w:pPr>
              <w:spacing w:after="0" w:line="259" w:lineRule="auto"/>
              <w:ind w:left="2" w:right="0" w:firstLine="0"/>
            </w:pPr>
            <w:r>
              <w:t xml:space="preserve">Description </w:t>
            </w:r>
          </w:p>
        </w:tc>
        <w:tc>
          <w:tcPr>
            <w:tcW w:w="3945" w:type="dxa"/>
            <w:tcBorders>
              <w:top w:val="double" w:sz="4" w:space="0" w:color="000000"/>
              <w:left w:val="double" w:sz="4" w:space="0" w:color="000000"/>
              <w:bottom w:val="double" w:sz="4" w:space="0" w:color="000000"/>
              <w:right w:val="double" w:sz="4" w:space="0" w:color="000000"/>
            </w:tcBorders>
          </w:tcPr>
          <w:p w14:paraId="40DAA83A" w14:textId="77777777" w:rsidR="00A2576C" w:rsidRDefault="00000000">
            <w:pPr>
              <w:spacing w:after="0" w:line="259" w:lineRule="auto"/>
              <w:ind w:left="4" w:right="0" w:firstLine="0"/>
            </w:pPr>
            <w:r>
              <w:t xml:space="preserve">Possible Values / Type </w:t>
            </w:r>
          </w:p>
        </w:tc>
      </w:tr>
      <w:tr w:rsidR="00A2576C" w14:paraId="194457A8"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572BFB31" w14:textId="77777777" w:rsidR="00A2576C" w:rsidRDefault="00000000">
            <w:pPr>
              <w:spacing w:after="0" w:line="259" w:lineRule="auto"/>
              <w:ind w:left="0" w:right="0" w:firstLine="0"/>
            </w:pPr>
            <w:r>
              <w:t xml:space="preserve">Partner </w:t>
            </w:r>
          </w:p>
        </w:tc>
        <w:tc>
          <w:tcPr>
            <w:tcW w:w="3206" w:type="dxa"/>
            <w:tcBorders>
              <w:top w:val="double" w:sz="4" w:space="0" w:color="000000"/>
              <w:left w:val="double" w:sz="4" w:space="0" w:color="000000"/>
              <w:bottom w:val="double" w:sz="4" w:space="0" w:color="000000"/>
              <w:right w:val="double" w:sz="4" w:space="0" w:color="000000"/>
            </w:tcBorders>
          </w:tcPr>
          <w:p w14:paraId="4D507D69" w14:textId="77777777" w:rsidR="00A2576C" w:rsidRDefault="00000000">
            <w:pPr>
              <w:spacing w:after="0" w:line="259" w:lineRule="auto"/>
              <w:ind w:left="2" w:right="0" w:firstLine="0"/>
            </w:pPr>
            <w:r>
              <w:t xml:space="preserve">Whether the customer has a partner </w:t>
            </w:r>
          </w:p>
        </w:tc>
        <w:tc>
          <w:tcPr>
            <w:tcW w:w="3945" w:type="dxa"/>
            <w:tcBorders>
              <w:top w:val="double" w:sz="4" w:space="0" w:color="000000"/>
              <w:left w:val="double" w:sz="4" w:space="0" w:color="000000"/>
              <w:bottom w:val="double" w:sz="4" w:space="0" w:color="000000"/>
              <w:right w:val="double" w:sz="4" w:space="0" w:color="000000"/>
            </w:tcBorders>
          </w:tcPr>
          <w:p w14:paraId="23E81397" w14:textId="77777777" w:rsidR="00A2576C" w:rsidRDefault="00000000">
            <w:pPr>
              <w:spacing w:after="0" w:line="259" w:lineRule="auto"/>
              <w:ind w:left="4" w:right="0" w:firstLine="0"/>
            </w:pPr>
            <w:r>
              <w:t xml:space="preserve">Yes, </w:t>
            </w:r>
            <w:proofErr w:type="gramStart"/>
            <w:r>
              <w:t>No</w:t>
            </w:r>
            <w:proofErr w:type="gramEnd"/>
            <w:r>
              <w:t xml:space="preserve"> </w:t>
            </w:r>
          </w:p>
        </w:tc>
      </w:tr>
      <w:tr w:rsidR="00A2576C" w14:paraId="0B88D372" w14:textId="77777777">
        <w:trPr>
          <w:trHeight w:val="917"/>
        </w:trPr>
        <w:tc>
          <w:tcPr>
            <w:tcW w:w="2165" w:type="dxa"/>
            <w:tcBorders>
              <w:top w:val="double" w:sz="4" w:space="0" w:color="000000"/>
              <w:left w:val="double" w:sz="4" w:space="0" w:color="000000"/>
              <w:bottom w:val="double" w:sz="4" w:space="0" w:color="000000"/>
              <w:right w:val="double" w:sz="4" w:space="0" w:color="000000"/>
            </w:tcBorders>
          </w:tcPr>
          <w:p w14:paraId="6DE38CAA" w14:textId="77777777" w:rsidR="00A2576C" w:rsidRDefault="00000000">
            <w:pPr>
              <w:spacing w:after="0" w:line="259" w:lineRule="auto"/>
              <w:ind w:left="0" w:right="0" w:firstLine="0"/>
            </w:pPr>
            <w:r>
              <w:lastRenderedPageBreak/>
              <w:t xml:space="preserve">Dependents </w:t>
            </w:r>
          </w:p>
        </w:tc>
        <w:tc>
          <w:tcPr>
            <w:tcW w:w="3206" w:type="dxa"/>
            <w:tcBorders>
              <w:top w:val="double" w:sz="4" w:space="0" w:color="000000"/>
              <w:left w:val="double" w:sz="4" w:space="0" w:color="000000"/>
              <w:bottom w:val="double" w:sz="4" w:space="0" w:color="000000"/>
              <w:right w:val="double" w:sz="4" w:space="0" w:color="000000"/>
            </w:tcBorders>
          </w:tcPr>
          <w:p w14:paraId="4D983E48" w14:textId="77777777" w:rsidR="00A2576C" w:rsidRDefault="00000000">
            <w:pPr>
              <w:spacing w:after="0" w:line="259" w:lineRule="auto"/>
              <w:ind w:left="2" w:right="0" w:firstLine="0"/>
            </w:pPr>
            <w:r>
              <w:t xml:space="preserve">Whether the customer has dependents </w:t>
            </w:r>
          </w:p>
        </w:tc>
        <w:tc>
          <w:tcPr>
            <w:tcW w:w="3945" w:type="dxa"/>
            <w:tcBorders>
              <w:top w:val="double" w:sz="4" w:space="0" w:color="000000"/>
              <w:left w:val="double" w:sz="4" w:space="0" w:color="000000"/>
              <w:bottom w:val="double" w:sz="4" w:space="0" w:color="000000"/>
              <w:right w:val="double" w:sz="4" w:space="0" w:color="000000"/>
            </w:tcBorders>
          </w:tcPr>
          <w:p w14:paraId="649A38FB" w14:textId="77777777" w:rsidR="00A2576C" w:rsidRDefault="00000000">
            <w:pPr>
              <w:spacing w:after="0" w:line="259" w:lineRule="auto"/>
              <w:ind w:left="4" w:right="0" w:firstLine="0"/>
            </w:pPr>
            <w:r>
              <w:t xml:space="preserve">Yes, </w:t>
            </w:r>
            <w:proofErr w:type="gramStart"/>
            <w:r>
              <w:t>No</w:t>
            </w:r>
            <w:proofErr w:type="gramEnd"/>
            <w:r>
              <w:t xml:space="preserve"> </w:t>
            </w:r>
          </w:p>
        </w:tc>
      </w:tr>
      <w:tr w:rsidR="00A2576C" w14:paraId="11225F5F" w14:textId="77777777">
        <w:trPr>
          <w:trHeight w:val="1261"/>
        </w:trPr>
        <w:tc>
          <w:tcPr>
            <w:tcW w:w="2165" w:type="dxa"/>
            <w:tcBorders>
              <w:top w:val="double" w:sz="4" w:space="0" w:color="000000"/>
              <w:left w:val="double" w:sz="4" w:space="0" w:color="000000"/>
              <w:bottom w:val="double" w:sz="4" w:space="0" w:color="000000"/>
              <w:right w:val="double" w:sz="4" w:space="0" w:color="000000"/>
            </w:tcBorders>
          </w:tcPr>
          <w:p w14:paraId="1B248339" w14:textId="77777777" w:rsidR="00A2576C" w:rsidRDefault="00000000">
            <w:pPr>
              <w:spacing w:after="0" w:line="259" w:lineRule="auto"/>
              <w:ind w:left="0" w:right="0" w:firstLine="0"/>
            </w:pPr>
            <w:r>
              <w:t xml:space="preserve">tenure </w:t>
            </w:r>
          </w:p>
        </w:tc>
        <w:tc>
          <w:tcPr>
            <w:tcW w:w="3206" w:type="dxa"/>
            <w:tcBorders>
              <w:top w:val="double" w:sz="4" w:space="0" w:color="000000"/>
              <w:left w:val="double" w:sz="4" w:space="0" w:color="000000"/>
              <w:bottom w:val="double" w:sz="4" w:space="0" w:color="000000"/>
              <w:right w:val="double" w:sz="4" w:space="0" w:color="000000"/>
            </w:tcBorders>
          </w:tcPr>
          <w:p w14:paraId="62CAEE22" w14:textId="77777777" w:rsidR="00A2576C" w:rsidRDefault="00000000">
            <w:pPr>
              <w:spacing w:after="0" w:line="259" w:lineRule="auto"/>
              <w:ind w:left="2" w:right="0" w:firstLine="0"/>
            </w:pPr>
            <w:r>
              <w:t xml:space="preserve">Number of months the customer has stayed with the company </w:t>
            </w:r>
          </w:p>
        </w:tc>
        <w:tc>
          <w:tcPr>
            <w:tcW w:w="3945" w:type="dxa"/>
            <w:tcBorders>
              <w:top w:val="double" w:sz="4" w:space="0" w:color="000000"/>
              <w:left w:val="double" w:sz="4" w:space="0" w:color="000000"/>
              <w:bottom w:val="double" w:sz="4" w:space="0" w:color="000000"/>
              <w:right w:val="double" w:sz="4" w:space="0" w:color="000000"/>
            </w:tcBorders>
          </w:tcPr>
          <w:p w14:paraId="1E1E72AF" w14:textId="77777777" w:rsidR="00A2576C" w:rsidRDefault="00000000">
            <w:pPr>
              <w:spacing w:after="0" w:line="259" w:lineRule="auto"/>
              <w:ind w:left="4" w:right="0" w:firstLine="0"/>
            </w:pPr>
            <w:r>
              <w:t xml:space="preserve">Integer (Months) </w:t>
            </w:r>
          </w:p>
        </w:tc>
      </w:tr>
      <w:tr w:rsidR="00A2576C" w14:paraId="6E40FD44" w14:textId="77777777">
        <w:trPr>
          <w:trHeight w:val="917"/>
        </w:trPr>
        <w:tc>
          <w:tcPr>
            <w:tcW w:w="2165" w:type="dxa"/>
            <w:tcBorders>
              <w:top w:val="double" w:sz="4" w:space="0" w:color="000000"/>
              <w:left w:val="double" w:sz="4" w:space="0" w:color="000000"/>
              <w:bottom w:val="double" w:sz="4" w:space="0" w:color="000000"/>
              <w:right w:val="double" w:sz="4" w:space="0" w:color="000000"/>
            </w:tcBorders>
          </w:tcPr>
          <w:p w14:paraId="6EB17109" w14:textId="77777777" w:rsidR="00A2576C" w:rsidRDefault="00000000">
            <w:pPr>
              <w:spacing w:after="0" w:line="259" w:lineRule="auto"/>
              <w:ind w:left="0" w:right="0" w:firstLine="0"/>
            </w:pPr>
            <w:proofErr w:type="spellStart"/>
            <w:r>
              <w:t>PhoneService</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284A68F2" w14:textId="77777777" w:rsidR="00A2576C" w:rsidRDefault="00000000">
            <w:pPr>
              <w:spacing w:after="0" w:line="259" w:lineRule="auto"/>
              <w:ind w:left="2" w:right="0" w:firstLine="0"/>
            </w:pPr>
            <w:r>
              <w:t xml:space="preserve">Whether the customer has a phone service </w:t>
            </w:r>
          </w:p>
        </w:tc>
        <w:tc>
          <w:tcPr>
            <w:tcW w:w="3945" w:type="dxa"/>
            <w:tcBorders>
              <w:top w:val="double" w:sz="4" w:space="0" w:color="000000"/>
              <w:left w:val="double" w:sz="4" w:space="0" w:color="000000"/>
              <w:bottom w:val="double" w:sz="4" w:space="0" w:color="000000"/>
              <w:right w:val="double" w:sz="4" w:space="0" w:color="000000"/>
            </w:tcBorders>
          </w:tcPr>
          <w:p w14:paraId="49A8DD5C" w14:textId="77777777" w:rsidR="00A2576C" w:rsidRDefault="00000000">
            <w:pPr>
              <w:spacing w:after="0" w:line="259" w:lineRule="auto"/>
              <w:ind w:left="4" w:right="0" w:firstLine="0"/>
            </w:pPr>
            <w:r>
              <w:t xml:space="preserve">Yes, </w:t>
            </w:r>
            <w:proofErr w:type="gramStart"/>
            <w:r>
              <w:t>No</w:t>
            </w:r>
            <w:proofErr w:type="gramEnd"/>
            <w:r>
              <w:t xml:space="preserve"> </w:t>
            </w:r>
          </w:p>
        </w:tc>
      </w:tr>
      <w:tr w:rsidR="00A2576C" w14:paraId="0329890E"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4E411AA7" w14:textId="77777777" w:rsidR="00A2576C" w:rsidRDefault="00000000">
            <w:pPr>
              <w:spacing w:after="0" w:line="259" w:lineRule="auto"/>
              <w:ind w:left="0" w:right="0" w:firstLine="0"/>
            </w:pPr>
            <w:proofErr w:type="spellStart"/>
            <w:r>
              <w:t>MultipleLines</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32A869BC" w14:textId="77777777" w:rsidR="00A2576C" w:rsidRDefault="00000000">
            <w:pPr>
              <w:spacing w:after="0" w:line="259" w:lineRule="auto"/>
              <w:ind w:left="2" w:right="0" w:firstLine="0"/>
              <w:jc w:val="both"/>
            </w:pPr>
            <w:r>
              <w:t xml:space="preserve">Whether the customer has multiple phone lines </w:t>
            </w:r>
          </w:p>
        </w:tc>
        <w:tc>
          <w:tcPr>
            <w:tcW w:w="3945" w:type="dxa"/>
            <w:tcBorders>
              <w:top w:val="double" w:sz="4" w:space="0" w:color="000000"/>
              <w:left w:val="double" w:sz="4" w:space="0" w:color="000000"/>
              <w:bottom w:val="double" w:sz="4" w:space="0" w:color="000000"/>
              <w:right w:val="double" w:sz="4" w:space="0" w:color="000000"/>
            </w:tcBorders>
          </w:tcPr>
          <w:p w14:paraId="01ED2ED0" w14:textId="77777777" w:rsidR="00A2576C" w:rsidRDefault="00000000">
            <w:pPr>
              <w:spacing w:after="0" w:line="259" w:lineRule="auto"/>
              <w:ind w:left="4" w:right="0" w:firstLine="0"/>
            </w:pPr>
            <w:r>
              <w:t xml:space="preserve">Yes, No, No phone service </w:t>
            </w:r>
          </w:p>
        </w:tc>
      </w:tr>
      <w:tr w:rsidR="00A2576C" w14:paraId="1989327B"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6B7B86FF" w14:textId="77777777" w:rsidR="00A2576C" w:rsidRDefault="00000000">
            <w:pPr>
              <w:spacing w:after="0" w:line="259" w:lineRule="auto"/>
              <w:ind w:left="0" w:right="0" w:firstLine="0"/>
            </w:pPr>
            <w:proofErr w:type="spellStart"/>
            <w:r>
              <w:t>InternetService</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7CF6DC37" w14:textId="77777777" w:rsidR="00A2576C" w:rsidRDefault="00000000">
            <w:pPr>
              <w:spacing w:after="0" w:line="259" w:lineRule="auto"/>
              <w:ind w:left="2" w:right="0" w:firstLine="0"/>
            </w:pPr>
            <w:r>
              <w:t xml:space="preserve">Customer's internet service provider </w:t>
            </w:r>
          </w:p>
        </w:tc>
        <w:tc>
          <w:tcPr>
            <w:tcW w:w="3945" w:type="dxa"/>
            <w:tcBorders>
              <w:top w:val="double" w:sz="4" w:space="0" w:color="000000"/>
              <w:left w:val="double" w:sz="4" w:space="0" w:color="000000"/>
              <w:bottom w:val="double" w:sz="4" w:space="0" w:color="000000"/>
              <w:right w:val="double" w:sz="4" w:space="0" w:color="000000"/>
            </w:tcBorders>
          </w:tcPr>
          <w:p w14:paraId="256B1ECC" w14:textId="77777777" w:rsidR="00A2576C" w:rsidRDefault="00000000">
            <w:pPr>
              <w:spacing w:after="0" w:line="259" w:lineRule="auto"/>
              <w:ind w:left="4" w:right="0" w:firstLine="0"/>
            </w:pPr>
            <w:r>
              <w:t xml:space="preserve">DSL, Fiber optic, </w:t>
            </w:r>
            <w:proofErr w:type="gramStart"/>
            <w:r>
              <w:t>No</w:t>
            </w:r>
            <w:proofErr w:type="gramEnd"/>
            <w:r>
              <w:t xml:space="preserve"> </w:t>
            </w:r>
          </w:p>
        </w:tc>
      </w:tr>
      <w:tr w:rsidR="00A2576C" w14:paraId="5967A41B" w14:textId="77777777">
        <w:trPr>
          <w:trHeight w:val="920"/>
        </w:trPr>
        <w:tc>
          <w:tcPr>
            <w:tcW w:w="2165" w:type="dxa"/>
            <w:tcBorders>
              <w:top w:val="double" w:sz="4" w:space="0" w:color="000000"/>
              <w:left w:val="double" w:sz="4" w:space="0" w:color="000000"/>
              <w:bottom w:val="double" w:sz="4" w:space="0" w:color="000000"/>
              <w:right w:val="double" w:sz="4" w:space="0" w:color="000000"/>
            </w:tcBorders>
          </w:tcPr>
          <w:p w14:paraId="3F625F44" w14:textId="77777777" w:rsidR="00A2576C" w:rsidRDefault="00000000">
            <w:pPr>
              <w:spacing w:after="0" w:line="259" w:lineRule="auto"/>
              <w:ind w:left="0" w:right="0" w:firstLine="0"/>
            </w:pPr>
            <w:proofErr w:type="spellStart"/>
            <w:r>
              <w:t>OnlineSecurity</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3BED9197" w14:textId="77777777" w:rsidR="00A2576C" w:rsidRDefault="00000000">
            <w:pPr>
              <w:spacing w:after="0" w:line="259" w:lineRule="auto"/>
              <w:ind w:left="2" w:right="0" w:firstLine="0"/>
              <w:jc w:val="both"/>
            </w:pPr>
            <w:r>
              <w:t xml:space="preserve">Whether the customer has online security service </w:t>
            </w:r>
          </w:p>
        </w:tc>
        <w:tc>
          <w:tcPr>
            <w:tcW w:w="3945" w:type="dxa"/>
            <w:tcBorders>
              <w:top w:val="double" w:sz="4" w:space="0" w:color="000000"/>
              <w:left w:val="double" w:sz="4" w:space="0" w:color="000000"/>
              <w:bottom w:val="double" w:sz="4" w:space="0" w:color="000000"/>
              <w:right w:val="double" w:sz="4" w:space="0" w:color="000000"/>
            </w:tcBorders>
          </w:tcPr>
          <w:p w14:paraId="23F71830" w14:textId="77777777" w:rsidR="00A2576C" w:rsidRDefault="00000000">
            <w:pPr>
              <w:spacing w:after="0" w:line="259" w:lineRule="auto"/>
              <w:ind w:left="4" w:right="0" w:firstLine="0"/>
            </w:pPr>
            <w:r>
              <w:t xml:space="preserve">Yes, No, No internet service </w:t>
            </w:r>
          </w:p>
        </w:tc>
      </w:tr>
      <w:tr w:rsidR="00A2576C" w14:paraId="4CA13308"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780F8243" w14:textId="77777777" w:rsidR="00A2576C" w:rsidRDefault="00000000">
            <w:pPr>
              <w:spacing w:after="0" w:line="259" w:lineRule="auto"/>
              <w:ind w:left="0" w:right="0" w:firstLine="0"/>
            </w:pPr>
            <w:proofErr w:type="spellStart"/>
            <w:r>
              <w:t>OnlineBackup</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0605381C" w14:textId="77777777" w:rsidR="00A2576C" w:rsidRDefault="00000000">
            <w:pPr>
              <w:spacing w:after="0" w:line="259" w:lineRule="auto"/>
              <w:ind w:left="2" w:right="0" w:firstLine="0"/>
              <w:jc w:val="both"/>
            </w:pPr>
            <w:r>
              <w:t xml:space="preserve">Whether the customer has online backup service </w:t>
            </w:r>
          </w:p>
        </w:tc>
        <w:tc>
          <w:tcPr>
            <w:tcW w:w="3945" w:type="dxa"/>
            <w:tcBorders>
              <w:top w:val="double" w:sz="4" w:space="0" w:color="000000"/>
              <w:left w:val="double" w:sz="4" w:space="0" w:color="000000"/>
              <w:bottom w:val="double" w:sz="4" w:space="0" w:color="000000"/>
              <w:right w:val="double" w:sz="4" w:space="0" w:color="000000"/>
            </w:tcBorders>
          </w:tcPr>
          <w:p w14:paraId="11462FB7" w14:textId="77777777" w:rsidR="00A2576C" w:rsidRDefault="00000000">
            <w:pPr>
              <w:spacing w:after="0" w:line="259" w:lineRule="auto"/>
              <w:ind w:left="4" w:right="0" w:firstLine="0"/>
            </w:pPr>
            <w:r>
              <w:t xml:space="preserve">Yes, No, No internet service </w:t>
            </w:r>
          </w:p>
        </w:tc>
      </w:tr>
      <w:tr w:rsidR="00A2576C" w14:paraId="63305316" w14:textId="77777777">
        <w:trPr>
          <w:trHeight w:val="917"/>
        </w:trPr>
        <w:tc>
          <w:tcPr>
            <w:tcW w:w="2165" w:type="dxa"/>
            <w:tcBorders>
              <w:top w:val="double" w:sz="4" w:space="0" w:color="000000"/>
              <w:left w:val="double" w:sz="4" w:space="0" w:color="000000"/>
              <w:bottom w:val="double" w:sz="4" w:space="0" w:color="000000"/>
              <w:right w:val="double" w:sz="4" w:space="0" w:color="000000"/>
            </w:tcBorders>
          </w:tcPr>
          <w:p w14:paraId="5F2F928B" w14:textId="77777777" w:rsidR="00A2576C" w:rsidRDefault="00000000">
            <w:pPr>
              <w:spacing w:after="0" w:line="259" w:lineRule="auto"/>
              <w:ind w:left="0" w:right="0" w:firstLine="0"/>
            </w:pPr>
            <w:proofErr w:type="spellStart"/>
            <w:r>
              <w:t>DeviceProtection</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3F15DA21" w14:textId="77777777" w:rsidR="00A2576C" w:rsidRDefault="00000000">
            <w:pPr>
              <w:spacing w:after="0" w:line="259" w:lineRule="auto"/>
              <w:ind w:left="2" w:right="0" w:firstLine="0"/>
              <w:jc w:val="both"/>
            </w:pPr>
            <w:r>
              <w:t xml:space="preserve">Whether the customer has device protection </w:t>
            </w:r>
          </w:p>
        </w:tc>
        <w:tc>
          <w:tcPr>
            <w:tcW w:w="3945" w:type="dxa"/>
            <w:tcBorders>
              <w:top w:val="double" w:sz="4" w:space="0" w:color="000000"/>
              <w:left w:val="double" w:sz="4" w:space="0" w:color="000000"/>
              <w:bottom w:val="double" w:sz="4" w:space="0" w:color="000000"/>
              <w:right w:val="double" w:sz="4" w:space="0" w:color="000000"/>
            </w:tcBorders>
          </w:tcPr>
          <w:p w14:paraId="445DF297" w14:textId="77777777" w:rsidR="00A2576C" w:rsidRDefault="00000000">
            <w:pPr>
              <w:spacing w:after="0" w:line="259" w:lineRule="auto"/>
              <w:ind w:left="4" w:right="0" w:firstLine="0"/>
            </w:pPr>
            <w:r>
              <w:t xml:space="preserve">Yes, No, No internet service </w:t>
            </w:r>
          </w:p>
        </w:tc>
      </w:tr>
      <w:tr w:rsidR="00A2576C" w14:paraId="1CF46E4E"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4FF050BA" w14:textId="77777777" w:rsidR="00A2576C" w:rsidRDefault="00000000">
            <w:pPr>
              <w:spacing w:after="0" w:line="259" w:lineRule="auto"/>
              <w:ind w:left="0" w:right="0" w:firstLine="0"/>
            </w:pPr>
            <w:proofErr w:type="spellStart"/>
            <w:r>
              <w:t>TechSupport</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5155D253" w14:textId="77777777" w:rsidR="00A2576C" w:rsidRDefault="00000000">
            <w:pPr>
              <w:spacing w:after="0" w:line="259" w:lineRule="auto"/>
              <w:ind w:left="2" w:right="0" w:firstLine="0"/>
              <w:jc w:val="both"/>
            </w:pPr>
            <w:r>
              <w:t xml:space="preserve">Whether the customer has technical support </w:t>
            </w:r>
          </w:p>
        </w:tc>
        <w:tc>
          <w:tcPr>
            <w:tcW w:w="3945" w:type="dxa"/>
            <w:tcBorders>
              <w:top w:val="double" w:sz="4" w:space="0" w:color="000000"/>
              <w:left w:val="double" w:sz="4" w:space="0" w:color="000000"/>
              <w:bottom w:val="double" w:sz="4" w:space="0" w:color="000000"/>
              <w:right w:val="double" w:sz="4" w:space="0" w:color="000000"/>
            </w:tcBorders>
          </w:tcPr>
          <w:p w14:paraId="6472A36D" w14:textId="77777777" w:rsidR="00A2576C" w:rsidRDefault="00000000">
            <w:pPr>
              <w:spacing w:after="0" w:line="259" w:lineRule="auto"/>
              <w:ind w:left="4" w:right="0" w:firstLine="0"/>
            </w:pPr>
            <w:r>
              <w:t xml:space="preserve">Yes, No, No internet service </w:t>
            </w:r>
          </w:p>
        </w:tc>
      </w:tr>
      <w:tr w:rsidR="00A2576C" w14:paraId="570B55E1" w14:textId="77777777">
        <w:trPr>
          <w:trHeight w:val="920"/>
        </w:trPr>
        <w:tc>
          <w:tcPr>
            <w:tcW w:w="2165" w:type="dxa"/>
            <w:tcBorders>
              <w:top w:val="double" w:sz="4" w:space="0" w:color="000000"/>
              <w:left w:val="double" w:sz="4" w:space="0" w:color="000000"/>
              <w:bottom w:val="double" w:sz="4" w:space="0" w:color="000000"/>
              <w:right w:val="double" w:sz="4" w:space="0" w:color="000000"/>
            </w:tcBorders>
          </w:tcPr>
          <w:p w14:paraId="68387AC7" w14:textId="77777777" w:rsidR="00A2576C" w:rsidRDefault="00000000">
            <w:pPr>
              <w:spacing w:after="0" w:line="259" w:lineRule="auto"/>
              <w:ind w:left="0" w:right="0" w:firstLine="0"/>
            </w:pPr>
            <w:proofErr w:type="spellStart"/>
            <w:r>
              <w:t>StreamingTV</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59CB1954" w14:textId="77777777" w:rsidR="00A2576C" w:rsidRDefault="00000000">
            <w:pPr>
              <w:spacing w:after="0" w:line="259" w:lineRule="auto"/>
              <w:ind w:left="2" w:right="0" w:firstLine="0"/>
            </w:pPr>
            <w:r>
              <w:t xml:space="preserve">Whether the customer subscribes to streaming TV </w:t>
            </w:r>
          </w:p>
        </w:tc>
        <w:tc>
          <w:tcPr>
            <w:tcW w:w="3945" w:type="dxa"/>
            <w:tcBorders>
              <w:top w:val="double" w:sz="4" w:space="0" w:color="000000"/>
              <w:left w:val="double" w:sz="4" w:space="0" w:color="000000"/>
              <w:bottom w:val="double" w:sz="4" w:space="0" w:color="000000"/>
              <w:right w:val="double" w:sz="4" w:space="0" w:color="000000"/>
            </w:tcBorders>
          </w:tcPr>
          <w:p w14:paraId="5F97A114" w14:textId="77777777" w:rsidR="00A2576C" w:rsidRDefault="00000000">
            <w:pPr>
              <w:spacing w:after="0" w:line="259" w:lineRule="auto"/>
              <w:ind w:left="4" w:right="0" w:firstLine="0"/>
            </w:pPr>
            <w:r>
              <w:t xml:space="preserve">Yes, No, No internet service </w:t>
            </w:r>
          </w:p>
        </w:tc>
      </w:tr>
      <w:tr w:rsidR="00A2576C" w14:paraId="0537F1A3" w14:textId="77777777">
        <w:trPr>
          <w:trHeight w:val="1249"/>
        </w:trPr>
        <w:tc>
          <w:tcPr>
            <w:tcW w:w="2165" w:type="dxa"/>
            <w:tcBorders>
              <w:top w:val="double" w:sz="4" w:space="0" w:color="000000"/>
              <w:left w:val="double" w:sz="4" w:space="0" w:color="000000"/>
              <w:bottom w:val="double" w:sz="4" w:space="0" w:color="000000"/>
              <w:right w:val="double" w:sz="4" w:space="0" w:color="000000"/>
            </w:tcBorders>
          </w:tcPr>
          <w:p w14:paraId="68EA7BDE" w14:textId="77777777" w:rsidR="00A2576C" w:rsidRDefault="00000000">
            <w:pPr>
              <w:spacing w:after="0" w:line="259" w:lineRule="auto"/>
              <w:ind w:left="0" w:right="0" w:firstLine="0"/>
            </w:pPr>
            <w:proofErr w:type="spellStart"/>
            <w:r>
              <w:t>StreamingMovies</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069ED968" w14:textId="77777777" w:rsidR="00A2576C" w:rsidRDefault="00000000">
            <w:pPr>
              <w:spacing w:after="0" w:line="259" w:lineRule="auto"/>
              <w:ind w:left="2" w:right="0" w:firstLine="0"/>
            </w:pPr>
            <w:r>
              <w:t xml:space="preserve">Whether the customer subscribes to streaming movies </w:t>
            </w:r>
          </w:p>
        </w:tc>
        <w:tc>
          <w:tcPr>
            <w:tcW w:w="3945" w:type="dxa"/>
            <w:tcBorders>
              <w:top w:val="double" w:sz="4" w:space="0" w:color="000000"/>
              <w:left w:val="double" w:sz="4" w:space="0" w:color="000000"/>
              <w:bottom w:val="double" w:sz="4" w:space="0" w:color="000000"/>
              <w:right w:val="double" w:sz="4" w:space="0" w:color="000000"/>
            </w:tcBorders>
          </w:tcPr>
          <w:p w14:paraId="17071186" w14:textId="77777777" w:rsidR="00A2576C" w:rsidRDefault="00000000">
            <w:pPr>
              <w:spacing w:after="0" w:line="259" w:lineRule="auto"/>
              <w:ind w:left="4" w:right="0" w:firstLine="0"/>
            </w:pPr>
            <w:r>
              <w:t xml:space="preserve">Yes, No, No internet service </w:t>
            </w:r>
          </w:p>
        </w:tc>
      </w:tr>
      <w:tr w:rsidR="00A2576C" w14:paraId="281F0203" w14:textId="77777777">
        <w:trPr>
          <w:trHeight w:val="580"/>
        </w:trPr>
        <w:tc>
          <w:tcPr>
            <w:tcW w:w="2165" w:type="dxa"/>
            <w:tcBorders>
              <w:top w:val="double" w:sz="4" w:space="0" w:color="000000"/>
              <w:left w:val="double" w:sz="4" w:space="0" w:color="000000"/>
              <w:bottom w:val="double" w:sz="4" w:space="0" w:color="000000"/>
              <w:right w:val="double" w:sz="4" w:space="0" w:color="000000"/>
            </w:tcBorders>
          </w:tcPr>
          <w:p w14:paraId="4E3DB748" w14:textId="77777777" w:rsidR="00A2576C" w:rsidRDefault="00000000">
            <w:pPr>
              <w:spacing w:after="0" w:line="259" w:lineRule="auto"/>
              <w:ind w:left="0" w:right="0" w:firstLine="0"/>
            </w:pPr>
            <w:r>
              <w:t xml:space="preserve">Attribute </w:t>
            </w:r>
          </w:p>
        </w:tc>
        <w:tc>
          <w:tcPr>
            <w:tcW w:w="3206" w:type="dxa"/>
            <w:tcBorders>
              <w:top w:val="double" w:sz="4" w:space="0" w:color="000000"/>
              <w:left w:val="double" w:sz="4" w:space="0" w:color="000000"/>
              <w:bottom w:val="double" w:sz="4" w:space="0" w:color="000000"/>
              <w:right w:val="double" w:sz="4" w:space="0" w:color="000000"/>
            </w:tcBorders>
          </w:tcPr>
          <w:p w14:paraId="30AD206C" w14:textId="77777777" w:rsidR="00A2576C" w:rsidRDefault="00000000">
            <w:pPr>
              <w:spacing w:after="0" w:line="259" w:lineRule="auto"/>
              <w:ind w:left="2" w:right="0" w:firstLine="0"/>
            </w:pPr>
            <w:r>
              <w:t xml:space="preserve">Description </w:t>
            </w:r>
          </w:p>
        </w:tc>
        <w:tc>
          <w:tcPr>
            <w:tcW w:w="3945" w:type="dxa"/>
            <w:tcBorders>
              <w:top w:val="double" w:sz="4" w:space="0" w:color="000000"/>
              <w:left w:val="double" w:sz="4" w:space="0" w:color="000000"/>
              <w:bottom w:val="double" w:sz="4" w:space="0" w:color="000000"/>
              <w:right w:val="double" w:sz="4" w:space="0" w:color="000000"/>
            </w:tcBorders>
          </w:tcPr>
          <w:p w14:paraId="7CC18BD9" w14:textId="77777777" w:rsidR="00A2576C" w:rsidRDefault="00000000">
            <w:pPr>
              <w:spacing w:after="0" w:line="259" w:lineRule="auto"/>
              <w:ind w:left="4" w:right="0" w:firstLine="0"/>
            </w:pPr>
            <w:r>
              <w:t xml:space="preserve">Possible Values / Type </w:t>
            </w:r>
          </w:p>
        </w:tc>
      </w:tr>
      <w:tr w:rsidR="00A2576C" w14:paraId="06EF8216"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489D026F" w14:textId="77777777" w:rsidR="00A2576C" w:rsidRDefault="00000000">
            <w:pPr>
              <w:spacing w:after="0" w:line="259" w:lineRule="auto"/>
              <w:ind w:left="0" w:right="0" w:firstLine="0"/>
            </w:pPr>
            <w:r>
              <w:lastRenderedPageBreak/>
              <w:t xml:space="preserve">Contract </w:t>
            </w:r>
          </w:p>
        </w:tc>
        <w:tc>
          <w:tcPr>
            <w:tcW w:w="3206" w:type="dxa"/>
            <w:tcBorders>
              <w:top w:val="double" w:sz="4" w:space="0" w:color="000000"/>
              <w:left w:val="double" w:sz="4" w:space="0" w:color="000000"/>
              <w:bottom w:val="double" w:sz="4" w:space="0" w:color="000000"/>
              <w:right w:val="double" w:sz="4" w:space="0" w:color="000000"/>
            </w:tcBorders>
          </w:tcPr>
          <w:p w14:paraId="4A7331E4" w14:textId="77777777" w:rsidR="00A2576C" w:rsidRDefault="00000000">
            <w:pPr>
              <w:spacing w:after="0" w:line="259" w:lineRule="auto"/>
              <w:ind w:left="2" w:right="0" w:firstLine="0"/>
            </w:pPr>
            <w:r>
              <w:t xml:space="preserve">Customer's contract type </w:t>
            </w:r>
          </w:p>
        </w:tc>
        <w:tc>
          <w:tcPr>
            <w:tcW w:w="3945" w:type="dxa"/>
            <w:tcBorders>
              <w:top w:val="double" w:sz="4" w:space="0" w:color="000000"/>
              <w:left w:val="double" w:sz="4" w:space="0" w:color="000000"/>
              <w:bottom w:val="double" w:sz="4" w:space="0" w:color="000000"/>
              <w:right w:val="double" w:sz="4" w:space="0" w:color="000000"/>
            </w:tcBorders>
          </w:tcPr>
          <w:p w14:paraId="404DE24D" w14:textId="77777777" w:rsidR="00A2576C" w:rsidRDefault="00000000">
            <w:pPr>
              <w:spacing w:after="0" w:line="259" w:lineRule="auto"/>
              <w:ind w:left="4" w:right="0" w:firstLine="0"/>
            </w:pPr>
            <w:r>
              <w:t xml:space="preserve">Month-to-month, One year, Two year </w:t>
            </w:r>
          </w:p>
        </w:tc>
      </w:tr>
      <w:tr w:rsidR="00A2576C" w14:paraId="4148A98B" w14:textId="77777777">
        <w:trPr>
          <w:trHeight w:val="917"/>
        </w:trPr>
        <w:tc>
          <w:tcPr>
            <w:tcW w:w="2165" w:type="dxa"/>
            <w:tcBorders>
              <w:top w:val="double" w:sz="4" w:space="0" w:color="000000"/>
              <w:left w:val="double" w:sz="4" w:space="0" w:color="000000"/>
              <w:bottom w:val="double" w:sz="4" w:space="0" w:color="000000"/>
              <w:right w:val="double" w:sz="4" w:space="0" w:color="000000"/>
            </w:tcBorders>
          </w:tcPr>
          <w:p w14:paraId="2D5E3EDD" w14:textId="77777777" w:rsidR="00A2576C" w:rsidRDefault="00000000">
            <w:pPr>
              <w:spacing w:after="0" w:line="259" w:lineRule="auto"/>
              <w:ind w:left="0" w:right="0" w:firstLine="0"/>
            </w:pPr>
            <w:proofErr w:type="spellStart"/>
            <w:r>
              <w:t>PaperlessBilling</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139E78F5" w14:textId="77777777" w:rsidR="00A2576C" w:rsidRDefault="00000000">
            <w:pPr>
              <w:spacing w:after="0" w:line="259" w:lineRule="auto"/>
              <w:ind w:left="2" w:right="0" w:firstLine="0"/>
            </w:pPr>
            <w:r>
              <w:t xml:space="preserve">Whether paperless billing is enabled </w:t>
            </w:r>
          </w:p>
        </w:tc>
        <w:tc>
          <w:tcPr>
            <w:tcW w:w="3945" w:type="dxa"/>
            <w:tcBorders>
              <w:top w:val="double" w:sz="4" w:space="0" w:color="000000"/>
              <w:left w:val="double" w:sz="4" w:space="0" w:color="000000"/>
              <w:bottom w:val="double" w:sz="4" w:space="0" w:color="000000"/>
              <w:right w:val="double" w:sz="4" w:space="0" w:color="000000"/>
            </w:tcBorders>
          </w:tcPr>
          <w:p w14:paraId="41930C38" w14:textId="77777777" w:rsidR="00A2576C" w:rsidRDefault="00000000">
            <w:pPr>
              <w:spacing w:after="0" w:line="259" w:lineRule="auto"/>
              <w:ind w:left="4" w:right="0" w:firstLine="0"/>
            </w:pPr>
            <w:r>
              <w:t xml:space="preserve">Yes, </w:t>
            </w:r>
            <w:proofErr w:type="gramStart"/>
            <w:r>
              <w:t>No</w:t>
            </w:r>
            <w:proofErr w:type="gramEnd"/>
            <w:r>
              <w:t xml:space="preserve"> </w:t>
            </w:r>
          </w:p>
        </w:tc>
      </w:tr>
      <w:tr w:rsidR="00A2576C" w14:paraId="36CF8ECA" w14:textId="77777777">
        <w:trPr>
          <w:trHeight w:val="1261"/>
        </w:trPr>
        <w:tc>
          <w:tcPr>
            <w:tcW w:w="2165" w:type="dxa"/>
            <w:tcBorders>
              <w:top w:val="double" w:sz="4" w:space="0" w:color="000000"/>
              <w:left w:val="double" w:sz="4" w:space="0" w:color="000000"/>
              <w:bottom w:val="double" w:sz="4" w:space="0" w:color="000000"/>
              <w:right w:val="double" w:sz="4" w:space="0" w:color="000000"/>
            </w:tcBorders>
          </w:tcPr>
          <w:p w14:paraId="1B9D143D" w14:textId="77777777" w:rsidR="00A2576C" w:rsidRDefault="00000000">
            <w:pPr>
              <w:spacing w:after="0" w:line="259" w:lineRule="auto"/>
              <w:ind w:left="0" w:right="0" w:firstLine="0"/>
            </w:pPr>
            <w:proofErr w:type="spellStart"/>
            <w:r>
              <w:t>PaymentMethod</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741E1A5C" w14:textId="77777777" w:rsidR="00A2576C" w:rsidRDefault="00000000">
            <w:pPr>
              <w:spacing w:after="0" w:line="259" w:lineRule="auto"/>
              <w:ind w:left="2" w:right="0" w:firstLine="0"/>
            </w:pPr>
            <w:r>
              <w:t xml:space="preserve">Customer's payment method </w:t>
            </w:r>
          </w:p>
        </w:tc>
        <w:tc>
          <w:tcPr>
            <w:tcW w:w="3945" w:type="dxa"/>
            <w:tcBorders>
              <w:top w:val="double" w:sz="4" w:space="0" w:color="000000"/>
              <w:left w:val="double" w:sz="4" w:space="0" w:color="000000"/>
              <w:bottom w:val="double" w:sz="4" w:space="0" w:color="000000"/>
              <w:right w:val="double" w:sz="4" w:space="0" w:color="000000"/>
            </w:tcBorders>
          </w:tcPr>
          <w:p w14:paraId="41E63016" w14:textId="77777777" w:rsidR="00A2576C" w:rsidRDefault="00000000">
            <w:pPr>
              <w:spacing w:after="0" w:line="259" w:lineRule="auto"/>
              <w:ind w:left="4" w:right="0" w:firstLine="0"/>
            </w:pPr>
            <w:r>
              <w:t xml:space="preserve">Electronic check, </w:t>
            </w:r>
            <w:proofErr w:type="gramStart"/>
            <w:r>
              <w:t>Mailed</w:t>
            </w:r>
            <w:proofErr w:type="gramEnd"/>
            <w:r>
              <w:t xml:space="preserve"> check, Bank transfer (automatic), Credit card (automatic) </w:t>
            </w:r>
          </w:p>
        </w:tc>
      </w:tr>
      <w:tr w:rsidR="00A2576C" w14:paraId="13273FE9" w14:textId="77777777">
        <w:trPr>
          <w:trHeight w:val="917"/>
        </w:trPr>
        <w:tc>
          <w:tcPr>
            <w:tcW w:w="2165" w:type="dxa"/>
            <w:tcBorders>
              <w:top w:val="double" w:sz="4" w:space="0" w:color="000000"/>
              <w:left w:val="double" w:sz="4" w:space="0" w:color="000000"/>
              <w:bottom w:val="double" w:sz="4" w:space="0" w:color="000000"/>
              <w:right w:val="double" w:sz="4" w:space="0" w:color="000000"/>
            </w:tcBorders>
          </w:tcPr>
          <w:p w14:paraId="53A5AA35" w14:textId="77777777" w:rsidR="00A2576C" w:rsidRDefault="00000000">
            <w:pPr>
              <w:spacing w:after="0" w:line="259" w:lineRule="auto"/>
              <w:ind w:left="0" w:right="0" w:firstLine="0"/>
            </w:pPr>
            <w:proofErr w:type="spellStart"/>
            <w:r>
              <w:t>MonthlyCharges</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157F9065" w14:textId="77777777" w:rsidR="00A2576C" w:rsidRDefault="00000000">
            <w:pPr>
              <w:spacing w:after="0" w:line="259" w:lineRule="auto"/>
              <w:ind w:left="2" w:right="0" w:firstLine="0"/>
            </w:pPr>
            <w:r>
              <w:t xml:space="preserve">Monthly amount charged to the customer </w:t>
            </w:r>
          </w:p>
        </w:tc>
        <w:tc>
          <w:tcPr>
            <w:tcW w:w="3945" w:type="dxa"/>
            <w:tcBorders>
              <w:top w:val="double" w:sz="4" w:space="0" w:color="000000"/>
              <w:left w:val="double" w:sz="4" w:space="0" w:color="000000"/>
              <w:bottom w:val="double" w:sz="4" w:space="0" w:color="000000"/>
              <w:right w:val="double" w:sz="4" w:space="0" w:color="000000"/>
            </w:tcBorders>
          </w:tcPr>
          <w:p w14:paraId="59D31DB3" w14:textId="77777777" w:rsidR="00A2576C" w:rsidRDefault="00000000">
            <w:pPr>
              <w:spacing w:after="0" w:line="259" w:lineRule="auto"/>
              <w:ind w:left="4" w:right="0" w:firstLine="0"/>
            </w:pPr>
            <w:r>
              <w:t xml:space="preserve">Float </w:t>
            </w:r>
          </w:p>
        </w:tc>
      </w:tr>
      <w:tr w:rsidR="00A2576C" w14:paraId="7CF45662" w14:textId="77777777">
        <w:trPr>
          <w:trHeight w:val="919"/>
        </w:trPr>
        <w:tc>
          <w:tcPr>
            <w:tcW w:w="2165" w:type="dxa"/>
            <w:tcBorders>
              <w:top w:val="double" w:sz="4" w:space="0" w:color="000000"/>
              <w:left w:val="double" w:sz="4" w:space="0" w:color="000000"/>
              <w:bottom w:val="double" w:sz="4" w:space="0" w:color="000000"/>
              <w:right w:val="double" w:sz="4" w:space="0" w:color="000000"/>
            </w:tcBorders>
          </w:tcPr>
          <w:p w14:paraId="63CB85FD" w14:textId="77777777" w:rsidR="00A2576C" w:rsidRDefault="00000000">
            <w:pPr>
              <w:spacing w:after="0" w:line="259" w:lineRule="auto"/>
              <w:ind w:left="0" w:right="0" w:firstLine="0"/>
            </w:pPr>
            <w:proofErr w:type="spellStart"/>
            <w:r>
              <w:t>TotalCharges</w:t>
            </w:r>
            <w:proofErr w:type="spellEnd"/>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11E02B88" w14:textId="77777777" w:rsidR="00A2576C" w:rsidRDefault="00000000">
            <w:pPr>
              <w:spacing w:after="0" w:line="259" w:lineRule="auto"/>
              <w:ind w:left="2" w:right="0" w:firstLine="0"/>
            </w:pPr>
            <w:r>
              <w:t xml:space="preserve">Total amount charged to the customer </w:t>
            </w:r>
          </w:p>
        </w:tc>
        <w:tc>
          <w:tcPr>
            <w:tcW w:w="3945" w:type="dxa"/>
            <w:tcBorders>
              <w:top w:val="double" w:sz="4" w:space="0" w:color="000000"/>
              <w:left w:val="double" w:sz="4" w:space="0" w:color="000000"/>
              <w:bottom w:val="double" w:sz="4" w:space="0" w:color="000000"/>
              <w:right w:val="double" w:sz="4" w:space="0" w:color="000000"/>
            </w:tcBorders>
          </w:tcPr>
          <w:p w14:paraId="5FF2B41B" w14:textId="77777777" w:rsidR="00A2576C" w:rsidRDefault="00000000">
            <w:pPr>
              <w:spacing w:after="0" w:line="259" w:lineRule="auto"/>
              <w:ind w:left="4" w:right="0" w:firstLine="0"/>
            </w:pPr>
            <w:r>
              <w:t xml:space="preserve">Float </w:t>
            </w:r>
          </w:p>
        </w:tc>
      </w:tr>
      <w:tr w:rsidR="00A2576C" w14:paraId="6BF53DF3" w14:textId="77777777">
        <w:trPr>
          <w:trHeight w:val="918"/>
        </w:trPr>
        <w:tc>
          <w:tcPr>
            <w:tcW w:w="2165" w:type="dxa"/>
            <w:tcBorders>
              <w:top w:val="double" w:sz="4" w:space="0" w:color="000000"/>
              <w:left w:val="double" w:sz="4" w:space="0" w:color="000000"/>
              <w:bottom w:val="double" w:sz="4" w:space="0" w:color="000000"/>
              <w:right w:val="double" w:sz="4" w:space="0" w:color="000000"/>
            </w:tcBorders>
          </w:tcPr>
          <w:p w14:paraId="44A2E0FE" w14:textId="77777777" w:rsidR="00A2576C" w:rsidRDefault="00000000">
            <w:pPr>
              <w:spacing w:after="0" w:line="259" w:lineRule="auto"/>
              <w:ind w:left="0" w:right="0" w:firstLine="0"/>
            </w:pPr>
            <w:r>
              <w:t xml:space="preserve">Churn </w:t>
            </w:r>
            <w:r>
              <w:rPr>
                <w:i/>
              </w:rPr>
              <w:t>(Target Variable)</w:t>
            </w:r>
            <w:r>
              <w:t xml:space="preserve"> </w:t>
            </w:r>
          </w:p>
        </w:tc>
        <w:tc>
          <w:tcPr>
            <w:tcW w:w="3206" w:type="dxa"/>
            <w:tcBorders>
              <w:top w:val="double" w:sz="4" w:space="0" w:color="000000"/>
              <w:left w:val="double" w:sz="4" w:space="0" w:color="000000"/>
              <w:bottom w:val="double" w:sz="4" w:space="0" w:color="000000"/>
              <w:right w:val="double" w:sz="4" w:space="0" w:color="000000"/>
            </w:tcBorders>
          </w:tcPr>
          <w:p w14:paraId="379E3FA0" w14:textId="77777777" w:rsidR="00A2576C" w:rsidRDefault="00000000">
            <w:pPr>
              <w:spacing w:after="0" w:line="259" w:lineRule="auto"/>
              <w:ind w:left="2" w:right="0" w:firstLine="0"/>
            </w:pPr>
            <w:r>
              <w:t xml:space="preserve">Indicates whether the customer left the company </w:t>
            </w:r>
          </w:p>
        </w:tc>
        <w:tc>
          <w:tcPr>
            <w:tcW w:w="3945" w:type="dxa"/>
            <w:tcBorders>
              <w:top w:val="double" w:sz="4" w:space="0" w:color="000000"/>
              <w:left w:val="double" w:sz="4" w:space="0" w:color="000000"/>
              <w:bottom w:val="double" w:sz="4" w:space="0" w:color="000000"/>
              <w:right w:val="double" w:sz="4" w:space="0" w:color="000000"/>
            </w:tcBorders>
          </w:tcPr>
          <w:p w14:paraId="4CFB9E50" w14:textId="77777777" w:rsidR="00A2576C" w:rsidRDefault="00000000">
            <w:pPr>
              <w:spacing w:after="0" w:line="259" w:lineRule="auto"/>
              <w:ind w:left="4" w:right="0" w:firstLine="0"/>
            </w:pPr>
            <w:r>
              <w:t xml:space="preserve">Yes, </w:t>
            </w:r>
            <w:proofErr w:type="gramStart"/>
            <w:r>
              <w:t>No</w:t>
            </w:r>
            <w:proofErr w:type="gramEnd"/>
            <w:r>
              <w:t xml:space="preserve"> </w:t>
            </w:r>
          </w:p>
        </w:tc>
      </w:tr>
    </w:tbl>
    <w:p w14:paraId="3A5679C8" w14:textId="77777777" w:rsidR="00A2576C" w:rsidRDefault="00000000">
      <w:pPr>
        <w:spacing w:after="183" w:line="259" w:lineRule="auto"/>
        <w:ind w:left="0" w:right="0" w:firstLine="0"/>
      </w:pPr>
      <w:r>
        <w:rPr>
          <w:b w:val="0"/>
        </w:rPr>
        <w:t xml:space="preserve"> </w:t>
      </w:r>
    </w:p>
    <w:p w14:paraId="228AB3B7" w14:textId="77777777" w:rsidR="00A2576C" w:rsidRDefault="00000000">
      <w:pPr>
        <w:ind w:left="-5" w:right="770"/>
      </w:pPr>
      <w:r>
        <w:t>→</w:t>
      </w:r>
      <w:proofErr w:type="gramStart"/>
      <w:r>
        <w:t>Milestones :</w:t>
      </w:r>
      <w:proofErr w:type="gramEnd"/>
      <w:r>
        <w:t xml:space="preserve">  </w:t>
      </w:r>
    </w:p>
    <w:p w14:paraId="3E1D46F3" w14:textId="77777777" w:rsidR="00A2576C" w:rsidRDefault="00000000">
      <w:pPr>
        <w:ind w:left="-5" w:right="770"/>
      </w:pPr>
      <w:r>
        <w:rPr>
          <w:color w:val="C00000"/>
        </w:rPr>
        <w:t>Milestone 1</w:t>
      </w:r>
      <w:r>
        <w:t xml:space="preserve">: In this milestone we focused on preprocessing the </w:t>
      </w:r>
      <w:proofErr w:type="gramStart"/>
      <w:r>
        <w:t>data :</w:t>
      </w:r>
      <w:proofErr w:type="gramEnd"/>
      <w:r>
        <w:t xml:space="preserve">  </w:t>
      </w:r>
    </w:p>
    <w:p w14:paraId="0437BF75" w14:textId="77777777" w:rsidR="00A2576C" w:rsidRDefault="00000000">
      <w:pPr>
        <w:ind w:left="-5" w:right="770"/>
      </w:pPr>
      <w:r>
        <w:rPr>
          <w:color w:val="002060"/>
        </w:rPr>
        <w:t>1</w:t>
      </w:r>
      <w:proofErr w:type="gramStart"/>
      <w:r>
        <w:rPr>
          <w:color w:val="002060"/>
          <w:sz w:val="21"/>
          <w:vertAlign w:val="superscript"/>
        </w:rPr>
        <w:t>st</w:t>
      </w:r>
      <w:r>
        <w:rPr>
          <w:color w:val="002060"/>
        </w:rPr>
        <w:t xml:space="preserve"> :</w:t>
      </w:r>
      <w:proofErr w:type="gramEnd"/>
      <w:r>
        <w:rPr>
          <w:color w:val="002060"/>
        </w:rPr>
        <w:t xml:space="preserve"> Data loading &amp; initial overview:</w:t>
      </w:r>
      <w:r>
        <w:t xml:space="preserve"> We loaded the data from Kaggle, and we found that the data has 21 columns: 1 of type </w:t>
      </w:r>
      <w:proofErr w:type="gramStart"/>
      <w:r>
        <w:t>float ,</w:t>
      </w:r>
      <w:proofErr w:type="gramEnd"/>
      <w:r>
        <w:t xml:space="preserve"> 2 of type int and 18 of type object </w:t>
      </w:r>
    </w:p>
    <w:p w14:paraId="69B8A38C" w14:textId="77777777" w:rsidR="00A2576C" w:rsidRDefault="00000000">
      <w:pPr>
        <w:ind w:left="-5" w:right="770"/>
      </w:pPr>
      <w:r>
        <w:rPr>
          <w:color w:val="002060"/>
        </w:rPr>
        <w:t>2</w:t>
      </w:r>
      <w:proofErr w:type="gramStart"/>
      <w:r>
        <w:rPr>
          <w:color w:val="002060"/>
          <w:sz w:val="21"/>
          <w:vertAlign w:val="superscript"/>
        </w:rPr>
        <w:t>nd</w:t>
      </w:r>
      <w:r>
        <w:rPr>
          <w:color w:val="002060"/>
        </w:rPr>
        <w:t xml:space="preserve"> :</w:t>
      </w:r>
      <w:proofErr w:type="gramEnd"/>
      <w:r>
        <w:rPr>
          <w:color w:val="002060"/>
        </w:rPr>
        <w:t xml:space="preserve"> analyzing the data</w:t>
      </w:r>
      <w:r>
        <w:t xml:space="preserve">: we didn’t find any null values and no duplicates, but we found garbage values  </w:t>
      </w:r>
    </w:p>
    <w:p w14:paraId="6B672CF7" w14:textId="77777777" w:rsidR="00A2576C" w:rsidRDefault="00000000">
      <w:pPr>
        <w:ind w:left="-5" w:right="770"/>
      </w:pPr>
      <w:r>
        <w:t xml:space="preserve">We fixed the “total charges “column because it has Nan values, so we first convert it to numerical values and then fill the blanks with 0. </w:t>
      </w:r>
    </w:p>
    <w:p w14:paraId="7034EA47" w14:textId="77777777" w:rsidR="00A2576C" w:rsidRDefault="00000000">
      <w:pPr>
        <w:spacing w:after="116" w:line="259" w:lineRule="auto"/>
        <w:ind w:left="0" w:right="720" w:firstLine="0"/>
        <w:jc w:val="right"/>
      </w:pPr>
      <w:r>
        <w:rPr>
          <w:noProof/>
        </w:rPr>
        <w:lastRenderedPageBreak/>
        <w:drawing>
          <wp:inline distT="0" distB="0" distL="0" distR="0" wp14:anchorId="199DD1A7" wp14:editId="5680B873">
            <wp:extent cx="5943600" cy="4534535"/>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2"/>
                    <a:stretch>
                      <a:fillRect/>
                    </a:stretch>
                  </pic:blipFill>
                  <pic:spPr>
                    <a:xfrm>
                      <a:off x="0" y="0"/>
                      <a:ext cx="5943600" cy="4534535"/>
                    </a:xfrm>
                    <a:prstGeom prst="rect">
                      <a:avLst/>
                    </a:prstGeom>
                  </pic:spPr>
                </pic:pic>
              </a:graphicData>
            </a:graphic>
          </wp:inline>
        </w:drawing>
      </w:r>
      <w:r>
        <w:t xml:space="preserve"> </w:t>
      </w:r>
    </w:p>
    <w:p w14:paraId="390C8B06" w14:textId="77777777" w:rsidR="00A2576C" w:rsidRDefault="00000000">
      <w:pPr>
        <w:spacing w:after="0"/>
        <w:ind w:left="-5" w:right="770"/>
      </w:pPr>
      <w:r>
        <w:t xml:space="preserve">Regarding the Imbalance classes:  </w:t>
      </w:r>
    </w:p>
    <w:p w14:paraId="313E27F1" w14:textId="77777777" w:rsidR="00A2576C" w:rsidRDefault="00000000">
      <w:pPr>
        <w:spacing w:after="116" w:line="259" w:lineRule="auto"/>
        <w:ind w:left="0" w:right="720" w:firstLine="0"/>
        <w:jc w:val="right"/>
      </w:pPr>
      <w:r>
        <w:rPr>
          <w:noProof/>
        </w:rPr>
        <w:lastRenderedPageBreak/>
        <w:drawing>
          <wp:inline distT="0" distB="0" distL="0" distR="0" wp14:anchorId="23310A3E" wp14:editId="2B62A6AB">
            <wp:extent cx="5943600" cy="4342765"/>
            <wp:effectExtent l="0" t="0" r="0" b="0"/>
            <wp:docPr id="1446" name="Picture 1446"/>
            <wp:cNvGraphicFramePr/>
            <a:graphic xmlns:a="http://schemas.openxmlformats.org/drawingml/2006/main">
              <a:graphicData uri="http://schemas.openxmlformats.org/drawingml/2006/picture">
                <pic:pic xmlns:pic="http://schemas.openxmlformats.org/drawingml/2006/picture">
                  <pic:nvPicPr>
                    <pic:cNvPr id="1446" name="Picture 1446"/>
                    <pic:cNvPicPr/>
                  </pic:nvPicPr>
                  <pic:blipFill>
                    <a:blip r:embed="rId13"/>
                    <a:stretch>
                      <a:fillRect/>
                    </a:stretch>
                  </pic:blipFill>
                  <pic:spPr>
                    <a:xfrm>
                      <a:off x="0" y="0"/>
                      <a:ext cx="5943600" cy="4342765"/>
                    </a:xfrm>
                    <a:prstGeom prst="rect">
                      <a:avLst/>
                    </a:prstGeom>
                  </pic:spPr>
                </pic:pic>
              </a:graphicData>
            </a:graphic>
          </wp:inline>
        </w:drawing>
      </w:r>
      <w:r>
        <w:t xml:space="preserve"> </w:t>
      </w:r>
    </w:p>
    <w:p w14:paraId="388F1C52" w14:textId="77777777" w:rsidR="00A2576C" w:rsidRDefault="00000000">
      <w:pPr>
        <w:ind w:left="-5" w:right="770"/>
      </w:pPr>
      <w:r>
        <w:t xml:space="preserve">The dataset is imbalanced, meaning one class ("No") has significantly more samples than the other ("Yes"). </w:t>
      </w:r>
    </w:p>
    <w:p w14:paraId="653E5279" w14:textId="77777777" w:rsidR="00A2576C" w:rsidRDefault="00000000">
      <w:pPr>
        <w:ind w:left="-5" w:right="770"/>
      </w:pPr>
      <w:r>
        <w:t xml:space="preserve">Although the imbalance is not extreme, it is important because: </w:t>
      </w:r>
    </w:p>
    <w:p w14:paraId="22EEE03F" w14:textId="77777777" w:rsidR="00A2576C" w:rsidRDefault="00000000">
      <w:pPr>
        <w:numPr>
          <w:ilvl w:val="0"/>
          <w:numId w:val="2"/>
        </w:numPr>
        <w:spacing w:after="94"/>
        <w:ind w:right="770" w:hanging="360"/>
      </w:pPr>
      <w:r>
        <w:t xml:space="preserve">A machine learning model could become biased toward predicting "No". </w:t>
      </w:r>
    </w:p>
    <w:p w14:paraId="411DA721" w14:textId="77777777" w:rsidR="00A2576C" w:rsidRDefault="00000000">
      <w:pPr>
        <w:spacing w:after="203" w:line="259" w:lineRule="auto"/>
        <w:ind w:left="-5" w:right="0"/>
      </w:pPr>
      <w:r>
        <w:rPr>
          <w:color w:val="EE0000"/>
        </w:rPr>
        <w:t>3</w:t>
      </w:r>
      <w:r>
        <w:rPr>
          <w:color w:val="EE0000"/>
          <w:sz w:val="21"/>
          <w:vertAlign w:val="superscript"/>
        </w:rPr>
        <w:t>rd</w:t>
      </w:r>
      <w:r>
        <w:rPr>
          <w:color w:val="EE0000"/>
        </w:rPr>
        <w:t xml:space="preserve"> feature extraction using </w:t>
      </w:r>
      <w:proofErr w:type="spellStart"/>
      <w:r>
        <w:rPr>
          <w:color w:val="EE0000"/>
        </w:rPr>
        <w:t>sql</w:t>
      </w:r>
      <w:proofErr w:type="spellEnd"/>
      <w:r>
        <w:rPr>
          <w:color w:val="EE0000"/>
        </w:rPr>
        <w:t xml:space="preserve">: </w:t>
      </w:r>
    </w:p>
    <w:p w14:paraId="29A17974" w14:textId="77777777" w:rsidR="00A2576C" w:rsidRDefault="00000000">
      <w:pPr>
        <w:ind w:left="-5" w:right="770"/>
      </w:pPr>
      <w:r>
        <w:t>→ We found 73.46</w:t>
      </w:r>
      <w:proofErr w:type="gramStart"/>
      <w:r>
        <w:t>%  stayed</w:t>
      </w:r>
      <w:proofErr w:type="gramEnd"/>
      <w:r>
        <w:t xml:space="preserve"> and 26.54% churned  </w:t>
      </w:r>
    </w:p>
    <w:p w14:paraId="32BD102A" w14:textId="77777777" w:rsidR="00A2576C" w:rsidRDefault="00000000">
      <w:pPr>
        <w:spacing w:after="219"/>
        <w:ind w:left="-5" w:right="770"/>
      </w:pPr>
      <w:r>
        <w:t xml:space="preserve">Query Results </w:t>
      </w:r>
    </w:p>
    <w:p w14:paraId="1A21D781" w14:textId="77777777" w:rsidR="00A2576C" w:rsidRDefault="00000000">
      <w:pPr>
        <w:tabs>
          <w:tab w:val="center" w:pos="4580"/>
        </w:tabs>
        <w:spacing w:after="0"/>
        <w:ind w:left="-15" w:right="0" w:firstLine="0"/>
      </w:pPr>
      <w:r>
        <w:t xml:space="preserve">Contract Type </w:t>
      </w:r>
      <w:r>
        <w:tab/>
        <w:t xml:space="preserve">Total Customers Churned Customers Churn Rate </w:t>
      </w:r>
    </w:p>
    <w:tbl>
      <w:tblPr>
        <w:tblStyle w:val="TableGrid"/>
        <w:tblW w:w="6815" w:type="dxa"/>
        <w:tblInd w:w="46" w:type="dxa"/>
        <w:tblCellMar>
          <w:top w:w="0" w:type="dxa"/>
          <w:left w:w="0" w:type="dxa"/>
          <w:bottom w:w="0" w:type="dxa"/>
          <w:right w:w="0" w:type="dxa"/>
        </w:tblCellMar>
        <w:tblLook w:val="04A0" w:firstRow="1" w:lastRow="0" w:firstColumn="1" w:lastColumn="0" w:noHBand="0" w:noVBand="1"/>
      </w:tblPr>
      <w:tblGrid>
        <w:gridCol w:w="3708"/>
        <w:gridCol w:w="2271"/>
        <w:gridCol w:w="836"/>
      </w:tblGrid>
      <w:tr w:rsidR="00A2576C" w14:paraId="6D1E285A" w14:textId="77777777">
        <w:trPr>
          <w:trHeight w:val="426"/>
        </w:trPr>
        <w:tc>
          <w:tcPr>
            <w:tcW w:w="3709" w:type="dxa"/>
            <w:tcBorders>
              <w:top w:val="nil"/>
              <w:left w:val="nil"/>
              <w:bottom w:val="nil"/>
              <w:right w:val="nil"/>
            </w:tcBorders>
          </w:tcPr>
          <w:p w14:paraId="1F5524D7" w14:textId="77777777" w:rsidR="00A2576C" w:rsidRDefault="00000000">
            <w:pPr>
              <w:spacing w:after="0" w:line="259" w:lineRule="auto"/>
              <w:ind w:left="0" w:right="0" w:firstLine="0"/>
            </w:pPr>
            <w:r>
              <w:t xml:space="preserve">Month-to-month 3,875 </w:t>
            </w:r>
          </w:p>
        </w:tc>
        <w:tc>
          <w:tcPr>
            <w:tcW w:w="2271" w:type="dxa"/>
            <w:tcBorders>
              <w:top w:val="nil"/>
              <w:left w:val="nil"/>
              <w:bottom w:val="nil"/>
              <w:right w:val="nil"/>
            </w:tcBorders>
          </w:tcPr>
          <w:p w14:paraId="20730FB1" w14:textId="77777777" w:rsidR="00A2576C" w:rsidRDefault="00000000">
            <w:pPr>
              <w:spacing w:after="0" w:line="259" w:lineRule="auto"/>
              <w:ind w:left="0" w:right="0" w:firstLine="0"/>
            </w:pPr>
            <w:r>
              <w:t xml:space="preserve">1,655 </w:t>
            </w:r>
          </w:p>
        </w:tc>
        <w:tc>
          <w:tcPr>
            <w:tcW w:w="836" w:type="dxa"/>
            <w:tcBorders>
              <w:top w:val="nil"/>
              <w:left w:val="nil"/>
              <w:bottom w:val="nil"/>
              <w:right w:val="nil"/>
            </w:tcBorders>
          </w:tcPr>
          <w:p w14:paraId="792DCCFE" w14:textId="77777777" w:rsidR="00A2576C" w:rsidRDefault="00000000">
            <w:pPr>
              <w:spacing w:after="0" w:line="259" w:lineRule="auto"/>
              <w:ind w:left="0" w:right="0" w:firstLine="0"/>
              <w:jc w:val="both"/>
            </w:pPr>
            <w:r>
              <w:t xml:space="preserve">42.71% </w:t>
            </w:r>
          </w:p>
        </w:tc>
      </w:tr>
      <w:tr w:rsidR="00A2576C" w14:paraId="17D3D8E6" w14:textId="77777777">
        <w:trPr>
          <w:trHeight w:val="559"/>
        </w:trPr>
        <w:tc>
          <w:tcPr>
            <w:tcW w:w="3709" w:type="dxa"/>
            <w:tcBorders>
              <w:top w:val="nil"/>
              <w:left w:val="nil"/>
              <w:bottom w:val="nil"/>
              <w:right w:val="nil"/>
            </w:tcBorders>
            <w:vAlign w:val="center"/>
          </w:tcPr>
          <w:p w14:paraId="38FEFD1B" w14:textId="77777777" w:rsidR="00A2576C" w:rsidRDefault="00000000">
            <w:pPr>
              <w:tabs>
                <w:tab w:val="center" w:pos="2154"/>
              </w:tabs>
              <w:spacing w:after="0" w:line="259" w:lineRule="auto"/>
              <w:ind w:left="0" w:right="0" w:firstLine="0"/>
            </w:pPr>
            <w:r>
              <w:t xml:space="preserve">One year </w:t>
            </w:r>
            <w:r>
              <w:tab/>
              <w:t xml:space="preserve">1,473 </w:t>
            </w:r>
          </w:p>
        </w:tc>
        <w:tc>
          <w:tcPr>
            <w:tcW w:w="2271" w:type="dxa"/>
            <w:tcBorders>
              <w:top w:val="nil"/>
              <w:left w:val="nil"/>
              <w:bottom w:val="nil"/>
              <w:right w:val="nil"/>
            </w:tcBorders>
            <w:vAlign w:val="center"/>
          </w:tcPr>
          <w:p w14:paraId="2940CAC1" w14:textId="77777777" w:rsidR="00A2576C" w:rsidRDefault="00000000">
            <w:pPr>
              <w:spacing w:after="0" w:line="259" w:lineRule="auto"/>
              <w:ind w:left="0" w:right="0" w:firstLine="0"/>
            </w:pPr>
            <w:r>
              <w:t xml:space="preserve">166 </w:t>
            </w:r>
          </w:p>
        </w:tc>
        <w:tc>
          <w:tcPr>
            <w:tcW w:w="836" w:type="dxa"/>
            <w:tcBorders>
              <w:top w:val="nil"/>
              <w:left w:val="nil"/>
              <w:bottom w:val="nil"/>
              <w:right w:val="nil"/>
            </w:tcBorders>
            <w:vAlign w:val="center"/>
          </w:tcPr>
          <w:p w14:paraId="35AF0EB4" w14:textId="77777777" w:rsidR="00A2576C" w:rsidRDefault="00000000">
            <w:pPr>
              <w:spacing w:after="0" w:line="259" w:lineRule="auto"/>
              <w:ind w:left="0" w:right="0" w:firstLine="0"/>
              <w:jc w:val="both"/>
            </w:pPr>
            <w:r>
              <w:t xml:space="preserve">11.27% </w:t>
            </w:r>
          </w:p>
        </w:tc>
      </w:tr>
      <w:tr w:rsidR="00A2576C" w14:paraId="7F150E6C" w14:textId="77777777">
        <w:trPr>
          <w:trHeight w:val="426"/>
        </w:trPr>
        <w:tc>
          <w:tcPr>
            <w:tcW w:w="3709" w:type="dxa"/>
            <w:tcBorders>
              <w:top w:val="nil"/>
              <w:left w:val="nil"/>
              <w:bottom w:val="nil"/>
              <w:right w:val="nil"/>
            </w:tcBorders>
            <w:vAlign w:val="bottom"/>
          </w:tcPr>
          <w:p w14:paraId="3534AA4D" w14:textId="77777777" w:rsidR="00A2576C" w:rsidRDefault="00000000">
            <w:pPr>
              <w:tabs>
                <w:tab w:val="center" w:pos="2154"/>
              </w:tabs>
              <w:spacing w:after="0" w:line="259" w:lineRule="auto"/>
              <w:ind w:left="0" w:right="0" w:firstLine="0"/>
            </w:pPr>
            <w:r>
              <w:t xml:space="preserve">Two year </w:t>
            </w:r>
            <w:r>
              <w:tab/>
              <w:t xml:space="preserve">1,695 </w:t>
            </w:r>
          </w:p>
        </w:tc>
        <w:tc>
          <w:tcPr>
            <w:tcW w:w="2271" w:type="dxa"/>
            <w:tcBorders>
              <w:top w:val="nil"/>
              <w:left w:val="nil"/>
              <w:bottom w:val="nil"/>
              <w:right w:val="nil"/>
            </w:tcBorders>
            <w:vAlign w:val="bottom"/>
          </w:tcPr>
          <w:p w14:paraId="40760F09" w14:textId="77777777" w:rsidR="00A2576C" w:rsidRDefault="00000000">
            <w:pPr>
              <w:spacing w:after="0" w:line="259" w:lineRule="auto"/>
              <w:ind w:left="0" w:right="0" w:firstLine="0"/>
            </w:pPr>
            <w:r>
              <w:t xml:space="preserve">48 </w:t>
            </w:r>
          </w:p>
        </w:tc>
        <w:tc>
          <w:tcPr>
            <w:tcW w:w="836" w:type="dxa"/>
            <w:tcBorders>
              <w:top w:val="nil"/>
              <w:left w:val="nil"/>
              <w:bottom w:val="nil"/>
              <w:right w:val="nil"/>
            </w:tcBorders>
            <w:vAlign w:val="bottom"/>
          </w:tcPr>
          <w:p w14:paraId="0C2B958E" w14:textId="77777777" w:rsidR="00A2576C" w:rsidRDefault="00000000">
            <w:pPr>
              <w:spacing w:after="0" w:line="259" w:lineRule="auto"/>
              <w:ind w:left="0" w:right="0" w:firstLine="0"/>
            </w:pPr>
            <w:r>
              <w:t xml:space="preserve">2.83% </w:t>
            </w:r>
          </w:p>
        </w:tc>
      </w:tr>
    </w:tbl>
    <w:p w14:paraId="65D73B05" w14:textId="77777777" w:rsidR="00A2576C" w:rsidRDefault="00000000">
      <w:pPr>
        <w:ind w:left="-5" w:right="770"/>
      </w:pPr>
      <w:r>
        <w:lastRenderedPageBreak/>
        <w:t xml:space="preserve">•Month-to-month contracts have the highest churn rate (42.71%). Nearly 4 out of every 10 customers with a monthly contract left the company. This suggests that customers without a long-term commitment are much more likely to switch providers.  </w:t>
      </w:r>
    </w:p>
    <w:p w14:paraId="0D001D57" w14:textId="77777777" w:rsidR="00A2576C" w:rsidRDefault="00000000">
      <w:pPr>
        <w:numPr>
          <w:ilvl w:val="0"/>
          <w:numId w:val="2"/>
        </w:numPr>
        <w:ind w:right="770" w:hanging="360"/>
      </w:pPr>
      <w:r>
        <w:t xml:space="preserve">Customers with a one-year contract have a much lower churn rate of 11.27%, indicating that longer commitments improve customer retention.  </w:t>
      </w:r>
    </w:p>
    <w:p w14:paraId="58724302" w14:textId="77777777" w:rsidR="00A2576C" w:rsidRDefault="00000000">
      <w:pPr>
        <w:numPr>
          <w:ilvl w:val="0"/>
          <w:numId w:val="2"/>
        </w:numPr>
        <w:ind w:right="770" w:hanging="360"/>
      </w:pPr>
      <w:r>
        <w:t xml:space="preserve">Two-year contracts have the lowest churn rate (2.83%), meaning almost all customers with long-term contracts remain with the company. </w:t>
      </w:r>
    </w:p>
    <w:p w14:paraId="32818A9B" w14:textId="77777777" w:rsidR="00A2576C" w:rsidRDefault="00000000">
      <w:pPr>
        <w:spacing w:after="183" w:line="259" w:lineRule="auto"/>
        <w:ind w:left="0" w:right="0" w:firstLine="0"/>
      </w:pPr>
      <w:r>
        <w:t xml:space="preserve"> </w:t>
      </w:r>
    </w:p>
    <w:p w14:paraId="2EAF1ED9" w14:textId="77777777" w:rsidR="00A2576C" w:rsidRDefault="00000000">
      <w:pPr>
        <w:ind w:left="-5" w:right="770"/>
      </w:pPr>
      <w:r>
        <w:t xml:space="preserve">→The results reveal a strong negative relationship between contract length and customer churn. As the contract duration increases, the likelihood of a customer leaving the company decreases significantly. </w:t>
      </w:r>
    </w:p>
    <w:p w14:paraId="0F3F29B3" w14:textId="77777777" w:rsidR="00A2576C" w:rsidRDefault="00000000">
      <w:pPr>
        <w:ind w:left="-5" w:right="770"/>
      </w:pPr>
      <w:r>
        <w:t xml:space="preserve">This suggests that contract type is one of the strongest predictors of customer churn in the dataset. </w:t>
      </w:r>
    </w:p>
    <w:p w14:paraId="052F7AB8" w14:textId="77777777" w:rsidR="00A2576C" w:rsidRDefault="00000000">
      <w:pPr>
        <w:spacing w:after="0"/>
        <w:ind w:left="-5" w:right="770"/>
      </w:pPr>
      <w:r>
        <w:t xml:space="preserve">Query Results </w:t>
      </w:r>
    </w:p>
    <w:tbl>
      <w:tblPr>
        <w:tblStyle w:val="TableGrid"/>
        <w:tblW w:w="7283" w:type="dxa"/>
        <w:tblInd w:w="23" w:type="dxa"/>
        <w:tblCellMar>
          <w:top w:w="40" w:type="dxa"/>
          <w:left w:w="37" w:type="dxa"/>
          <w:bottom w:w="0" w:type="dxa"/>
          <w:right w:w="0" w:type="dxa"/>
        </w:tblCellMar>
        <w:tblLook w:val="04A0" w:firstRow="1" w:lastRow="0" w:firstColumn="1" w:lastColumn="0" w:noHBand="0" w:noVBand="1"/>
      </w:tblPr>
      <w:tblGrid>
        <w:gridCol w:w="1820"/>
        <w:gridCol w:w="1868"/>
        <w:gridCol w:w="2289"/>
        <w:gridCol w:w="1306"/>
      </w:tblGrid>
      <w:tr w:rsidR="00A2576C" w14:paraId="38FA4570" w14:textId="77777777">
        <w:trPr>
          <w:trHeight w:val="580"/>
        </w:trPr>
        <w:tc>
          <w:tcPr>
            <w:tcW w:w="1820" w:type="dxa"/>
            <w:tcBorders>
              <w:top w:val="double" w:sz="4" w:space="0" w:color="000000"/>
              <w:left w:val="double" w:sz="4" w:space="0" w:color="000000"/>
              <w:bottom w:val="double" w:sz="4" w:space="0" w:color="000000"/>
              <w:right w:val="double" w:sz="4" w:space="0" w:color="000000"/>
            </w:tcBorders>
          </w:tcPr>
          <w:p w14:paraId="09838B49" w14:textId="77777777" w:rsidR="00A2576C" w:rsidRDefault="00000000">
            <w:pPr>
              <w:spacing w:after="0" w:line="259" w:lineRule="auto"/>
              <w:ind w:left="0" w:right="0" w:firstLine="0"/>
              <w:jc w:val="both"/>
            </w:pPr>
            <w:r>
              <w:t xml:space="preserve">Internet Service </w:t>
            </w:r>
          </w:p>
        </w:tc>
        <w:tc>
          <w:tcPr>
            <w:tcW w:w="1868" w:type="dxa"/>
            <w:tcBorders>
              <w:top w:val="double" w:sz="4" w:space="0" w:color="000000"/>
              <w:left w:val="double" w:sz="4" w:space="0" w:color="000000"/>
              <w:bottom w:val="double" w:sz="4" w:space="0" w:color="000000"/>
              <w:right w:val="double" w:sz="4" w:space="0" w:color="000000"/>
            </w:tcBorders>
          </w:tcPr>
          <w:p w14:paraId="168329F7" w14:textId="77777777" w:rsidR="00A2576C" w:rsidRDefault="00000000">
            <w:pPr>
              <w:spacing w:after="0" w:line="259" w:lineRule="auto"/>
              <w:ind w:left="4" w:right="0" w:firstLine="0"/>
              <w:jc w:val="both"/>
            </w:pPr>
            <w:r>
              <w:t xml:space="preserve">Total Customers </w:t>
            </w:r>
          </w:p>
        </w:tc>
        <w:tc>
          <w:tcPr>
            <w:tcW w:w="2289" w:type="dxa"/>
            <w:tcBorders>
              <w:top w:val="double" w:sz="4" w:space="0" w:color="000000"/>
              <w:left w:val="double" w:sz="4" w:space="0" w:color="000000"/>
              <w:bottom w:val="double" w:sz="4" w:space="0" w:color="000000"/>
              <w:right w:val="double" w:sz="4" w:space="0" w:color="000000"/>
            </w:tcBorders>
          </w:tcPr>
          <w:p w14:paraId="40EDB648" w14:textId="77777777" w:rsidR="00A2576C" w:rsidRDefault="00000000">
            <w:pPr>
              <w:spacing w:after="0" w:line="259" w:lineRule="auto"/>
              <w:ind w:left="4" w:right="0" w:firstLine="0"/>
              <w:jc w:val="both"/>
            </w:pPr>
            <w:r>
              <w:t xml:space="preserve">Churned Customers </w:t>
            </w:r>
          </w:p>
        </w:tc>
        <w:tc>
          <w:tcPr>
            <w:tcW w:w="1306" w:type="dxa"/>
            <w:tcBorders>
              <w:top w:val="double" w:sz="4" w:space="0" w:color="000000"/>
              <w:left w:val="double" w:sz="4" w:space="0" w:color="000000"/>
              <w:bottom w:val="double" w:sz="4" w:space="0" w:color="000000"/>
              <w:right w:val="double" w:sz="4" w:space="0" w:color="000000"/>
            </w:tcBorders>
          </w:tcPr>
          <w:p w14:paraId="7A76C1EB" w14:textId="77777777" w:rsidR="00A2576C" w:rsidRDefault="00000000">
            <w:pPr>
              <w:spacing w:after="0" w:line="259" w:lineRule="auto"/>
              <w:ind w:left="2" w:right="0" w:firstLine="0"/>
              <w:jc w:val="both"/>
            </w:pPr>
            <w:r>
              <w:t xml:space="preserve">Churn Rate </w:t>
            </w:r>
          </w:p>
        </w:tc>
      </w:tr>
      <w:tr w:rsidR="00A2576C" w14:paraId="28124184" w14:textId="77777777">
        <w:trPr>
          <w:trHeight w:val="579"/>
        </w:trPr>
        <w:tc>
          <w:tcPr>
            <w:tcW w:w="1820" w:type="dxa"/>
            <w:tcBorders>
              <w:top w:val="double" w:sz="4" w:space="0" w:color="000000"/>
              <w:left w:val="double" w:sz="4" w:space="0" w:color="000000"/>
              <w:bottom w:val="double" w:sz="4" w:space="0" w:color="000000"/>
              <w:right w:val="double" w:sz="4" w:space="0" w:color="000000"/>
            </w:tcBorders>
          </w:tcPr>
          <w:p w14:paraId="7446B745" w14:textId="77777777" w:rsidR="00A2576C" w:rsidRDefault="00000000">
            <w:pPr>
              <w:spacing w:after="0" w:line="259" w:lineRule="auto"/>
              <w:ind w:left="0" w:right="0" w:firstLine="0"/>
            </w:pPr>
            <w:r>
              <w:t xml:space="preserve">Fiber optic </w:t>
            </w:r>
          </w:p>
        </w:tc>
        <w:tc>
          <w:tcPr>
            <w:tcW w:w="1868" w:type="dxa"/>
            <w:tcBorders>
              <w:top w:val="double" w:sz="4" w:space="0" w:color="000000"/>
              <w:left w:val="double" w:sz="4" w:space="0" w:color="000000"/>
              <w:bottom w:val="double" w:sz="4" w:space="0" w:color="000000"/>
              <w:right w:val="double" w:sz="4" w:space="0" w:color="000000"/>
            </w:tcBorders>
          </w:tcPr>
          <w:p w14:paraId="57F1CD3F" w14:textId="77777777" w:rsidR="00A2576C" w:rsidRDefault="00000000">
            <w:pPr>
              <w:spacing w:after="0" w:line="259" w:lineRule="auto"/>
              <w:ind w:left="4" w:right="0" w:firstLine="0"/>
            </w:pPr>
            <w:r>
              <w:t xml:space="preserve">3,096 </w:t>
            </w:r>
          </w:p>
        </w:tc>
        <w:tc>
          <w:tcPr>
            <w:tcW w:w="2289" w:type="dxa"/>
            <w:tcBorders>
              <w:top w:val="double" w:sz="4" w:space="0" w:color="000000"/>
              <w:left w:val="double" w:sz="4" w:space="0" w:color="000000"/>
              <w:bottom w:val="double" w:sz="4" w:space="0" w:color="000000"/>
              <w:right w:val="double" w:sz="4" w:space="0" w:color="000000"/>
            </w:tcBorders>
          </w:tcPr>
          <w:p w14:paraId="725BDB66" w14:textId="77777777" w:rsidR="00A2576C" w:rsidRDefault="00000000">
            <w:pPr>
              <w:spacing w:after="0" w:line="259" w:lineRule="auto"/>
              <w:ind w:left="4" w:right="0" w:firstLine="0"/>
            </w:pPr>
            <w:r>
              <w:t xml:space="preserve">1,297 </w:t>
            </w:r>
          </w:p>
        </w:tc>
        <w:tc>
          <w:tcPr>
            <w:tcW w:w="1306" w:type="dxa"/>
            <w:tcBorders>
              <w:top w:val="double" w:sz="4" w:space="0" w:color="000000"/>
              <w:left w:val="double" w:sz="4" w:space="0" w:color="000000"/>
              <w:bottom w:val="double" w:sz="4" w:space="0" w:color="000000"/>
              <w:right w:val="double" w:sz="4" w:space="0" w:color="000000"/>
            </w:tcBorders>
          </w:tcPr>
          <w:p w14:paraId="48FCDF60" w14:textId="77777777" w:rsidR="00A2576C" w:rsidRDefault="00000000">
            <w:pPr>
              <w:spacing w:after="0" w:line="259" w:lineRule="auto"/>
              <w:ind w:left="2" w:right="0" w:firstLine="0"/>
            </w:pPr>
            <w:r>
              <w:t xml:space="preserve">41.89% </w:t>
            </w:r>
          </w:p>
        </w:tc>
      </w:tr>
      <w:tr w:rsidR="00A2576C" w14:paraId="6C039B2D" w14:textId="77777777">
        <w:trPr>
          <w:trHeight w:val="581"/>
        </w:trPr>
        <w:tc>
          <w:tcPr>
            <w:tcW w:w="1820" w:type="dxa"/>
            <w:tcBorders>
              <w:top w:val="double" w:sz="4" w:space="0" w:color="000000"/>
              <w:left w:val="double" w:sz="4" w:space="0" w:color="000000"/>
              <w:bottom w:val="double" w:sz="4" w:space="0" w:color="000000"/>
              <w:right w:val="double" w:sz="4" w:space="0" w:color="000000"/>
            </w:tcBorders>
          </w:tcPr>
          <w:p w14:paraId="5F681E0C" w14:textId="77777777" w:rsidR="00A2576C" w:rsidRDefault="00000000">
            <w:pPr>
              <w:spacing w:after="0" w:line="259" w:lineRule="auto"/>
              <w:ind w:left="0" w:right="0" w:firstLine="0"/>
            </w:pPr>
            <w:r>
              <w:t xml:space="preserve">DSL </w:t>
            </w:r>
          </w:p>
        </w:tc>
        <w:tc>
          <w:tcPr>
            <w:tcW w:w="1868" w:type="dxa"/>
            <w:tcBorders>
              <w:top w:val="double" w:sz="4" w:space="0" w:color="000000"/>
              <w:left w:val="double" w:sz="4" w:space="0" w:color="000000"/>
              <w:bottom w:val="double" w:sz="4" w:space="0" w:color="000000"/>
              <w:right w:val="double" w:sz="4" w:space="0" w:color="000000"/>
            </w:tcBorders>
          </w:tcPr>
          <w:p w14:paraId="38559BEF" w14:textId="77777777" w:rsidR="00A2576C" w:rsidRDefault="00000000">
            <w:pPr>
              <w:spacing w:after="0" w:line="259" w:lineRule="auto"/>
              <w:ind w:left="4" w:right="0" w:firstLine="0"/>
            </w:pPr>
            <w:r>
              <w:t xml:space="preserve">2,421 </w:t>
            </w:r>
          </w:p>
        </w:tc>
        <w:tc>
          <w:tcPr>
            <w:tcW w:w="2289" w:type="dxa"/>
            <w:tcBorders>
              <w:top w:val="double" w:sz="4" w:space="0" w:color="000000"/>
              <w:left w:val="double" w:sz="4" w:space="0" w:color="000000"/>
              <w:bottom w:val="double" w:sz="4" w:space="0" w:color="000000"/>
              <w:right w:val="double" w:sz="4" w:space="0" w:color="000000"/>
            </w:tcBorders>
          </w:tcPr>
          <w:p w14:paraId="474BF70A" w14:textId="77777777" w:rsidR="00A2576C" w:rsidRDefault="00000000">
            <w:pPr>
              <w:spacing w:after="0" w:line="259" w:lineRule="auto"/>
              <w:ind w:left="4" w:right="0" w:firstLine="0"/>
            </w:pPr>
            <w:r>
              <w:t xml:space="preserve">459 </w:t>
            </w:r>
          </w:p>
        </w:tc>
        <w:tc>
          <w:tcPr>
            <w:tcW w:w="1306" w:type="dxa"/>
            <w:tcBorders>
              <w:top w:val="double" w:sz="4" w:space="0" w:color="000000"/>
              <w:left w:val="double" w:sz="4" w:space="0" w:color="000000"/>
              <w:bottom w:val="double" w:sz="4" w:space="0" w:color="000000"/>
              <w:right w:val="double" w:sz="4" w:space="0" w:color="000000"/>
            </w:tcBorders>
          </w:tcPr>
          <w:p w14:paraId="485124F5" w14:textId="77777777" w:rsidR="00A2576C" w:rsidRDefault="00000000">
            <w:pPr>
              <w:spacing w:after="0" w:line="259" w:lineRule="auto"/>
              <w:ind w:left="2" w:right="0" w:firstLine="0"/>
            </w:pPr>
            <w:r>
              <w:t xml:space="preserve">18.96% </w:t>
            </w:r>
          </w:p>
        </w:tc>
      </w:tr>
      <w:tr w:rsidR="00A2576C" w14:paraId="745ECA3E" w14:textId="77777777">
        <w:trPr>
          <w:trHeight w:val="580"/>
        </w:trPr>
        <w:tc>
          <w:tcPr>
            <w:tcW w:w="1820" w:type="dxa"/>
            <w:tcBorders>
              <w:top w:val="double" w:sz="4" w:space="0" w:color="000000"/>
              <w:left w:val="double" w:sz="4" w:space="0" w:color="000000"/>
              <w:bottom w:val="double" w:sz="4" w:space="0" w:color="000000"/>
              <w:right w:val="double" w:sz="4" w:space="0" w:color="000000"/>
            </w:tcBorders>
          </w:tcPr>
          <w:p w14:paraId="6164F4D2" w14:textId="77777777" w:rsidR="00A2576C" w:rsidRDefault="00000000">
            <w:pPr>
              <w:spacing w:after="0" w:line="259" w:lineRule="auto"/>
              <w:ind w:left="0" w:right="0" w:firstLine="0"/>
            </w:pPr>
            <w:r>
              <w:t xml:space="preserve">No Internet </w:t>
            </w:r>
          </w:p>
        </w:tc>
        <w:tc>
          <w:tcPr>
            <w:tcW w:w="1868" w:type="dxa"/>
            <w:tcBorders>
              <w:top w:val="double" w:sz="4" w:space="0" w:color="000000"/>
              <w:left w:val="double" w:sz="4" w:space="0" w:color="000000"/>
              <w:bottom w:val="double" w:sz="4" w:space="0" w:color="000000"/>
              <w:right w:val="double" w:sz="4" w:space="0" w:color="000000"/>
            </w:tcBorders>
          </w:tcPr>
          <w:p w14:paraId="791116A5" w14:textId="77777777" w:rsidR="00A2576C" w:rsidRDefault="00000000">
            <w:pPr>
              <w:spacing w:after="0" w:line="259" w:lineRule="auto"/>
              <w:ind w:left="4" w:right="0" w:firstLine="0"/>
            </w:pPr>
            <w:r>
              <w:t xml:space="preserve">1,526 </w:t>
            </w:r>
          </w:p>
        </w:tc>
        <w:tc>
          <w:tcPr>
            <w:tcW w:w="2289" w:type="dxa"/>
            <w:tcBorders>
              <w:top w:val="double" w:sz="4" w:space="0" w:color="000000"/>
              <w:left w:val="double" w:sz="4" w:space="0" w:color="000000"/>
              <w:bottom w:val="double" w:sz="4" w:space="0" w:color="000000"/>
              <w:right w:val="double" w:sz="4" w:space="0" w:color="000000"/>
            </w:tcBorders>
          </w:tcPr>
          <w:p w14:paraId="1F9EA989" w14:textId="77777777" w:rsidR="00A2576C" w:rsidRDefault="00000000">
            <w:pPr>
              <w:spacing w:after="0" w:line="259" w:lineRule="auto"/>
              <w:ind w:left="4" w:right="0" w:firstLine="0"/>
            </w:pPr>
            <w:r>
              <w:t xml:space="preserve">113 </w:t>
            </w:r>
          </w:p>
        </w:tc>
        <w:tc>
          <w:tcPr>
            <w:tcW w:w="1306" w:type="dxa"/>
            <w:tcBorders>
              <w:top w:val="double" w:sz="4" w:space="0" w:color="000000"/>
              <w:left w:val="double" w:sz="4" w:space="0" w:color="000000"/>
              <w:bottom w:val="double" w:sz="4" w:space="0" w:color="000000"/>
              <w:right w:val="double" w:sz="4" w:space="0" w:color="000000"/>
            </w:tcBorders>
          </w:tcPr>
          <w:p w14:paraId="24DAAE55" w14:textId="77777777" w:rsidR="00A2576C" w:rsidRDefault="00000000">
            <w:pPr>
              <w:spacing w:after="0" w:line="259" w:lineRule="auto"/>
              <w:ind w:left="2" w:right="0" w:firstLine="0"/>
            </w:pPr>
            <w:r>
              <w:t xml:space="preserve">7.40% </w:t>
            </w:r>
          </w:p>
        </w:tc>
      </w:tr>
    </w:tbl>
    <w:p w14:paraId="7381A4C8" w14:textId="77777777" w:rsidR="00A2576C" w:rsidRDefault="00000000">
      <w:pPr>
        <w:spacing w:after="184" w:line="259" w:lineRule="auto"/>
        <w:ind w:left="0" w:right="0" w:firstLine="0"/>
      </w:pPr>
      <w:r>
        <w:t xml:space="preserve"> </w:t>
      </w:r>
    </w:p>
    <w:p w14:paraId="4F9B7B06" w14:textId="77777777" w:rsidR="00A2576C" w:rsidRDefault="00000000">
      <w:pPr>
        <w:numPr>
          <w:ilvl w:val="0"/>
          <w:numId w:val="2"/>
        </w:numPr>
        <w:ind w:right="770" w:hanging="360"/>
      </w:pPr>
      <w:r>
        <w:t xml:space="preserve">Fiber optic customers have the highest churn rate (41.89%). Nearly 42% of customers using fiber optic internet left the company. This is more than twice the churn rate of DSL customers and almost six times that of customers without internet service.  </w:t>
      </w:r>
    </w:p>
    <w:p w14:paraId="1ACB8473" w14:textId="77777777" w:rsidR="00A2576C" w:rsidRDefault="00000000">
      <w:pPr>
        <w:numPr>
          <w:ilvl w:val="0"/>
          <w:numId w:val="2"/>
        </w:numPr>
        <w:ind w:right="770" w:hanging="360"/>
      </w:pPr>
      <w:r>
        <w:t xml:space="preserve">DSL customers have a moderate churn rate (18.96%). While some customers leave, they are considerably more likely to stay compared to fiber optic users.  </w:t>
      </w:r>
    </w:p>
    <w:p w14:paraId="0CA4FF81" w14:textId="77777777" w:rsidR="00A2576C" w:rsidRDefault="00000000">
      <w:pPr>
        <w:numPr>
          <w:ilvl w:val="0"/>
          <w:numId w:val="2"/>
        </w:numPr>
        <w:ind w:right="770" w:hanging="360"/>
      </w:pPr>
      <w:r>
        <w:t xml:space="preserve">Customers with no internet service have the lowest churn rate (7.40%), indicating that they are the most loyal group in the dataset.  </w:t>
      </w:r>
    </w:p>
    <w:p w14:paraId="30EAB588" w14:textId="77777777" w:rsidR="00A2576C" w:rsidRDefault="00000000">
      <w:pPr>
        <w:spacing w:after="8"/>
        <w:ind w:left="-5" w:right="770"/>
      </w:pPr>
      <w:r>
        <w:t xml:space="preserve">The analysis suggests that internet service type is strongly associated with customer churn. </w:t>
      </w:r>
      <w:proofErr w:type="gramStart"/>
      <w:r>
        <w:t>In particular, Fiber</w:t>
      </w:r>
      <w:proofErr w:type="gramEnd"/>
      <w:r>
        <w:t xml:space="preserve"> optic customers are the most likely to leave the company. →Query Results </w:t>
      </w:r>
    </w:p>
    <w:tbl>
      <w:tblPr>
        <w:tblStyle w:val="TableGrid"/>
        <w:tblW w:w="8344" w:type="dxa"/>
        <w:tblInd w:w="23" w:type="dxa"/>
        <w:tblCellMar>
          <w:top w:w="40" w:type="dxa"/>
          <w:left w:w="37" w:type="dxa"/>
          <w:bottom w:w="0" w:type="dxa"/>
          <w:right w:w="0" w:type="dxa"/>
        </w:tblCellMar>
        <w:tblLook w:val="04A0" w:firstRow="1" w:lastRow="0" w:firstColumn="1" w:lastColumn="0" w:noHBand="0" w:noVBand="1"/>
      </w:tblPr>
      <w:tblGrid>
        <w:gridCol w:w="1510"/>
        <w:gridCol w:w="2431"/>
        <w:gridCol w:w="2070"/>
        <w:gridCol w:w="2333"/>
      </w:tblGrid>
      <w:tr w:rsidR="00A2576C" w14:paraId="7EE603D2" w14:textId="77777777">
        <w:trPr>
          <w:trHeight w:val="580"/>
        </w:trPr>
        <w:tc>
          <w:tcPr>
            <w:tcW w:w="1510" w:type="dxa"/>
            <w:tcBorders>
              <w:top w:val="double" w:sz="4" w:space="0" w:color="000000"/>
              <w:left w:val="double" w:sz="4" w:space="0" w:color="000000"/>
              <w:bottom w:val="double" w:sz="4" w:space="0" w:color="000000"/>
              <w:right w:val="double" w:sz="4" w:space="0" w:color="000000"/>
            </w:tcBorders>
          </w:tcPr>
          <w:p w14:paraId="3742E8B1" w14:textId="77777777" w:rsidR="00A2576C" w:rsidRDefault="00000000">
            <w:pPr>
              <w:spacing w:after="0" w:line="259" w:lineRule="auto"/>
              <w:ind w:left="0" w:right="0" w:firstLine="0"/>
              <w:jc w:val="both"/>
            </w:pPr>
            <w:r>
              <w:t xml:space="preserve">Churn Status </w:t>
            </w:r>
          </w:p>
        </w:tc>
        <w:tc>
          <w:tcPr>
            <w:tcW w:w="2431" w:type="dxa"/>
            <w:tcBorders>
              <w:top w:val="double" w:sz="4" w:space="0" w:color="000000"/>
              <w:left w:val="double" w:sz="4" w:space="0" w:color="000000"/>
              <w:bottom w:val="double" w:sz="4" w:space="0" w:color="000000"/>
              <w:right w:val="double" w:sz="4" w:space="0" w:color="000000"/>
            </w:tcBorders>
          </w:tcPr>
          <w:p w14:paraId="1CE59051" w14:textId="77777777" w:rsidR="00A2576C" w:rsidRDefault="00000000">
            <w:pPr>
              <w:spacing w:after="0" w:line="259" w:lineRule="auto"/>
              <w:ind w:left="2" w:right="0" w:firstLine="0"/>
              <w:jc w:val="both"/>
            </w:pPr>
            <w:r>
              <w:t xml:space="preserve">Avg. Monthly Charges </w:t>
            </w:r>
          </w:p>
        </w:tc>
        <w:tc>
          <w:tcPr>
            <w:tcW w:w="2070" w:type="dxa"/>
            <w:tcBorders>
              <w:top w:val="double" w:sz="4" w:space="0" w:color="000000"/>
              <w:left w:val="double" w:sz="4" w:space="0" w:color="000000"/>
              <w:bottom w:val="double" w:sz="4" w:space="0" w:color="000000"/>
              <w:right w:val="double" w:sz="4" w:space="0" w:color="000000"/>
            </w:tcBorders>
          </w:tcPr>
          <w:p w14:paraId="2DDE27E1" w14:textId="77777777" w:rsidR="00A2576C" w:rsidRDefault="00000000">
            <w:pPr>
              <w:spacing w:after="0" w:line="259" w:lineRule="auto"/>
              <w:ind w:left="4" w:right="0" w:firstLine="0"/>
              <w:jc w:val="both"/>
            </w:pPr>
            <w:r>
              <w:t xml:space="preserve">Avg. Total Charges </w:t>
            </w:r>
          </w:p>
        </w:tc>
        <w:tc>
          <w:tcPr>
            <w:tcW w:w="2333" w:type="dxa"/>
            <w:tcBorders>
              <w:top w:val="double" w:sz="4" w:space="0" w:color="000000"/>
              <w:left w:val="double" w:sz="4" w:space="0" w:color="000000"/>
              <w:bottom w:val="double" w:sz="4" w:space="0" w:color="000000"/>
              <w:right w:val="double" w:sz="4" w:space="0" w:color="000000"/>
            </w:tcBorders>
          </w:tcPr>
          <w:p w14:paraId="3EAC9BE9" w14:textId="77777777" w:rsidR="00A2576C" w:rsidRDefault="00000000">
            <w:pPr>
              <w:spacing w:after="0" w:line="259" w:lineRule="auto"/>
              <w:ind w:left="2" w:right="0" w:firstLine="0"/>
              <w:jc w:val="both"/>
            </w:pPr>
            <w:r>
              <w:t xml:space="preserve">Avg. Tenure (Months) </w:t>
            </w:r>
          </w:p>
        </w:tc>
      </w:tr>
      <w:tr w:rsidR="00A2576C" w14:paraId="70C2BF8E" w14:textId="77777777">
        <w:trPr>
          <w:trHeight w:val="578"/>
        </w:trPr>
        <w:tc>
          <w:tcPr>
            <w:tcW w:w="1510" w:type="dxa"/>
            <w:tcBorders>
              <w:top w:val="double" w:sz="4" w:space="0" w:color="000000"/>
              <w:left w:val="double" w:sz="4" w:space="0" w:color="000000"/>
              <w:bottom w:val="double" w:sz="4" w:space="0" w:color="000000"/>
              <w:right w:val="double" w:sz="4" w:space="0" w:color="000000"/>
            </w:tcBorders>
          </w:tcPr>
          <w:p w14:paraId="592D88BF" w14:textId="77777777" w:rsidR="00A2576C" w:rsidRDefault="00000000">
            <w:pPr>
              <w:spacing w:after="0" w:line="259" w:lineRule="auto"/>
              <w:ind w:left="0" w:right="0" w:firstLine="0"/>
            </w:pPr>
            <w:r>
              <w:lastRenderedPageBreak/>
              <w:t xml:space="preserve">No </w:t>
            </w:r>
          </w:p>
        </w:tc>
        <w:tc>
          <w:tcPr>
            <w:tcW w:w="2431" w:type="dxa"/>
            <w:tcBorders>
              <w:top w:val="double" w:sz="4" w:space="0" w:color="000000"/>
              <w:left w:val="double" w:sz="4" w:space="0" w:color="000000"/>
              <w:bottom w:val="double" w:sz="4" w:space="0" w:color="000000"/>
              <w:right w:val="double" w:sz="4" w:space="0" w:color="000000"/>
            </w:tcBorders>
          </w:tcPr>
          <w:p w14:paraId="42E3F229" w14:textId="77777777" w:rsidR="00A2576C" w:rsidRDefault="00000000">
            <w:pPr>
              <w:spacing w:after="0" w:line="259" w:lineRule="auto"/>
              <w:ind w:left="2" w:right="0" w:firstLine="0"/>
            </w:pPr>
            <w:r>
              <w:t xml:space="preserve">61.27 </w:t>
            </w:r>
          </w:p>
        </w:tc>
        <w:tc>
          <w:tcPr>
            <w:tcW w:w="2070" w:type="dxa"/>
            <w:tcBorders>
              <w:top w:val="double" w:sz="4" w:space="0" w:color="000000"/>
              <w:left w:val="double" w:sz="4" w:space="0" w:color="000000"/>
              <w:bottom w:val="double" w:sz="4" w:space="0" w:color="000000"/>
              <w:right w:val="double" w:sz="4" w:space="0" w:color="000000"/>
            </w:tcBorders>
          </w:tcPr>
          <w:p w14:paraId="3DCDE284" w14:textId="77777777" w:rsidR="00A2576C" w:rsidRDefault="00000000">
            <w:pPr>
              <w:spacing w:after="0" w:line="259" w:lineRule="auto"/>
              <w:ind w:left="4" w:right="0" w:firstLine="0"/>
            </w:pPr>
            <w:r>
              <w:t xml:space="preserve">2549.91 </w:t>
            </w:r>
          </w:p>
        </w:tc>
        <w:tc>
          <w:tcPr>
            <w:tcW w:w="2333" w:type="dxa"/>
            <w:tcBorders>
              <w:top w:val="double" w:sz="4" w:space="0" w:color="000000"/>
              <w:left w:val="double" w:sz="4" w:space="0" w:color="000000"/>
              <w:bottom w:val="double" w:sz="4" w:space="0" w:color="000000"/>
              <w:right w:val="double" w:sz="4" w:space="0" w:color="000000"/>
            </w:tcBorders>
          </w:tcPr>
          <w:p w14:paraId="1E77B0B5" w14:textId="77777777" w:rsidR="00A2576C" w:rsidRDefault="00000000">
            <w:pPr>
              <w:spacing w:after="0" w:line="259" w:lineRule="auto"/>
              <w:ind w:left="2" w:right="0" w:firstLine="0"/>
            </w:pPr>
            <w:r>
              <w:t xml:space="preserve">37.57 </w:t>
            </w:r>
          </w:p>
        </w:tc>
      </w:tr>
      <w:tr w:rsidR="00A2576C" w14:paraId="0C23F24F" w14:textId="77777777">
        <w:trPr>
          <w:trHeight w:val="580"/>
        </w:trPr>
        <w:tc>
          <w:tcPr>
            <w:tcW w:w="1510" w:type="dxa"/>
            <w:tcBorders>
              <w:top w:val="double" w:sz="4" w:space="0" w:color="000000"/>
              <w:left w:val="double" w:sz="4" w:space="0" w:color="000000"/>
              <w:bottom w:val="double" w:sz="4" w:space="0" w:color="000000"/>
              <w:right w:val="double" w:sz="4" w:space="0" w:color="000000"/>
            </w:tcBorders>
          </w:tcPr>
          <w:p w14:paraId="7A3BA670" w14:textId="77777777" w:rsidR="00A2576C" w:rsidRDefault="00000000">
            <w:pPr>
              <w:spacing w:after="0" w:line="259" w:lineRule="auto"/>
              <w:ind w:left="0" w:right="0" w:firstLine="0"/>
            </w:pPr>
            <w:r>
              <w:t xml:space="preserve">Yes </w:t>
            </w:r>
          </w:p>
        </w:tc>
        <w:tc>
          <w:tcPr>
            <w:tcW w:w="2431" w:type="dxa"/>
            <w:tcBorders>
              <w:top w:val="double" w:sz="4" w:space="0" w:color="000000"/>
              <w:left w:val="double" w:sz="4" w:space="0" w:color="000000"/>
              <w:bottom w:val="double" w:sz="4" w:space="0" w:color="000000"/>
              <w:right w:val="double" w:sz="4" w:space="0" w:color="000000"/>
            </w:tcBorders>
          </w:tcPr>
          <w:p w14:paraId="5D6D20A1" w14:textId="77777777" w:rsidR="00A2576C" w:rsidRDefault="00000000">
            <w:pPr>
              <w:spacing w:after="0" w:line="259" w:lineRule="auto"/>
              <w:ind w:left="2" w:right="0" w:firstLine="0"/>
            </w:pPr>
            <w:r>
              <w:t xml:space="preserve">74.44 </w:t>
            </w:r>
          </w:p>
        </w:tc>
        <w:tc>
          <w:tcPr>
            <w:tcW w:w="2070" w:type="dxa"/>
            <w:tcBorders>
              <w:top w:val="double" w:sz="4" w:space="0" w:color="000000"/>
              <w:left w:val="double" w:sz="4" w:space="0" w:color="000000"/>
              <w:bottom w:val="double" w:sz="4" w:space="0" w:color="000000"/>
              <w:right w:val="double" w:sz="4" w:space="0" w:color="000000"/>
            </w:tcBorders>
          </w:tcPr>
          <w:p w14:paraId="3E89A9C3" w14:textId="77777777" w:rsidR="00A2576C" w:rsidRDefault="00000000">
            <w:pPr>
              <w:spacing w:after="0" w:line="259" w:lineRule="auto"/>
              <w:ind w:left="4" w:right="0" w:firstLine="0"/>
            </w:pPr>
            <w:r>
              <w:t xml:space="preserve">1531.80 </w:t>
            </w:r>
          </w:p>
        </w:tc>
        <w:tc>
          <w:tcPr>
            <w:tcW w:w="2333" w:type="dxa"/>
            <w:tcBorders>
              <w:top w:val="double" w:sz="4" w:space="0" w:color="000000"/>
              <w:left w:val="double" w:sz="4" w:space="0" w:color="000000"/>
              <w:bottom w:val="double" w:sz="4" w:space="0" w:color="000000"/>
              <w:right w:val="double" w:sz="4" w:space="0" w:color="000000"/>
            </w:tcBorders>
          </w:tcPr>
          <w:p w14:paraId="42427F8C" w14:textId="77777777" w:rsidR="00A2576C" w:rsidRDefault="00000000">
            <w:pPr>
              <w:spacing w:after="0" w:line="259" w:lineRule="auto"/>
              <w:ind w:left="2" w:right="0" w:firstLine="0"/>
            </w:pPr>
            <w:r>
              <w:t xml:space="preserve">17.98 </w:t>
            </w:r>
          </w:p>
        </w:tc>
      </w:tr>
    </w:tbl>
    <w:p w14:paraId="5A136902" w14:textId="77777777" w:rsidR="00A2576C" w:rsidRDefault="00000000">
      <w:pPr>
        <w:ind w:left="-5" w:right="770"/>
      </w:pPr>
      <w:r>
        <w:t xml:space="preserve">Interpretation </w:t>
      </w:r>
    </w:p>
    <w:p w14:paraId="35B0674A" w14:textId="77777777" w:rsidR="00A2576C" w:rsidRDefault="00000000">
      <w:pPr>
        <w:numPr>
          <w:ilvl w:val="0"/>
          <w:numId w:val="3"/>
        </w:numPr>
        <w:ind w:right="770" w:hanging="247"/>
      </w:pPr>
      <w:r>
        <w:t xml:space="preserve">Monthly Charges </w:t>
      </w:r>
    </w:p>
    <w:p w14:paraId="4B775B7F" w14:textId="77777777" w:rsidR="00A2576C" w:rsidRDefault="00000000">
      <w:pPr>
        <w:numPr>
          <w:ilvl w:val="1"/>
          <w:numId w:val="3"/>
        </w:numPr>
        <w:spacing w:after="111"/>
        <w:ind w:right="770" w:hanging="360"/>
      </w:pPr>
      <w:r>
        <w:t xml:space="preserve">Customers who churned paid an average of 74.44 per month.  </w:t>
      </w:r>
    </w:p>
    <w:p w14:paraId="3CFDFA44" w14:textId="77777777" w:rsidR="00A2576C" w:rsidRDefault="00000000">
      <w:pPr>
        <w:numPr>
          <w:ilvl w:val="1"/>
          <w:numId w:val="3"/>
        </w:numPr>
        <w:spacing w:after="109"/>
        <w:ind w:right="770" w:hanging="360"/>
      </w:pPr>
      <w:r>
        <w:t xml:space="preserve">Customers who stayed paid an average of 61.27 per month.  </w:t>
      </w:r>
    </w:p>
    <w:p w14:paraId="7676E874" w14:textId="77777777" w:rsidR="00A2576C" w:rsidRDefault="00000000">
      <w:pPr>
        <w:spacing w:after="14"/>
        <w:ind w:left="-5" w:right="770"/>
      </w:pPr>
      <w:r>
        <w:t xml:space="preserve">Observation: </w:t>
      </w:r>
    </w:p>
    <w:p w14:paraId="4AC09D9B" w14:textId="77777777" w:rsidR="00A2576C" w:rsidRDefault="00000000">
      <w:pPr>
        <w:spacing w:after="240"/>
        <w:ind w:left="-5" w:right="770"/>
      </w:pPr>
      <w:r>
        <w:t xml:space="preserve">Customers with higher monthly charges are more likely to leave the company. </w:t>
      </w:r>
    </w:p>
    <w:p w14:paraId="5A6B19B3" w14:textId="77777777" w:rsidR="00A2576C" w:rsidRDefault="00000000">
      <w:pPr>
        <w:spacing w:after="116" w:line="259" w:lineRule="auto"/>
        <w:ind w:left="0" w:right="720" w:firstLine="0"/>
        <w:jc w:val="right"/>
      </w:pPr>
      <w:r>
        <w:rPr>
          <w:b w:val="0"/>
          <w:noProof/>
          <w:sz w:val="22"/>
        </w:rPr>
        <mc:AlternateContent>
          <mc:Choice Requires="wpg">
            <w:drawing>
              <wp:inline distT="0" distB="0" distL="0" distR="0" wp14:anchorId="02A0C62A" wp14:editId="6CDEFD24">
                <wp:extent cx="5944870" cy="20701"/>
                <wp:effectExtent l="0" t="0" r="0" b="0"/>
                <wp:docPr id="27346" name="Group 27346"/>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30715" name="Shape 3071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16" name="Shape 3071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17" name="Shape 30717"/>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18" name="Shape 30718"/>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19" name="Shape 3071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20" name="Shape 30720"/>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21" name="Shape 3072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22" name="Shape 30722"/>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23" name="Shape 30723"/>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46" style="width:468.1pt;height:1.63pt;mso-position-horizontal-relative:char;mso-position-vertical-relative:line" coordsize="59448,207">
                <v:shape id="Shape 30724" style="position:absolute;width:59436;height:203;left:0;top:0;" coordsize="5943600,20320" path="m0,0l5943600,0l5943600,20320l0,20320l0,0">
                  <v:stroke weight="0pt" endcap="flat" joinstyle="miter" miterlimit="10" on="false" color="#000000" opacity="0"/>
                  <v:fill on="true" color="#a0a0a0"/>
                </v:shape>
                <v:shape id="Shape 30725" style="position:absolute;width:91;height:91;left:3;top:8;" coordsize="9144,9144" path="m0,0l9144,0l9144,9144l0,9144l0,0">
                  <v:stroke weight="0pt" endcap="flat" joinstyle="miter" miterlimit="10" on="false" color="#000000" opacity="0"/>
                  <v:fill on="true" color="#a0a0a0"/>
                </v:shape>
                <v:shape id="Shape 30726" style="position:absolute;width:59383;height:91;left:33;top:8;" coordsize="5938393,9144" path="m0,0l5938393,0l5938393,9144l0,9144l0,0">
                  <v:stroke weight="0pt" endcap="flat" joinstyle="miter" miterlimit="10" on="false" color="#000000" opacity="0"/>
                  <v:fill on="true" color="#a0a0a0"/>
                </v:shape>
                <v:shape id="Shape 30727" style="position:absolute;width:91;height:91;left:59418;top:8;" coordsize="9144,9144" path="m0,0l9144,0l9144,9144l0,9144l0,0">
                  <v:stroke weight="0pt" endcap="flat" joinstyle="miter" miterlimit="10" on="false" color="#000000" opacity="0"/>
                  <v:fill on="true" color="#a0a0a0"/>
                </v:shape>
                <v:shape id="Shape 30728" style="position:absolute;width:91;height:137;left:3;top:39;" coordsize="9144,13716" path="m0,0l9144,0l9144,13716l0,13716l0,0">
                  <v:stroke weight="0pt" endcap="flat" joinstyle="miter" miterlimit="10" on="false" color="#000000" opacity="0"/>
                  <v:fill on="true" color="#a0a0a0"/>
                </v:shape>
                <v:shape id="Shape 30729" style="position:absolute;width:91;height:137;left:59418;top:39;" coordsize="9144,13716" path="m0,0l9144,0l9144,13716l0,13716l0,0">
                  <v:stroke weight="0pt" endcap="flat" joinstyle="miter" miterlimit="10" on="false" color="#000000" opacity="0"/>
                  <v:fill on="true" color="#e3e3e3"/>
                </v:shape>
                <v:shape id="Shape 30730" style="position:absolute;width:91;height:91;left:3;top:176;" coordsize="9144,9144" path="m0,0l9144,0l9144,9144l0,9144l0,0">
                  <v:stroke weight="0pt" endcap="flat" joinstyle="miter" miterlimit="10" on="false" color="#000000" opacity="0"/>
                  <v:fill on="true" color="#e3e3e3"/>
                </v:shape>
                <v:shape id="Shape 30731" style="position:absolute;width:59383;height:91;left:33;top:176;" coordsize="5938393,9144" path="m0,0l5938393,0l5938393,9144l0,9144l0,0">
                  <v:stroke weight="0pt" endcap="flat" joinstyle="miter" miterlimit="10" on="false" color="#000000" opacity="0"/>
                  <v:fill on="true" color="#e3e3e3"/>
                </v:shape>
                <v:shape id="Shape 30732"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59C5D26D" w14:textId="77777777" w:rsidR="00A2576C" w:rsidRDefault="00000000">
      <w:pPr>
        <w:numPr>
          <w:ilvl w:val="0"/>
          <w:numId w:val="3"/>
        </w:numPr>
        <w:ind w:right="770" w:hanging="247"/>
      </w:pPr>
      <w:r>
        <w:t xml:space="preserve">Total Charges </w:t>
      </w:r>
    </w:p>
    <w:p w14:paraId="152676BE" w14:textId="77777777" w:rsidR="00A2576C" w:rsidRDefault="00000000">
      <w:pPr>
        <w:numPr>
          <w:ilvl w:val="1"/>
          <w:numId w:val="3"/>
        </w:numPr>
        <w:spacing w:after="111"/>
        <w:ind w:right="770" w:hanging="360"/>
      </w:pPr>
      <w:r>
        <w:t xml:space="preserve">Customers who stayed paid an average total of 2,549.91.  </w:t>
      </w:r>
    </w:p>
    <w:p w14:paraId="7FA61403" w14:textId="77777777" w:rsidR="00A2576C" w:rsidRDefault="00000000">
      <w:pPr>
        <w:numPr>
          <w:ilvl w:val="1"/>
          <w:numId w:val="3"/>
        </w:numPr>
        <w:spacing w:after="109"/>
        <w:ind w:right="770" w:hanging="360"/>
      </w:pPr>
      <w:r>
        <w:t xml:space="preserve">Customers who churned paid only 1,531.80 on average.  </w:t>
      </w:r>
    </w:p>
    <w:p w14:paraId="215AB1C0" w14:textId="77777777" w:rsidR="00A2576C" w:rsidRDefault="00000000">
      <w:pPr>
        <w:spacing w:after="14"/>
        <w:ind w:left="-5" w:right="770"/>
      </w:pPr>
      <w:r>
        <w:t xml:space="preserve">Observation: </w:t>
      </w:r>
    </w:p>
    <w:p w14:paraId="2F61D390" w14:textId="77777777" w:rsidR="00A2576C" w:rsidRDefault="00000000">
      <w:pPr>
        <w:spacing w:after="236"/>
        <w:ind w:left="-5" w:right="770"/>
      </w:pPr>
      <w:r>
        <w:t xml:space="preserve">Although churned customers pay more each month, they have lower total charges because they remain with the company for a shorter period. </w:t>
      </w:r>
    </w:p>
    <w:p w14:paraId="56FE19B9" w14:textId="77777777" w:rsidR="00A2576C" w:rsidRDefault="00000000">
      <w:pPr>
        <w:spacing w:after="116" w:line="259" w:lineRule="auto"/>
        <w:ind w:left="0" w:right="720" w:firstLine="0"/>
        <w:jc w:val="right"/>
      </w:pPr>
      <w:r>
        <w:rPr>
          <w:b w:val="0"/>
          <w:noProof/>
          <w:sz w:val="22"/>
        </w:rPr>
        <mc:AlternateContent>
          <mc:Choice Requires="wpg">
            <w:drawing>
              <wp:inline distT="0" distB="0" distL="0" distR="0" wp14:anchorId="41A23DA6" wp14:editId="0823E58C">
                <wp:extent cx="5944870" cy="20447"/>
                <wp:effectExtent l="0" t="0" r="0" b="0"/>
                <wp:docPr id="27348" name="Group 27348"/>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30735" name="Shape 3073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36" name="Shape 30736"/>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37" name="Shape 30737"/>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38" name="Shape 30738"/>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39" name="Shape 30739"/>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40" name="Shape 30740"/>
                        <wps:cNvSpPr/>
                        <wps:spPr>
                          <a:xfrm>
                            <a:off x="59418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41" name="Shape 3074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42" name="Shape 30742"/>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43" name="Shape 30743"/>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48" style="width:468.1pt;height:1.60999pt;mso-position-horizontal-relative:char;mso-position-vertical-relative:line" coordsize="59448,204">
                <v:shape id="Shape 30744" style="position:absolute;width:59436;height:196;left:0;top:0;" coordsize="5943600,19685" path="m0,0l5943600,0l5943600,19685l0,19685l0,0">
                  <v:stroke weight="0pt" endcap="flat" joinstyle="miter" miterlimit="10" on="false" color="#000000" opacity="0"/>
                  <v:fill on="true" color="#a0a0a0"/>
                </v:shape>
                <v:shape id="Shape 30745" style="position:absolute;width:91;height:91;left:3;top:6;" coordsize="9144,9144" path="m0,0l9144,0l9144,9144l0,9144l0,0">
                  <v:stroke weight="0pt" endcap="flat" joinstyle="miter" miterlimit="10" on="false" color="#000000" opacity="0"/>
                  <v:fill on="true" color="#a0a0a0"/>
                </v:shape>
                <v:shape id="Shape 30746" style="position:absolute;width:59383;height:91;left:33;top:6;" coordsize="5938393,9144" path="m0,0l5938393,0l5938393,9144l0,9144l0,0">
                  <v:stroke weight="0pt" endcap="flat" joinstyle="miter" miterlimit="10" on="false" color="#000000" opacity="0"/>
                  <v:fill on="true" color="#a0a0a0"/>
                </v:shape>
                <v:shape id="Shape 30747" style="position:absolute;width:91;height:91;left:59418;top:6;" coordsize="9144,9144" path="m0,0l9144,0l9144,9144l0,9144l0,0">
                  <v:stroke weight="0pt" endcap="flat" joinstyle="miter" miterlimit="10" on="false" color="#000000" opacity="0"/>
                  <v:fill on="true" color="#a0a0a0"/>
                </v:shape>
                <v:shape id="Shape 30748" style="position:absolute;width:91;height:137;left:3;top:36;" coordsize="9144,13715" path="m0,0l9144,0l9144,13715l0,13715l0,0">
                  <v:stroke weight="0pt" endcap="flat" joinstyle="miter" miterlimit="10" on="false" color="#000000" opacity="0"/>
                  <v:fill on="true" color="#a0a0a0"/>
                </v:shape>
                <v:shape id="Shape 30749" style="position:absolute;width:91;height:137;left:59418;top:36;" coordsize="9144,13715" path="m0,0l9144,0l9144,13715l0,13715l0,0">
                  <v:stroke weight="0pt" endcap="flat" joinstyle="miter" miterlimit="10" on="false" color="#000000" opacity="0"/>
                  <v:fill on="true" color="#e3e3e3"/>
                </v:shape>
                <v:shape id="Shape 30750" style="position:absolute;width:91;height:91;left:3;top:173;" coordsize="9144,9144" path="m0,0l9144,0l9144,9144l0,9144l0,0">
                  <v:stroke weight="0pt" endcap="flat" joinstyle="miter" miterlimit="10" on="false" color="#000000" opacity="0"/>
                  <v:fill on="true" color="#e3e3e3"/>
                </v:shape>
                <v:shape id="Shape 30751" style="position:absolute;width:59383;height:91;left:33;top:173;" coordsize="5938393,9144" path="m0,0l5938393,0l5938393,9144l0,9144l0,0">
                  <v:stroke weight="0pt" endcap="flat" joinstyle="miter" miterlimit="10" on="false" color="#000000" opacity="0"/>
                  <v:fill on="true" color="#e3e3e3"/>
                </v:shape>
                <v:shape id="Shape 30752"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6D2DA2F3" w14:textId="77777777" w:rsidR="00A2576C" w:rsidRDefault="00000000">
      <w:pPr>
        <w:numPr>
          <w:ilvl w:val="0"/>
          <w:numId w:val="3"/>
        </w:numPr>
        <w:ind w:right="770" w:hanging="247"/>
      </w:pPr>
      <w:r>
        <w:t xml:space="preserve">Customer Tenure </w:t>
      </w:r>
    </w:p>
    <w:p w14:paraId="0AD12ED4" w14:textId="77777777" w:rsidR="00A2576C" w:rsidRDefault="00000000">
      <w:pPr>
        <w:numPr>
          <w:ilvl w:val="1"/>
          <w:numId w:val="3"/>
        </w:numPr>
        <w:spacing w:after="111"/>
        <w:ind w:right="770" w:hanging="360"/>
      </w:pPr>
      <w:r>
        <w:t xml:space="preserve">Customers who stayed have an average tenure of 37.57 months.  </w:t>
      </w:r>
    </w:p>
    <w:p w14:paraId="15FE39E2" w14:textId="77777777" w:rsidR="00A2576C" w:rsidRDefault="00000000">
      <w:pPr>
        <w:numPr>
          <w:ilvl w:val="1"/>
          <w:numId w:val="3"/>
        </w:numPr>
        <w:spacing w:after="109"/>
        <w:ind w:right="770" w:hanging="360"/>
      </w:pPr>
      <w:r>
        <w:t xml:space="preserve">Customers who churned stayed for only 17.98 months on average.  </w:t>
      </w:r>
    </w:p>
    <w:p w14:paraId="54FF55C9" w14:textId="77777777" w:rsidR="00A2576C" w:rsidRDefault="00000000">
      <w:pPr>
        <w:spacing w:after="14"/>
        <w:ind w:left="-5" w:right="770"/>
      </w:pPr>
      <w:r>
        <w:t xml:space="preserve">Observation: </w:t>
      </w:r>
    </w:p>
    <w:p w14:paraId="628AF32F" w14:textId="77777777" w:rsidR="00A2576C" w:rsidRDefault="00000000">
      <w:pPr>
        <w:spacing w:after="236"/>
        <w:ind w:left="-5" w:right="770"/>
      </w:pPr>
      <w:r>
        <w:t xml:space="preserve">Customers who leave tend to do so relatively early in their relationship with the company. </w:t>
      </w:r>
    </w:p>
    <w:p w14:paraId="07A032E3" w14:textId="77777777" w:rsidR="00A2576C" w:rsidRDefault="00000000">
      <w:pPr>
        <w:spacing w:after="116" w:line="259" w:lineRule="auto"/>
        <w:ind w:left="0" w:right="720" w:firstLine="0"/>
        <w:jc w:val="right"/>
      </w:pPr>
      <w:r>
        <w:rPr>
          <w:b w:val="0"/>
          <w:noProof/>
          <w:sz w:val="22"/>
        </w:rPr>
        <mc:AlternateContent>
          <mc:Choice Requires="wpg">
            <w:drawing>
              <wp:inline distT="0" distB="0" distL="0" distR="0" wp14:anchorId="6429CFF9" wp14:editId="331C726D">
                <wp:extent cx="5944870" cy="20955"/>
                <wp:effectExtent l="0" t="0" r="0" b="0"/>
                <wp:docPr id="27350" name="Group 27350"/>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30755" name="Shape 3075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6" name="Shape 3075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7" name="Shape 30757"/>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8" name="Shape 30758"/>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9" name="Shape 3075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0" name="Shape 30760"/>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61" name="Shape 3076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62" name="Shape 30762"/>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63" name="Shape 30763"/>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50" style="width:468.1pt;height:1.65002pt;mso-position-horizontal-relative:char;mso-position-vertical-relative:line" coordsize="59448,209">
                <v:shape id="Shape 30764" style="position:absolute;width:59436;height:196;left:0;top:0;" coordsize="5943600,19685" path="m0,0l5943600,0l5943600,19685l0,19685l0,0">
                  <v:stroke weight="0pt" endcap="flat" joinstyle="miter" miterlimit="10" on="false" color="#000000" opacity="0"/>
                  <v:fill on="true" color="#a0a0a0"/>
                </v:shape>
                <v:shape id="Shape 30765" style="position:absolute;width:91;height:91;left:3;top:11;" coordsize="9144,9144" path="m0,0l9144,0l9144,9144l0,9144l0,0">
                  <v:stroke weight="0pt" endcap="flat" joinstyle="miter" miterlimit="10" on="false" color="#000000" opacity="0"/>
                  <v:fill on="true" color="#a0a0a0"/>
                </v:shape>
                <v:shape id="Shape 30766" style="position:absolute;width:59383;height:91;left:33;top:11;" coordsize="5938393,9144" path="m0,0l5938393,0l5938393,9144l0,9144l0,0">
                  <v:stroke weight="0pt" endcap="flat" joinstyle="miter" miterlimit="10" on="false" color="#000000" opacity="0"/>
                  <v:fill on="true" color="#a0a0a0"/>
                </v:shape>
                <v:shape id="Shape 30767" style="position:absolute;width:91;height:91;left:59418;top:11;" coordsize="9144,9144" path="m0,0l9144,0l9144,9144l0,9144l0,0">
                  <v:stroke weight="0pt" endcap="flat" joinstyle="miter" miterlimit="10" on="false" color="#000000" opacity="0"/>
                  <v:fill on="true" color="#a0a0a0"/>
                </v:shape>
                <v:shape id="Shape 30768" style="position:absolute;width:91;height:137;left:3;top:41;" coordsize="9144,13716" path="m0,0l9144,0l9144,13716l0,13716l0,0">
                  <v:stroke weight="0pt" endcap="flat" joinstyle="miter" miterlimit="10" on="false" color="#000000" opacity="0"/>
                  <v:fill on="true" color="#a0a0a0"/>
                </v:shape>
                <v:shape id="Shape 30769" style="position:absolute;width:91;height:137;left:59418;top:41;" coordsize="9144,13716" path="m0,0l9144,0l9144,13716l0,13716l0,0">
                  <v:stroke weight="0pt" endcap="flat" joinstyle="miter" miterlimit="10" on="false" color="#000000" opacity="0"/>
                  <v:fill on="true" color="#e3e3e3"/>
                </v:shape>
                <v:shape id="Shape 30770" style="position:absolute;width:91;height:91;left:3;top:179;" coordsize="9144,9144" path="m0,0l9144,0l9144,9144l0,9144l0,0">
                  <v:stroke weight="0pt" endcap="flat" joinstyle="miter" miterlimit="10" on="false" color="#000000" opacity="0"/>
                  <v:fill on="true" color="#e3e3e3"/>
                </v:shape>
                <v:shape id="Shape 30771" style="position:absolute;width:59383;height:91;left:33;top:179;" coordsize="5938393,9144" path="m0,0l5938393,0l5938393,9144l0,9144l0,0">
                  <v:stroke weight="0pt" endcap="flat" joinstyle="miter" miterlimit="10" on="false" color="#000000" opacity="0"/>
                  <v:fill on="true" color="#e3e3e3"/>
                </v:shape>
                <v:shape id="Shape 30772"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27CCD5A7" w14:textId="77777777" w:rsidR="00A2576C" w:rsidRDefault="00000000">
      <w:pPr>
        <w:ind w:left="-5" w:right="770"/>
      </w:pPr>
      <w:r>
        <w:t xml:space="preserve">Business Insight </w:t>
      </w:r>
    </w:p>
    <w:p w14:paraId="782D416E" w14:textId="77777777" w:rsidR="00A2576C" w:rsidRDefault="00000000">
      <w:pPr>
        <w:ind w:left="-5" w:right="770"/>
      </w:pPr>
      <w:r>
        <w:t xml:space="preserve">The analysis reveals three important patterns: </w:t>
      </w:r>
    </w:p>
    <w:p w14:paraId="7B340A06" w14:textId="77777777" w:rsidR="00A2576C" w:rsidRDefault="00000000">
      <w:pPr>
        <w:numPr>
          <w:ilvl w:val="1"/>
          <w:numId w:val="3"/>
        </w:numPr>
        <w:spacing w:after="110"/>
        <w:ind w:right="770" w:hanging="360"/>
      </w:pPr>
      <w:r>
        <w:t xml:space="preserve">Customers with higher monthly bills are more likely to churn.  </w:t>
      </w:r>
    </w:p>
    <w:p w14:paraId="16718C22" w14:textId="77777777" w:rsidR="00A2576C" w:rsidRDefault="00000000">
      <w:pPr>
        <w:numPr>
          <w:ilvl w:val="1"/>
          <w:numId w:val="3"/>
        </w:numPr>
        <w:ind w:right="770" w:hanging="360"/>
      </w:pPr>
      <w:r>
        <w:t xml:space="preserve">Customers who churn have much shorter tenures, indicating that the first few months are critical for customer retention.  </w:t>
      </w:r>
    </w:p>
    <w:p w14:paraId="1D19A2E2" w14:textId="77777777" w:rsidR="00A2576C" w:rsidRDefault="00000000">
      <w:pPr>
        <w:numPr>
          <w:ilvl w:val="1"/>
          <w:numId w:val="3"/>
        </w:numPr>
        <w:ind w:right="770" w:hanging="360"/>
      </w:pPr>
      <w:r>
        <w:lastRenderedPageBreak/>
        <w:t xml:space="preserve">Since they leave earlier, churned customers accumulate lower total charges despite paying more per month. </w:t>
      </w:r>
    </w:p>
    <w:p w14:paraId="7B8A8A38" w14:textId="77777777" w:rsidR="00A2576C" w:rsidRDefault="00000000">
      <w:pPr>
        <w:spacing w:after="183" w:line="259" w:lineRule="auto"/>
        <w:ind w:left="0" w:right="0" w:firstLine="0"/>
      </w:pPr>
      <w:r>
        <w:t xml:space="preserve"> </w:t>
      </w:r>
    </w:p>
    <w:p w14:paraId="0CE5898C" w14:textId="77777777" w:rsidR="00A2576C" w:rsidRDefault="00000000">
      <w:pPr>
        <w:spacing w:after="0"/>
        <w:ind w:left="-5" w:right="770"/>
      </w:pPr>
      <w:r>
        <w:t xml:space="preserve">→Query Results </w:t>
      </w:r>
    </w:p>
    <w:tbl>
      <w:tblPr>
        <w:tblStyle w:val="TableGrid"/>
        <w:tblW w:w="7874" w:type="dxa"/>
        <w:tblInd w:w="23" w:type="dxa"/>
        <w:tblCellMar>
          <w:top w:w="39" w:type="dxa"/>
          <w:left w:w="37" w:type="dxa"/>
          <w:bottom w:w="0" w:type="dxa"/>
          <w:right w:w="0" w:type="dxa"/>
        </w:tblCellMar>
        <w:tblLook w:val="04A0" w:firstRow="1" w:lastRow="0" w:firstColumn="1" w:lastColumn="0" w:noHBand="0" w:noVBand="1"/>
      </w:tblPr>
      <w:tblGrid>
        <w:gridCol w:w="1493"/>
        <w:gridCol w:w="1825"/>
        <w:gridCol w:w="1920"/>
        <w:gridCol w:w="1882"/>
        <w:gridCol w:w="754"/>
      </w:tblGrid>
      <w:tr w:rsidR="00A2576C" w14:paraId="65EF3500" w14:textId="77777777">
        <w:trPr>
          <w:trHeight w:val="580"/>
        </w:trPr>
        <w:tc>
          <w:tcPr>
            <w:tcW w:w="1493" w:type="dxa"/>
            <w:tcBorders>
              <w:top w:val="double" w:sz="4" w:space="0" w:color="000000"/>
              <w:left w:val="double" w:sz="4" w:space="0" w:color="000000"/>
              <w:bottom w:val="double" w:sz="4" w:space="0" w:color="000000"/>
              <w:right w:val="double" w:sz="4" w:space="0" w:color="000000"/>
            </w:tcBorders>
          </w:tcPr>
          <w:p w14:paraId="5CDA756F" w14:textId="77777777" w:rsidR="00A2576C" w:rsidRDefault="00000000">
            <w:pPr>
              <w:spacing w:after="0" w:line="259" w:lineRule="auto"/>
              <w:ind w:left="0" w:right="0" w:firstLine="0"/>
              <w:jc w:val="both"/>
            </w:pPr>
            <w:r>
              <w:t xml:space="preserve">Customer ID </w:t>
            </w:r>
          </w:p>
        </w:tc>
        <w:tc>
          <w:tcPr>
            <w:tcW w:w="1825" w:type="dxa"/>
            <w:tcBorders>
              <w:top w:val="double" w:sz="4" w:space="0" w:color="000000"/>
              <w:left w:val="double" w:sz="4" w:space="0" w:color="000000"/>
              <w:bottom w:val="double" w:sz="4" w:space="0" w:color="000000"/>
              <w:right w:val="double" w:sz="4" w:space="0" w:color="000000"/>
            </w:tcBorders>
          </w:tcPr>
          <w:p w14:paraId="43D7F84B" w14:textId="77777777" w:rsidR="00A2576C" w:rsidRDefault="00000000">
            <w:pPr>
              <w:spacing w:after="0" w:line="259" w:lineRule="auto"/>
              <w:ind w:left="2" w:right="0" w:firstLine="0"/>
              <w:jc w:val="both"/>
            </w:pPr>
            <w:r>
              <w:t xml:space="preserve">Tenure (Months) </w:t>
            </w:r>
          </w:p>
        </w:tc>
        <w:tc>
          <w:tcPr>
            <w:tcW w:w="1920" w:type="dxa"/>
            <w:tcBorders>
              <w:top w:val="double" w:sz="4" w:space="0" w:color="000000"/>
              <w:left w:val="double" w:sz="4" w:space="0" w:color="000000"/>
              <w:bottom w:val="double" w:sz="4" w:space="0" w:color="000000"/>
              <w:right w:val="double" w:sz="4" w:space="0" w:color="000000"/>
            </w:tcBorders>
          </w:tcPr>
          <w:p w14:paraId="4F5D2E56" w14:textId="77777777" w:rsidR="00A2576C" w:rsidRDefault="00000000">
            <w:pPr>
              <w:spacing w:after="0" w:line="259" w:lineRule="auto"/>
              <w:ind w:left="2" w:right="0" w:firstLine="0"/>
              <w:jc w:val="both"/>
            </w:pPr>
            <w:r>
              <w:t xml:space="preserve">Monthly Charges </w:t>
            </w:r>
          </w:p>
        </w:tc>
        <w:tc>
          <w:tcPr>
            <w:tcW w:w="1882" w:type="dxa"/>
            <w:tcBorders>
              <w:top w:val="double" w:sz="4" w:space="0" w:color="000000"/>
              <w:left w:val="double" w:sz="4" w:space="0" w:color="000000"/>
              <w:bottom w:val="double" w:sz="4" w:space="0" w:color="000000"/>
              <w:right w:val="double" w:sz="4" w:space="0" w:color="000000"/>
            </w:tcBorders>
          </w:tcPr>
          <w:p w14:paraId="44C771F5" w14:textId="77777777" w:rsidR="00A2576C" w:rsidRDefault="00000000">
            <w:pPr>
              <w:spacing w:after="0" w:line="259" w:lineRule="auto"/>
              <w:ind w:left="2" w:right="0" w:firstLine="0"/>
            </w:pPr>
            <w:r>
              <w:t xml:space="preserve">Contract </w:t>
            </w:r>
          </w:p>
        </w:tc>
        <w:tc>
          <w:tcPr>
            <w:tcW w:w="754" w:type="dxa"/>
            <w:tcBorders>
              <w:top w:val="double" w:sz="4" w:space="0" w:color="000000"/>
              <w:left w:val="double" w:sz="4" w:space="0" w:color="000000"/>
              <w:bottom w:val="double" w:sz="4" w:space="0" w:color="000000"/>
              <w:right w:val="double" w:sz="4" w:space="0" w:color="000000"/>
            </w:tcBorders>
          </w:tcPr>
          <w:p w14:paraId="326BA03E" w14:textId="77777777" w:rsidR="00A2576C" w:rsidRDefault="00000000">
            <w:pPr>
              <w:spacing w:after="0" w:line="259" w:lineRule="auto"/>
              <w:ind w:left="2" w:right="0" w:firstLine="0"/>
              <w:jc w:val="both"/>
            </w:pPr>
            <w:r>
              <w:t>Churn</w:t>
            </w:r>
          </w:p>
        </w:tc>
      </w:tr>
      <w:tr w:rsidR="00A2576C" w14:paraId="186F65AB" w14:textId="77777777">
        <w:trPr>
          <w:trHeight w:val="578"/>
        </w:trPr>
        <w:tc>
          <w:tcPr>
            <w:tcW w:w="1493" w:type="dxa"/>
            <w:tcBorders>
              <w:top w:val="double" w:sz="4" w:space="0" w:color="000000"/>
              <w:left w:val="double" w:sz="4" w:space="0" w:color="000000"/>
              <w:bottom w:val="double" w:sz="4" w:space="0" w:color="000000"/>
              <w:right w:val="double" w:sz="4" w:space="0" w:color="000000"/>
            </w:tcBorders>
          </w:tcPr>
          <w:p w14:paraId="24D12FF9" w14:textId="77777777" w:rsidR="00A2576C" w:rsidRDefault="00000000">
            <w:pPr>
              <w:spacing w:after="0" w:line="259" w:lineRule="auto"/>
              <w:ind w:left="0" w:right="0" w:firstLine="0"/>
            </w:pPr>
            <w:r>
              <w:t xml:space="preserve">3292-PBZEJ </w:t>
            </w:r>
          </w:p>
        </w:tc>
        <w:tc>
          <w:tcPr>
            <w:tcW w:w="1825" w:type="dxa"/>
            <w:tcBorders>
              <w:top w:val="double" w:sz="4" w:space="0" w:color="000000"/>
              <w:left w:val="double" w:sz="4" w:space="0" w:color="000000"/>
              <w:bottom w:val="double" w:sz="4" w:space="0" w:color="000000"/>
              <w:right w:val="double" w:sz="4" w:space="0" w:color="000000"/>
            </w:tcBorders>
          </w:tcPr>
          <w:p w14:paraId="082A1750" w14:textId="77777777" w:rsidR="00A2576C" w:rsidRDefault="00000000">
            <w:pPr>
              <w:spacing w:after="0" w:line="259" w:lineRule="auto"/>
              <w:ind w:left="2" w:right="0" w:firstLine="0"/>
            </w:pPr>
            <w:r>
              <w:t xml:space="preserve">11 </w:t>
            </w:r>
          </w:p>
        </w:tc>
        <w:tc>
          <w:tcPr>
            <w:tcW w:w="1920" w:type="dxa"/>
            <w:tcBorders>
              <w:top w:val="double" w:sz="4" w:space="0" w:color="000000"/>
              <w:left w:val="double" w:sz="4" w:space="0" w:color="000000"/>
              <w:bottom w:val="double" w:sz="4" w:space="0" w:color="000000"/>
              <w:right w:val="double" w:sz="4" w:space="0" w:color="000000"/>
            </w:tcBorders>
          </w:tcPr>
          <w:p w14:paraId="51CCFFD9" w14:textId="77777777" w:rsidR="00A2576C" w:rsidRDefault="00000000">
            <w:pPr>
              <w:spacing w:after="0" w:line="259" w:lineRule="auto"/>
              <w:ind w:left="2" w:right="0" w:firstLine="0"/>
            </w:pPr>
            <w:r>
              <w:t xml:space="preserve">111.40 </w:t>
            </w:r>
          </w:p>
        </w:tc>
        <w:tc>
          <w:tcPr>
            <w:tcW w:w="1882" w:type="dxa"/>
            <w:tcBorders>
              <w:top w:val="double" w:sz="4" w:space="0" w:color="000000"/>
              <w:left w:val="double" w:sz="4" w:space="0" w:color="000000"/>
              <w:bottom w:val="double" w:sz="4" w:space="0" w:color="000000"/>
              <w:right w:val="double" w:sz="4" w:space="0" w:color="000000"/>
            </w:tcBorders>
          </w:tcPr>
          <w:p w14:paraId="408012FB"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0C64F749" w14:textId="77777777" w:rsidR="00A2576C" w:rsidRDefault="00000000">
            <w:pPr>
              <w:spacing w:after="0" w:line="259" w:lineRule="auto"/>
              <w:ind w:left="2" w:right="0" w:firstLine="0"/>
            </w:pPr>
            <w:r>
              <w:t xml:space="preserve">No </w:t>
            </w:r>
          </w:p>
        </w:tc>
      </w:tr>
      <w:tr w:rsidR="00A2576C" w14:paraId="52DAB6C9" w14:textId="77777777">
        <w:trPr>
          <w:trHeight w:val="581"/>
        </w:trPr>
        <w:tc>
          <w:tcPr>
            <w:tcW w:w="1493" w:type="dxa"/>
            <w:tcBorders>
              <w:top w:val="double" w:sz="4" w:space="0" w:color="000000"/>
              <w:left w:val="double" w:sz="4" w:space="0" w:color="000000"/>
              <w:bottom w:val="double" w:sz="4" w:space="0" w:color="000000"/>
              <w:right w:val="double" w:sz="4" w:space="0" w:color="000000"/>
            </w:tcBorders>
          </w:tcPr>
          <w:p w14:paraId="049C02CD" w14:textId="77777777" w:rsidR="00A2576C" w:rsidRDefault="00000000">
            <w:pPr>
              <w:spacing w:after="0" w:line="259" w:lineRule="auto"/>
              <w:ind w:left="0" w:right="0" w:firstLine="0"/>
            </w:pPr>
            <w:r>
              <w:t xml:space="preserve">9851-KIELU </w:t>
            </w:r>
          </w:p>
        </w:tc>
        <w:tc>
          <w:tcPr>
            <w:tcW w:w="1825" w:type="dxa"/>
            <w:tcBorders>
              <w:top w:val="double" w:sz="4" w:space="0" w:color="000000"/>
              <w:left w:val="double" w:sz="4" w:space="0" w:color="000000"/>
              <w:bottom w:val="double" w:sz="4" w:space="0" w:color="000000"/>
              <w:right w:val="double" w:sz="4" w:space="0" w:color="000000"/>
            </w:tcBorders>
          </w:tcPr>
          <w:p w14:paraId="7024365B" w14:textId="77777777" w:rsidR="00A2576C" w:rsidRDefault="00000000">
            <w:pPr>
              <w:spacing w:after="0" w:line="259" w:lineRule="auto"/>
              <w:ind w:left="2" w:right="0" w:firstLine="0"/>
            </w:pPr>
            <w:r>
              <w:t xml:space="preserve">10 </w:t>
            </w:r>
          </w:p>
        </w:tc>
        <w:tc>
          <w:tcPr>
            <w:tcW w:w="1920" w:type="dxa"/>
            <w:tcBorders>
              <w:top w:val="double" w:sz="4" w:space="0" w:color="000000"/>
              <w:left w:val="double" w:sz="4" w:space="0" w:color="000000"/>
              <w:bottom w:val="double" w:sz="4" w:space="0" w:color="000000"/>
              <w:right w:val="double" w:sz="4" w:space="0" w:color="000000"/>
            </w:tcBorders>
          </w:tcPr>
          <w:p w14:paraId="384630A1" w14:textId="77777777" w:rsidR="00A2576C" w:rsidRDefault="00000000">
            <w:pPr>
              <w:spacing w:after="0" w:line="259" w:lineRule="auto"/>
              <w:ind w:left="2" w:right="0" w:firstLine="0"/>
            </w:pPr>
            <w:r>
              <w:t xml:space="preserve">110.10 </w:t>
            </w:r>
          </w:p>
        </w:tc>
        <w:tc>
          <w:tcPr>
            <w:tcW w:w="1882" w:type="dxa"/>
            <w:tcBorders>
              <w:top w:val="double" w:sz="4" w:space="0" w:color="000000"/>
              <w:left w:val="double" w:sz="4" w:space="0" w:color="000000"/>
              <w:bottom w:val="double" w:sz="4" w:space="0" w:color="000000"/>
              <w:right w:val="double" w:sz="4" w:space="0" w:color="000000"/>
            </w:tcBorders>
          </w:tcPr>
          <w:p w14:paraId="77C455CB"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421C4D9F" w14:textId="77777777" w:rsidR="00A2576C" w:rsidRDefault="00000000">
            <w:pPr>
              <w:spacing w:after="0" w:line="259" w:lineRule="auto"/>
              <w:ind w:left="2" w:right="0" w:firstLine="0"/>
            </w:pPr>
            <w:r>
              <w:t xml:space="preserve">Yes </w:t>
            </w:r>
          </w:p>
        </w:tc>
      </w:tr>
      <w:tr w:rsidR="00A2576C" w14:paraId="0A0E8EA7" w14:textId="77777777">
        <w:trPr>
          <w:trHeight w:val="578"/>
        </w:trPr>
        <w:tc>
          <w:tcPr>
            <w:tcW w:w="1493" w:type="dxa"/>
            <w:tcBorders>
              <w:top w:val="double" w:sz="4" w:space="0" w:color="000000"/>
              <w:left w:val="double" w:sz="4" w:space="0" w:color="000000"/>
              <w:bottom w:val="double" w:sz="4" w:space="0" w:color="000000"/>
              <w:right w:val="double" w:sz="4" w:space="0" w:color="000000"/>
            </w:tcBorders>
          </w:tcPr>
          <w:p w14:paraId="2BA317AF" w14:textId="77777777" w:rsidR="00A2576C" w:rsidRDefault="00000000">
            <w:pPr>
              <w:spacing w:after="0" w:line="259" w:lineRule="auto"/>
              <w:ind w:left="0" w:right="0" w:firstLine="0"/>
              <w:jc w:val="both"/>
            </w:pPr>
            <w:r>
              <w:t xml:space="preserve">3992-YWPKO </w:t>
            </w:r>
          </w:p>
        </w:tc>
        <w:tc>
          <w:tcPr>
            <w:tcW w:w="1825" w:type="dxa"/>
            <w:tcBorders>
              <w:top w:val="double" w:sz="4" w:space="0" w:color="000000"/>
              <w:left w:val="double" w:sz="4" w:space="0" w:color="000000"/>
              <w:bottom w:val="double" w:sz="4" w:space="0" w:color="000000"/>
              <w:right w:val="double" w:sz="4" w:space="0" w:color="000000"/>
            </w:tcBorders>
          </w:tcPr>
          <w:p w14:paraId="2AD0662C" w14:textId="77777777" w:rsidR="00A2576C" w:rsidRDefault="00000000">
            <w:pPr>
              <w:spacing w:after="0" w:line="259" w:lineRule="auto"/>
              <w:ind w:left="2" w:right="0" w:firstLine="0"/>
            </w:pPr>
            <w:r>
              <w:t xml:space="preserve">6 </w:t>
            </w:r>
          </w:p>
        </w:tc>
        <w:tc>
          <w:tcPr>
            <w:tcW w:w="1920" w:type="dxa"/>
            <w:tcBorders>
              <w:top w:val="double" w:sz="4" w:space="0" w:color="000000"/>
              <w:left w:val="double" w:sz="4" w:space="0" w:color="000000"/>
              <w:bottom w:val="double" w:sz="4" w:space="0" w:color="000000"/>
              <w:right w:val="double" w:sz="4" w:space="0" w:color="000000"/>
            </w:tcBorders>
          </w:tcPr>
          <w:p w14:paraId="17EC7869" w14:textId="77777777" w:rsidR="00A2576C" w:rsidRDefault="00000000">
            <w:pPr>
              <w:spacing w:after="0" w:line="259" w:lineRule="auto"/>
              <w:ind w:left="2" w:right="0" w:firstLine="0"/>
            </w:pPr>
            <w:r>
              <w:t xml:space="preserve">109.90 </w:t>
            </w:r>
          </w:p>
        </w:tc>
        <w:tc>
          <w:tcPr>
            <w:tcW w:w="1882" w:type="dxa"/>
            <w:tcBorders>
              <w:top w:val="double" w:sz="4" w:space="0" w:color="000000"/>
              <w:left w:val="double" w:sz="4" w:space="0" w:color="000000"/>
              <w:bottom w:val="double" w:sz="4" w:space="0" w:color="000000"/>
              <w:right w:val="double" w:sz="4" w:space="0" w:color="000000"/>
            </w:tcBorders>
          </w:tcPr>
          <w:p w14:paraId="65D40020"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1115BD5F" w14:textId="77777777" w:rsidR="00A2576C" w:rsidRDefault="00000000">
            <w:pPr>
              <w:spacing w:after="0" w:line="259" w:lineRule="auto"/>
              <w:ind w:left="2" w:right="0" w:firstLine="0"/>
            </w:pPr>
            <w:r>
              <w:t xml:space="preserve">Yes </w:t>
            </w:r>
          </w:p>
        </w:tc>
      </w:tr>
      <w:tr w:rsidR="00A2576C" w14:paraId="451B43EA" w14:textId="77777777">
        <w:trPr>
          <w:trHeight w:val="581"/>
        </w:trPr>
        <w:tc>
          <w:tcPr>
            <w:tcW w:w="1493" w:type="dxa"/>
            <w:tcBorders>
              <w:top w:val="double" w:sz="4" w:space="0" w:color="000000"/>
              <w:left w:val="double" w:sz="4" w:space="0" w:color="000000"/>
              <w:bottom w:val="double" w:sz="4" w:space="0" w:color="000000"/>
              <w:right w:val="double" w:sz="4" w:space="0" w:color="000000"/>
            </w:tcBorders>
          </w:tcPr>
          <w:p w14:paraId="6B83456D" w14:textId="77777777" w:rsidR="00A2576C" w:rsidRDefault="00000000">
            <w:pPr>
              <w:spacing w:after="0" w:line="259" w:lineRule="auto"/>
              <w:ind w:left="0" w:right="0" w:firstLine="0"/>
            </w:pPr>
            <w:r>
              <w:t xml:space="preserve">5760-IFJOZ </w:t>
            </w:r>
          </w:p>
        </w:tc>
        <w:tc>
          <w:tcPr>
            <w:tcW w:w="1825" w:type="dxa"/>
            <w:tcBorders>
              <w:top w:val="double" w:sz="4" w:space="0" w:color="000000"/>
              <w:left w:val="double" w:sz="4" w:space="0" w:color="000000"/>
              <w:bottom w:val="double" w:sz="4" w:space="0" w:color="000000"/>
              <w:right w:val="double" w:sz="4" w:space="0" w:color="000000"/>
            </w:tcBorders>
          </w:tcPr>
          <w:p w14:paraId="260B5F9C" w14:textId="77777777" w:rsidR="00A2576C" w:rsidRDefault="00000000">
            <w:pPr>
              <w:spacing w:after="0" w:line="259" w:lineRule="auto"/>
              <w:ind w:left="2" w:right="0" w:firstLine="0"/>
            </w:pPr>
            <w:r>
              <w:t xml:space="preserve">3 </w:t>
            </w:r>
          </w:p>
        </w:tc>
        <w:tc>
          <w:tcPr>
            <w:tcW w:w="1920" w:type="dxa"/>
            <w:tcBorders>
              <w:top w:val="double" w:sz="4" w:space="0" w:color="000000"/>
              <w:left w:val="double" w:sz="4" w:space="0" w:color="000000"/>
              <w:bottom w:val="double" w:sz="4" w:space="0" w:color="000000"/>
              <w:right w:val="double" w:sz="4" w:space="0" w:color="000000"/>
            </w:tcBorders>
          </w:tcPr>
          <w:p w14:paraId="1D5FA4A3" w14:textId="77777777" w:rsidR="00A2576C" w:rsidRDefault="00000000">
            <w:pPr>
              <w:spacing w:after="0" w:line="259" w:lineRule="auto"/>
              <w:ind w:left="2" w:right="0" w:firstLine="0"/>
            </w:pPr>
            <w:r>
              <w:t xml:space="preserve">107.95 </w:t>
            </w:r>
          </w:p>
        </w:tc>
        <w:tc>
          <w:tcPr>
            <w:tcW w:w="1882" w:type="dxa"/>
            <w:tcBorders>
              <w:top w:val="double" w:sz="4" w:space="0" w:color="000000"/>
              <w:left w:val="double" w:sz="4" w:space="0" w:color="000000"/>
              <w:bottom w:val="double" w:sz="4" w:space="0" w:color="000000"/>
              <w:right w:val="double" w:sz="4" w:space="0" w:color="000000"/>
            </w:tcBorders>
          </w:tcPr>
          <w:p w14:paraId="793BC732"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0555BC08" w14:textId="77777777" w:rsidR="00A2576C" w:rsidRDefault="00000000">
            <w:pPr>
              <w:spacing w:after="0" w:line="259" w:lineRule="auto"/>
              <w:ind w:left="2" w:right="0" w:firstLine="0"/>
            </w:pPr>
            <w:r>
              <w:t xml:space="preserve">No </w:t>
            </w:r>
          </w:p>
        </w:tc>
      </w:tr>
      <w:tr w:rsidR="00A2576C" w14:paraId="26D90BBE" w14:textId="77777777">
        <w:trPr>
          <w:trHeight w:val="579"/>
        </w:trPr>
        <w:tc>
          <w:tcPr>
            <w:tcW w:w="1493" w:type="dxa"/>
            <w:tcBorders>
              <w:top w:val="double" w:sz="4" w:space="0" w:color="000000"/>
              <w:left w:val="double" w:sz="4" w:space="0" w:color="000000"/>
              <w:bottom w:val="double" w:sz="4" w:space="0" w:color="000000"/>
              <w:right w:val="double" w:sz="4" w:space="0" w:color="000000"/>
            </w:tcBorders>
          </w:tcPr>
          <w:p w14:paraId="42094D03" w14:textId="77777777" w:rsidR="00A2576C" w:rsidRDefault="00000000">
            <w:pPr>
              <w:spacing w:after="0" w:line="259" w:lineRule="auto"/>
              <w:ind w:left="0" w:right="0" w:firstLine="0"/>
              <w:jc w:val="both"/>
            </w:pPr>
            <w:r>
              <w:t xml:space="preserve">2081-VEYEH </w:t>
            </w:r>
          </w:p>
        </w:tc>
        <w:tc>
          <w:tcPr>
            <w:tcW w:w="1825" w:type="dxa"/>
            <w:tcBorders>
              <w:top w:val="double" w:sz="4" w:space="0" w:color="000000"/>
              <w:left w:val="double" w:sz="4" w:space="0" w:color="000000"/>
              <w:bottom w:val="double" w:sz="4" w:space="0" w:color="000000"/>
              <w:right w:val="double" w:sz="4" w:space="0" w:color="000000"/>
            </w:tcBorders>
          </w:tcPr>
          <w:p w14:paraId="79DC403B" w14:textId="77777777" w:rsidR="00A2576C" w:rsidRDefault="00000000">
            <w:pPr>
              <w:spacing w:after="0" w:line="259" w:lineRule="auto"/>
              <w:ind w:left="2" w:right="0" w:firstLine="0"/>
            </w:pPr>
            <w:r>
              <w:t xml:space="preserve">3 </w:t>
            </w:r>
          </w:p>
        </w:tc>
        <w:tc>
          <w:tcPr>
            <w:tcW w:w="1920" w:type="dxa"/>
            <w:tcBorders>
              <w:top w:val="double" w:sz="4" w:space="0" w:color="000000"/>
              <w:left w:val="double" w:sz="4" w:space="0" w:color="000000"/>
              <w:bottom w:val="double" w:sz="4" w:space="0" w:color="000000"/>
              <w:right w:val="double" w:sz="4" w:space="0" w:color="000000"/>
            </w:tcBorders>
          </w:tcPr>
          <w:p w14:paraId="119916F7" w14:textId="77777777" w:rsidR="00A2576C" w:rsidRDefault="00000000">
            <w:pPr>
              <w:spacing w:after="0" w:line="259" w:lineRule="auto"/>
              <w:ind w:left="2" w:right="0" w:firstLine="0"/>
            </w:pPr>
            <w:r>
              <w:t xml:space="preserve">107.95 </w:t>
            </w:r>
          </w:p>
        </w:tc>
        <w:tc>
          <w:tcPr>
            <w:tcW w:w="1882" w:type="dxa"/>
            <w:tcBorders>
              <w:top w:val="double" w:sz="4" w:space="0" w:color="000000"/>
              <w:left w:val="double" w:sz="4" w:space="0" w:color="000000"/>
              <w:bottom w:val="double" w:sz="4" w:space="0" w:color="000000"/>
              <w:right w:val="double" w:sz="4" w:space="0" w:color="000000"/>
            </w:tcBorders>
          </w:tcPr>
          <w:p w14:paraId="3912BB34"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1EA47995" w14:textId="77777777" w:rsidR="00A2576C" w:rsidRDefault="00000000">
            <w:pPr>
              <w:spacing w:after="0" w:line="259" w:lineRule="auto"/>
              <w:ind w:left="2" w:right="0" w:firstLine="0"/>
            </w:pPr>
            <w:r>
              <w:t xml:space="preserve">No </w:t>
            </w:r>
          </w:p>
        </w:tc>
      </w:tr>
      <w:tr w:rsidR="00A2576C" w14:paraId="267492CA" w14:textId="77777777">
        <w:trPr>
          <w:trHeight w:val="578"/>
        </w:trPr>
        <w:tc>
          <w:tcPr>
            <w:tcW w:w="1493" w:type="dxa"/>
            <w:tcBorders>
              <w:top w:val="double" w:sz="4" w:space="0" w:color="000000"/>
              <w:left w:val="double" w:sz="4" w:space="0" w:color="000000"/>
              <w:bottom w:val="double" w:sz="4" w:space="0" w:color="000000"/>
              <w:right w:val="double" w:sz="4" w:space="0" w:color="000000"/>
            </w:tcBorders>
          </w:tcPr>
          <w:p w14:paraId="6FA43DDB" w14:textId="77777777" w:rsidR="00A2576C" w:rsidRDefault="00000000">
            <w:pPr>
              <w:spacing w:after="0" w:line="259" w:lineRule="auto"/>
              <w:ind w:left="0" w:right="0" w:firstLine="0"/>
              <w:jc w:val="both"/>
            </w:pPr>
            <w:r>
              <w:t xml:space="preserve">1400-MMYXY </w:t>
            </w:r>
          </w:p>
        </w:tc>
        <w:tc>
          <w:tcPr>
            <w:tcW w:w="1825" w:type="dxa"/>
            <w:tcBorders>
              <w:top w:val="double" w:sz="4" w:space="0" w:color="000000"/>
              <w:left w:val="double" w:sz="4" w:space="0" w:color="000000"/>
              <w:bottom w:val="double" w:sz="4" w:space="0" w:color="000000"/>
              <w:right w:val="double" w:sz="4" w:space="0" w:color="000000"/>
            </w:tcBorders>
          </w:tcPr>
          <w:p w14:paraId="0AE5DF7E" w14:textId="77777777" w:rsidR="00A2576C" w:rsidRDefault="00000000">
            <w:pPr>
              <w:spacing w:after="0" w:line="259" w:lineRule="auto"/>
              <w:ind w:left="2" w:right="0" w:firstLine="0"/>
            </w:pPr>
            <w:r>
              <w:t xml:space="preserve">3 </w:t>
            </w:r>
          </w:p>
        </w:tc>
        <w:tc>
          <w:tcPr>
            <w:tcW w:w="1920" w:type="dxa"/>
            <w:tcBorders>
              <w:top w:val="double" w:sz="4" w:space="0" w:color="000000"/>
              <w:left w:val="double" w:sz="4" w:space="0" w:color="000000"/>
              <w:bottom w:val="double" w:sz="4" w:space="0" w:color="000000"/>
              <w:right w:val="double" w:sz="4" w:space="0" w:color="000000"/>
            </w:tcBorders>
          </w:tcPr>
          <w:p w14:paraId="2FBB8BAA" w14:textId="77777777" w:rsidR="00A2576C" w:rsidRDefault="00000000">
            <w:pPr>
              <w:spacing w:after="0" w:line="259" w:lineRule="auto"/>
              <w:ind w:left="2" w:right="0" w:firstLine="0"/>
            </w:pPr>
            <w:r>
              <w:t xml:space="preserve">105.90 </w:t>
            </w:r>
          </w:p>
        </w:tc>
        <w:tc>
          <w:tcPr>
            <w:tcW w:w="1882" w:type="dxa"/>
            <w:tcBorders>
              <w:top w:val="double" w:sz="4" w:space="0" w:color="000000"/>
              <w:left w:val="double" w:sz="4" w:space="0" w:color="000000"/>
              <w:bottom w:val="double" w:sz="4" w:space="0" w:color="000000"/>
              <w:right w:val="double" w:sz="4" w:space="0" w:color="000000"/>
            </w:tcBorders>
          </w:tcPr>
          <w:p w14:paraId="48E9B6A6"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4910D97E" w14:textId="77777777" w:rsidR="00A2576C" w:rsidRDefault="00000000">
            <w:pPr>
              <w:spacing w:after="0" w:line="259" w:lineRule="auto"/>
              <w:ind w:left="2" w:right="0" w:firstLine="0"/>
            </w:pPr>
            <w:r>
              <w:t xml:space="preserve">Yes </w:t>
            </w:r>
          </w:p>
        </w:tc>
      </w:tr>
      <w:tr w:rsidR="00A2576C" w14:paraId="519F7C0E" w14:textId="77777777">
        <w:trPr>
          <w:trHeight w:val="581"/>
        </w:trPr>
        <w:tc>
          <w:tcPr>
            <w:tcW w:w="1493" w:type="dxa"/>
            <w:tcBorders>
              <w:top w:val="double" w:sz="4" w:space="0" w:color="000000"/>
              <w:left w:val="double" w:sz="4" w:space="0" w:color="000000"/>
              <w:bottom w:val="double" w:sz="4" w:space="0" w:color="000000"/>
              <w:right w:val="double" w:sz="4" w:space="0" w:color="000000"/>
            </w:tcBorders>
          </w:tcPr>
          <w:p w14:paraId="613004F4" w14:textId="77777777" w:rsidR="00A2576C" w:rsidRDefault="00000000">
            <w:pPr>
              <w:spacing w:after="0" w:line="259" w:lineRule="auto"/>
              <w:ind w:left="0" w:right="0" w:firstLine="0"/>
            </w:pPr>
            <w:r>
              <w:t xml:space="preserve">3389-YGYAI </w:t>
            </w:r>
          </w:p>
        </w:tc>
        <w:tc>
          <w:tcPr>
            <w:tcW w:w="1825" w:type="dxa"/>
            <w:tcBorders>
              <w:top w:val="double" w:sz="4" w:space="0" w:color="000000"/>
              <w:left w:val="double" w:sz="4" w:space="0" w:color="000000"/>
              <w:bottom w:val="double" w:sz="4" w:space="0" w:color="000000"/>
              <w:right w:val="double" w:sz="4" w:space="0" w:color="000000"/>
            </w:tcBorders>
          </w:tcPr>
          <w:p w14:paraId="0A3AFFFA" w14:textId="77777777" w:rsidR="00A2576C" w:rsidRDefault="00000000">
            <w:pPr>
              <w:spacing w:after="0" w:line="259" w:lineRule="auto"/>
              <w:ind w:left="2" w:right="0" w:firstLine="0"/>
            </w:pPr>
            <w:r>
              <w:t xml:space="preserve">8 </w:t>
            </w:r>
          </w:p>
        </w:tc>
        <w:tc>
          <w:tcPr>
            <w:tcW w:w="1920" w:type="dxa"/>
            <w:tcBorders>
              <w:top w:val="double" w:sz="4" w:space="0" w:color="000000"/>
              <w:left w:val="double" w:sz="4" w:space="0" w:color="000000"/>
              <w:bottom w:val="double" w:sz="4" w:space="0" w:color="000000"/>
              <w:right w:val="double" w:sz="4" w:space="0" w:color="000000"/>
            </w:tcBorders>
          </w:tcPr>
          <w:p w14:paraId="147ACC8D" w14:textId="77777777" w:rsidR="00A2576C" w:rsidRDefault="00000000">
            <w:pPr>
              <w:spacing w:after="0" w:line="259" w:lineRule="auto"/>
              <w:ind w:left="2" w:right="0" w:firstLine="0"/>
            </w:pPr>
            <w:r>
              <w:t xml:space="preserve">105.50 </w:t>
            </w:r>
          </w:p>
        </w:tc>
        <w:tc>
          <w:tcPr>
            <w:tcW w:w="1882" w:type="dxa"/>
            <w:tcBorders>
              <w:top w:val="double" w:sz="4" w:space="0" w:color="000000"/>
              <w:left w:val="double" w:sz="4" w:space="0" w:color="000000"/>
              <w:bottom w:val="double" w:sz="4" w:space="0" w:color="000000"/>
              <w:right w:val="double" w:sz="4" w:space="0" w:color="000000"/>
            </w:tcBorders>
          </w:tcPr>
          <w:p w14:paraId="4605EF93"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6CC4B6A3" w14:textId="77777777" w:rsidR="00A2576C" w:rsidRDefault="00000000">
            <w:pPr>
              <w:spacing w:after="0" w:line="259" w:lineRule="auto"/>
              <w:ind w:left="2" w:right="0" w:firstLine="0"/>
            </w:pPr>
            <w:r>
              <w:t xml:space="preserve">Yes </w:t>
            </w:r>
          </w:p>
        </w:tc>
      </w:tr>
      <w:tr w:rsidR="00A2576C" w14:paraId="000CDC41" w14:textId="77777777">
        <w:trPr>
          <w:trHeight w:val="578"/>
        </w:trPr>
        <w:tc>
          <w:tcPr>
            <w:tcW w:w="1493" w:type="dxa"/>
            <w:tcBorders>
              <w:top w:val="double" w:sz="4" w:space="0" w:color="000000"/>
              <w:left w:val="double" w:sz="4" w:space="0" w:color="000000"/>
              <w:bottom w:val="double" w:sz="4" w:space="0" w:color="000000"/>
              <w:right w:val="double" w:sz="4" w:space="0" w:color="000000"/>
            </w:tcBorders>
          </w:tcPr>
          <w:p w14:paraId="6E671434" w14:textId="77777777" w:rsidR="00A2576C" w:rsidRDefault="00000000">
            <w:pPr>
              <w:spacing w:after="0" w:line="259" w:lineRule="auto"/>
              <w:ind w:left="0" w:right="0" w:firstLine="0"/>
              <w:jc w:val="both"/>
            </w:pPr>
            <w:r>
              <w:t xml:space="preserve">5052-PNLOS </w:t>
            </w:r>
          </w:p>
        </w:tc>
        <w:tc>
          <w:tcPr>
            <w:tcW w:w="1825" w:type="dxa"/>
            <w:tcBorders>
              <w:top w:val="double" w:sz="4" w:space="0" w:color="000000"/>
              <w:left w:val="double" w:sz="4" w:space="0" w:color="000000"/>
              <w:bottom w:val="double" w:sz="4" w:space="0" w:color="000000"/>
              <w:right w:val="double" w:sz="4" w:space="0" w:color="000000"/>
            </w:tcBorders>
          </w:tcPr>
          <w:p w14:paraId="037EF70C" w14:textId="77777777" w:rsidR="00A2576C" w:rsidRDefault="00000000">
            <w:pPr>
              <w:spacing w:after="0" w:line="259" w:lineRule="auto"/>
              <w:ind w:left="2" w:right="0" w:firstLine="0"/>
            </w:pPr>
            <w:r>
              <w:t xml:space="preserve">3 </w:t>
            </w:r>
          </w:p>
        </w:tc>
        <w:tc>
          <w:tcPr>
            <w:tcW w:w="1920" w:type="dxa"/>
            <w:tcBorders>
              <w:top w:val="double" w:sz="4" w:space="0" w:color="000000"/>
              <w:left w:val="double" w:sz="4" w:space="0" w:color="000000"/>
              <w:bottom w:val="double" w:sz="4" w:space="0" w:color="000000"/>
              <w:right w:val="double" w:sz="4" w:space="0" w:color="000000"/>
            </w:tcBorders>
          </w:tcPr>
          <w:p w14:paraId="38D8270E" w14:textId="77777777" w:rsidR="00A2576C" w:rsidRDefault="00000000">
            <w:pPr>
              <w:spacing w:after="0" w:line="259" w:lineRule="auto"/>
              <w:ind w:left="2" w:right="0" w:firstLine="0"/>
            </w:pPr>
            <w:r>
              <w:t xml:space="preserve">105.35 </w:t>
            </w:r>
          </w:p>
        </w:tc>
        <w:tc>
          <w:tcPr>
            <w:tcW w:w="1882" w:type="dxa"/>
            <w:tcBorders>
              <w:top w:val="double" w:sz="4" w:space="0" w:color="000000"/>
              <w:left w:val="double" w:sz="4" w:space="0" w:color="000000"/>
              <w:bottom w:val="double" w:sz="4" w:space="0" w:color="000000"/>
              <w:right w:val="double" w:sz="4" w:space="0" w:color="000000"/>
            </w:tcBorders>
          </w:tcPr>
          <w:p w14:paraId="575F178E"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761789C2" w14:textId="77777777" w:rsidR="00A2576C" w:rsidRDefault="00000000">
            <w:pPr>
              <w:spacing w:after="0" w:line="259" w:lineRule="auto"/>
              <w:ind w:left="2" w:right="0" w:firstLine="0"/>
            </w:pPr>
            <w:r>
              <w:t xml:space="preserve">Yes </w:t>
            </w:r>
          </w:p>
        </w:tc>
      </w:tr>
      <w:tr w:rsidR="00A2576C" w14:paraId="5FB893EC" w14:textId="77777777">
        <w:trPr>
          <w:trHeight w:val="581"/>
        </w:trPr>
        <w:tc>
          <w:tcPr>
            <w:tcW w:w="1493" w:type="dxa"/>
            <w:tcBorders>
              <w:top w:val="double" w:sz="4" w:space="0" w:color="000000"/>
              <w:left w:val="double" w:sz="4" w:space="0" w:color="000000"/>
              <w:bottom w:val="double" w:sz="4" w:space="0" w:color="000000"/>
              <w:right w:val="double" w:sz="4" w:space="0" w:color="000000"/>
            </w:tcBorders>
          </w:tcPr>
          <w:p w14:paraId="086A57FF" w14:textId="77777777" w:rsidR="00A2576C" w:rsidRDefault="00000000">
            <w:pPr>
              <w:spacing w:after="0" w:line="259" w:lineRule="auto"/>
              <w:ind w:left="0" w:right="0" w:firstLine="0"/>
              <w:jc w:val="both"/>
            </w:pPr>
            <w:r>
              <w:t xml:space="preserve">6734-GMPVK </w:t>
            </w:r>
          </w:p>
        </w:tc>
        <w:tc>
          <w:tcPr>
            <w:tcW w:w="1825" w:type="dxa"/>
            <w:tcBorders>
              <w:top w:val="double" w:sz="4" w:space="0" w:color="000000"/>
              <w:left w:val="double" w:sz="4" w:space="0" w:color="000000"/>
              <w:bottom w:val="double" w:sz="4" w:space="0" w:color="000000"/>
              <w:right w:val="double" w:sz="4" w:space="0" w:color="000000"/>
            </w:tcBorders>
          </w:tcPr>
          <w:p w14:paraId="72BE95D2" w14:textId="77777777" w:rsidR="00A2576C" w:rsidRDefault="00000000">
            <w:pPr>
              <w:spacing w:after="0" w:line="259" w:lineRule="auto"/>
              <w:ind w:left="2" w:right="0" w:firstLine="0"/>
            </w:pPr>
            <w:r>
              <w:t xml:space="preserve">5 </w:t>
            </w:r>
          </w:p>
        </w:tc>
        <w:tc>
          <w:tcPr>
            <w:tcW w:w="1920" w:type="dxa"/>
            <w:tcBorders>
              <w:top w:val="double" w:sz="4" w:space="0" w:color="000000"/>
              <w:left w:val="double" w:sz="4" w:space="0" w:color="000000"/>
              <w:bottom w:val="double" w:sz="4" w:space="0" w:color="000000"/>
              <w:right w:val="double" w:sz="4" w:space="0" w:color="000000"/>
            </w:tcBorders>
          </w:tcPr>
          <w:p w14:paraId="14868C07" w14:textId="77777777" w:rsidR="00A2576C" w:rsidRDefault="00000000">
            <w:pPr>
              <w:spacing w:after="0" w:line="259" w:lineRule="auto"/>
              <w:ind w:left="2" w:right="0" w:firstLine="0"/>
            </w:pPr>
            <w:r>
              <w:t xml:space="preserve">105.30 </w:t>
            </w:r>
          </w:p>
        </w:tc>
        <w:tc>
          <w:tcPr>
            <w:tcW w:w="1882" w:type="dxa"/>
            <w:tcBorders>
              <w:top w:val="double" w:sz="4" w:space="0" w:color="000000"/>
              <w:left w:val="double" w:sz="4" w:space="0" w:color="000000"/>
              <w:bottom w:val="double" w:sz="4" w:space="0" w:color="000000"/>
              <w:right w:val="double" w:sz="4" w:space="0" w:color="000000"/>
            </w:tcBorders>
          </w:tcPr>
          <w:p w14:paraId="08B697D4"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5FEB44BB" w14:textId="77777777" w:rsidR="00A2576C" w:rsidRDefault="00000000">
            <w:pPr>
              <w:spacing w:after="0" w:line="259" w:lineRule="auto"/>
              <w:ind w:left="2" w:right="0" w:firstLine="0"/>
            </w:pPr>
            <w:r>
              <w:t xml:space="preserve">No </w:t>
            </w:r>
          </w:p>
        </w:tc>
      </w:tr>
      <w:tr w:rsidR="00A2576C" w14:paraId="00F1EDE5" w14:textId="77777777">
        <w:trPr>
          <w:trHeight w:val="577"/>
        </w:trPr>
        <w:tc>
          <w:tcPr>
            <w:tcW w:w="1493" w:type="dxa"/>
            <w:tcBorders>
              <w:top w:val="double" w:sz="4" w:space="0" w:color="000000"/>
              <w:left w:val="double" w:sz="4" w:space="0" w:color="000000"/>
              <w:bottom w:val="double" w:sz="4" w:space="0" w:color="000000"/>
              <w:right w:val="double" w:sz="4" w:space="0" w:color="000000"/>
            </w:tcBorders>
          </w:tcPr>
          <w:p w14:paraId="470FA458" w14:textId="77777777" w:rsidR="00A2576C" w:rsidRDefault="00000000">
            <w:pPr>
              <w:spacing w:after="0" w:line="259" w:lineRule="auto"/>
              <w:ind w:left="0" w:right="0" w:firstLine="0"/>
              <w:jc w:val="both"/>
            </w:pPr>
            <w:r>
              <w:t xml:space="preserve">4587-VVTOX </w:t>
            </w:r>
          </w:p>
        </w:tc>
        <w:tc>
          <w:tcPr>
            <w:tcW w:w="1825" w:type="dxa"/>
            <w:tcBorders>
              <w:top w:val="double" w:sz="4" w:space="0" w:color="000000"/>
              <w:left w:val="double" w:sz="4" w:space="0" w:color="000000"/>
              <w:bottom w:val="double" w:sz="4" w:space="0" w:color="000000"/>
              <w:right w:val="double" w:sz="4" w:space="0" w:color="000000"/>
            </w:tcBorders>
          </w:tcPr>
          <w:p w14:paraId="3E20951E" w14:textId="77777777" w:rsidR="00A2576C" w:rsidRDefault="00000000">
            <w:pPr>
              <w:spacing w:after="0" w:line="259" w:lineRule="auto"/>
              <w:ind w:left="2" w:right="0" w:firstLine="0"/>
            </w:pPr>
            <w:r>
              <w:t xml:space="preserve">6 </w:t>
            </w:r>
          </w:p>
        </w:tc>
        <w:tc>
          <w:tcPr>
            <w:tcW w:w="1920" w:type="dxa"/>
            <w:tcBorders>
              <w:top w:val="double" w:sz="4" w:space="0" w:color="000000"/>
              <w:left w:val="double" w:sz="4" w:space="0" w:color="000000"/>
              <w:bottom w:val="double" w:sz="4" w:space="0" w:color="000000"/>
              <w:right w:val="double" w:sz="4" w:space="0" w:color="000000"/>
            </w:tcBorders>
          </w:tcPr>
          <w:p w14:paraId="03056EE0" w14:textId="77777777" w:rsidR="00A2576C" w:rsidRDefault="00000000">
            <w:pPr>
              <w:spacing w:after="0" w:line="259" w:lineRule="auto"/>
              <w:ind w:left="2" w:right="0" w:firstLine="0"/>
            </w:pPr>
            <w:r>
              <w:t xml:space="preserve">105.30 </w:t>
            </w:r>
          </w:p>
        </w:tc>
        <w:tc>
          <w:tcPr>
            <w:tcW w:w="1882" w:type="dxa"/>
            <w:tcBorders>
              <w:top w:val="double" w:sz="4" w:space="0" w:color="000000"/>
              <w:left w:val="double" w:sz="4" w:space="0" w:color="000000"/>
              <w:bottom w:val="double" w:sz="4" w:space="0" w:color="000000"/>
              <w:right w:val="double" w:sz="4" w:space="0" w:color="000000"/>
            </w:tcBorders>
          </w:tcPr>
          <w:p w14:paraId="027B4C17" w14:textId="77777777" w:rsidR="00A2576C" w:rsidRDefault="00000000">
            <w:pPr>
              <w:spacing w:after="0" w:line="259" w:lineRule="auto"/>
              <w:ind w:left="2" w:right="0" w:firstLine="0"/>
              <w:jc w:val="both"/>
            </w:pPr>
            <w:r>
              <w:t xml:space="preserve">Month-to-month </w:t>
            </w:r>
          </w:p>
        </w:tc>
        <w:tc>
          <w:tcPr>
            <w:tcW w:w="754" w:type="dxa"/>
            <w:tcBorders>
              <w:top w:val="double" w:sz="4" w:space="0" w:color="000000"/>
              <w:left w:val="double" w:sz="4" w:space="0" w:color="000000"/>
              <w:bottom w:val="double" w:sz="4" w:space="0" w:color="000000"/>
              <w:right w:val="double" w:sz="4" w:space="0" w:color="000000"/>
            </w:tcBorders>
          </w:tcPr>
          <w:p w14:paraId="4F22B120" w14:textId="77777777" w:rsidR="00A2576C" w:rsidRDefault="00000000">
            <w:pPr>
              <w:spacing w:after="0" w:line="259" w:lineRule="auto"/>
              <w:ind w:left="2" w:right="0" w:firstLine="0"/>
            </w:pPr>
            <w:r>
              <w:t xml:space="preserve">Yes </w:t>
            </w:r>
          </w:p>
        </w:tc>
      </w:tr>
    </w:tbl>
    <w:p w14:paraId="5C400AC9" w14:textId="77777777" w:rsidR="00A2576C" w:rsidRDefault="00000000">
      <w:pPr>
        <w:ind w:left="-5" w:right="770"/>
      </w:pPr>
      <w:r>
        <w:t xml:space="preserve">Interpretation </w:t>
      </w:r>
    </w:p>
    <w:p w14:paraId="1FEA9B63" w14:textId="77777777" w:rsidR="00A2576C" w:rsidRDefault="00000000">
      <w:pPr>
        <w:ind w:left="-5" w:right="770"/>
      </w:pPr>
      <w:r>
        <w:t xml:space="preserve">Several common characteristics can be observed among these customers: </w:t>
      </w:r>
    </w:p>
    <w:p w14:paraId="0657E628" w14:textId="77777777" w:rsidR="00A2576C" w:rsidRDefault="00000000">
      <w:pPr>
        <w:numPr>
          <w:ilvl w:val="1"/>
          <w:numId w:val="3"/>
        </w:numPr>
        <w:ind w:right="770" w:hanging="360"/>
      </w:pPr>
      <w:r>
        <w:t xml:space="preserve">All customers have month-to-month contracts, the contract type with the highest churn rate in the dataset.  </w:t>
      </w:r>
    </w:p>
    <w:p w14:paraId="7525410E" w14:textId="77777777" w:rsidR="00A2576C" w:rsidRDefault="00000000">
      <w:pPr>
        <w:numPr>
          <w:ilvl w:val="1"/>
          <w:numId w:val="3"/>
        </w:numPr>
        <w:ind w:right="770" w:hanging="360"/>
      </w:pPr>
      <w:r>
        <w:t xml:space="preserve">Their monthly charges exceed $105, which is significantly higher than the overall average monthly charge.  </w:t>
      </w:r>
    </w:p>
    <w:p w14:paraId="313D9C97" w14:textId="77777777" w:rsidR="00A2576C" w:rsidRDefault="00000000">
      <w:pPr>
        <w:numPr>
          <w:ilvl w:val="1"/>
          <w:numId w:val="3"/>
        </w:numPr>
        <w:spacing w:after="110"/>
        <w:ind w:right="770" w:hanging="360"/>
      </w:pPr>
      <w:r>
        <w:t xml:space="preserve">Most have been customers for less than one year, indicating short tenure.  </w:t>
      </w:r>
    </w:p>
    <w:p w14:paraId="23AD12EA" w14:textId="77777777" w:rsidR="00A2576C" w:rsidRDefault="00000000">
      <w:pPr>
        <w:numPr>
          <w:ilvl w:val="1"/>
          <w:numId w:val="3"/>
        </w:numPr>
        <w:ind w:right="770" w:hanging="360"/>
      </w:pPr>
      <w:r>
        <w:t xml:space="preserve">Among these ten customers, 6 have already churned, while 4 remain active, suggesting that the active customers share many of the same risk factors and may be likely to churn if no retention efforts are made.  </w:t>
      </w:r>
    </w:p>
    <w:p w14:paraId="41BB6E7A" w14:textId="77777777" w:rsidR="00A2576C" w:rsidRDefault="00000000">
      <w:pPr>
        <w:ind w:left="-5" w:right="770"/>
      </w:pPr>
      <w:r>
        <w:lastRenderedPageBreak/>
        <w:t xml:space="preserve">Business Insight </w:t>
      </w:r>
    </w:p>
    <w:p w14:paraId="4E8A257F" w14:textId="77777777" w:rsidR="00A2576C" w:rsidRDefault="00000000">
      <w:pPr>
        <w:ind w:left="-5" w:right="770"/>
      </w:pPr>
      <w:r>
        <w:t xml:space="preserve">This analysis highlights a customer segment that deserves special attention. Customers who are </w:t>
      </w:r>
      <w:proofErr w:type="gramStart"/>
      <w:r>
        <w:t>new,</w:t>
      </w:r>
      <w:proofErr w:type="gramEnd"/>
      <w:r>
        <w:t xml:space="preserve"> pay high monthly fees, and are on month-to-month </w:t>
      </w:r>
      <w:proofErr w:type="gramStart"/>
      <w:r>
        <w:t>contracts</w:t>
      </w:r>
      <w:proofErr w:type="gramEnd"/>
      <w:r>
        <w:t xml:space="preserve"> appear to have a much higher likelihood of leaving the company. </w:t>
      </w:r>
    </w:p>
    <w:p w14:paraId="24CD578C" w14:textId="77777777" w:rsidR="00A2576C" w:rsidRDefault="00000000">
      <w:pPr>
        <w:ind w:left="-5" w:right="770"/>
      </w:pPr>
      <w:r>
        <w:t xml:space="preserve">→Query 6: Churn Rate by Payment Method </w:t>
      </w:r>
    </w:p>
    <w:p w14:paraId="74A46A9A" w14:textId="77777777" w:rsidR="00A2576C" w:rsidRDefault="00000000">
      <w:pPr>
        <w:ind w:left="-5" w:right="770"/>
      </w:pPr>
      <w:r>
        <w:t xml:space="preserve">Business Insights </w:t>
      </w:r>
    </w:p>
    <w:p w14:paraId="629A807E" w14:textId="77777777" w:rsidR="00A2576C" w:rsidRDefault="00000000">
      <w:pPr>
        <w:ind w:left="-5" w:right="770"/>
      </w:pPr>
      <w:r>
        <w:t xml:space="preserve">The analysis shows that payment method has a significant impact on customer churn. </w:t>
      </w:r>
    </w:p>
    <w:p w14:paraId="5C404700" w14:textId="77777777" w:rsidR="00A2576C" w:rsidRDefault="00000000">
      <w:pPr>
        <w:ind w:left="-5" w:right="770"/>
      </w:pPr>
      <w:r>
        <w:t xml:space="preserve">Customers who pay using Electronic Check have the highest churn rate (45.29%), which is nearly three times higher than customers using automatic payment methods. In contrast, customers who pay through Credit Card (Automatic) and Bank Transfer (Automatic) have the lowest churn rates (15.24% and 16.71%, respectively). </w:t>
      </w:r>
    </w:p>
    <w:p w14:paraId="28F0B40D" w14:textId="77777777" w:rsidR="00A2576C" w:rsidRDefault="00000000">
      <w:pPr>
        <w:ind w:left="-5" w:right="770"/>
      </w:pPr>
      <w:r>
        <w:t xml:space="preserve">This suggests that customers enrolled in automatic payment methods are generally more loyal and less likely to discontinue the service. </w:t>
      </w:r>
    </w:p>
    <w:p w14:paraId="35382386" w14:textId="77777777" w:rsidR="00A2576C" w:rsidRDefault="00000000">
      <w:pPr>
        <w:ind w:left="-5" w:right="770"/>
      </w:pPr>
      <w:r>
        <w:rPr>
          <w:rFonts w:ascii="Arial" w:eastAsia="Arial" w:hAnsi="Arial" w:cs="Arial"/>
        </w:rPr>
        <w:t>→</w:t>
      </w:r>
      <w:r>
        <w:t xml:space="preserve">Query 7: Senior Citizens Churn Rate </w:t>
      </w:r>
    </w:p>
    <w:p w14:paraId="45B7AC7D" w14:textId="77777777" w:rsidR="00A2576C" w:rsidRDefault="00000000">
      <w:pPr>
        <w:ind w:left="-5" w:right="770"/>
      </w:pPr>
      <w:r>
        <w:t xml:space="preserve">Business Insights </w:t>
      </w:r>
    </w:p>
    <w:p w14:paraId="326104F6" w14:textId="77777777" w:rsidR="00A2576C" w:rsidRDefault="00000000">
      <w:pPr>
        <w:ind w:left="-5" w:right="770"/>
      </w:pPr>
      <w:r>
        <w:t xml:space="preserve">Senior citizens have a substantially higher churn rate (41.68%) compared to </w:t>
      </w:r>
      <w:proofErr w:type="spellStart"/>
      <w:r>
        <w:t>nonsenior</w:t>
      </w:r>
      <w:proofErr w:type="spellEnd"/>
      <w:r>
        <w:t xml:space="preserve"> customers (23.61%). </w:t>
      </w:r>
    </w:p>
    <w:p w14:paraId="4F082B21" w14:textId="77777777" w:rsidR="00A2576C" w:rsidRDefault="00000000">
      <w:pPr>
        <w:ind w:left="-5" w:right="770"/>
      </w:pPr>
      <w:r>
        <w:t xml:space="preserve">→Query 8: Number of Services per Customer </w:t>
      </w:r>
    </w:p>
    <w:p w14:paraId="076B820F" w14:textId="77777777" w:rsidR="00A2576C" w:rsidRDefault="00000000">
      <w:pPr>
        <w:ind w:left="-5" w:right="770"/>
      </w:pPr>
      <w:r>
        <w:t xml:space="preserve">Business Insights </w:t>
      </w:r>
    </w:p>
    <w:p w14:paraId="42693099" w14:textId="77777777" w:rsidR="00A2576C" w:rsidRDefault="00000000">
      <w:pPr>
        <w:ind w:left="-5" w:right="770"/>
      </w:pPr>
      <w:r>
        <w:t xml:space="preserve">A new feature called </w:t>
      </w:r>
      <w:proofErr w:type="spellStart"/>
      <w:r>
        <w:t>total_services</w:t>
      </w:r>
      <w:proofErr w:type="spellEnd"/>
      <w:r>
        <w:t xml:space="preserve"> was created to measure customer engagement by counting the number of subscribed services. </w:t>
      </w:r>
    </w:p>
    <w:p w14:paraId="587A2B6E" w14:textId="77777777" w:rsidR="00A2576C" w:rsidRDefault="00000000">
      <w:pPr>
        <w:ind w:left="-5" w:right="770"/>
      </w:pPr>
      <w:r>
        <w:t xml:space="preserve">Customers with the maximum number of subscribed services (8 services) are all active customers (Churn = No) in the sample shown. This suggests that customers who subscribe to multiple services tend to be more engaged with the company and are less likely to churn. </w:t>
      </w:r>
    </w:p>
    <w:p w14:paraId="61E11099" w14:textId="77777777" w:rsidR="00A2576C" w:rsidRDefault="00000000">
      <w:pPr>
        <w:spacing w:after="0" w:line="259" w:lineRule="auto"/>
        <w:ind w:left="0" w:right="0" w:firstLine="0"/>
      </w:pPr>
      <w:r>
        <w:t xml:space="preserve"> </w:t>
      </w:r>
    </w:p>
    <w:p w14:paraId="12469E2B" w14:textId="77777777" w:rsidR="00A2576C" w:rsidRDefault="00000000">
      <w:pPr>
        <w:ind w:left="-5" w:right="770"/>
      </w:pPr>
      <w:r>
        <w:t xml:space="preserve">→A new feature called </w:t>
      </w:r>
      <w:proofErr w:type="spellStart"/>
      <w:r>
        <w:t>total_services</w:t>
      </w:r>
      <w:proofErr w:type="spellEnd"/>
      <w:r>
        <w:t xml:space="preserve"> was created by counting the number of subscribed services for each customer, including phone service, multiple lines, online security, online backup, device protection, technical support, streaming TV, and streaming movies. </w:t>
      </w:r>
    </w:p>
    <w:p w14:paraId="3A2E9044" w14:textId="77777777" w:rsidR="00A2576C" w:rsidRDefault="00000000">
      <w:pPr>
        <w:ind w:left="-5" w:right="770"/>
      </w:pPr>
      <w:r>
        <w:t xml:space="preserve">This feature represents the customer's level of engagement with the company's services. Customers with a higher number of subscribed services are generally more invested in the company's offerings and are expected to have a lower likelihood of churning. </w:t>
      </w:r>
    </w:p>
    <w:p w14:paraId="276166D5" w14:textId="77777777" w:rsidR="00A2576C" w:rsidRDefault="00000000">
      <w:pPr>
        <w:spacing w:after="198"/>
        <w:ind w:left="-5" w:right="770"/>
      </w:pPr>
      <w:r>
        <w:lastRenderedPageBreak/>
        <w:t xml:space="preserve">The new feature was successfully merged into the main dataset, allowing it to be used in subsequent exploratory analysis and predictive modeling. </w:t>
      </w:r>
    </w:p>
    <w:p w14:paraId="5EB2C2F5" w14:textId="77777777" w:rsidR="00A2576C" w:rsidRDefault="00000000">
      <w:pPr>
        <w:spacing w:after="177" w:line="259" w:lineRule="auto"/>
        <w:ind w:left="0" w:right="0" w:firstLine="0"/>
      </w:pPr>
      <w:r>
        <w:rPr>
          <w:rFonts w:ascii="Arial" w:eastAsia="Arial" w:hAnsi="Arial" w:cs="Arial"/>
        </w:rPr>
        <w:t xml:space="preserve"> </w:t>
      </w:r>
      <w:r>
        <w:t xml:space="preserve"> </w:t>
      </w:r>
    </w:p>
    <w:p w14:paraId="6B44F991" w14:textId="39988154" w:rsidR="00A2576C" w:rsidRDefault="00000000" w:rsidP="008A30B9">
      <w:pPr>
        <w:spacing w:after="183" w:line="259" w:lineRule="auto"/>
        <w:ind w:right="0"/>
      </w:pPr>
      <w:r>
        <w:rPr>
          <w:color w:val="002060"/>
        </w:rPr>
        <w:t>4</w:t>
      </w:r>
      <w:proofErr w:type="gramStart"/>
      <w:r>
        <w:rPr>
          <w:color w:val="002060"/>
          <w:sz w:val="21"/>
          <w:vertAlign w:val="superscript"/>
        </w:rPr>
        <w:t>th</w:t>
      </w:r>
      <w:r>
        <w:rPr>
          <w:color w:val="002060"/>
        </w:rPr>
        <w:t xml:space="preserve"> .Exploratory</w:t>
      </w:r>
      <w:proofErr w:type="gramEnd"/>
      <w:r>
        <w:rPr>
          <w:color w:val="002060"/>
        </w:rPr>
        <w:t xml:space="preserve"> Data Analysis </w:t>
      </w:r>
    </w:p>
    <w:p w14:paraId="07F7B86C" w14:textId="47126354" w:rsidR="00A2576C" w:rsidRDefault="00000000" w:rsidP="008A30B9">
      <w:pPr>
        <w:ind w:left="-5" w:right="770"/>
      </w:pPr>
      <w:r>
        <w:t>→We dropped ‘</w:t>
      </w:r>
      <w:proofErr w:type="spellStart"/>
      <w:r>
        <w:t>customerID</w:t>
      </w:r>
      <w:proofErr w:type="spellEnd"/>
      <w:r>
        <w:t xml:space="preserve">’ column so the final columns </w:t>
      </w:r>
    </w:p>
    <w:p w14:paraId="456AC905" w14:textId="77777777" w:rsidR="00A2576C" w:rsidRDefault="00000000">
      <w:pPr>
        <w:spacing w:after="183" w:line="259" w:lineRule="auto"/>
        <w:ind w:left="-5" w:right="0"/>
      </w:pPr>
      <w:r>
        <w:t xml:space="preserve"> </w:t>
      </w:r>
      <w:r>
        <w:rPr>
          <w:i/>
        </w:rPr>
        <w:t># Demographics</w:t>
      </w:r>
      <w:r>
        <w:t xml:space="preserve"> </w:t>
      </w:r>
    </w:p>
    <w:p w14:paraId="2CAEB117" w14:textId="77777777" w:rsidR="00A2576C" w:rsidRDefault="00000000">
      <w:pPr>
        <w:ind w:left="-5" w:right="770"/>
      </w:pPr>
      <w:r>
        <w:t xml:space="preserve">    'gender', '</w:t>
      </w:r>
      <w:proofErr w:type="spellStart"/>
      <w:r>
        <w:t>SeniorCitizen</w:t>
      </w:r>
      <w:proofErr w:type="spellEnd"/>
      <w:r>
        <w:t xml:space="preserve">', 'Partner', 'Dependents', </w:t>
      </w:r>
    </w:p>
    <w:p w14:paraId="44CC84E4" w14:textId="77777777" w:rsidR="00A2576C" w:rsidRDefault="00000000">
      <w:pPr>
        <w:spacing w:after="183" w:line="259" w:lineRule="auto"/>
        <w:ind w:left="-5" w:right="0"/>
      </w:pPr>
      <w:r>
        <w:t xml:space="preserve">    </w:t>
      </w:r>
      <w:r>
        <w:rPr>
          <w:i/>
        </w:rPr>
        <w:t># Services</w:t>
      </w:r>
      <w:r>
        <w:t xml:space="preserve"> </w:t>
      </w:r>
    </w:p>
    <w:p w14:paraId="7512E7E1" w14:textId="77777777" w:rsidR="00A2576C" w:rsidRDefault="00000000">
      <w:pPr>
        <w:ind w:left="-5" w:right="770"/>
      </w:pPr>
      <w:r>
        <w:t xml:space="preserve">    '</w:t>
      </w:r>
      <w:proofErr w:type="spellStart"/>
      <w:r>
        <w:t>PhoneService</w:t>
      </w:r>
      <w:proofErr w:type="spellEnd"/>
      <w:r>
        <w:t>', '</w:t>
      </w:r>
      <w:proofErr w:type="spellStart"/>
      <w:r>
        <w:t>MultipleLines</w:t>
      </w:r>
      <w:proofErr w:type="spellEnd"/>
      <w:r>
        <w:t>', '</w:t>
      </w:r>
      <w:proofErr w:type="spellStart"/>
      <w:r>
        <w:t>InternetService</w:t>
      </w:r>
      <w:proofErr w:type="spellEnd"/>
      <w:r>
        <w:t xml:space="preserve">', </w:t>
      </w:r>
    </w:p>
    <w:p w14:paraId="7156A6C2" w14:textId="77777777" w:rsidR="00A2576C" w:rsidRDefault="00000000">
      <w:pPr>
        <w:ind w:left="-5" w:right="770"/>
      </w:pPr>
      <w:r>
        <w:t xml:space="preserve">    '</w:t>
      </w:r>
      <w:proofErr w:type="spellStart"/>
      <w:r>
        <w:t>OnlineSecurity</w:t>
      </w:r>
      <w:proofErr w:type="spellEnd"/>
      <w:r>
        <w:t>', '</w:t>
      </w:r>
      <w:proofErr w:type="spellStart"/>
      <w:r>
        <w:t>OnlineBackup</w:t>
      </w:r>
      <w:proofErr w:type="spellEnd"/>
      <w:r>
        <w:t>', '</w:t>
      </w:r>
      <w:proofErr w:type="spellStart"/>
      <w:r>
        <w:t>DeviceProtection</w:t>
      </w:r>
      <w:proofErr w:type="spellEnd"/>
      <w:r>
        <w:t xml:space="preserve">', </w:t>
      </w:r>
    </w:p>
    <w:p w14:paraId="244862C7" w14:textId="77777777" w:rsidR="00A2576C" w:rsidRDefault="00000000">
      <w:pPr>
        <w:ind w:left="-5" w:right="770"/>
      </w:pPr>
      <w:r>
        <w:t xml:space="preserve">    '</w:t>
      </w:r>
      <w:proofErr w:type="spellStart"/>
      <w:r>
        <w:t>TechSupport</w:t>
      </w:r>
      <w:proofErr w:type="spellEnd"/>
      <w:r>
        <w:t>', '</w:t>
      </w:r>
      <w:proofErr w:type="spellStart"/>
      <w:r>
        <w:t>StreamingTV</w:t>
      </w:r>
      <w:proofErr w:type="spellEnd"/>
      <w:r>
        <w:t>', '</w:t>
      </w:r>
      <w:proofErr w:type="spellStart"/>
      <w:r>
        <w:t>StreamingMovies</w:t>
      </w:r>
      <w:proofErr w:type="spellEnd"/>
      <w:r>
        <w:t xml:space="preserve">', </w:t>
      </w:r>
    </w:p>
    <w:p w14:paraId="08024157" w14:textId="77777777" w:rsidR="00A2576C" w:rsidRDefault="00000000">
      <w:pPr>
        <w:spacing w:after="183" w:line="259" w:lineRule="auto"/>
        <w:ind w:left="-5" w:right="0"/>
      </w:pPr>
      <w:r>
        <w:t xml:space="preserve">    </w:t>
      </w:r>
      <w:r>
        <w:rPr>
          <w:i/>
        </w:rPr>
        <w:t># Billing</w:t>
      </w:r>
      <w:r>
        <w:t xml:space="preserve"> </w:t>
      </w:r>
    </w:p>
    <w:p w14:paraId="5991604D" w14:textId="77777777" w:rsidR="00A2576C" w:rsidRDefault="00000000">
      <w:pPr>
        <w:ind w:left="-5" w:right="770"/>
      </w:pPr>
      <w:r>
        <w:t xml:space="preserve">    'Contract', '</w:t>
      </w:r>
      <w:proofErr w:type="spellStart"/>
      <w:r>
        <w:t>PaperlessBilling</w:t>
      </w:r>
      <w:proofErr w:type="spellEnd"/>
      <w:r>
        <w:t>', '</w:t>
      </w:r>
      <w:proofErr w:type="spellStart"/>
      <w:r>
        <w:t>PaymentMethod</w:t>
      </w:r>
      <w:proofErr w:type="spellEnd"/>
      <w:r>
        <w:t xml:space="preserve">' </w:t>
      </w:r>
    </w:p>
    <w:p w14:paraId="39283E91" w14:textId="77777777" w:rsidR="00A2576C" w:rsidRDefault="00000000">
      <w:pPr>
        <w:ind w:left="-5" w:right="770"/>
      </w:pPr>
      <w:r>
        <w:t xml:space="preserve">→we found that ‘gender </w:t>
      </w:r>
      <w:proofErr w:type="gramStart"/>
      <w:r>
        <w:t>‘ is</w:t>
      </w:r>
      <w:proofErr w:type="gramEnd"/>
      <w:r>
        <w:t xml:space="preserve"> the </w:t>
      </w:r>
      <w:proofErr w:type="gramStart"/>
      <w:r>
        <w:t>most weak</w:t>
      </w:r>
      <w:proofErr w:type="gramEnd"/>
      <w:r>
        <w:t xml:space="preserve"> column </w:t>
      </w:r>
    </w:p>
    <w:p w14:paraId="57F51D49" w14:textId="77777777" w:rsidR="00A2576C" w:rsidRDefault="00000000">
      <w:pPr>
        <w:ind w:left="-5" w:right="770"/>
      </w:pPr>
      <w:r>
        <w:t xml:space="preserve">→we found </w:t>
      </w:r>
      <w:proofErr w:type="gramStart"/>
      <w:r>
        <w:t xml:space="preserve">that  </w:t>
      </w:r>
      <w:proofErr w:type="spellStart"/>
      <w:r>
        <w:t>StreamingTV</w:t>
      </w:r>
      <w:proofErr w:type="gramEnd"/>
      <w:r>
        <w:t>,</w:t>
      </w:r>
      <w:proofErr w:type="gramStart"/>
      <w:r>
        <w:t>StreamingMovies,MultipleLines,PhoneService</w:t>
      </w:r>
      <w:proofErr w:type="spellEnd"/>
      <w:proofErr w:type="gramEnd"/>
      <w:r>
        <w:t xml:space="preserve"> are weak predictors </w:t>
      </w:r>
    </w:p>
    <w:p w14:paraId="717166D6" w14:textId="77777777" w:rsidR="00A2576C" w:rsidRDefault="00000000">
      <w:pPr>
        <w:ind w:left="-5" w:right="770"/>
      </w:pPr>
      <w:r>
        <w:t xml:space="preserve">→Data integration and visualization: </w:t>
      </w:r>
    </w:p>
    <w:p w14:paraId="26832079" w14:textId="77777777" w:rsidR="00A2576C" w:rsidRDefault="00000000">
      <w:pPr>
        <w:spacing w:after="116" w:line="259" w:lineRule="auto"/>
        <w:ind w:left="0" w:right="720" w:firstLine="0"/>
        <w:jc w:val="right"/>
      </w:pPr>
      <w:r>
        <w:rPr>
          <w:noProof/>
        </w:rPr>
        <w:lastRenderedPageBreak/>
        <w:drawing>
          <wp:inline distT="0" distB="0" distL="0" distR="0" wp14:anchorId="655E99CF" wp14:editId="793F8EB6">
            <wp:extent cx="5943600" cy="4108450"/>
            <wp:effectExtent l="0" t="0" r="0" b="0"/>
            <wp:docPr id="3162" name="Picture 3162"/>
            <wp:cNvGraphicFramePr/>
            <a:graphic xmlns:a="http://schemas.openxmlformats.org/drawingml/2006/main">
              <a:graphicData uri="http://schemas.openxmlformats.org/drawingml/2006/picture">
                <pic:pic xmlns:pic="http://schemas.openxmlformats.org/drawingml/2006/picture">
                  <pic:nvPicPr>
                    <pic:cNvPr id="3162" name="Picture 3162"/>
                    <pic:cNvPicPr/>
                  </pic:nvPicPr>
                  <pic:blipFill>
                    <a:blip r:embed="rId14"/>
                    <a:stretch>
                      <a:fillRect/>
                    </a:stretch>
                  </pic:blipFill>
                  <pic:spPr>
                    <a:xfrm>
                      <a:off x="0" y="0"/>
                      <a:ext cx="5943600" cy="4108450"/>
                    </a:xfrm>
                    <a:prstGeom prst="rect">
                      <a:avLst/>
                    </a:prstGeom>
                  </pic:spPr>
                </pic:pic>
              </a:graphicData>
            </a:graphic>
          </wp:inline>
        </w:drawing>
      </w:r>
      <w:r>
        <w:t xml:space="preserve"> </w:t>
      </w:r>
    </w:p>
    <w:p w14:paraId="0F8177D5" w14:textId="77777777" w:rsidR="00A2576C" w:rsidRDefault="00000000">
      <w:pPr>
        <w:spacing w:after="181" w:line="259" w:lineRule="auto"/>
        <w:ind w:left="0" w:right="0" w:firstLine="0"/>
      </w:pPr>
      <w:r>
        <w:t xml:space="preserve"> </w:t>
      </w:r>
    </w:p>
    <w:p w14:paraId="74DEF0DB" w14:textId="77777777" w:rsidR="00A2576C" w:rsidRDefault="00000000">
      <w:pPr>
        <w:spacing w:after="0" w:line="354" w:lineRule="auto"/>
        <w:ind w:left="0" w:right="720" w:firstLine="0"/>
        <w:jc w:val="both"/>
      </w:pPr>
      <w:r>
        <w:rPr>
          <w:noProof/>
        </w:rPr>
        <w:drawing>
          <wp:inline distT="0" distB="0" distL="0" distR="0" wp14:anchorId="1652C744" wp14:editId="00B34BF5">
            <wp:extent cx="5943600" cy="3303270"/>
            <wp:effectExtent l="0" t="0" r="0" b="0"/>
            <wp:docPr id="3164" name="Picture 3164"/>
            <wp:cNvGraphicFramePr/>
            <a:graphic xmlns:a="http://schemas.openxmlformats.org/drawingml/2006/main">
              <a:graphicData uri="http://schemas.openxmlformats.org/drawingml/2006/picture">
                <pic:pic xmlns:pic="http://schemas.openxmlformats.org/drawingml/2006/picture">
                  <pic:nvPicPr>
                    <pic:cNvPr id="3164" name="Picture 3164"/>
                    <pic:cNvPicPr/>
                  </pic:nvPicPr>
                  <pic:blipFill>
                    <a:blip r:embed="rId15"/>
                    <a:stretch>
                      <a:fillRect/>
                    </a:stretch>
                  </pic:blipFill>
                  <pic:spPr>
                    <a:xfrm>
                      <a:off x="0" y="0"/>
                      <a:ext cx="5943600" cy="3303270"/>
                    </a:xfrm>
                    <a:prstGeom prst="rect">
                      <a:avLst/>
                    </a:prstGeom>
                  </pic:spPr>
                </pic:pic>
              </a:graphicData>
            </a:graphic>
          </wp:inline>
        </w:drawing>
      </w:r>
      <w:r>
        <w:t xml:space="preserve">  </w:t>
      </w:r>
    </w:p>
    <w:p w14:paraId="27CAF087" w14:textId="77777777" w:rsidR="00A2576C" w:rsidRDefault="00000000">
      <w:pPr>
        <w:spacing w:after="116" w:line="259" w:lineRule="auto"/>
        <w:ind w:left="0" w:right="720" w:firstLine="0"/>
        <w:jc w:val="right"/>
      </w:pPr>
      <w:r>
        <w:rPr>
          <w:noProof/>
        </w:rPr>
        <w:lastRenderedPageBreak/>
        <w:drawing>
          <wp:inline distT="0" distB="0" distL="0" distR="0" wp14:anchorId="797597B8" wp14:editId="2F4A6402">
            <wp:extent cx="5943600" cy="3271520"/>
            <wp:effectExtent l="0" t="0" r="0" b="0"/>
            <wp:docPr id="3173" name="Picture 3173"/>
            <wp:cNvGraphicFramePr/>
            <a:graphic xmlns:a="http://schemas.openxmlformats.org/drawingml/2006/main">
              <a:graphicData uri="http://schemas.openxmlformats.org/drawingml/2006/picture">
                <pic:pic xmlns:pic="http://schemas.openxmlformats.org/drawingml/2006/picture">
                  <pic:nvPicPr>
                    <pic:cNvPr id="3173" name="Picture 3173"/>
                    <pic:cNvPicPr/>
                  </pic:nvPicPr>
                  <pic:blipFill>
                    <a:blip r:embed="rId16"/>
                    <a:stretch>
                      <a:fillRect/>
                    </a:stretch>
                  </pic:blipFill>
                  <pic:spPr>
                    <a:xfrm>
                      <a:off x="0" y="0"/>
                      <a:ext cx="5943600" cy="3271520"/>
                    </a:xfrm>
                    <a:prstGeom prst="rect">
                      <a:avLst/>
                    </a:prstGeom>
                  </pic:spPr>
                </pic:pic>
              </a:graphicData>
            </a:graphic>
          </wp:inline>
        </w:drawing>
      </w:r>
      <w:r>
        <w:t xml:space="preserve"> </w:t>
      </w:r>
    </w:p>
    <w:p w14:paraId="2F7A4555" w14:textId="77777777" w:rsidR="00A2576C" w:rsidRDefault="00000000">
      <w:pPr>
        <w:spacing w:after="183" w:line="259" w:lineRule="auto"/>
        <w:ind w:left="0" w:right="0" w:firstLine="0"/>
      </w:pPr>
      <w:r>
        <w:t xml:space="preserve"> </w:t>
      </w:r>
    </w:p>
    <w:p w14:paraId="00C2A300" w14:textId="77777777" w:rsidR="00A2576C" w:rsidRDefault="00000000">
      <w:pPr>
        <w:spacing w:after="182" w:line="259" w:lineRule="auto"/>
        <w:ind w:left="0" w:right="0" w:firstLine="0"/>
      </w:pPr>
      <w:r>
        <w:t xml:space="preserve"> </w:t>
      </w:r>
    </w:p>
    <w:p w14:paraId="45F3F7AA" w14:textId="77777777" w:rsidR="00A2576C" w:rsidRDefault="00000000">
      <w:pPr>
        <w:spacing w:after="0" w:line="354" w:lineRule="auto"/>
        <w:ind w:left="0" w:right="720" w:firstLine="0"/>
        <w:jc w:val="both"/>
      </w:pPr>
      <w:r>
        <w:rPr>
          <w:noProof/>
        </w:rPr>
        <w:drawing>
          <wp:inline distT="0" distB="0" distL="0" distR="0" wp14:anchorId="53EB70F9" wp14:editId="0A59EEE8">
            <wp:extent cx="5943600" cy="3073400"/>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17"/>
                    <a:stretch>
                      <a:fillRect/>
                    </a:stretch>
                  </pic:blipFill>
                  <pic:spPr>
                    <a:xfrm>
                      <a:off x="0" y="0"/>
                      <a:ext cx="5943600" cy="3073400"/>
                    </a:xfrm>
                    <a:prstGeom prst="rect">
                      <a:avLst/>
                    </a:prstGeom>
                  </pic:spPr>
                </pic:pic>
              </a:graphicData>
            </a:graphic>
          </wp:inline>
        </w:drawing>
      </w:r>
      <w:r>
        <w:t xml:space="preserve">  </w:t>
      </w:r>
    </w:p>
    <w:p w14:paraId="3B71053C" w14:textId="77777777" w:rsidR="00A2576C" w:rsidRDefault="00000000">
      <w:pPr>
        <w:spacing w:after="0" w:line="259" w:lineRule="auto"/>
        <w:ind w:left="0" w:right="0" w:firstLine="0"/>
        <w:jc w:val="both"/>
      </w:pPr>
      <w:r>
        <w:rPr>
          <w:b w:val="0"/>
          <w:noProof/>
          <w:sz w:val="22"/>
        </w:rPr>
        <w:lastRenderedPageBreak/>
        <mc:AlternateContent>
          <mc:Choice Requires="wpg">
            <w:drawing>
              <wp:anchor distT="0" distB="0" distL="114300" distR="114300" simplePos="0" relativeHeight="251658240" behindDoc="0" locked="0" layoutInCell="1" allowOverlap="1" wp14:anchorId="372EE3B8" wp14:editId="1CE2CE7B">
                <wp:simplePos x="0" y="0"/>
                <wp:positionH relativeFrom="column">
                  <wp:posOffset>-304</wp:posOffset>
                </wp:positionH>
                <wp:positionV relativeFrom="paragraph">
                  <wp:posOffset>-6661307</wp:posOffset>
                </wp:positionV>
                <wp:extent cx="5943600" cy="6803644"/>
                <wp:effectExtent l="0" t="0" r="0" b="0"/>
                <wp:wrapSquare wrapText="bothSides"/>
                <wp:docPr id="24826" name="Group 24826"/>
                <wp:cNvGraphicFramePr/>
                <a:graphic xmlns:a="http://schemas.openxmlformats.org/drawingml/2006/main">
                  <a:graphicData uri="http://schemas.microsoft.com/office/word/2010/wordprocessingGroup">
                    <wpg:wgp>
                      <wpg:cNvGrpSpPr/>
                      <wpg:grpSpPr>
                        <a:xfrm>
                          <a:off x="0" y="0"/>
                          <a:ext cx="5943600" cy="6803644"/>
                          <a:chOff x="0" y="0"/>
                          <a:chExt cx="5943600" cy="6803644"/>
                        </a:xfrm>
                      </wpg:grpSpPr>
                      <pic:pic xmlns:pic="http://schemas.openxmlformats.org/drawingml/2006/picture">
                        <pic:nvPicPr>
                          <pic:cNvPr id="3182" name="Picture 3182"/>
                          <pic:cNvPicPr/>
                        </pic:nvPicPr>
                        <pic:blipFill>
                          <a:blip r:embed="rId18"/>
                          <a:stretch>
                            <a:fillRect/>
                          </a:stretch>
                        </pic:blipFill>
                        <pic:spPr>
                          <a:xfrm>
                            <a:off x="0" y="0"/>
                            <a:ext cx="5943600" cy="3365500"/>
                          </a:xfrm>
                          <a:prstGeom prst="rect">
                            <a:avLst/>
                          </a:prstGeom>
                        </pic:spPr>
                      </pic:pic>
                      <pic:pic xmlns:pic="http://schemas.openxmlformats.org/drawingml/2006/picture">
                        <pic:nvPicPr>
                          <pic:cNvPr id="3184" name="Picture 3184"/>
                          <pic:cNvPicPr/>
                        </pic:nvPicPr>
                        <pic:blipFill>
                          <a:blip r:embed="rId19"/>
                          <a:stretch>
                            <a:fillRect/>
                          </a:stretch>
                        </pic:blipFill>
                        <pic:spPr>
                          <a:xfrm>
                            <a:off x="0" y="3502914"/>
                            <a:ext cx="5943600" cy="3300730"/>
                          </a:xfrm>
                          <a:prstGeom prst="rect">
                            <a:avLst/>
                          </a:prstGeom>
                        </pic:spPr>
                      </pic:pic>
                    </wpg:wgp>
                  </a:graphicData>
                </a:graphic>
              </wp:anchor>
            </w:drawing>
          </mc:Choice>
          <mc:Fallback xmlns:a="http://schemas.openxmlformats.org/drawingml/2006/main">
            <w:pict>
              <v:group id="Group 24826" style="width:468pt;height:535.72pt;position:absolute;mso-position-horizontal-relative:text;mso-position-horizontal:absolute;margin-left:-0.0240021pt;mso-position-vertical-relative:text;margin-top:-524.512pt;" coordsize="59436,68036">
                <v:shape id="Picture 3182" style="position:absolute;width:59436;height:33655;left:0;top:0;" filled="f">
                  <v:imagedata r:id="rId20"/>
                </v:shape>
                <v:shape id="Picture 3184" style="position:absolute;width:59436;height:33007;left:0;top:35029;" filled="f">
                  <v:imagedata r:id="rId21"/>
                </v:shape>
                <w10:wrap type="square"/>
              </v:group>
            </w:pict>
          </mc:Fallback>
        </mc:AlternateContent>
      </w:r>
      <w:r>
        <w:t xml:space="preserve"> </w:t>
      </w:r>
    </w:p>
    <w:p w14:paraId="79E290E1" w14:textId="77777777" w:rsidR="00A2576C" w:rsidRDefault="00000000">
      <w:pPr>
        <w:spacing w:after="0" w:line="259" w:lineRule="auto"/>
        <w:ind w:left="0" w:right="0" w:firstLine="0"/>
        <w:jc w:val="both"/>
      </w:pPr>
      <w:r>
        <w:rPr>
          <w:b w:val="0"/>
          <w:noProof/>
          <w:sz w:val="22"/>
        </w:rPr>
        <w:lastRenderedPageBreak/>
        <mc:AlternateContent>
          <mc:Choice Requires="wpg">
            <w:drawing>
              <wp:inline distT="0" distB="0" distL="0" distR="0" wp14:anchorId="441806D8" wp14:editId="68CB7537">
                <wp:extent cx="5943600" cy="7512939"/>
                <wp:effectExtent l="0" t="0" r="0" b="0"/>
                <wp:docPr id="25907" name="Group 25907"/>
                <wp:cNvGraphicFramePr/>
                <a:graphic xmlns:a="http://schemas.openxmlformats.org/drawingml/2006/main">
                  <a:graphicData uri="http://schemas.microsoft.com/office/word/2010/wordprocessingGroup">
                    <wpg:wgp>
                      <wpg:cNvGrpSpPr/>
                      <wpg:grpSpPr>
                        <a:xfrm>
                          <a:off x="0" y="0"/>
                          <a:ext cx="5943600" cy="7512939"/>
                          <a:chOff x="0" y="0"/>
                          <a:chExt cx="5943600" cy="7512939"/>
                        </a:xfrm>
                      </wpg:grpSpPr>
                      <pic:pic xmlns:pic="http://schemas.openxmlformats.org/drawingml/2006/picture">
                        <pic:nvPicPr>
                          <pic:cNvPr id="3190" name="Picture 3190"/>
                          <pic:cNvPicPr/>
                        </pic:nvPicPr>
                        <pic:blipFill>
                          <a:blip r:embed="rId22"/>
                          <a:stretch>
                            <a:fillRect/>
                          </a:stretch>
                        </pic:blipFill>
                        <pic:spPr>
                          <a:xfrm>
                            <a:off x="0" y="0"/>
                            <a:ext cx="5943600" cy="3337560"/>
                          </a:xfrm>
                          <a:prstGeom prst="rect">
                            <a:avLst/>
                          </a:prstGeom>
                        </pic:spPr>
                      </pic:pic>
                      <pic:pic xmlns:pic="http://schemas.openxmlformats.org/drawingml/2006/picture">
                        <pic:nvPicPr>
                          <pic:cNvPr id="3192" name="Picture 3192"/>
                          <pic:cNvPicPr/>
                        </pic:nvPicPr>
                        <pic:blipFill>
                          <a:blip r:embed="rId23"/>
                          <a:stretch>
                            <a:fillRect/>
                          </a:stretch>
                        </pic:blipFill>
                        <pic:spPr>
                          <a:xfrm>
                            <a:off x="0" y="3468624"/>
                            <a:ext cx="5943600" cy="4044315"/>
                          </a:xfrm>
                          <a:prstGeom prst="rect">
                            <a:avLst/>
                          </a:prstGeom>
                        </pic:spPr>
                      </pic:pic>
                    </wpg:wgp>
                  </a:graphicData>
                </a:graphic>
              </wp:inline>
            </w:drawing>
          </mc:Choice>
          <mc:Fallback xmlns:a="http://schemas.openxmlformats.org/drawingml/2006/main">
            <w:pict>
              <v:group id="Group 25907" style="width:468pt;height:591.57pt;mso-position-horizontal-relative:char;mso-position-vertical-relative:line" coordsize="59436,75129">
                <v:shape id="Picture 3190" style="position:absolute;width:59436;height:33375;left:0;top:0;" filled="f">
                  <v:imagedata r:id="rId24"/>
                </v:shape>
                <v:shape id="Picture 3192" style="position:absolute;width:59436;height:40443;left:0;top:34686;" filled="f">
                  <v:imagedata r:id="rId25"/>
                </v:shape>
              </v:group>
            </w:pict>
          </mc:Fallback>
        </mc:AlternateContent>
      </w:r>
    </w:p>
    <w:p w14:paraId="03DD0FE3" w14:textId="77777777" w:rsidR="00A2576C" w:rsidRDefault="00000000">
      <w:pPr>
        <w:spacing w:after="116" w:line="259" w:lineRule="auto"/>
        <w:ind w:left="0" w:right="720" w:firstLine="0"/>
        <w:jc w:val="right"/>
      </w:pPr>
      <w:r>
        <w:rPr>
          <w:noProof/>
        </w:rPr>
        <w:lastRenderedPageBreak/>
        <w:drawing>
          <wp:inline distT="0" distB="0" distL="0" distR="0" wp14:anchorId="605CBCA2" wp14:editId="60BD8424">
            <wp:extent cx="5943600" cy="3340735"/>
            <wp:effectExtent l="0" t="0" r="0" b="0"/>
            <wp:docPr id="3279" name="Picture 3279"/>
            <wp:cNvGraphicFramePr/>
            <a:graphic xmlns:a="http://schemas.openxmlformats.org/drawingml/2006/main">
              <a:graphicData uri="http://schemas.openxmlformats.org/drawingml/2006/picture">
                <pic:pic xmlns:pic="http://schemas.openxmlformats.org/drawingml/2006/picture">
                  <pic:nvPicPr>
                    <pic:cNvPr id="3279" name="Picture 3279"/>
                    <pic:cNvPicPr/>
                  </pic:nvPicPr>
                  <pic:blipFill>
                    <a:blip r:embed="rId26"/>
                    <a:stretch>
                      <a:fillRect/>
                    </a:stretch>
                  </pic:blipFill>
                  <pic:spPr>
                    <a:xfrm>
                      <a:off x="0" y="0"/>
                      <a:ext cx="5943600" cy="3340735"/>
                    </a:xfrm>
                    <a:prstGeom prst="rect">
                      <a:avLst/>
                    </a:prstGeom>
                  </pic:spPr>
                </pic:pic>
              </a:graphicData>
            </a:graphic>
          </wp:inline>
        </w:drawing>
      </w:r>
      <w:r>
        <w:t xml:space="preserve"> </w:t>
      </w:r>
    </w:p>
    <w:p w14:paraId="52B72C97" w14:textId="77777777" w:rsidR="00A2576C" w:rsidRDefault="00000000">
      <w:pPr>
        <w:ind w:left="-5" w:right="770"/>
      </w:pPr>
      <w:r>
        <w:t xml:space="preserve">→Conclusions for each chart: Viz 1 — Churn Distribution 5174 customers stayed (73.5%) vs 1869 churned (26.5%). The dataset is imbalanced — this is why SMOTE is mandatory later. </w:t>
      </w:r>
    </w:p>
    <w:p w14:paraId="58366E60" w14:textId="77777777" w:rsidR="00A2576C" w:rsidRDefault="00000000">
      <w:pPr>
        <w:ind w:left="-5" w:right="770"/>
      </w:pPr>
      <w:r>
        <w:t xml:space="preserve">Viz 2 — Churn by Contract Type Month-to-month customers churn massively compared to one-year and two-year contracts. Contract type is the single strongest predictor in the entire dataset. The company should push customers toward longer contracts. </w:t>
      </w:r>
    </w:p>
    <w:p w14:paraId="3B354AB1" w14:textId="77777777" w:rsidR="00A2576C" w:rsidRDefault="00000000">
      <w:pPr>
        <w:ind w:left="-5" w:right="770"/>
      </w:pPr>
      <w:r>
        <w:t xml:space="preserve">Viz 3 — Churn by Internet Service Fiber optic customers churn the most despite — or because of — paying the highest prices. DSL customers are more stable. Customers with no internet barely churn at all. </w:t>
      </w:r>
    </w:p>
    <w:p w14:paraId="067F3EC6" w14:textId="77777777" w:rsidR="00A2576C" w:rsidRDefault="00000000">
      <w:pPr>
        <w:ind w:left="-5" w:right="770"/>
      </w:pPr>
      <w:r>
        <w:t xml:space="preserve">Viz 4 — Churn by Payment Method Electronic check users churn at nearly </w:t>
      </w:r>
      <w:proofErr w:type="gramStart"/>
      <w:r>
        <w:t>45% —</w:t>
      </w:r>
      <w:proofErr w:type="gramEnd"/>
      <w:r>
        <w:t xml:space="preserve"> the highest of any payment method. Automatic payment users (bank transfer and credit card) are the most loyal. Manual payment = less commitment. </w:t>
      </w:r>
    </w:p>
    <w:p w14:paraId="5A97D691" w14:textId="77777777" w:rsidR="00A2576C" w:rsidRDefault="00000000">
      <w:pPr>
        <w:ind w:left="-5" w:right="770"/>
      </w:pPr>
      <w:r>
        <w:t xml:space="preserve">Viz 5 — Tenure Distribution by Churn Churners are heavily concentrated in the first 12 months. The longer a customer stays, the less likely they are to leave. If you keep a customer past month </w:t>
      </w:r>
      <w:proofErr w:type="gramStart"/>
      <w:r>
        <w:t>12</w:t>
      </w:r>
      <w:proofErr w:type="gramEnd"/>
      <w:r>
        <w:t xml:space="preserve"> they are much safer. </w:t>
      </w:r>
    </w:p>
    <w:p w14:paraId="0E0F7210" w14:textId="77777777" w:rsidR="00A2576C" w:rsidRDefault="00000000">
      <w:pPr>
        <w:ind w:left="-5" w:right="770"/>
      </w:pPr>
      <w:r>
        <w:t xml:space="preserve">Viz 6 — Monthly Charges Distribution by Churn Customers paying between 60100/month churn the most. Low-charge customers (20-40) are very stable. High monthly cost combined with a short-term contract is the danger zone. </w:t>
      </w:r>
    </w:p>
    <w:p w14:paraId="01978D2F" w14:textId="77777777" w:rsidR="00A2576C" w:rsidRDefault="00000000">
      <w:pPr>
        <w:ind w:left="-5" w:right="770"/>
      </w:pPr>
      <w:r>
        <w:lastRenderedPageBreak/>
        <w:t xml:space="preserve">Viz 7 — Senior Citizen Pie Charts Senior citizens have a 41.7% churn rate vs only 23.6% for non-seniors. Even though seniors are a small group (16% of customers), they are a high-risk segment that needs targeted retention. </w:t>
      </w:r>
    </w:p>
    <w:p w14:paraId="2E0FEE7C" w14:textId="77777777" w:rsidR="00A2576C" w:rsidRDefault="00000000">
      <w:pPr>
        <w:ind w:left="-5" w:right="770"/>
      </w:pPr>
      <w:r>
        <w:t xml:space="preserve">Viz 8 — Total Services Horizontal Bar Customers with 0–2 services churn heavily. Customers with 5+ services barely churn at all. This validates the </w:t>
      </w:r>
      <w:proofErr w:type="spellStart"/>
      <w:r>
        <w:t>total_services</w:t>
      </w:r>
      <w:proofErr w:type="spellEnd"/>
      <w:r>
        <w:t xml:space="preserve"> feature we engineered in SQL — it is a strong predictor. </w:t>
      </w:r>
    </w:p>
    <w:p w14:paraId="343CDD8C" w14:textId="77777777" w:rsidR="00A2576C" w:rsidRDefault="00000000">
      <w:pPr>
        <w:ind w:left="-5" w:right="770"/>
      </w:pPr>
      <w:r>
        <w:t xml:space="preserve">Viz 9 — Boxplot Monthly Charges by Contract Month-to-month churners have the highest and widest spread of monthly charges. Two-year customers have low and consistent charges regardless of churn status. High charges + no long-term commitment = highest churn risk. </w:t>
      </w:r>
    </w:p>
    <w:p w14:paraId="1E0C0251" w14:textId="77777777" w:rsidR="00A2576C" w:rsidRDefault="00000000">
      <w:pPr>
        <w:ind w:left="-5" w:right="770"/>
      </w:pPr>
      <w:r>
        <w:t>5</w:t>
      </w:r>
      <w:proofErr w:type="gramStart"/>
      <w:r>
        <w:rPr>
          <w:sz w:val="21"/>
          <w:vertAlign w:val="superscript"/>
        </w:rPr>
        <w:t>th</w:t>
      </w:r>
      <w:r>
        <w:t xml:space="preserve"> :</w:t>
      </w:r>
      <w:proofErr w:type="gramEnd"/>
      <w:r>
        <w:t xml:space="preserve"> feature engineering &amp; encoding </w:t>
      </w:r>
    </w:p>
    <w:p w14:paraId="4DC18CF8" w14:textId="77777777" w:rsidR="00A2576C" w:rsidRDefault="00000000">
      <w:pPr>
        <w:numPr>
          <w:ilvl w:val="0"/>
          <w:numId w:val="4"/>
        </w:numPr>
        <w:spacing w:after="13"/>
        <w:ind w:right="770" w:hanging="360"/>
      </w:pPr>
      <w:r>
        <w:t>Encoded ‘gender’ [ female:</w:t>
      </w:r>
      <w:proofErr w:type="gramStart"/>
      <w:r>
        <w:t>0 ,</w:t>
      </w:r>
      <w:proofErr w:type="gramEnd"/>
      <w:r>
        <w:t xml:space="preserve"> male: 1] </w:t>
      </w:r>
    </w:p>
    <w:p w14:paraId="1549D662" w14:textId="77777777" w:rsidR="00A2576C" w:rsidRDefault="00000000">
      <w:pPr>
        <w:numPr>
          <w:ilvl w:val="0"/>
          <w:numId w:val="4"/>
        </w:numPr>
        <w:spacing w:after="15"/>
        <w:ind w:right="770" w:hanging="360"/>
      </w:pPr>
      <w:r>
        <w:t xml:space="preserve">Encoded ‘churn’ </w:t>
      </w:r>
      <w:proofErr w:type="gramStart"/>
      <w:r>
        <w:t>[ yes</w:t>
      </w:r>
      <w:proofErr w:type="gramEnd"/>
      <w:r>
        <w:t xml:space="preserve">: 1, </w:t>
      </w:r>
      <w:proofErr w:type="gramStart"/>
      <w:r>
        <w:t>No :</w:t>
      </w:r>
      <w:proofErr w:type="gramEnd"/>
      <w:r>
        <w:t xml:space="preserve"> 0] </w:t>
      </w:r>
    </w:p>
    <w:p w14:paraId="4CB225F2" w14:textId="77777777" w:rsidR="00A2576C" w:rsidRDefault="00000000">
      <w:pPr>
        <w:numPr>
          <w:ilvl w:val="0"/>
          <w:numId w:val="4"/>
        </w:numPr>
        <w:spacing w:after="142"/>
        <w:ind w:right="770" w:hanging="360"/>
      </w:pPr>
      <w:r>
        <w:t>Encoded the binary columns as ['Partner', 'Dependents', '</w:t>
      </w:r>
      <w:proofErr w:type="spellStart"/>
      <w:r>
        <w:t>PhoneService</w:t>
      </w:r>
      <w:proofErr w:type="spellEnd"/>
      <w:proofErr w:type="gramStart"/>
      <w:r>
        <w:t>',  '</w:t>
      </w:r>
      <w:proofErr w:type="spellStart"/>
      <w:proofErr w:type="gramEnd"/>
      <w:r>
        <w:t>PaperlessBilling</w:t>
      </w:r>
      <w:proofErr w:type="spellEnd"/>
      <w:r>
        <w:t>', '</w:t>
      </w:r>
      <w:proofErr w:type="spellStart"/>
      <w:r>
        <w:t>OnlineSecurity</w:t>
      </w:r>
      <w:proofErr w:type="spellEnd"/>
      <w:r>
        <w:t>', '</w:t>
      </w:r>
      <w:proofErr w:type="spellStart"/>
      <w:r>
        <w:t>OnlineBackup</w:t>
      </w:r>
      <w:proofErr w:type="spellEnd"/>
      <w:proofErr w:type="gramStart"/>
      <w:r>
        <w:t xml:space="preserve">',   </w:t>
      </w:r>
      <w:proofErr w:type="gramEnd"/>
      <w:r>
        <w:t xml:space="preserve"> '</w:t>
      </w:r>
      <w:proofErr w:type="spellStart"/>
      <w:r>
        <w:t>DeviceProtection</w:t>
      </w:r>
      <w:proofErr w:type="spellEnd"/>
      <w:r>
        <w:t>', '</w:t>
      </w:r>
      <w:proofErr w:type="spellStart"/>
      <w:r>
        <w:t>TechSupport</w:t>
      </w:r>
      <w:proofErr w:type="spellEnd"/>
      <w:r>
        <w:t>', '</w:t>
      </w:r>
      <w:proofErr w:type="spellStart"/>
      <w:r>
        <w:t>StreamingTV</w:t>
      </w:r>
      <w:proofErr w:type="spellEnd"/>
      <w:r>
        <w:t>', '</w:t>
      </w:r>
      <w:proofErr w:type="spellStart"/>
      <w:r>
        <w:t>StreamingMovies</w:t>
      </w:r>
      <w:proofErr w:type="spellEnd"/>
      <w:proofErr w:type="gramStart"/>
      <w:r>
        <w:t>']  as</w:t>
      </w:r>
      <w:proofErr w:type="gramEnd"/>
      <w:r>
        <w:t xml:space="preserve"> following:  </w:t>
      </w:r>
    </w:p>
    <w:p w14:paraId="6966A587" w14:textId="77777777" w:rsidR="00A2576C" w:rsidRDefault="00000000">
      <w:pPr>
        <w:spacing w:after="2" w:line="259" w:lineRule="auto"/>
        <w:ind w:left="355" w:right="0"/>
      </w:pPr>
      <w:r>
        <w:rPr>
          <w:rFonts w:ascii="Courier New" w:eastAsia="Courier New" w:hAnsi="Courier New" w:cs="Courier New"/>
          <w:b w:val="0"/>
          <w:color w:val="0055AA"/>
        </w:rPr>
        <w:t xml:space="preserve"> {</w:t>
      </w:r>
      <w:r>
        <w:rPr>
          <w:rFonts w:ascii="Courier New" w:eastAsia="Courier New" w:hAnsi="Courier New" w:cs="Courier New"/>
          <w:b w:val="0"/>
          <w:color w:val="BA2121"/>
        </w:rPr>
        <w:t>'Yes'</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r>
        <w:rPr>
          <w:rFonts w:ascii="Courier New" w:eastAsia="Courier New" w:hAnsi="Courier New" w:cs="Courier New"/>
          <w:b w:val="0"/>
          <w:color w:val="1A7F37"/>
        </w:rPr>
        <w:t>1</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r>
        <w:rPr>
          <w:rFonts w:ascii="Courier New" w:eastAsia="Courier New" w:hAnsi="Courier New" w:cs="Courier New"/>
          <w:b w:val="0"/>
          <w:color w:val="BA2121"/>
        </w:rPr>
        <w:t>'No'</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r>
        <w:rPr>
          <w:rFonts w:ascii="Courier New" w:eastAsia="Courier New" w:hAnsi="Courier New" w:cs="Courier New"/>
          <w:b w:val="0"/>
          <w:color w:val="1A7F37"/>
        </w:rPr>
        <w:t>0</w:t>
      </w:r>
      <w:r>
        <w:rPr>
          <w:rFonts w:ascii="Courier New" w:eastAsia="Courier New" w:hAnsi="Courier New" w:cs="Courier New"/>
          <w:b w:val="0"/>
          <w:color w:val="0055AA"/>
        </w:rPr>
        <w:t>,</w:t>
      </w:r>
      <w:r>
        <w:rPr>
          <w:rFonts w:ascii="Courier New" w:eastAsia="Courier New" w:hAnsi="Courier New" w:cs="Courier New"/>
          <w:b w:val="0"/>
          <w:color w:val="BA2121"/>
        </w:rPr>
        <w:t>'No internet service'</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r>
        <w:rPr>
          <w:rFonts w:ascii="Courier New" w:eastAsia="Courier New" w:hAnsi="Courier New" w:cs="Courier New"/>
          <w:b w:val="0"/>
          <w:color w:val="1A7F37"/>
        </w:rPr>
        <w:t>0</w:t>
      </w:r>
      <w:r>
        <w:rPr>
          <w:rFonts w:ascii="Courier New" w:eastAsia="Courier New" w:hAnsi="Courier New" w:cs="Courier New"/>
          <w:b w:val="0"/>
          <w:color w:val="212121"/>
        </w:rPr>
        <w:t xml:space="preserve">                          </w:t>
      </w:r>
    </w:p>
    <w:p w14:paraId="21E92C79" w14:textId="77777777" w:rsidR="00A2576C" w:rsidRDefault="00000000">
      <w:pPr>
        <w:spacing w:after="2" w:line="259" w:lineRule="auto"/>
        <w:ind w:left="355" w:right="0"/>
      </w:pPr>
      <w:r>
        <w:rPr>
          <w:rFonts w:ascii="Courier New" w:eastAsia="Courier New" w:hAnsi="Courier New" w:cs="Courier New"/>
          <w:b w:val="0"/>
          <w:color w:val="BA2121"/>
        </w:rPr>
        <w:t>'No phone service'</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r>
        <w:rPr>
          <w:rFonts w:ascii="Courier New" w:eastAsia="Courier New" w:hAnsi="Courier New" w:cs="Courier New"/>
          <w:b w:val="0"/>
          <w:color w:val="1A7F37"/>
        </w:rPr>
        <w:t>0</w:t>
      </w:r>
      <w:r>
        <w:rPr>
          <w:rFonts w:ascii="Courier New" w:eastAsia="Courier New" w:hAnsi="Courier New" w:cs="Courier New"/>
          <w:b w:val="0"/>
          <w:color w:val="0055AA"/>
        </w:rPr>
        <w:t>}</w:t>
      </w:r>
      <w:r>
        <w:rPr>
          <w:rFonts w:ascii="Courier New" w:eastAsia="Courier New" w:hAnsi="Courier New" w:cs="Courier New"/>
          <w:b w:val="0"/>
          <w:color w:val="212121"/>
        </w:rPr>
        <w:t xml:space="preserve"> </w:t>
      </w:r>
    </w:p>
    <w:p w14:paraId="095BDE2D" w14:textId="77777777" w:rsidR="00A2576C" w:rsidRDefault="00000000">
      <w:pPr>
        <w:spacing w:after="25" w:line="259" w:lineRule="auto"/>
        <w:ind w:left="720" w:right="0" w:firstLine="0"/>
      </w:pPr>
      <w:r>
        <w:t xml:space="preserve"> </w:t>
      </w:r>
    </w:p>
    <w:p w14:paraId="24670B03" w14:textId="77777777" w:rsidR="00A2576C" w:rsidRDefault="00000000">
      <w:pPr>
        <w:numPr>
          <w:ilvl w:val="0"/>
          <w:numId w:val="4"/>
        </w:numPr>
        <w:ind w:right="770" w:hanging="360"/>
      </w:pPr>
      <w:r>
        <w:t>Applied one – hot encoding on ['</w:t>
      </w:r>
      <w:proofErr w:type="spellStart"/>
      <w:r>
        <w:t>InternetService</w:t>
      </w:r>
      <w:proofErr w:type="spellEnd"/>
      <w:r>
        <w:t>', 'Contract', '</w:t>
      </w:r>
      <w:proofErr w:type="spellStart"/>
      <w:r>
        <w:t>PaymentMethod</w:t>
      </w:r>
      <w:proofErr w:type="spellEnd"/>
      <w:r>
        <w:t>', '</w:t>
      </w:r>
      <w:proofErr w:type="spellStart"/>
      <w:r>
        <w:t>MultipleLines</w:t>
      </w:r>
      <w:proofErr w:type="spellEnd"/>
      <w:r>
        <w:t xml:space="preserve">'] </w:t>
      </w:r>
    </w:p>
    <w:p w14:paraId="201E4171" w14:textId="77777777" w:rsidR="00A2576C" w:rsidRDefault="00000000">
      <w:pPr>
        <w:ind w:left="370" w:right="770"/>
      </w:pPr>
      <w:r>
        <w:t>6</w:t>
      </w:r>
      <w:proofErr w:type="gramStart"/>
      <w:r>
        <w:rPr>
          <w:sz w:val="21"/>
          <w:vertAlign w:val="superscript"/>
        </w:rPr>
        <w:t>th</w:t>
      </w:r>
      <w:r>
        <w:t xml:space="preserve"> :</w:t>
      </w:r>
      <w:proofErr w:type="gramEnd"/>
      <w:r>
        <w:t xml:space="preserve"> correlation </w:t>
      </w:r>
      <w:proofErr w:type="gramStart"/>
      <w:r>
        <w:t>Analysis :</w:t>
      </w:r>
      <w:proofErr w:type="gramEnd"/>
      <w:r>
        <w:t xml:space="preserve">  </w:t>
      </w:r>
    </w:p>
    <w:p w14:paraId="43C14D3D" w14:textId="77777777" w:rsidR="00A2576C" w:rsidRDefault="00000000">
      <w:pPr>
        <w:spacing w:after="116" w:line="259" w:lineRule="auto"/>
        <w:ind w:left="0" w:right="360" w:firstLine="0"/>
        <w:jc w:val="right"/>
      </w:pPr>
      <w:r>
        <w:rPr>
          <w:noProof/>
        </w:rPr>
        <w:lastRenderedPageBreak/>
        <w:drawing>
          <wp:inline distT="0" distB="0" distL="0" distR="0" wp14:anchorId="61834B7E" wp14:editId="04F408A1">
            <wp:extent cx="5943600" cy="4610100"/>
            <wp:effectExtent l="0" t="0" r="0" b="0"/>
            <wp:docPr id="3410" name="Picture 3410"/>
            <wp:cNvGraphicFramePr/>
            <a:graphic xmlns:a="http://schemas.openxmlformats.org/drawingml/2006/main">
              <a:graphicData uri="http://schemas.openxmlformats.org/drawingml/2006/picture">
                <pic:pic xmlns:pic="http://schemas.openxmlformats.org/drawingml/2006/picture">
                  <pic:nvPicPr>
                    <pic:cNvPr id="3410" name="Picture 3410"/>
                    <pic:cNvPicPr/>
                  </pic:nvPicPr>
                  <pic:blipFill>
                    <a:blip r:embed="rId27"/>
                    <a:stretch>
                      <a:fillRect/>
                    </a:stretch>
                  </pic:blipFill>
                  <pic:spPr>
                    <a:xfrm>
                      <a:off x="0" y="0"/>
                      <a:ext cx="5943600" cy="4610100"/>
                    </a:xfrm>
                    <a:prstGeom prst="rect">
                      <a:avLst/>
                    </a:prstGeom>
                  </pic:spPr>
                </pic:pic>
              </a:graphicData>
            </a:graphic>
          </wp:inline>
        </w:drawing>
      </w:r>
      <w:r>
        <w:t xml:space="preserve"> </w:t>
      </w:r>
    </w:p>
    <w:p w14:paraId="69BCF80C" w14:textId="77777777" w:rsidR="00A2576C" w:rsidRDefault="00000000">
      <w:pPr>
        <w:spacing w:after="0"/>
        <w:ind w:left="370" w:right="770"/>
      </w:pPr>
      <w:r>
        <w:t xml:space="preserve">Correlation with target </w:t>
      </w:r>
      <w:proofErr w:type="gramStart"/>
      <w:r>
        <w:t>‘ churn</w:t>
      </w:r>
      <w:proofErr w:type="gramEnd"/>
      <w:r>
        <w:t xml:space="preserve">’: </w:t>
      </w:r>
    </w:p>
    <w:p w14:paraId="1184CADD" w14:textId="77777777" w:rsidR="00A2576C" w:rsidRDefault="00000000">
      <w:pPr>
        <w:spacing w:after="116" w:line="259" w:lineRule="auto"/>
        <w:ind w:left="0" w:right="360" w:firstLine="0"/>
        <w:jc w:val="right"/>
      </w:pPr>
      <w:r>
        <w:rPr>
          <w:noProof/>
        </w:rPr>
        <w:lastRenderedPageBreak/>
        <w:drawing>
          <wp:inline distT="0" distB="0" distL="0" distR="0" wp14:anchorId="20FBB286" wp14:editId="72FC94B2">
            <wp:extent cx="5943600" cy="4495165"/>
            <wp:effectExtent l="0" t="0" r="0" b="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28"/>
                    <a:stretch>
                      <a:fillRect/>
                    </a:stretch>
                  </pic:blipFill>
                  <pic:spPr>
                    <a:xfrm>
                      <a:off x="0" y="0"/>
                      <a:ext cx="5943600" cy="4495165"/>
                    </a:xfrm>
                    <a:prstGeom prst="rect">
                      <a:avLst/>
                    </a:prstGeom>
                  </pic:spPr>
                </pic:pic>
              </a:graphicData>
            </a:graphic>
          </wp:inline>
        </w:drawing>
      </w:r>
      <w:r>
        <w:t xml:space="preserve"> </w:t>
      </w:r>
    </w:p>
    <w:p w14:paraId="2E674658" w14:textId="77777777" w:rsidR="00A2576C" w:rsidRDefault="00000000">
      <w:pPr>
        <w:spacing w:after="183" w:line="259" w:lineRule="auto"/>
        <w:ind w:left="0" w:right="0" w:firstLine="0"/>
      </w:pPr>
      <w:r>
        <w:t xml:space="preserve"> </w:t>
      </w:r>
    </w:p>
    <w:p w14:paraId="4B027170" w14:textId="77777777" w:rsidR="00A2576C" w:rsidRDefault="00000000">
      <w:pPr>
        <w:spacing w:after="12"/>
        <w:ind w:left="-5" w:right="770"/>
      </w:pPr>
      <w:r>
        <w:t xml:space="preserve">We’ll drop the weak features that are smaller than the threshold 0.05: </w:t>
      </w:r>
    </w:p>
    <w:p w14:paraId="37C6BCDD" w14:textId="77777777" w:rsidR="00A2576C" w:rsidRDefault="00000000">
      <w:pPr>
        <w:ind w:left="-5" w:right="770"/>
      </w:pPr>
      <w:r>
        <w:t>['</w:t>
      </w:r>
      <w:proofErr w:type="spellStart"/>
      <w:r>
        <w:t>MultipleLines_Yes</w:t>
      </w:r>
      <w:proofErr w:type="spellEnd"/>
      <w:r>
        <w:t>', '</w:t>
      </w:r>
      <w:proofErr w:type="spellStart"/>
      <w:r>
        <w:t>PhoneService</w:t>
      </w:r>
      <w:proofErr w:type="spellEnd"/>
      <w:r>
        <w:t>', 'gender', '</w:t>
      </w:r>
      <w:proofErr w:type="spellStart"/>
      <w:r>
        <w:t>MultipleLines_No</w:t>
      </w:r>
      <w:proofErr w:type="spellEnd"/>
      <w:r>
        <w:t xml:space="preserve"> phone service', '</w:t>
      </w:r>
      <w:proofErr w:type="spellStart"/>
      <w:r>
        <w:t>MultipleLines_No</w:t>
      </w:r>
      <w:proofErr w:type="spellEnd"/>
      <w:r>
        <w:t xml:space="preserve">'] </w:t>
      </w:r>
    </w:p>
    <w:p w14:paraId="5E4848B1" w14:textId="77777777" w:rsidR="00A2576C" w:rsidRDefault="00000000">
      <w:pPr>
        <w:ind w:left="-5" w:right="770"/>
      </w:pPr>
      <w:r>
        <w:t>7</w:t>
      </w:r>
      <w:proofErr w:type="gramStart"/>
      <w:r>
        <w:rPr>
          <w:sz w:val="21"/>
          <w:vertAlign w:val="superscript"/>
        </w:rPr>
        <w:t>th</w:t>
      </w:r>
      <w:r>
        <w:t xml:space="preserve"> .</w:t>
      </w:r>
      <w:proofErr w:type="gramEnd"/>
      <w:r>
        <w:t xml:space="preserve"> Handling class imbalance: </w:t>
      </w:r>
    </w:p>
    <w:p w14:paraId="1619A969" w14:textId="77777777" w:rsidR="00A2576C" w:rsidRDefault="00000000">
      <w:pPr>
        <w:ind w:left="-5" w:right="770"/>
      </w:pPr>
      <w:r>
        <w:t xml:space="preserve">We used SMOTE (Synthetic Minority Over-sampling Technique) to handle imbalanced datasets by creating synthetic (artificial) samples for the minority class instead of simply duplicating existing ones. </w:t>
      </w:r>
    </w:p>
    <w:p w14:paraId="7184E554" w14:textId="77777777" w:rsidR="00A2576C" w:rsidRDefault="00000000">
      <w:pPr>
        <w:ind w:left="-5" w:right="770"/>
      </w:pPr>
      <w:r>
        <w:t xml:space="preserve">Before SMOTE: </w:t>
      </w:r>
    </w:p>
    <w:p w14:paraId="125EAC99" w14:textId="77777777" w:rsidR="00A2576C" w:rsidRDefault="00000000">
      <w:pPr>
        <w:ind w:left="-5" w:right="770"/>
      </w:pPr>
      <w:r>
        <w:t xml:space="preserve">Churn </w:t>
      </w:r>
    </w:p>
    <w:p w14:paraId="55101E68" w14:textId="77777777" w:rsidR="00A2576C" w:rsidRDefault="00000000">
      <w:pPr>
        <w:numPr>
          <w:ilvl w:val="0"/>
          <w:numId w:val="5"/>
        </w:numPr>
        <w:ind w:right="770" w:hanging="322"/>
      </w:pPr>
      <w:r>
        <w:t xml:space="preserve">4139 </w:t>
      </w:r>
    </w:p>
    <w:p w14:paraId="666B57CB" w14:textId="77777777" w:rsidR="00A2576C" w:rsidRDefault="00000000">
      <w:pPr>
        <w:numPr>
          <w:ilvl w:val="0"/>
          <w:numId w:val="5"/>
        </w:numPr>
        <w:ind w:right="770" w:hanging="322"/>
      </w:pPr>
      <w:r>
        <w:t xml:space="preserve">1495 </w:t>
      </w:r>
    </w:p>
    <w:p w14:paraId="3F13E2AF" w14:textId="77777777" w:rsidR="00A2576C" w:rsidRDefault="00000000">
      <w:pPr>
        <w:spacing w:after="0" w:line="259" w:lineRule="auto"/>
        <w:ind w:left="0" w:right="0" w:firstLine="0"/>
      </w:pPr>
      <w:r>
        <w:t xml:space="preserve"> </w:t>
      </w:r>
    </w:p>
    <w:p w14:paraId="78EC288A" w14:textId="77777777" w:rsidR="00A2576C" w:rsidRDefault="00000000">
      <w:pPr>
        <w:ind w:left="-5" w:right="770"/>
      </w:pPr>
      <w:r>
        <w:lastRenderedPageBreak/>
        <w:t xml:space="preserve">After SMOTE: </w:t>
      </w:r>
    </w:p>
    <w:p w14:paraId="16DC3597" w14:textId="77777777" w:rsidR="00A2576C" w:rsidRDefault="00000000">
      <w:pPr>
        <w:ind w:left="-5" w:right="770"/>
      </w:pPr>
      <w:r>
        <w:t xml:space="preserve">Churn </w:t>
      </w:r>
    </w:p>
    <w:p w14:paraId="19009449" w14:textId="77777777" w:rsidR="00A2576C" w:rsidRDefault="00000000">
      <w:pPr>
        <w:numPr>
          <w:ilvl w:val="0"/>
          <w:numId w:val="6"/>
        </w:numPr>
        <w:ind w:right="770" w:hanging="322"/>
      </w:pPr>
      <w:r>
        <w:t xml:space="preserve">4139 </w:t>
      </w:r>
    </w:p>
    <w:p w14:paraId="4645715C" w14:textId="77777777" w:rsidR="00A2576C" w:rsidRDefault="00000000">
      <w:pPr>
        <w:numPr>
          <w:ilvl w:val="0"/>
          <w:numId w:val="6"/>
        </w:numPr>
        <w:ind w:right="770" w:hanging="322"/>
      </w:pPr>
      <w:r>
        <w:t xml:space="preserve">4139 </w:t>
      </w:r>
    </w:p>
    <w:p w14:paraId="711AC324" w14:textId="77777777" w:rsidR="00A2576C" w:rsidRDefault="00000000">
      <w:pPr>
        <w:ind w:left="-5" w:right="770"/>
      </w:pPr>
      <w:r>
        <w:t xml:space="preserve">We used feature </w:t>
      </w:r>
      <w:proofErr w:type="gramStart"/>
      <w:r>
        <w:t>scaler</w:t>
      </w:r>
      <w:proofErr w:type="gramEnd"/>
      <w:r>
        <w:t xml:space="preserve"> </w:t>
      </w:r>
      <w:proofErr w:type="gramStart"/>
      <w:r>
        <w:t xml:space="preserve">( </w:t>
      </w:r>
      <w:proofErr w:type="spellStart"/>
      <w:r>
        <w:t>MinMaxScaler</w:t>
      </w:r>
      <w:proofErr w:type="spellEnd"/>
      <w:proofErr w:type="gramEnd"/>
      <w:r>
        <w:t xml:space="preserve">() as a </w:t>
      </w:r>
      <w:proofErr w:type="gramStart"/>
      <w:r>
        <w:t>scaler )</w:t>
      </w:r>
      <w:proofErr w:type="gramEnd"/>
      <w:r>
        <w:t xml:space="preserve"> to normalize numerical </w:t>
      </w:r>
      <w:proofErr w:type="gramStart"/>
      <w:r>
        <w:t>features</w:t>
      </w:r>
      <w:proofErr w:type="gramEnd"/>
      <w:r>
        <w:t xml:space="preserve"> so they all have the same </w:t>
      </w:r>
      <w:proofErr w:type="gramStart"/>
      <w:r>
        <w:t>scale</w:t>
      </w:r>
      <w:proofErr w:type="gramEnd"/>
      <w:r>
        <w:t xml:space="preserve">, typically between 0 and 1. </w:t>
      </w:r>
    </w:p>
    <w:p w14:paraId="2ABD2B6C" w14:textId="77777777" w:rsidR="00A2576C" w:rsidRDefault="00000000">
      <w:pPr>
        <w:spacing w:after="168" w:line="259" w:lineRule="auto"/>
        <w:ind w:left="0" w:right="0" w:firstLine="0"/>
      </w:pPr>
      <w:r>
        <w:t xml:space="preserve"> </w:t>
      </w:r>
    </w:p>
    <w:p w14:paraId="3637A514" w14:textId="77777777" w:rsidR="00A2576C" w:rsidRDefault="00000000">
      <w:pPr>
        <w:spacing w:after="195"/>
        <w:ind w:left="-5" w:right="770"/>
      </w:pPr>
      <w:r>
        <w:t>8</w:t>
      </w:r>
      <w:r>
        <w:rPr>
          <w:sz w:val="21"/>
          <w:vertAlign w:val="superscript"/>
        </w:rPr>
        <w:t>th</w:t>
      </w:r>
      <w:r>
        <w:t xml:space="preserve"> Export Artifacts:  </w:t>
      </w:r>
    </w:p>
    <w:p w14:paraId="0FC4B7C0" w14:textId="77777777" w:rsidR="00A2576C" w:rsidRDefault="00000000">
      <w:pPr>
        <w:ind w:left="-5" w:right="770"/>
      </w:pPr>
      <w:r>
        <w:t xml:space="preserve">To ensure reproducibility and simplify the next phase of the project, all preprocessing artifacts were exported to an </w:t>
      </w:r>
      <w:proofErr w:type="gramStart"/>
      <w:r>
        <w:t>artifacts</w:t>
      </w:r>
      <w:proofErr w:type="gramEnd"/>
      <w:r>
        <w:t xml:space="preserve"> directory. The balanced training set (after SMOTE), the untouched test set, the fitted </w:t>
      </w:r>
      <w:proofErr w:type="spellStart"/>
      <w:r>
        <w:t>MinMaxScaler</w:t>
      </w:r>
      <w:proofErr w:type="spellEnd"/>
      <w:r>
        <w:t xml:space="preserve">, and the ordered list of feature columns were saved. These artifacts allow the machine learning model and future prediction API to use the exact same preprocessing pipeline, ensuring consistent and reliable predictions without repeating the preprocessing steps. </w:t>
      </w:r>
    </w:p>
    <w:p w14:paraId="08C9FF2B" w14:textId="77777777" w:rsidR="00A2576C" w:rsidRDefault="00000000">
      <w:pPr>
        <w:ind w:left="-5" w:right="770"/>
      </w:pPr>
      <w:r>
        <w:t xml:space="preserve">Columns: </w:t>
      </w:r>
    </w:p>
    <w:p w14:paraId="484ED3DC" w14:textId="77777777" w:rsidR="00A2576C" w:rsidRDefault="00000000">
      <w:pPr>
        <w:ind w:left="-5" w:right="770"/>
      </w:pPr>
      <w:r>
        <w:t xml:space="preserve">[ </w:t>
      </w:r>
    </w:p>
    <w:p w14:paraId="13228474" w14:textId="77777777" w:rsidR="00A2576C" w:rsidRDefault="00000000">
      <w:pPr>
        <w:ind w:left="-5" w:right="770"/>
      </w:pPr>
      <w:r>
        <w:t xml:space="preserve">  "</w:t>
      </w:r>
      <w:proofErr w:type="spellStart"/>
      <w:r>
        <w:t>SeniorCitizen</w:t>
      </w:r>
      <w:proofErr w:type="spellEnd"/>
      <w:r>
        <w:t xml:space="preserve">", </w:t>
      </w:r>
    </w:p>
    <w:p w14:paraId="2E400E57" w14:textId="77777777" w:rsidR="00A2576C" w:rsidRDefault="00000000">
      <w:pPr>
        <w:ind w:left="-5" w:right="770"/>
      </w:pPr>
      <w:r>
        <w:t xml:space="preserve">  "Partner", </w:t>
      </w:r>
    </w:p>
    <w:p w14:paraId="6A72DBEC" w14:textId="77777777" w:rsidR="00A2576C" w:rsidRDefault="00000000">
      <w:pPr>
        <w:ind w:left="-5" w:right="770"/>
      </w:pPr>
      <w:r>
        <w:t xml:space="preserve">  "Dependents", </w:t>
      </w:r>
    </w:p>
    <w:p w14:paraId="536BCF0A" w14:textId="77777777" w:rsidR="00A2576C" w:rsidRDefault="00000000">
      <w:pPr>
        <w:ind w:left="-5" w:right="770"/>
      </w:pPr>
      <w:r>
        <w:t xml:space="preserve">  "tenure", </w:t>
      </w:r>
    </w:p>
    <w:p w14:paraId="69F29875" w14:textId="77777777" w:rsidR="00A2576C" w:rsidRDefault="00000000">
      <w:pPr>
        <w:ind w:left="-5" w:right="770"/>
      </w:pPr>
      <w:r>
        <w:t xml:space="preserve">  "</w:t>
      </w:r>
      <w:proofErr w:type="spellStart"/>
      <w:r>
        <w:t>OnlineSecurity</w:t>
      </w:r>
      <w:proofErr w:type="spellEnd"/>
      <w:r>
        <w:t xml:space="preserve">", </w:t>
      </w:r>
    </w:p>
    <w:p w14:paraId="1ACFBAF0" w14:textId="77777777" w:rsidR="00A2576C" w:rsidRDefault="00000000">
      <w:pPr>
        <w:ind w:left="-5" w:right="770"/>
      </w:pPr>
      <w:r>
        <w:t xml:space="preserve">  "</w:t>
      </w:r>
      <w:proofErr w:type="spellStart"/>
      <w:r>
        <w:t>OnlineBackup</w:t>
      </w:r>
      <w:proofErr w:type="spellEnd"/>
      <w:r>
        <w:t xml:space="preserve">", </w:t>
      </w:r>
    </w:p>
    <w:p w14:paraId="2E435B63" w14:textId="77777777" w:rsidR="00A2576C" w:rsidRDefault="00000000">
      <w:pPr>
        <w:ind w:left="-5" w:right="770"/>
      </w:pPr>
      <w:r>
        <w:t xml:space="preserve">  "</w:t>
      </w:r>
      <w:proofErr w:type="spellStart"/>
      <w:r>
        <w:t>DeviceProtection</w:t>
      </w:r>
      <w:proofErr w:type="spellEnd"/>
      <w:r>
        <w:t xml:space="preserve">", </w:t>
      </w:r>
    </w:p>
    <w:p w14:paraId="6915A267" w14:textId="77777777" w:rsidR="00A2576C" w:rsidRDefault="00000000">
      <w:pPr>
        <w:spacing w:after="0" w:line="411" w:lineRule="auto"/>
        <w:ind w:left="-5" w:right="6706"/>
      </w:pPr>
      <w:r>
        <w:t xml:space="preserve">  "</w:t>
      </w:r>
      <w:proofErr w:type="spellStart"/>
      <w:r>
        <w:t>TechSupport</w:t>
      </w:r>
      <w:proofErr w:type="spellEnd"/>
      <w:proofErr w:type="gramStart"/>
      <w:r>
        <w:t xml:space="preserve">",   </w:t>
      </w:r>
      <w:proofErr w:type="gramEnd"/>
      <w:r>
        <w:t>"</w:t>
      </w:r>
      <w:proofErr w:type="spellStart"/>
      <w:r>
        <w:t>StreamingTV</w:t>
      </w:r>
      <w:proofErr w:type="spellEnd"/>
      <w:r>
        <w:t xml:space="preserve">", </w:t>
      </w:r>
    </w:p>
    <w:p w14:paraId="7E044785" w14:textId="77777777" w:rsidR="00A2576C" w:rsidRDefault="00000000">
      <w:pPr>
        <w:ind w:left="-5" w:right="770"/>
      </w:pPr>
      <w:r>
        <w:t xml:space="preserve">  "</w:t>
      </w:r>
      <w:proofErr w:type="spellStart"/>
      <w:r>
        <w:t>StreamingMovies</w:t>
      </w:r>
      <w:proofErr w:type="spellEnd"/>
      <w:r>
        <w:t xml:space="preserve">", </w:t>
      </w:r>
    </w:p>
    <w:p w14:paraId="0538AE0F" w14:textId="77777777" w:rsidR="00A2576C" w:rsidRDefault="00000000">
      <w:pPr>
        <w:ind w:left="-5" w:right="770"/>
      </w:pPr>
      <w:r>
        <w:t xml:space="preserve">  "</w:t>
      </w:r>
      <w:proofErr w:type="spellStart"/>
      <w:r>
        <w:t>PaperlessBilling</w:t>
      </w:r>
      <w:proofErr w:type="spellEnd"/>
      <w:r>
        <w:t xml:space="preserve">", </w:t>
      </w:r>
    </w:p>
    <w:p w14:paraId="6A7A28EC" w14:textId="77777777" w:rsidR="00A2576C" w:rsidRDefault="00000000">
      <w:pPr>
        <w:ind w:left="-5" w:right="770"/>
      </w:pPr>
      <w:r>
        <w:t xml:space="preserve">  "</w:t>
      </w:r>
      <w:proofErr w:type="spellStart"/>
      <w:proofErr w:type="gramStart"/>
      <w:r>
        <w:t>MonthlyCharges</w:t>
      </w:r>
      <w:proofErr w:type="spellEnd"/>
      <w:proofErr w:type="gramEnd"/>
      <w:r>
        <w:t xml:space="preserve">", </w:t>
      </w:r>
    </w:p>
    <w:p w14:paraId="6B80DDC4" w14:textId="77777777" w:rsidR="00A2576C" w:rsidRDefault="00000000">
      <w:pPr>
        <w:ind w:left="-5" w:right="770"/>
      </w:pPr>
      <w:r>
        <w:t xml:space="preserve">  "</w:t>
      </w:r>
      <w:proofErr w:type="spellStart"/>
      <w:r>
        <w:t>TotalCharges</w:t>
      </w:r>
      <w:proofErr w:type="spellEnd"/>
      <w:r>
        <w:t xml:space="preserve">", </w:t>
      </w:r>
    </w:p>
    <w:p w14:paraId="49C8A7F5" w14:textId="77777777" w:rsidR="00A2576C" w:rsidRDefault="00000000">
      <w:pPr>
        <w:ind w:left="-5" w:right="770"/>
      </w:pPr>
      <w:r>
        <w:lastRenderedPageBreak/>
        <w:t xml:space="preserve">  "</w:t>
      </w:r>
      <w:proofErr w:type="spellStart"/>
      <w:proofErr w:type="gramStart"/>
      <w:r>
        <w:t>total</w:t>
      </w:r>
      <w:proofErr w:type="gramEnd"/>
      <w:r>
        <w:t>_services</w:t>
      </w:r>
      <w:proofErr w:type="spellEnd"/>
      <w:r>
        <w:t xml:space="preserve">", </w:t>
      </w:r>
    </w:p>
    <w:p w14:paraId="31E0304E" w14:textId="77777777" w:rsidR="00A2576C" w:rsidRDefault="00000000">
      <w:pPr>
        <w:ind w:left="-5" w:right="770"/>
      </w:pPr>
      <w:r>
        <w:t xml:space="preserve">  "</w:t>
      </w:r>
      <w:proofErr w:type="spellStart"/>
      <w:r>
        <w:t>InternetService_DSL</w:t>
      </w:r>
      <w:proofErr w:type="spellEnd"/>
      <w:r>
        <w:t xml:space="preserve">", </w:t>
      </w:r>
    </w:p>
    <w:p w14:paraId="00A9F310" w14:textId="77777777" w:rsidR="00A2576C" w:rsidRDefault="00000000">
      <w:pPr>
        <w:ind w:left="-5" w:right="770"/>
      </w:pPr>
      <w:r>
        <w:t xml:space="preserve">  "</w:t>
      </w:r>
      <w:proofErr w:type="spellStart"/>
      <w:r>
        <w:t>InternetService_Fiber</w:t>
      </w:r>
      <w:proofErr w:type="spellEnd"/>
      <w:r>
        <w:t xml:space="preserve"> optic", </w:t>
      </w:r>
    </w:p>
    <w:p w14:paraId="12DE4E4F" w14:textId="77777777" w:rsidR="00A2576C" w:rsidRDefault="00000000">
      <w:pPr>
        <w:ind w:left="-5" w:right="770"/>
      </w:pPr>
      <w:r>
        <w:t xml:space="preserve">  "</w:t>
      </w:r>
      <w:proofErr w:type="spellStart"/>
      <w:r>
        <w:t>InternetService_No</w:t>
      </w:r>
      <w:proofErr w:type="spellEnd"/>
      <w:r>
        <w:t xml:space="preserve">", </w:t>
      </w:r>
    </w:p>
    <w:p w14:paraId="756EE797" w14:textId="77777777" w:rsidR="00A2576C" w:rsidRDefault="00000000">
      <w:pPr>
        <w:ind w:left="-5" w:right="770"/>
      </w:pPr>
      <w:r>
        <w:t xml:space="preserve">  "</w:t>
      </w:r>
      <w:proofErr w:type="spellStart"/>
      <w:r>
        <w:t>Contract_Month</w:t>
      </w:r>
      <w:proofErr w:type="spellEnd"/>
      <w:r>
        <w:t xml:space="preserve">-to-month", </w:t>
      </w:r>
    </w:p>
    <w:p w14:paraId="3AB78EB8" w14:textId="77777777" w:rsidR="00A2576C" w:rsidRDefault="00000000">
      <w:pPr>
        <w:ind w:left="-5" w:right="770"/>
      </w:pPr>
      <w:r>
        <w:t xml:space="preserve">  "</w:t>
      </w:r>
      <w:proofErr w:type="spellStart"/>
      <w:r>
        <w:t>Contract_One</w:t>
      </w:r>
      <w:proofErr w:type="spellEnd"/>
      <w:r>
        <w:t xml:space="preserve"> year", </w:t>
      </w:r>
    </w:p>
    <w:p w14:paraId="2EEAF8A5" w14:textId="77777777" w:rsidR="00A2576C" w:rsidRDefault="00000000">
      <w:pPr>
        <w:ind w:left="-5" w:right="770"/>
      </w:pPr>
      <w:r>
        <w:t xml:space="preserve">  "</w:t>
      </w:r>
      <w:proofErr w:type="spellStart"/>
      <w:r>
        <w:t>Contract_Two</w:t>
      </w:r>
      <w:proofErr w:type="spellEnd"/>
      <w:r>
        <w:t xml:space="preserve"> </w:t>
      </w:r>
      <w:proofErr w:type="gramStart"/>
      <w:r>
        <w:t>year</w:t>
      </w:r>
      <w:proofErr w:type="gramEnd"/>
      <w:r>
        <w:t xml:space="preserve">", </w:t>
      </w:r>
    </w:p>
    <w:p w14:paraId="07519694" w14:textId="77777777" w:rsidR="00A2576C" w:rsidRDefault="00000000">
      <w:pPr>
        <w:ind w:left="-5" w:right="770"/>
      </w:pPr>
      <w:r>
        <w:t xml:space="preserve">  "</w:t>
      </w:r>
      <w:proofErr w:type="spellStart"/>
      <w:r>
        <w:t>PaymentMethod_Bank</w:t>
      </w:r>
      <w:proofErr w:type="spellEnd"/>
      <w:r>
        <w:t xml:space="preserve"> transfer (automatic)", </w:t>
      </w:r>
    </w:p>
    <w:p w14:paraId="600A6DED" w14:textId="77777777" w:rsidR="00A2576C" w:rsidRDefault="00000000">
      <w:pPr>
        <w:ind w:left="-5" w:right="770"/>
      </w:pPr>
      <w:r>
        <w:t xml:space="preserve">  "</w:t>
      </w:r>
      <w:proofErr w:type="spellStart"/>
      <w:r>
        <w:t>PaymentMethod_Credit</w:t>
      </w:r>
      <w:proofErr w:type="spellEnd"/>
      <w:r>
        <w:t xml:space="preserve"> card (automatic)", </w:t>
      </w:r>
    </w:p>
    <w:p w14:paraId="0B2805DA" w14:textId="77777777" w:rsidR="00A2576C" w:rsidRDefault="00000000">
      <w:pPr>
        <w:ind w:left="-5" w:right="770"/>
      </w:pPr>
      <w:r>
        <w:t xml:space="preserve">  "</w:t>
      </w:r>
      <w:proofErr w:type="spellStart"/>
      <w:r>
        <w:t>PaymentMethod_Electronic</w:t>
      </w:r>
      <w:proofErr w:type="spellEnd"/>
      <w:r>
        <w:t xml:space="preserve"> check", </w:t>
      </w:r>
    </w:p>
    <w:p w14:paraId="19752D20" w14:textId="77777777" w:rsidR="00A2576C" w:rsidRDefault="00000000">
      <w:pPr>
        <w:spacing w:after="195"/>
        <w:ind w:left="-5" w:right="770"/>
      </w:pPr>
      <w:r>
        <w:t xml:space="preserve">  "</w:t>
      </w:r>
      <w:proofErr w:type="spellStart"/>
      <w:r>
        <w:t>PaymentMethod_Mailed</w:t>
      </w:r>
      <w:proofErr w:type="spellEnd"/>
      <w:r>
        <w:t xml:space="preserve"> check" </w:t>
      </w:r>
    </w:p>
    <w:p w14:paraId="3F50EF8E" w14:textId="77777777" w:rsidR="00A2576C" w:rsidRDefault="00000000">
      <w:pPr>
        <w:ind w:left="-5" w:right="770"/>
      </w:pPr>
      <w:r>
        <w:t>]</w:t>
      </w:r>
      <w:r>
        <w:rPr>
          <w:rFonts w:ascii="Arial" w:eastAsia="Arial" w:hAnsi="Arial" w:cs="Arial"/>
        </w:rPr>
        <w:t xml:space="preserve"> </w:t>
      </w:r>
    </w:p>
    <w:p w14:paraId="1F02E6A4" w14:textId="77777777" w:rsidR="00A2576C" w:rsidRDefault="00000000">
      <w:pPr>
        <w:spacing w:after="183" w:line="259" w:lineRule="auto"/>
        <w:ind w:left="0" w:right="0" w:firstLine="0"/>
      </w:pPr>
      <w:r>
        <w:t xml:space="preserve"> </w:t>
      </w:r>
    </w:p>
    <w:p w14:paraId="4D56E311" w14:textId="77777777" w:rsidR="00A2576C" w:rsidRDefault="00000000">
      <w:pPr>
        <w:spacing w:after="170" w:line="259" w:lineRule="auto"/>
        <w:ind w:left="-5" w:right="0"/>
      </w:pPr>
      <w:r>
        <w:rPr>
          <w:color w:val="EE0000"/>
        </w:rPr>
        <w:t xml:space="preserve">Milestone 2:  </w:t>
      </w:r>
    </w:p>
    <w:p w14:paraId="1951D394" w14:textId="77777777" w:rsidR="00A2576C" w:rsidRDefault="00000000">
      <w:pPr>
        <w:ind w:left="-5" w:right="770"/>
      </w:pPr>
      <w:r>
        <w:t>1</w:t>
      </w:r>
      <w:r>
        <w:rPr>
          <w:sz w:val="21"/>
          <w:vertAlign w:val="superscript"/>
        </w:rPr>
        <w:t>st</w:t>
      </w:r>
      <w:r>
        <w:t xml:space="preserve">: Loading needed libraries &amp; artifacts from milestone 1  </w:t>
      </w:r>
    </w:p>
    <w:p w14:paraId="732E846B" w14:textId="77777777" w:rsidR="00A2576C" w:rsidRDefault="00000000">
      <w:pPr>
        <w:ind w:left="-5" w:right="770"/>
      </w:pPr>
      <w:r>
        <w:t>2</w:t>
      </w:r>
      <w:proofErr w:type="gramStart"/>
      <w:r>
        <w:rPr>
          <w:sz w:val="21"/>
          <w:vertAlign w:val="superscript"/>
        </w:rPr>
        <w:t>nd</w:t>
      </w:r>
      <w:r>
        <w:t xml:space="preserve"> :</w:t>
      </w:r>
      <w:proofErr w:type="gramEnd"/>
      <w:r>
        <w:t xml:space="preserve"> Train pre-trained models </w:t>
      </w:r>
      <w:proofErr w:type="gramStart"/>
      <w:r>
        <w:t xml:space="preserve">( </w:t>
      </w:r>
      <w:proofErr w:type="spellStart"/>
      <w:r>
        <w:t>XGBoost</w:t>
      </w:r>
      <w:proofErr w:type="spellEnd"/>
      <w:proofErr w:type="gramEnd"/>
      <w:r>
        <w:t xml:space="preserve"> &amp; Random </w:t>
      </w:r>
      <w:proofErr w:type="gramStart"/>
      <w:r>
        <w:t>Forest )</w:t>
      </w:r>
      <w:proofErr w:type="gramEnd"/>
      <w:r>
        <w:t>:</w:t>
      </w:r>
      <w:r>
        <w:rPr>
          <w:b w:val="0"/>
        </w:rPr>
        <w:t xml:space="preserve"> </w:t>
      </w:r>
      <w:r>
        <w:t xml:space="preserve">Random Forest and </w:t>
      </w:r>
      <w:proofErr w:type="spellStart"/>
      <w:r>
        <w:t>XGBoost</w:t>
      </w:r>
      <w:proofErr w:type="spellEnd"/>
      <w:r>
        <w:t xml:space="preserve"> were selected because they are powerful ensemble algorithms well suited for binary classification problems on structured data. They can model complex, nonlinear relationships between customer attributes and churn while handling mixed feature types effectively. Random Forest provides a robust baseline with good interpretability through feature importance, whereas </w:t>
      </w:r>
      <w:proofErr w:type="spellStart"/>
      <w:r>
        <w:t>XGBoost</w:t>
      </w:r>
      <w:proofErr w:type="spellEnd"/>
      <w:r>
        <w:t xml:space="preserve"> often delivers superior predictive performance by sequentially improving weak learners. Comparing both models helps identify the approach that best balances predictive accuracy and the ability to detect customers at risk of churning. </w:t>
      </w:r>
    </w:p>
    <w:p w14:paraId="5A9AEACA" w14:textId="77777777" w:rsidR="00A2576C" w:rsidRDefault="00000000">
      <w:pPr>
        <w:ind w:left="-5" w:right="770"/>
      </w:pPr>
      <w:r>
        <w:t>3</w:t>
      </w:r>
      <w:proofErr w:type="gramStart"/>
      <w:r>
        <w:rPr>
          <w:sz w:val="21"/>
          <w:vertAlign w:val="superscript"/>
        </w:rPr>
        <w:t>rd</w:t>
      </w:r>
      <w:r>
        <w:t xml:space="preserve"> :</w:t>
      </w:r>
      <w:proofErr w:type="gramEnd"/>
      <w:r>
        <w:t xml:space="preserve"> Inference script: we implemented a reusable function that takes a raw customer feature row and returns a churn prediction + probability.</w:t>
      </w:r>
      <w:r>
        <w:rPr>
          <w:rFonts w:ascii="Segoe UI" w:eastAsia="Segoe UI" w:hAnsi="Segoe UI" w:cs="Segoe UI"/>
          <w:b w:val="0"/>
        </w:rPr>
        <w:t xml:space="preserve"> </w:t>
      </w:r>
      <w:proofErr w:type="spellStart"/>
      <w:r>
        <w:t>X_row</w:t>
      </w:r>
      <w:proofErr w:type="spellEnd"/>
      <w:r>
        <w:t xml:space="preserve">: </w:t>
      </w:r>
      <w:proofErr w:type="spellStart"/>
      <w:r>
        <w:t>DataFrame</w:t>
      </w:r>
      <w:proofErr w:type="spellEnd"/>
      <w:r>
        <w:t xml:space="preserve"> with columns matching </w:t>
      </w:r>
      <w:proofErr w:type="spellStart"/>
      <w:r>
        <w:t>feature_columns</w:t>
      </w:r>
      <w:proofErr w:type="spellEnd"/>
      <w:r>
        <w:t xml:space="preserve"> exactly. Returns </w:t>
      </w:r>
      <w:proofErr w:type="spellStart"/>
      <w:r>
        <w:t>dict</w:t>
      </w:r>
      <w:proofErr w:type="spellEnd"/>
      <w:r>
        <w:t xml:space="preserve"> with prediction (0/1) and churn probability per row. </w:t>
      </w:r>
    </w:p>
    <w:p w14:paraId="042E3335" w14:textId="77777777" w:rsidR="00A2576C" w:rsidRDefault="00000000">
      <w:pPr>
        <w:ind w:left="-5" w:right="770"/>
      </w:pPr>
      <w:r>
        <w:t xml:space="preserve">Example:  </w:t>
      </w:r>
    </w:p>
    <w:p w14:paraId="7B6F3A56" w14:textId="77777777" w:rsidR="00A2576C" w:rsidRDefault="00000000">
      <w:pPr>
        <w:spacing w:after="22" w:line="259" w:lineRule="auto"/>
        <w:ind w:left="0" w:right="0" w:firstLine="0"/>
      </w:pPr>
      <w:r>
        <w:t xml:space="preserve"> </w:t>
      </w:r>
    </w:p>
    <w:p w14:paraId="751DFD62" w14:textId="77777777" w:rsidR="00A2576C" w:rsidRDefault="00000000">
      <w:pPr>
        <w:ind w:left="-5" w:right="770"/>
      </w:pPr>
      <w:r>
        <w:t xml:space="preserve">Customer 0: predicted=0 prob=0.0028 actual=0 </w:t>
      </w:r>
    </w:p>
    <w:p w14:paraId="1A8E9A74" w14:textId="77777777" w:rsidR="00A2576C" w:rsidRDefault="00000000">
      <w:pPr>
        <w:ind w:left="-5" w:right="770"/>
      </w:pPr>
      <w:r>
        <w:lastRenderedPageBreak/>
        <w:t xml:space="preserve"> Customer 1: predicted=1 prob=0.9467 actual=0  </w:t>
      </w:r>
    </w:p>
    <w:p w14:paraId="6BC825BC" w14:textId="77777777" w:rsidR="00A2576C" w:rsidRDefault="00000000">
      <w:pPr>
        <w:spacing w:after="35" w:line="397" w:lineRule="auto"/>
        <w:ind w:left="-5" w:right="4661"/>
      </w:pPr>
      <w:r>
        <w:t>Customer 2: predicted=0 prob=0.2015 actual=0 4</w:t>
      </w:r>
      <w:r>
        <w:rPr>
          <w:sz w:val="21"/>
          <w:vertAlign w:val="superscript"/>
        </w:rPr>
        <w:t>th</w:t>
      </w:r>
      <w:r>
        <w:t xml:space="preserve">: Evaluation report:  </w:t>
      </w:r>
    </w:p>
    <w:p w14:paraId="785C9614" w14:textId="77777777" w:rsidR="00A2576C" w:rsidRDefault="00000000">
      <w:pPr>
        <w:spacing w:after="113" w:line="259" w:lineRule="auto"/>
        <w:ind w:left="0" w:right="1606" w:firstLine="0"/>
        <w:jc w:val="right"/>
      </w:pPr>
      <w:r>
        <w:rPr>
          <w:noProof/>
        </w:rPr>
        <w:drawing>
          <wp:inline distT="0" distB="0" distL="0" distR="0" wp14:anchorId="5EE15E95" wp14:editId="06F665F4">
            <wp:extent cx="5381625" cy="1581150"/>
            <wp:effectExtent l="0" t="0" r="0" b="0"/>
            <wp:docPr id="3653" name="Picture 3653"/>
            <wp:cNvGraphicFramePr/>
            <a:graphic xmlns:a="http://schemas.openxmlformats.org/drawingml/2006/main">
              <a:graphicData uri="http://schemas.openxmlformats.org/drawingml/2006/picture">
                <pic:pic xmlns:pic="http://schemas.openxmlformats.org/drawingml/2006/picture">
                  <pic:nvPicPr>
                    <pic:cNvPr id="3653" name="Picture 3653"/>
                    <pic:cNvPicPr/>
                  </pic:nvPicPr>
                  <pic:blipFill>
                    <a:blip r:embed="rId29"/>
                    <a:stretch>
                      <a:fillRect/>
                    </a:stretch>
                  </pic:blipFill>
                  <pic:spPr>
                    <a:xfrm>
                      <a:off x="0" y="0"/>
                      <a:ext cx="5381625" cy="1581150"/>
                    </a:xfrm>
                    <a:prstGeom prst="rect">
                      <a:avLst/>
                    </a:prstGeom>
                  </pic:spPr>
                </pic:pic>
              </a:graphicData>
            </a:graphic>
          </wp:inline>
        </w:drawing>
      </w:r>
      <w:r>
        <w:t xml:space="preserve"> </w:t>
      </w:r>
    </w:p>
    <w:p w14:paraId="12F675FA" w14:textId="77777777" w:rsidR="00A2576C" w:rsidRDefault="00000000">
      <w:pPr>
        <w:spacing w:after="183" w:line="259" w:lineRule="auto"/>
        <w:ind w:left="0" w:right="0" w:firstLine="0"/>
      </w:pPr>
      <w:r>
        <w:t xml:space="preserve"> </w:t>
      </w:r>
    </w:p>
    <w:p w14:paraId="1418C347" w14:textId="77777777" w:rsidR="00A2576C" w:rsidRDefault="00000000">
      <w:pPr>
        <w:spacing w:after="183" w:line="259" w:lineRule="auto"/>
        <w:ind w:left="0" w:right="0" w:firstLine="0"/>
      </w:pPr>
      <w:r>
        <w:t xml:space="preserve"> </w:t>
      </w:r>
    </w:p>
    <w:p w14:paraId="15082AE6" w14:textId="77777777" w:rsidR="00A2576C" w:rsidRDefault="00000000">
      <w:pPr>
        <w:spacing w:after="183" w:line="259" w:lineRule="auto"/>
        <w:ind w:left="0" w:right="0" w:firstLine="0"/>
      </w:pPr>
      <w:r>
        <w:t xml:space="preserve"> </w:t>
      </w:r>
    </w:p>
    <w:p w14:paraId="7562848E" w14:textId="77777777" w:rsidR="00A2576C" w:rsidRDefault="00000000">
      <w:pPr>
        <w:spacing w:after="183" w:line="259" w:lineRule="auto"/>
        <w:ind w:left="0" w:right="0" w:firstLine="0"/>
      </w:pPr>
      <w:r>
        <w:t xml:space="preserve"> </w:t>
      </w:r>
    </w:p>
    <w:p w14:paraId="5F8434F8" w14:textId="77777777" w:rsidR="00A2576C" w:rsidRDefault="00000000">
      <w:pPr>
        <w:spacing w:after="185" w:line="259" w:lineRule="auto"/>
        <w:ind w:left="0" w:right="0" w:firstLine="0"/>
      </w:pPr>
      <w:r>
        <w:t xml:space="preserve"> </w:t>
      </w:r>
    </w:p>
    <w:p w14:paraId="6DF0F1D2" w14:textId="77777777" w:rsidR="00A2576C" w:rsidRDefault="00000000">
      <w:pPr>
        <w:spacing w:after="0" w:line="259" w:lineRule="auto"/>
        <w:ind w:left="0" w:right="0" w:firstLine="0"/>
      </w:pPr>
      <w:r>
        <w:t xml:space="preserve"> </w:t>
      </w:r>
    </w:p>
    <w:p w14:paraId="4F79FC6D" w14:textId="77777777" w:rsidR="00A2576C" w:rsidRDefault="00000000">
      <w:pPr>
        <w:spacing w:after="116" w:line="259" w:lineRule="auto"/>
        <w:ind w:left="0" w:right="2100" w:firstLine="0"/>
        <w:jc w:val="right"/>
      </w:pPr>
      <w:r>
        <w:rPr>
          <w:noProof/>
        </w:rPr>
        <w:lastRenderedPageBreak/>
        <w:drawing>
          <wp:inline distT="0" distB="0" distL="0" distR="0" wp14:anchorId="35B203BA" wp14:editId="0945D85B">
            <wp:extent cx="5066665" cy="3999992"/>
            <wp:effectExtent l="0" t="0" r="0" b="0"/>
            <wp:docPr id="3692" name="Picture 3692"/>
            <wp:cNvGraphicFramePr/>
            <a:graphic xmlns:a="http://schemas.openxmlformats.org/drawingml/2006/main">
              <a:graphicData uri="http://schemas.openxmlformats.org/drawingml/2006/picture">
                <pic:pic xmlns:pic="http://schemas.openxmlformats.org/drawingml/2006/picture">
                  <pic:nvPicPr>
                    <pic:cNvPr id="3692" name="Picture 3692"/>
                    <pic:cNvPicPr/>
                  </pic:nvPicPr>
                  <pic:blipFill>
                    <a:blip r:embed="rId30"/>
                    <a:stretch>
                      <a:fillRect/>
                    </a:stretch>
                  </pic:blipFill>
                  <pic:spPr>
                    <a:xfrm>
                      <a:off x="0" y="0"/>
                      <a:ext cx="5066665" cy="3999992"/>
                    </a:xfrm>
                    <a:prstGeom prst="rect">
                      <a:avLst/>
                    </a:prstGeom>
                  </pic:spPr>
                </pic:pic>
              </a:graphicData>
            </a:graphic>
          </wp:inline>
        </w:drawing>
      </w:r>
      <w:r>
        <w:t xml:space="preserve"> </w:t>
      </w:r>
    </w:p>
    <w:p w14:paraId="15D5B43F" w14:textId="77777777" w:rsidR="00A2576C" w:rsidRDefault="00000000">
      <w:pPr>
        <w:ind w:left="-5" w:right="770"/>
      </w:pPr>
      <w:r>
        <w:t xml:space="preserve">From the report </w:t>
      </w:r>
      <w:proofErr w:type="gramStart"/>
      <w:r>
        <w:t>above ,</w:t>
      </w:r>
      <w:proofErr w:type="gramEnd"/>
      <w:r>
        <w:t xml:space="preserve"> we conclude that both models achieved similar overall performance, with accuracies close to 76–77%. </w:t>
      </w:r>
    </w:p>
    <w:p w14:paraId="427095C6" w14:textId="77777777" w:rsidR="00A2576C" w:rsidRDefault="00000000">
      <w:pPr>
        <w:numPr>
          <w:ilvl w:val="0"/>
          <w:numId w:val="7"/>
        </w:numPr>
        <w:ind w:right="770" w:hanging="360"/>
      </w:pPr>
      <w:proofErr w:type="spellStart"/>
      <w:r>
        <w:t>XGBoost</w:t>
      </w:r>
      <w:proofErr w:type="spellEnd"/>
      <w:r>
        <w:t xml:space="preserve"> achieved the highest Accuracy and Precision, making it slightly better at avoiding false churn predictions.  </w:t>
      </w:r>
    </w:p>
    <w:p w14:paraId="742EB24E" w14:textId="77777777" w:rsidR="00A2576C" w:rsidRDefault="00000000">
      <w:pPr>
        <w:numPr>
          <w:ilvl w:val="0"/>
          <w:numId w:val="7"/>
        </w:numPr>
        <w:ind w:right="770" w:hanging="360"/>
      </w:pPr>
      <w:r>
        <w:t xml:space="preserve">Random Forest achieved higher Recall, F1-score, and ROC-AUC, meaning it identified more churning customers and showed better overall classification performance. </w:t>
      </w:r>
    </w:p>
    <w:p w14:paraId="3E7B5153" w14:textId="77777777" w:rsidR="00A2576C" w:rsidRDefault="00000000">
      <w:pPr>
        <w:spacing w:after="183" w:line="259" w:lineRule="auto"/>
        <w:ind w:left="720" w:right="0" w:firstLine="0"/>
      </w:pPr>
      <w:r>
        <w:t xml:space="preserve"> </w:t>
      </w:r>
    </w:p>
    <w:p w14:paraId="1BEBA1B7" w14:textId="77777777" w:rsidR="00A2576C" w:rsidRDefault="00000000">
      <w:pPr>
        <w:spacing w:after="183" w:line="259" w:lineRule="auto"/>
        <w:ind w:left="720" w:right="0" w:firstLine="0"/>
      </w:pPr>
      <w:r>
        <w:t xml:space="preserve"> </w:t>
      </w:r>
    </w:p>
    <w:p w14:paraId="39A7A4AD" w14:textId="77777777" w:rsidR="00A2576C" w:rsidRDefault="00000000">
      <w:pPr>
        <w:spacing w:after="183" w:line="259" w:lineRule="auto"/>
        <w:ind w:left="720" w:right="0" w:firstLine="0"/>
      </w:pPr>
      <w:r>
        <w:t xml:space="preserve"> </w:t>
      </w:r>
    </w:p>
    <w:p w14:paraId="6F65475A" w14:textId="77777777" w:rsidR="00A2576C" w:rsidRDefault="00000000">
      <w:pPr>
        <w:spacing w:after="183" w:line="259" w:lineRule="auto"/>
        <w:ind w:left="720" w:right="0" w:firstLine="0"/>
      </w:pPr>
      <w:r>
        <w:t xml:space="preserve"> </w:t>
      </w:r>
    </w:p>
    <w:p w14:paraId="1B6F44FA" w14:textId="77777777" w:rsidR="00A2576C" w:rsidRDefault="00000000">
      <w:pPr>
        <w:spacing w:line="259" w:lineRule="auto"/>
        <w:ind w:left="720" w:right="0" w:firstLine="0"/>
      </w:pPr>
      <w:r>
        <w:t xml:space="preserve"> </w:t>
      </w:r>
    </w:p>
    <w:p w14:paraId="16B5F946" w14:textId="77777777" w:rsidR="00A2576C" w:rsidRDefault="00000000">
      <w:pPr>
        <w:ind w:left="730" w:right="770"/>
      </w:pPr>
      <w:r>
        <w:t>5</w:t>
      </w:r>
      <w:proofErr w:type="gramStart"/>
      <w:r>
        <w:rPr>
          <w:sz w:val="21"/>
          <w:vertAlign w:val="superscript"/>
        </w:rPr>
        <w:t>th</w:t>
      </w:r>
      <w:r>
        <w:t xml:space="preserve"> :</w:t>
      </w:r>
      <w:proofErr w:type="gramEnd"/>
      <w:r>
        <w:t xml:space="preserve"> Confusion Matrices &amp; Model Comparison Chart </w:t>
      </w:r>
    </w:p>
    <w:p w14:paraId="5E28ACB9" w14:textId="77777777" w:rsidR="00A2576C" w:rsidRDefault="00000000">
      <w:pPr>
        <w:spacing w:after="103" w:line="259" w:lineRule="auto"/>
        <w:ind w:left="0" w:right="0" w:firstLine="0"/>
        <w:jc w:val="right"/>
      </w:pPr>
      <w:r>
        <w:rPr>
          <w:b w:val="0"/>
          <w:noProof/>
          <w:sz w:val="22"/>
        </w:rPr>
        <w:lastRenderedPageBreak/>
        <mc:AlternateContent>
          <mc:Choice Requires="wpg">
            <w:drawing>
              <wp:inline distT="0" distB="0" distL="0" distR="0" wp14:anchorId="5789D01B" wp14:editId="5D018CB9">
                <wp:extent cx="6400800" cy="6124586"/>
                <wp:effectExtent l="0" t="0" r="0" b="0"/>
                <wp:docPr id="24195" name="Group 24195"/>
                <wp:cNvGraphicFramePr/>
                <a:graphic xmlns:a="http://schemas.openxmlformats.org/drawingml/2006/main">
                  <a:graphicData uri="http://schemas.microsoft.com/office/word/2010/wordprocessingGroup">
                    <wpg:wgp>
                      <wpg:cNvGrpSpPr/>
                      <wpg:grpSpPr>
                        <a:xfrm>
                          <a:off x="0" y="0"/>
                          <a:ext cx="6400800" cy="6124586"/>
                          <a:chOff x="0" y="0"/>
                          <a:chExt cx="6400800" cy="6124586"/>
                        </a:xfrm>
                      </wpg:grpSpPr>
                      <wps:wsp>
                        <wps:cNvPr id="3700" name="Rectangle 3700"/>
                        <wps:cNvSpPr/>
                        <wps:spPr>
                          <a:xfrm>
                            <a:off x="5944870" y="5938551"/>
                            <a:ext cx="41146" cy="247427"/>
                          </a:xfrm>
                          <a:prstGeom prst="rect">
                            <a:avLst/>
                          </a:prstGeom>
                          <a:ln>
                            <a:noFill/>
                          </a:ln>
                        </wps:spPr>
                        <wps:txbx>
                          <w:txbxContent>
                            <w:p w14:paraId="1B02EA45" w14:textId="77777777" w:rsidR="00A2576C"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719" name="Picture 3719"/>
                          <pic:cNvPicPr/>
                        </pic:nvPicPr>
                        <pic:blipFill>
                          <a:blip r:embed="rId31"/>
                          <a:stretch>
                            <a:fillRect/>
                          </a:stretch>
                        </pic:blipFill>
                        <pic:spPr>
                          <a:xfrm>
                            <a:off x="457200" y="0"/>
                            <a:ext cx="5943600" cy="2588895"/>
                          </a:xfrm>
                          <a:prstGeom prst="rect">
                            <a:avLst/>
                          </a:prstGeom>
                        </pic:spPr>
                      </pic:pic>
                      <pic:pic xmlns:pic="http://schemas.openxmlformats.org/drawingml/2006/picture">
                        <pic:nvPicPr>
                          <pic:cNvPr id="3721" name="Picture 3721"/>
                          <pic:cNvPicPr/>
                        </pic:nvPicPr>
                        <pic:blipFill>
                          <a:blip r:embed="rId32"/>
                          <a:stretch>
                            <a:fillRect/>
                          </a:stretch>
                        </pic:blipFill>
                        <pic:spPr>
                          <a:xfrm>
                            <a:off x="0" y="2721865"/>
                            <a:ext cx="5943600" cy="3358515"/>
                          </a:xfrm>
                          <a:prstGeom prst="rect">
                            <a:avLst/>
                          </a:prstGeom>
                        </pic:spPr>
                      </pic:pic>
                    </wpg:wgp>
                  </a:graphicData>
                </a:graphic>
              </wp:inline>
            </w:drawing>
          </mc:Choice>
          <mc:Fallback xmlns:a="http://schemas.openxmlformats.org/drawingml/2006/main">
            <w:pict>
              <v:group id="Group 24195" style="width:504pt;height:482.251pt;mso-position-horizontal-relative:char;mso-position-vertical-relative:line" coordsize="64008,61245">
                <v:rect id="Rectangle 3700" style="position:absolute;width:411;height:2474;left:59448;top:5938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3719" style="position:absolute;width:59436;height:25888;left:4572;top:0;" filled="f">
                  <v:imagedata r:id="rId33"/>
                </v:shape>
                <v:shape id="Picture 3721" style="position:absolute;width:59436;height:33585;left:0;top:27218;" filled="f">
                  <v:imagedata r:id="rId34"/>
                </v:shape>
              </v:group>
            </w:pict>
          </mc:Fallback>
        </mc:AlternateContent>
      </w:r>
      <w:r>
        <w:t xml:space="preserve"> </w:t>
      </w:r>
    </w:p>
    <w:p w14:paraId="59771B2F" w14:textId="77777777" w:rsidR="00A2576C" w:rsidRDefault="00000000">
      <w:pPr>
        <w:ind w:left="-5" w:right="770"/>
      </w:pPr>
      <w:r>
        <w:t>6</w:t>
      </w:r>
      <w:proofErr w:type="gramStart"/>
      <w:r>
        <w:rPr>
          <w:sz w:val="21"/>
          <w:vertAlign w:val="superscript"/>
        </w:rPr>
        <w:t>th</w:t>
      </w:r>
      <w:r>
        <w:t xml:space="preserve"> :</w:t>
      </w:r>
      <w:proofErr w:type="gramEnd"/>
      <w:r>
        <w:t xml:space="preserve"> Logistic regression  </w:t>
      </w:r>
    </w:p>
    <w:p w14:paraId="495ABC15" w14:textId="77777777" w:rsidR="00A2576C" w:rsidRDefault="00000000">
      <w:pPr>
        <w:spacing w:after="31"/>
        <w:ind w:left="-5" w:right="770"/>
      </w:pPr>
      <w:r>
        <w:t xml:space="preserve">A Logistic Regression model was trained as a baseline classifier and evaluated using the same test set as the ensemble models. Its performance metrics, along with the training time, were added to a comparison table containing </w:t>
      </w:r>
      <w:proofErr w:type="spellStart"/>
      <w:r>
        <w:t>XGBoost</w:t>
      </w:r>
      <w:proofErr w:type="spellEnd"/>
      <w:r>
        <w:t xml:space="preserve"> and Random Forest. The models were ranked based on ROC-AUC, allowing an objective comparison of their ability to distinguish between customers who churn and those who remain. Using Logistic Regression as a benchmark helps assess whether the increased complexity of ensemble methods results in meaningful performance improvements. </w:t>
      </w:r>
    </w:p>
    <w:p w14:paraId="38EE3B95" w14:textId="77777777" w:rsidR="00A2576C" w:rsidRDefault="00000000">
      <w:pPr>
        <w:spacing w:after="116" w:line="259" w:lineRule="auto"/>
        <w:ind w:left="0" w:right="720" w:firstLine="0"/>
        <w:jc w:val="right"/>
      </w:pPr>
      <w:r>
        <w:rPr>
          <w:b w:val="0"/>
          <w:noProof/>
          <w:sz w:val="22"/>
        </w:rPr>
        <w:lastRenderedPageBreak/>
        <mc:AlternateContent>
          <mc:Choice Requires="wpg">
            <w:drawing>
              <wp:inline distT="0" distB="0" distL="0" distR="0" wp14:anchorId="1F808B25" wp14:editId="2166E089">
                <wp:extent cx="5943600" cy="3831601"/>
                <wp:effectExtent l="0" t="0" r="0" b="0"/>
                <wp:docPr id="25071" name="Group 25071"/>
                <wp:cNvGraphicFramePr/>
                <a:graphic xmlns:a="http://schemas.openxmlformats.org/drawingml/2006/main">
                  <a:graphicData uri="http://schemas.microsoft.com/office/word/2010/wordprocessingGroup">
                    <wpg:wgp>
                      <wpg:cNvGrpSpPr/>
                      <wpg:grpSpPr>
                        <a:xfrm>
                          <a:off x="0" y="0"/>
                          <a:ext cx="5943600" cy="3831601"/>
                          <a:chOff x="0" y="0"/>
                          <a:chExt cx="5943600" cy="3831601"/>
                        </a:xfrm>
                      </wpg:grpSpPr>
                      <wps:wsp>
                        <wps:cNvPr id="3729" name="Rectangle 3729"/>
                        <wps:cNvSpPr/>
                        <wps:spPr>
                          <a:xfrm>
                            <a:off x="5315458" y="3645566"/>
                            <a:ext cx="41147" cy="247427"/>
                          </a:xfrm>
                          <a:prstGeom prst="rect">
                            <a:avLst/>
                          </a:prstGeom>
                          <a:ln>
                            <a:noFill/>
                          </a:ln>
                        </wps:spPr>
                        <wps:txbx>
                          <w:txbxContent>
                            <w:p w14:paraId="52F080AC" w14:textId="77777777" w:rsidR="00A2576C"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777" name="Picture 3777"/>
                          <pic:cNvPicPr/>
                        </pic:nvPicPr>
                        <pic:blipFill>
                          <a:blip r:embed="rId35"/>
                          <a:stretch>
                            <a:fillRect/>
                          </a:stretch>
                        </pic:blipFill>
                        <pic:spPr>
                          <a:xfrm>
                            <a:off x="0" y="0"/>
                            <a:ext cx="5943600" cy="1824355"/>
                          </a:xfrm>
                          <a:prstGeom prst="rect">
                            <a:avLst/>
                          </a:prstGeom>
                        </pic:spPr>
                      </pic:pic>
                      <pic:pic xmlns:pic="http://schemas.openxmlformats.org/drawingml/2006/picture">
                        <pic:nvPicPr>
                          <pic:cNvPr id="3779" name="Picture 3779"/>
                          <pic:cNvPicPr/>
                        </pic:nvPicPr>
                        <pic:blipFill>
                          <a:blip r:embed="rId36"/>
                          <a:stretch>
                            <a:fillRect/>
                          </a:stretch>
                        </pic:blipFill>
                        <pic:spPr>
                          <a:xfrm>
                            <a:off x="0" y="1959864"/>
                            <a:ext cx="5314950" cy="1819275"/>
                          </a:xfrm>
                          <a:prstGeom prst="rect">
                            <a:avLst/>
                          </a:prstGeom>
                        </pic:spPr>
                      </pic:pic>
                    </wpg:wgp>
                  </a:graphicData>
                </a:graphic>
              </wp:inline>
            </w:drawing>
          </mc:Choice>
          <mc:Fallback xmlns:a="http://schemas.openxmlformats.org/drawingml/2006/main">
            <w:pict>
              <v:group id="Group 25071" style="width:468pt;height:301.701pt;mso-position-horizontal-relative:char;mso-position-vertical-relative:line" coordsize="59436,38316">
                <v:rect id="Rectangle 3729" style="position:absolute;width:411;height:2474;left:53154;top:3645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3777" style="position:absolute;width:59436;height:18243;left:0;top:0;" filled="f">
                  <v:imagedata r:id="rId37"/>
                </v:shape>
                <v:shape id="Picture 3779" style="position:absolute;width:53149;height:18192;left:0;top:19598;" filled="f">
                  <v:imagedata r:id="rId38"/>
                </v:shape>
              </v:group>
            </w:pict>
          </mc:Fallback>
        </mc:AlternateContent>
      </w:r>
      <w:r>
        <w:t xml:space="preserve"> </w:t>
      </w:r>
    </w:p>
    <w:p w14:paraId="2670A7AF" w14:textId="77777777" w:rsidR="00A2576C" w:rsidRDefault="00000000">
      <w:pPr>
        <w:spacing w:after="25" w:line="259" w:lineRule="auto"/>
        <w:ind w:left="0" w:right="0" w:firstLine="0"/>
      </w:pPr>
      <w:r>
        <w:t xml:space="preserve"> </w:t>
      </w:r>
    </w:p>
    <w:p w14:paraId="4ADDB546" w14:textId="77777777" w:rsidR="00A2576C" w:rsidRDefault="00000000">
      <w:pPr>
        <w:spacing w:after="0" w:line="409" w:lineRule="auto"/>
        <w:ind w:left="-5" w:right="4577"/>
      </w:pPr>
      <w:r>
        <w:t xml:space="preserve">Best model by ROC-AUC: Random Forest </w:t>
      </w:r>
      <w:r>
        <w:rPr>
          <w:color w:val="EE0000"/>
        </w:rPr>
        <w:t xml:space="preserve">Milestone 3:  </w:t>
      </w:r>
    </w:p>
    <w:p w14:paraId="368009F5" w14:textId="77777777" w:rsidR="00A2576C" w:rsidRDefault="00000000">
      <w:pPr>
        <w:spacing w:after="183" w:line="259" w:lineRule="auto"/>
        <w:ind w:left="-5" w:right="0"/>
      </w:pPr>
      <w:r>
        <w:rPr>
          <w:b w:val="0"/>
          <w:u w:val="single" w:color="000000"/>
        </w:rPr>
        <w:t>The system includes:</w:t>
      </w:r>
      <w:r>
        <w:rPr>
          <w:b w:val="0"/>
        </w:rPr>
        <w:t xml:space="preserve"> </w:t>
      </w:r>
    </w:p>
    <w:p w14:paraId="690AD970" w14:textId="77777777" w:rsidR="00A2576C" w:rsidRDefault="00000000">
      <w:pPr>
        <w:numPr>
          <w:ilvl w:val="0"/>
          <w:numId w:val="8"/>
        </w:numPr>
        <w:ind w:right="889" w:hanging="130"/>
      </w:pPr>
      <w:proofErr w:type="spellStart"/>
      <w:r>
        <w:rPr>
          <w:b w:val="0"/>
        </w:rPr>
        <w:t>FastAPI</w:t>
      </w:r>
      <w:proofErr w:type="spellEnd"/>
      <w:r>
        <w:rPr>
          <w:b w:val="0"/>
        </w:rPr>
        <w:t xml:space="preserve"> REST API </w:t>
      </w:r>
    </w:p>
    <w:p w14:paraId="60448AEE" w14:textId="77777777" w:rsidR="00A2576C" w:rsidRDefault="00000000">
      <w:pPr>
        <w:numPr>
          <w:ilvl w:val="0"/>
          <w:numId w:val="8"/>
        </w:numPr>
        <w:ind w:right="889" w:hanging="130"/>
      </w:pPr>
      <w:proofErr w:type="spellStart"/>
      <w:r>
        <w:rPr>
          <w:b w:val="0"/>
        </w:rPr>
        <w:t>Dockerized</w:t>
      </w:r>
      <w:proofErr w:type="spellEnd"/>
      <w:r>
        <w:rPr>
          <w:b w:val="0"/>
        </w:rPr>
        <w:t xml:space="preserve"> deployment </w:t>
      </w:r>
    </w:p>
    <w:p w14:paraId="4092C638" w14:textId="77777777" w:rsidR="00A2576C" w:rsidRDefault="00000000">
      <w:pPr>
        <w:numPr>
          <w:ilvl w:val="0"/>
          <w:numId w:val="8"/>
        </w:numPr>
        <w:ind w:right="889" w:hanging="130"/>
      </w:pPr>
      <w:r>
        <w:rPr>
          <w:b w:val="0"/>
        </w:rPr>
        <w:t xml:space="preserve">Apache Airflow orchestration </w:t>
      </w:r>
    </w:p>
    <w:p w14:paraId="59CB328D" w14:textId="77777777" w:rsidR="00A2576C" w:rsidRDefault="00000000">
      <w:pPr>
        <w:numPr>
          <w:ilvl w:val="0"/>
          <w:numId w:val="8"/>
        </w:numPr>
        <w:ind w:right="889" w:hanging="130"/>
      </w:pPr>
      <w:r>
        <w:rPr>
          <w:b w:val="0"/>
        </w:rPr>
        <w:t xml:space="preserve">Prediction logging </w:t>
      </w:r>
    </w:p>
    <w:p w14:paraId="635F2DC0" w14:textId="77777777" w:rsidR="00A2576C" w:rsidRDefault="00000000">
      <w:pPr>
        <w:numPr>
          <w:ilvl w:val="0"/>
          <w:numId w:val="8"/>
        </w:numPr>
        <w:ind w:right="889" w:hanging="130"/>
      </w:pPr>
      <w:r>
        <w:rPr>
          <w:b w:val="0"/>
        </w:rPr>
        <w:t xml:space="preserve">Monitoring dashboard using Power BI </w:t>
      </w:r>
    </w:p>
    <w:p w14:paraId="556B197B" w14:textId="77777777" w:rsidR="00A2576C" w:rsidRDefault="00000000">
      <w:pPr>
        <w:spacing w:after="183" w:line="259" w:lineRule="auto"/>
        <w:ind w:left="-5" w:right="0"/>
      </w:pPr>
      <w:r>
        <w:rPr>
          <w:b w:val="0"/>
          <w:u w:val="single" w:color="000000"/>
        </w:rPr>
        <w:t xml:space="preserve"> Technologies Used</w:t>
      </w:r>
      <w:r>
        <w:rPr>
          <w:b w:val="0"/>
        </w:rPr>
        <w:t xml:space="preserve"> </w:t>
      </w:r>
    </w:p>
    <w:p w14:paraId="08BD71C2" w14:textId="77777777" w:rsidR="00A2576C" w:rsidRDefault="00000000">
      <w:pPr>
        <w:numPr>
          <w:ilvl w:val="0"/>
          <w:numId w:val="8"/>
        </w:numPr>
        <w:ind w:right="889" w:hanging="130"/>
      </w:pPr>
      <w:r>
        <w:rPr>
          <w:b w:val="0"/>
        </w:rPr>
        <w:t xml:space="preserve">Python </w:t>
      </w:r>
    </w:p>
    <w:p w14:paraId="66C1CC6E" w14:textId="77777777" w:rsidR="00A2576C" w:rsidRDefault="00000000">
      <w:pPr>
        <w:numPr>
          <w:ilvl w:val="0"/>
          <w:numId w:val="8"/>
        </w:numPr>
        <w:ind w:right="889" w:hanging="130"/>
      </w:pPr>
      <w:proofErr w:type="spellStart"/>
      <w:r>
        <w:rPr>
          <w:b w:val="0"/>
        </w:rPr>
        <w:t>FastAPI</w:t>
      </w:r>
      <w:proofErr w:type="spellEnd"/>
      <w:r>
        <w:rPr>
          <w:b w:val="0"/>
        </w:rPr>
        <w:t xml:space="preserve"> </w:t>
      </w:r>
    </w:p>
    <w:p w14:paraId="33CC9791" w14:textId="77777777" w:rsidR="00A2576C" w:rsidRDefault="00000000">
      <w:pPr>
        <w:numPr>
          <w:ilvl w:val="0"/>
          <w:numId w:val="8"/>
        </w:numPr>
        <w:ind w:right="889" w:hanging="130"/>
      </w:pPr>
      <w:proofErr w:type="spellStart"/>
      <w:r>
        <w:rPr>
          <w:b w:val="0"/>
        </w:rPr>
        <w:t>XGBoost</w:t>
      </w:r>
      <w:proofErr w:type="spellEnd"/>
      <w:r>
        <w:rPr>
          <w:b w:val="0"/>
        </w:rPr>
        <w:t xml:space="preserve"> </w:t>
      </w:r>
    </w:p>
    <w:p w14:paraId="4ADF55F7" w14:textId="77777777" w:rsidR="00A2576C" w:rsidRDefault="00000000">
      <w:pPr>
        <w:numPr>
          <w:ilvl w:val="0"/>
          <w:numId w:val="8"/>
        </w:numPr>
        <w:ind w:right="889" w:hanging="130"/>
      </w:pPr>
      <w:r>
        <w:rPr>
          <w:b w:val="0"/>
        </w:rPr>
        <w:t xml:space="preserve">Docker </w:t>
      </w:r>
    </w:p>
    <w:p w14:paraId="74F1B8B9" w14:textId="77777777" w:rsidR="00A2576C" w:rsidRDefault="00000000">
      <w:pPr>
        <w:numPr>
          <w:ilvl w:val="0"/>
          <w:numId w:val="8"/>
        </w:numPr>
        <w:ind w:right="889" w:hanging="130"/>
      </w:pPr>
      <w:r>
        <w:rPr>
          <w:b w:val="0"/>
        </w:rPr>
        <w:t xml:space="preserve">Docker Compose </w:t>
      </w:r>
    </w:p>
    <w:p w14:paraId="784882CC" w14:textId="77777777" w:rsidR="00A2576C" w:rsidRDefault="00000000">
      <w:pPr>
        <w:numPr>
          <w:ilvl w:val="0"/>
          <w:numId w:val="8"/>
        </w:numPr>
        <w:ind w:right="889" w:hanging="130"/>
      </w:pPr>
      <w:r>
        <w:rPr>
          <w:b w:val="0"/>
        </w:rPr>
        <w:lastRenderedPageBreak/>
        <w:t xml:space="preserve">Apache Airflow </w:t>
      </w:r>
    </w:p>
    <w:p w14:paraId="10CEB40A" w14:textId="77777777" w:rsidR="00A2576C" w:rsidRDefault="00000000">
      <w:pPr>
        <w:numPr>
          <w:ilvl w:val="0"/>
          <w:numId w:val="8"/>
        </w:numPr>
        <w:ind w:right="889" w:hanging="130"/>
      </w:pPr>
      <w:r>
        <w:rPr>
          <w:b w:val="0"/>
        </w:rPr>
        <w:t xml:space="preserve">Power BI </w:t>
      </w:r>
    </w:p>
    <w:p w14:paraId="64DD94B5" w14:textId="77777777" w:rsidR="00A2576C" w:rsidRDefault="00000000">
      <w:pPr>
        <w:numPr>
          <w:ilvl w:val="0"/>
          <w:numId w:val="8"/>
        </w:numPr>
        <w:spacing w:after="0"/>
        <w:ind w:right="889" w:hanging="130"/>
      </w:pPr>
      <w:r>
        <w:rPr>
          <w:b w:val="0"/>
        </w:rPr>
        <w:t xml:space="preserve">Pandas </w:t>
      </w:r>
    </w:p>
    <w:p w14:paraId="239EE2FC" w14:textId="77777777" w:rsidR="00A2576C" w:rsidRDefault="00000000">
      <w:pPr>
        <w:spacing w:after="208" w:line="259" w:lineRule="auto"/>
        <w:ind w:left="0" w:right="0" w:firstLine="0"/>
      </w:pPr>
      <w:r>
        <w:rPr>
          <w:b w:val="0"/>
          <w:noProof/>
          <w:sz w:val="22"/>
        </w:rPr>
        <mc:AlternateContent>
          <mc:Choice Requires="wpg">
            <w:drawing>
              <wp:inline distT="0" distB="0" distL="0" distR="0" wp14:anchorId="02C0B64C" wp14:editId="361E42DF">
                <wp:extent cx="5943600" cy="5567299"/>
                <wp:effectExtent l="0" t="0" r="0" b="0"/>
                <wp:docPr id="24445" name="Group 24445"/>
                <wp:cNvGraphicFramePr/>
                <a:graphic xmlns:a="http://schemas.openxmlformats.org/drawingml/2006/main">
                  <a:graphicData uri="http://schemas.microsoft.com/office/word/2010/wordprocessingGroup">
                    <wpg:wgp>
                      <wpg:cNvGrpSpPr/>
                      <wpg:grpSpPr>
                        <a:xfrm>
                          <a:off x="0" y="0"/>
                          <a:ext cx="5943600" cy="5567299"/>
                          <a:chOff x="0" y="0"/>
                          <a:chExt cx="5943600" cy="5567299"/>
                        </a:xfrm>
                      </wpg:grpSpPr>
                      <pic:pic xmlns:pic="http://schemas.openxmlformats.org/drawingml/2006/picture">
                        <pic:nvPicPr>
                          <pic:cNvPr id="3829" name="Picture 3829"/>
                          <pic:cNvPicPr/>
                        </pic:nvPicPr>
                        <pic:blipFill>
                          <a:blip r:embed="rId39"/>
                          <a:stretch>
                            <a:fillRect/>
                          </a:stretch>
                        </pic:blipFill>
                        <pic:spPr>
                          <a:xfrm>
                            <a:off x="0" y="0"/>
                            <a:ext cx="5943600" cy="2701290"/>
                          </a:xfrm>
                          <a:prstGeom prst="rect">
                            <a:avLst/>
                          </a:prstGeom>
                        </pic:spPr>
                      </pic:pic>
                      <pic:pic xmlns:pic="http://schemas.openxmlformats.org/drawingml/2006/picture">
                        <pic:nvPicPr>
                          <pic:cNvPr id="3831" name="Picture 3831"/>
                          <pic:cNvPicPr/>
                        </pic:nvPicPr>
                        <pic:blipFill>
                          <a:blip r:embed="rId40"/>
                          <a:stretch>
                            <a:fillRect/>
                          </a:stretch>
                        </pic:blipFill>
                        <pic:spPr>
                          <a:xfrm>
                            <a:off x="0" y="2836164"/>
                            <a:ext cx="5943600" cy="2731135"/>
                          </a:xfrm>
                          <a:prstGeom prst="rect">
                            <a:avLst/>
                          </a:prstGeom>
                        </pic:spPr>
                      </pic:pic>
                    </wpg:wgp>
                  </a:graphicData>
                </a:graphic>
              </wp:inline>
            </w:drawing>
          </mc:Choice>
          <mc:Fallback xmlns:a="http://schemas.openxmlformats.org/drawingml/2006/main">
            <w:pict>
              <v:group id="Group 24445" style="width:468pt;height:438.37pt;mso-position-horizontal-relative:char;mso-position-vertical-relative:line" coordsize="59436,55672">
                <v:shape id="Picture 3829" style="position:absolute;width:59436;height:27012;left:0;top:0;" filled="f">
                  <v:imagedata r:id="rId41"/>
                </v:shape>
                <v:shape id="Picture 3831" style="position:absolute;width:59436;height:27311;left:0;top:28361;" filled="f">
                  <v:imagedata r:id="rId42"/>
                </v:shape>
              </v:group>
            </w:pict>
          </mc:Fallback>
        </mc:AlternateContent>
      </w:r>
    </w:p>
    <w:p w14:paraId="2176A15C" w14:textId="77777777" w:rsidR="00A2576C" w:rsidRDefault="00000000">
      <w:pPr>
        <w:ind w:left="-5" w:right="770"/>
      </w:pPr>
      <w:r>
        <w:t xml:space="preserve"> The dashboard above shows a real – time monitoring of our deployed production- grade machine learning microservice </w:t>
      </w:r>
      <w:proofErr w:type="gramStart"/>
      <w:r>
        <w:t>pipeline ,</w:t>
      </w:r>
      <w:proofErr w:type="gramEnd"/>
      <w:r>
        <w:t xml:space="preserve"> it shows that machine learning model has been successfully deployed and is ready to receive prediction requests. </w:t>
      </w:r>
    </w:p>
    <w:p w14:paraId="5F1908A8" w14:textId="77777777" w:rsidR="00A2576C" w:rsidRDefault="00000000">
      <w:pPr>
        <w:ind w:left="-5" w:right="770"/>
      </w:pPr>
      <w:r>
        <w:t xml:space="preserve">There are 2 pages:  </w:t>
      </w:r>
    </w:p>
    <w:p w14:paraId="5E6E04BF" w14:textId="77777777" w:rsidR="00A2576C" w:rsidRDefault="00000000">
      <w:pPr>
        <w:ind w:left="-5" w:right="770"/>
      </w:pPr>
      <w:r>
        <w:t xml:space="preserve">→ </w:t>
      </w:r>
      <w:r>
        <w:rPr>
          <w:color w:val="002060"/>
        </w:rPr>
        <w:t>Dashboard:</w:t>
      </w:r>
      <w:r>
        <w:t xml:space="preserve"> Displays the system status and performance.  </w:t>
      </w:r>
    </w:p>
    <w:p w14:paraId="3DB90CEC" w14:textId="77777777" w:rsidR="00A2576C" w:rsidRDefault="00000000">
      <w:pPr>
        <w:ind w:left="-5" w:right="770"/>
      </w:pPr>
      <w:r>
        <w:lastRenderedPageBreak/>
        <w:t xml:space="preserve">→ Predict Console: Allows users to enter customer information and receive a churn prediction. </w:t>
      </w:r>
    </w:p>
    <w:p w14:paraId="7F318509" w14:textId="77777777" w:rsidR="00A2576C" w:rsidRDefault="00000000">
      <w:pPr>
        <w:spacing w:after="196"/>
        <w:ind w:left="-5" w:right="770"/>
      </w:pPr>
      <w:r>
        <w:t>1</w:t>
      </w:r>
      <w:r>
        <w:rPr>
          <w:sz w:val="21"/>
          <w:vertAlign w:val="superscript"/>
        </w:rPr>
        <w:t>st</w:t>
      </w:r>
      <w:r>
        <w:t xml:space="preserve"> Dashboard:  </w:t>
      </w:r>
    </w:p>
    <w:p w14:paraId="29C9992A" w14:textId="77777777" w:rsidR="00A2576C" w:rsidRDefault="00000000">
      <w:pPr>
        <w:ind w:left="-5" w:right="770"/>
      </w:pPr>
      <w:r>
        <w:t xml:space="preserve">There is a response time that shows the time Api takes to process a prediction </w:t>
      </w:r>
      <w:proofErr w:type="gramStart"/>
      <w:r>
        <w:t>request ,</w:t>
      </w:r>
      <w:proofErr w:type="gramEnd"/>
      <w:r>
        <w:t xml:space="preserve"> the workflow works in the following </w:t>
      </w:r>
    </w:p>
    <w:p w14:paraId="3605B381" w14:textId="77777777" w:rsidR="00A2576C" w:rsidRDefault="00000000">
      <w:pPr>
        <w:ind w:left="-5" w:right="770"/>
      </w:pPr>
      <w:r>
        <w:t xml:space="preserve">User sends customer information </w:t>
      </w:r>
    </w:p>
    <w:p w14:paraId="13C42E23" w14:textId="77777777" w:rsidR="00A2576C" w:rsidRDefault="00000000">
      <w:pPr>
        <w:ind w:left="-5" w:right="770"/>
      </w:pPr>
      <w:r>
        <w:t xml:space="preserve">            ↓ </w:t>
      </w:r>
    </w:p>
    <w:p w14:paraId="682AB91F" w14:textId="77777777" w:rsidR="00A2576C" w:rsidRDefault="00000000">
      <w:pPr>
        <w:ind w:left="-5" w:right="770"/>
      </w:pPr>
      <w:proofErr w:type="spellStart"/>
      <w:r>
        <w:t>FastAPI</w:t>
      </w:r>
      <w:proofErr w:type="spellEnd"/>
      <w:r>
        <w:t xml:space="preserve"> receives request </w:t>
      </w:r>
    </w:p>
    <w:p w14:paraId="4A0CD43F" w14:textId="77777777" w:rsidR="00A2576C" w:rsidRDefault="00000000">
      <w:pPr>
        <w:ind w:left="-5" w:right="770"/>
      </w:pPr>
      <w:r>
        <w:t xml:space="preserve">            ↓ </w:t>
      </w:r>
    </w:p>
    <w:p w14:paraId="693743A2" w14:textId="77777777" w:rsidR="00A2576C" w:rsidRDefault="00000000">
      <w:pPr>
        <w:ind w:left="-5" w:right="770"/>
      </w:pPr>
      <w:r>
        <w:t xml:space="preserve">Preprocess input </w:t>
      </w:r>
    </w:p>
    <w:p w14:paraId="082A9A63" w14:textId="77777777" w:rsidR="00A2576C" w:rsidRDefault="00000000">
      <w:pPr>
        <w:ind w:left="-5" w:right="770"/>
      </w:pPr>
      <w:r>
        <w:t xml:space="preserve">            ↓ </w:t>
      </w:r>
    </w:p>
    <w:p w14:paraId="65717718" w14:textId="77777777" w:rsidR="00A2576C" w:rsidRDefault="00000000">
      <w:pPr>
        <w:ind w:left="-5" w:right="770"/>
      </w:pPr>
      <w:r>
        <w:t xml:space="preserve">Load </w:t>
      </w:r>
      <w:proofErr w:type="spellStart"/>
      <w:r>
        <w:t>XGBoost</w:t>
      </w:r>
      <w:proofErr w:type="spellEnd"/>
      <w:r>
        <w:t xml:space="preserve"> model </w:t>
      </w:r>
    </w:p>
    <w:p w14:paraId="4CF2B739" w14:textId="77777777" w:rsidR="00A2576C" w:rsidRDefault="00000000">
      <w:pPr>
        <w:ind w:left="-5" w:right="770"/>
      </w:pPr>
      <w:r>
        <w:t xml:space="preserve">            ↓ </w:t>
      </w:r>
    </w:p>
    <w:p w14:paraId="166BE7F1" w14:textId="77777777" w:rsidR="00A2576C" w:rsidRDefault="00000000">
      <w:pPr>
        <w:ind w:left="-5" w:right="770"/>
      </w:pPr>
      <w:r>
        <w:t xml:space="preserve">Predict churn </w:t>
      </w:r>
    </w:p>
    <w:p w14:paraId="44ADC10C" w14:textId="77777777" w:rsidR="00A2576C" w:rsidRDefault="00000000">
      <w:pPr>
        <w:ind w:left="-5" w:right="770"/>
      </w:pPr>
      <w:r>
        <w:t xml:space="preserve">            ↓ </w:t>
      </w:r>
    </w:p>
    <w:p w14:paraId="58D3C18C" w14:textId="77777777" w:rsidR="00A2576C" w:rsidRDefault="00000000">
      <w:pPr>
        <w:ind w:left="-5" w:right="770"/>
      </w:pPr>
      <w:r>
        <w:t>Return prediction</w:t>
      </w:r>
      <w:r>
        <w:rPr>
          <w:rFonts w:ascii="Arial" w:eastAsia="Arial" w:hAnsi="Arial" w:cs="Arial"/>
        </w:rPr>
        <w:t xml:space="preserve"> </w:t>
      </w:r>
    </w:p>
    <w:p w14:paraId="4EB5100B" w14:textId="77777777" w:rsidR="00A2576C" w:rsidRDefault="00000000">
      <w:pPr>
        <w:ind w:left="-5" w:right="770"/>
      </w:pPr>
      <w:r>
        <w:t xml:space="preserve">In our project, </w:t>
      </w:r>
      <w:proofErr w:type="spellStart"/>
      <w:r>
        <w:t>FastAPI</w:t>
      </w:r>
      <w:proofErr w:type="spellEnd"/>
      <w:r>
        <w:t xml:space="preserve"> acts as the bridge between the user interface and the machine learning model. </w:t>
      </w:r>
    </w:p>
    <w:p w14:paraId="13355D53" w14:textId="77777777" w:rsidR="00A2576C" w:rsidRDefault="00000000">
      <w:pPr>
        <w:ind w:left="-5" w:right="770"/>
      </w:pPr>
      <w:r>
        <w:t xml:space="preserve">Instead of running the </w:t>
      </w:r>
      <w:proofErr w:type="spellStart"/>
      <w:r>
        <w:t>XGBoost</w:t>
      </w:r>
      <w:proofErr w:type="spellEnd"/>
      <w:r>
        <w:t xml:space="preserve"> model only inside a Python notebook, </w:t>
      </w:r>
      <w:proofErr w:type="spellStart"/>
      <w:r>
        <w:t>FastAPI</w:t>
      </w:r>
      <w:proofErr w:type="spellEnd"/>
      <w:r>
        <w:t xml:space="preserve"> exposes it as a REST API so that any application (web dashboard, mobile app, or another service) can send customer information and receive a churn prediction. </w:t>
      </w:r>
    </w:p>
    <w:p w14:paraId="0149FF24" w14:textId="77777777" w:rsidR="00A2576C" w:rsidRDefault="00000000">
      <w:pPr>
        <w:ind w:left="-5" w:right="770"/>
      </w:pPr>
      <w:r>
        <w:t xml:space="preserve">The main responsibilities of </w:t>
      </w:r>
      <w:proofErr w:type="spellStart"/>
      <w:r>
        <w:t>FastAPI</w:t>
      </w:r>
      <w:proofErr w:type="spellEnd"/>
      <w:r>
        <w:t xml:space="preserve"> in our project are: </w:t>
      </w:r>
    </w:p>
    <w:p w14:paraId="0ECDAE38" w14:textId="77777777" w:rsidR="00A2576C" w:rsidRDefault="00000000">
      <w:pPr>
        <w:numPr>
          <w:ilvl w:val="0"/>
          <w:numId w:val="9"/>
        </w:numPr>
        <w:spacing w:after="111"/>
        <w:ind w:right="770" w:hanging="420"/>
      </w:pPr>
      <w:r>
        <w:t xml:space="preserve">Receive prediction requests from the user.  </w:t>
      </w:r>
    </w:p>
    <w:p w14:paraId="03A15F48" w14:textId="77777777" w:rsidR="00A2576C" w:rsidRDefault="00000000">
      <w:pPr>
        <w:numPr>
          <w:ilvl w:val="0"/>
          <w:numId w:val="9"/>
        </w:numPr>
        <w:spacing w:after="112"/>
        <w:ind w:right="770" w:hanging="420"/>
      </w:pPr>
      <w:r>
        <w:t xml:space="preserve">Validate the input data before it reaches the model.  </w:t>
      </w:r>
    </w:p>
    <w:p w14:paraId="60D11054" w14:textId="77777777" w:rsidR="00A2576C" w:rsidRDefault="00000000">
      <w:pPr>
        <w:numPr>
          <w:ilvl w:val="0"/>
          <w:numId w:val="9"/>
        </w:numPr>
        <w:spacing w:after="111"/>
        <w:ind w:right="770" w:hanging="420"/>
      </w:pPr>
      <w:r>
        <w:t xml:space="preserve">Apply the required preprocessing steps.  </w:t>
      </w:r>
    </w:p>
    <w:p w14:paraId="4F6C4D6E" w14:textId="77777777" w:rsidR="00A2576C" w:rsidRDefault="00000000">
      <w:pPr>
        <w:numPr>
          <w:ilvl w:val="0"/>
          <w:numId w:val="9"/>
        </w:numPr>
        <w:ind w:right="770" w:hanging="420"/>
      </w:pPr>
      <w:r>
        <w:t xml:space="preserve">Pass the processed data to the </w:t>
      </w:r>
      <w:proofErr w:type="spellStart"/>
      <w:r>
        <w:t>XGBoost</w:t>
      </w:r>
      <w:proofErr w:type="spellEnd"/>
      <w:r>
        <w:t xml:space="preserve"> model.  </w:t>
      </w:r>
    </w:p>
    <w:p w14:paraId="08E34E21" w14:textId="77777777" w:rsidR="00A2576C" w:rsidRDefault="00000000">
      <w:pPr>
        <w:numPr>
          <w:ilvl w:val="0"/>
          <w:numId w:val="9"/>
        </w:numPr>
        <w:spacing w:after="108"/>
        <w:ind w:right="770" w:hanging="420"/>
      </w:pPr>
      <w:r>
        <w:t xml:space="preserve">Return the prediction as a JSON response.  </w:t>
      </w:r>
    </w:p>
    <w:p w14:paraId="13390150" w14:textId="77777777" w:rsidR="00A2576C" w:rsidRDefault="00000000">
      <w:pPr>
        <w:numPr>
          <w:ilvl w:val="0"/>
          <w:numId w:val="9"/>
        </w:numPr>
        <w:spacing w:after="259" w:line="259" w:lineRule="auto"/>
        <w:ind w:right="770" w:hanging="420"/>
      </w:pPr>
      <w:r>
        <w:rPr>
          <w:rFonts w:ascii="Times New Roman" w:eastAsia="Times New Roman" w:hAnsi="Times New Roman" w:cs="Times New Roman"/>
          <w:b w:val="0"/>
        </w:rPr>
        <w:t xml:space="preserve">It uses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b w:val="0"/>
        </w:rPr>
        <w:t xml:space="preserve"> models to define the expected structure of incoming requests. </w:t>
      </w:r>
    </w:p>
    <w:p w14:paraId="0CF40BD1" w14:textId="77777777" w:rsidR="00A2576C" w:rsidRDefault="00000000">
      <w:pPr>
        <w:ind w:left="730" w:right="770"/>
      </w:pPr>
      <w:r>
        <w:lastRenderedPageBreak/>
        <w:t xml:space="preserve">What is </w:t>
      </w:r>
      <w:proofErr w:type="spellStart"/>
      <w:r>
        <w:t>Uvicorn</w:t>
      </w:r>
      <w:proofErr w:type="spellEnd"/>
      <w:r>
        <w:t xml:space="preserve">? </w:t>
      </w:r>
    </w:p>
    <w:p w14:paraId="09761BC8" w14:textId="77777777" w:rsidR="00A2576C" w:rsidRDefault="00000000">
      <w:pPr>
        <w:ind w:left="730" w:right="770"/>
      </w:pPr>
      <w:proofErr w:type="spellStart"/>
      <w:r>
        <w:t>Uvicorn</w:t>
      </w:r>
      <w:proofErr w:type="spellEnd"/>
      <w:r>
        <w:t xml:space="preserve"> is a lightweight ASGI server that runs the </w:t>
      </w:r>
      <w:proofErr w:type="spellStart"/>
      <w:r>
        <w:t>FastAPI</w:t>
      </w:r>
      <w:proofErr w:type="spellEnd"/>
      <w:r>
        <w:t xml:space="preserve"> application and makes it accessible over the web. </w:t>
      </w:r>
    </w:p>
    <w:p w14:paraId="13148CBE" w14:textId="77777777" w:rsidR="00A2576C" w:rsidRDefault="00000000">
      <w:pPr>
        <w:ind w:left="730" w:right="770"/>
      </w:pPr>
      <w:r>
        <w:t xml:space="preserve">Its main responsibilities are: </w:t>
      </w:r>
    </w:p>
    <w:p w14:paraId="16681AA2" w14:textId="77777777" w:rsidR="00A2576C" w:rsidRDefault="00000000">
      <w:pPr>
        <w:numPr>
          <w:ilvl w:val="0"/>
          <w:numId w:val="9"/>
        </w:numPr>
        <w:spacing w:after="113"/>
        <w:ind w:right="770" w:hanging="420"/>
      </w:pPr>
      <w:r>
        <w:t xml:space="preserve">Starting the </w:t>
      </w:r>
      <w:proofErr w:type="spellStart"/>
      <w:r>
        <w:t>FastAPI</w:t>
      </w:r>
      <w:proofErr w:type="spellEnd"/>
      <w:r>
        <w:t xml:space="preserve"> application.  </w:t>
      </w:r>
    </w:p>
    <w:p w14:paraId="32D288E0" w14:textId="77777777" w:rsidR="00A2576C" w:rsidRDefault="00000000">
      <w:pPr>
        <w:numPr>
          <w:ilvl w:val="0"/>
          <w:numId w:val="9"/>
        </w:numPr>
        <w:spacing w:after="113"/>
        <w:ind w:right="770" w:hanging="420"/>
      </w:pPr>
      <w:r>
        <w:t xml:space="preserve">Listening </w:t>
      </w:r>
      <w:proofErr w:type="gramStart"/>
      <w:r>
        <w:t>for</w:t>
      </w:r>
      <w:proofErr w:type="gramEnd"/>
      <w:r>
        <w:t xml:space="preserve"> incoming HTTP requests.  </w:t>
      </w:r>
    </w:p>
    <w:p w14:paraId="51D9D2EA" w14:textId="77777777" w:rsidR="00A2576C" w:rsidRDefault="00000000">
      <w:pPr>
        <w:numPr>
          <w:ilvl w:val="0"/>
          <w:numId w:val="9"/>
        </w:numPr>
        <w:spacing w:after="115"/>
        <w:ind w:right="770" w:hanging="420"/>
      </w:pPr>
      <w:r>
        <w:t xml:space="preserve">Forwarding requests to </w:t>
      </w:r>
      <w:proofErr w:type="spellStart"/>
      <w:r>
        <w:t>FastAPI</w:t>
      </w:r>
      <w:proofErr w:type="spellEnd"/>
      <w:r>
        <w:t xml:space="preserve">.  </w:t>
      </w:r>
    </w:p>
    <w:p w14:paraId="2C7D372C" w14:textId="77777777" w:rsidR="00A2576C" w:rsidRDefault="00000000">
      <w:pPr>
        <w:numPr>
          <w:ilvl w:val="0"/>
          <w:numId w:val="9"/>
        </w:numPr>
        <w:spacing w:after="109"/>
        <w:ind w:right="770" w:hanging="420"/>
      </w:pPr>
      <w:r>
        <w:t xml:space="preserve">Returning </w:t>
      </w:r>
      <w:proofErr w:type="gramStart"/>
      <w:r>
        <w:t>responses back</w:t>
      </w:r>
      <w:proofErr w:type="gramEnd"/>
      <w:r>
        <w:t xml:space="preserve"> to the client.  </w:t>
      </w:r>
    </w:p>
    <w:p w14:paraId="5ABA567E" w14:textId="77777777" w:rsidR="00A2576C" w:rsidRDefault="00000000">
      <w:pPr>
        <w:spacing w:after="183" w:line="259" w:lineRule="auto"/>
        <w:ind w:left="715" w:right="0"/>
      </w:pPr>
      <w:r>
        <w:rPr>
          <w:color w:val="002060"/>
        </w:rPr>
        <w:t xml:space="preserve">The request flow: </w:t>
      </w:r>
    </w:p>
    <w:p w14:paraId="399512DD" w14:textId="77777777" w:rsidR="00A2576C" w:rsidRDefault="00000000">
      <w:pPr>
        <w:ind w:left="730" w:right="770"/>
      </w:pPr>
      <w:r>
        <w:t xml:space="preserve">                          ┌─────────────┐ </w:t>
      </w:r>
    </w:p>
    <w:p w14:paraId="27018220" w14:textId="77777777" w:rsidR="00A2576C" w:rsidRDefault="00000000">
      <w:pPr>
        <w:ind w:left="730" w:right="770"/>
      </w:pPr>
      <w:r>
        <w:t xml:space="preserve">                          │    User     │ </w:t>
      </w:r>
    </w:p>
    <w:p w14:paraId="7FE9D74B" w14:textId="77777777" w:rsidR="00A2576C" w:rsidRDefault="00000000">
      <w:pPr>
        <w:ind w:left="730" w:right="770"/>
      </w:pPr>
      <w:r>
        <w:t xml:space="preserve">                          └──────</w:t>
      </w:r>
      <w:r>
        <w:rPr>
          <w:rFonts w:ascii="MS Gothic" w:eastAsia="MS Gothic" w:hAnsi="MS Gothic" w:cs="MS Gothic"/>
          <w:b w:val="0"/>
        </w:rPr>
        <w:t>┬</w:t>
      </w:r>
      <w:r>
        <w:t xml:space="preserve">──────┘ </w:t>
      </w:r>
    </w:p>
    <w:p w14:paraId="48F55800" w14:textId="77777777" w:rsidR="00A2576C" w:rsidRDefault="00000000">
      <w:pPr>
        <w:ind w:left="730" w:right="770"/>
      </w:pPr>
      <w:r>
        <w:t xml:space="preserve">                                 │ </w:t>
      </w:r>
    </w:p>
    <w:p w14:paraId="073DC64E"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67ED4AB1" w14:textId="77777777" w:rsidR="00A2576C" w:rsidRDefault="00000000">
      <w:pPr>
        <w:ind w:left="730" w:right="770"/>
      </w:pPr>
      <w:r>
        <w:t xml:space="preserve">                    ┌────────────────────────┐ </w:t>
      </w:r>
    </w:p>
    <w:p w14:paraId="15575686" w14:textId="77777777" w:rsidR="00A2576C" w:rsidRDefault="00000000">
      <w:pPr>
        <w:ind w:left="730" w:right="770"/>
      </w:pPr>
      <w:r>
        <w:t xml:space="preserve">                    │ Web Dashboard (</w:t>
      </w:r>
      <w:proofErr w:type="gramStart"/>
      <w:r>
        <w:t xml:space="preserve">GUI)   </w:t>
      </w:r>
      <w:proofErr w:type="gramEnd"/>
      <w:r>
        <w:t xml:space="preserve"> │ </w:t>
      </w:r>
    </w:p>
    <w:p w14:paraId="529F0D93" w14:textId="77777777" w:rsidR="00A2576C" w:rsidRDefault="00000000">
      <w:pPr>
        <w:ind w:left="730" w:right="770"/>
      </w:pPr>
      <w:r>
        <w:t xml:space="preserve">                    └──────────</w:t>
      </w:r>
      <w:r>
        <w:rPr>
          <w:rFonts w:ascii="MS Gothic" w:eastAsia="MS Gothic" w:hAnsi="MS Gothic" w:cs="MS Gothic"/>
          <w:b w:val="0"/>
        </w:rPr>
        <w:t>┬</w:t>
      </w:r>
      <w:r>
        <w:t xml:space="preserve">─────────────┘ </w:t>
      </w:r>
    </w:p>
    <w:p w14:paraId="3AD89167" w14:textId="77777777" w:rsidR="00A2576C" w:rsidRDefault="00000000">
      <w:pPr>
        <w:ind w:left="730" w:right="770"/>
      </w:pPr>
      <w:r>
        <w:t xml:space="preserve">                               │ </w:t>
      </w:r>
    </w:p>
    <w:p w14:paraId="214EDD75" w14:textId="77777777" w:rsidR="00A2576C" w:rsidRDefault="00000000">
      <w:pPr>
        <w:ind w:left="730" w:right="770"/>
      </w:pPr>
      <w:r>
        <w:t xml:space="preserve">                     HTTP POST /predict </w:t>
      </w:r>
    </w:p>
    <w:p w14:paraId="69929E74" w14:textId="77777777" w:rsidR="00A2576C" w:rsidRDefault="00000000">
      <w:pPr>
        <w:ind w:left="730" w:right="770"/>
      </w:pPr>
      <w:r>
        <w:t xml:space="preserve">                               │ </w:t>
      </w:r>
    </w:p>
    <w:p w14:paraId="38D5B6E3"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79D5E7C5" w14:textId="77777777" w:rsidR="00A2576C" w:rsidRDefault="00000000">
      <w:pPr>
        <w:ind w:left="730" w:right="770"/>
      </w:pPr>
      <w:r>
        <w:t xml:space="preserve">                    ┌────────────────────────┐ </w:t>
      </w:r>
    </w:p>
    <w:p w14:paraId="1E297172" w14:textId="77777777" w:rsidR="00A2576C" w:rsidRDefault="00000000">
      <w:pPr>
        <w:ind w:left="730" w:right="770"/>
      </w:pPr>
      <w:r>
        <w:t xml:space="preserve">                    │       </w:t>
      </w:r>
      <w:proofErr w:type="spellStart"/>
      <w:r>
        <w:t>Uvicorn</w:t>
      </w:r>
      <w:proofErr w:type="spellEnd"/>
      <w:r>
        <w:t xml:space="preserve">          │ </w:t>
      </w:r>
    </w:p>
    <w:p w14:paraId="36F1E613" w14:textId="77777777" w:rsidR="00A2576C" w:rsidRDefault="00000000">
      <w:pPr>
        <w:ind w:left="730" w:right="770"/>
      </w:pPr>
      <w:r>
        <w:t xml:space="preserve">                    │     ASGI Server        │ </w:t>
      </w:r>
    </w:p>
    <w:p w14:paraId="79144190" w14:textId="77777777" w:rsidR="00A2576C" w:rsidRDefault="00000000">
      <w:pPr>
        <w:spacing w:after="169" w:line="259" w:lineRule="auto"/>
        <w:ind w:left="0" w:right="5193" w:firstLine="0"/>
        <w:jc w:val="right"/>
      </w:pPr>
      <w:r>
        <w:t>└──────────</w:t>
      </w:r>
      <w:r>
        <w:rPr>
          <w:rFonts w:ascii="MS Gothic" w:eastAsia="MS Gothic" w:hAnsi="MS Gothic" w:cs="MS Gothic"/>
          <w:b w:val="0"/>
        </w:rPr>
        <w:t>┬</w:t>
      </w:r>
      <w:r>
        <w:t xml:space="preserve">─────────────┘ </w:t>
      </w:r>
    </w:p>
    <w:p w14:paraId="19242947" w14:textId="77777777" w:rsidR="00A2576C" w:rsidRDefault="00000000">
      <w:pPr>
        <w:ind w:left="730" w:right="770"/>
      </w:pPr>
      <w:r>
        <w:t xml:space="preserve">                               │ </w:t>
      </w:r>
    </w:p>
    <w:p w14:paraId="1B5034EE"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6F0B4169" w14:textId="77777777" w:rsidR="00A2576C" w:rsidRDefault="00000000">
      <w:pPr>
        <w:ind w:left="730" w:right="770"/>
      </w:pPr>
      <w:r>
        <w:lastRenderedPageBreak/>
        <w:t xml:space="preserve">                    ┌────────────────────────┐ </w:t>
      </w:r>
    </w:p>
    <w:p w14:paraId="1DD946C4" w14:textId="77777777" w:rsidR="00A2576C" w:rsidRDefault="00000000">
      <w:pPr>
        <w:ind w:left="730" w:right="770"/>
      </w:pPr>
      <w:r>
        <w:t xml:space="preserve">                    │    </w:t>
      </w:r>
      <w:proofErr w:type="spellStart"/>
      <w:r>
        <w:t>FastAPI</w:t>
      </w:r>
      <w:proofErr w:type="spellEnd"/>
      <w:r>
        <w:t xml:space="preserve"> (</w:t>
      </w:r>
      <w:proofErr w:type="gramStart"/>
      <w:r>
        <w:t xml:space="preserve">main.py)   </w:t>
      </w:r>
      <w:proofErr w:type="gramEnd"/>
      <w:r>
        <w:t xml:space="preserve">│ </w:t>
      </w:r>
    </w:p>
    <w:p w14:paraId="337C9D27" w14:textId="77777777" w:rsidR="00A2576C" w:rsidRDefault="00000000">
      <w:pPr>
        <w:ind w:left="730" w:right="770"/>
      </w:pPr>
      <w:r>
        <w:t xml:space="preserve">                    └──────────</w:t>
      </w:r>
      <w:r>
        <w:rPr>
          <w:rFonts w:ascii="MS Gothic" w:eastAsia="MS Gothic" w:hAnsi="MS Gothic" w:cs="MS Gothic"/>
          <w:b w:val="0"/>
        </w:rPr>
        <w:t>┬</w:t>
      </w:r>
      <w:r>
        <w:t xml:space="preserve">─────────────┘ </w:t>
      </w:r>
    </w:p>
    <w:p w14:paraId="4EA5B3BD" w14:textId="77777777" w:rsidR="00A2576C" w:rsidRDefault="00000000">
      <w:pPr>
        <w:ind w:left="730" w:right="770"/>
      </w:pPr>
      <w:r>
        <w:t xml:space="preserve">                               │ </w:t>
      </w:r>
    </w:p>
    <w:p w14:paraId="45ED39F1"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38D4BC0D" w14:textId="77777777" w:rsidR="00A2576C" w:rsidRDefault="00000000">
      <w:pPr>
        <w:ind w:left="730" w:right="770"/>
      </w:pPr>
      <w:r>
        <w:t xml:space="preserve">                    ┌────────────────────────┐ </w:t>
      </w:r>
    </w:p>
    <w:p w14:paraId="543F0EF8" w14:textId="77777777" w:rsidR="00A2576C" w:rsidRDefault="00000000">
      <w:pPr>
        <w:ind w:left="730" w:right="770"/>
      </w:pPr>
      <w:r>
        <w:t xml:space="preserve">                    │      API Router        │ </w:t>
      </w:r>
    </w:p>
    <w:p w14:paraId="122E2E8B" w14:textId="77777777" w:rsidR="00A2576C" w:rsidRDefault="00000000">
      <w:pPr>
        <w:ind w:left="730" w:right="770"/>
      </w:pPr>
      <w:r>
        <w:t xml:space="preserve">                    └──────────</w:t>
      </w:r>
      <w:r>
        <w:rPr>
          <w:rFonts w:ascii="MS Gothic" w:eastAsia="MS Gothic" w:hAnsi="MS Gothic" w:cs="MS Gothic"/>
          <w:b w:val="0"/>
        </w:rPr>
        <w:t>┬</w:t>
      </w:r>
      <w:r>
        <w:t xml:space="preserve">─────────────┘ </w:t>
      </w:r>
    </w:p>
    <w:p w14:paraId="10BC33EF" w14:textId="77777777" w:rsidR="00A2576C" w:rsidRDefault="00000000">
      <w:pPr>
        <w:ind w:left="730" w:right="770"/>
      </w:pPr>
      <w:r>
        <w:t xml:space="preserve">                               │ </w:t>
      </w:r>
    </w:p>
    <w:p w14:paraId="1F211C76"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544D9D07" w14:textId="77777777" w:rsidR="00A2576C" w:rsidRDefault="00000000">
      <w:pPr>
        <w:ind w:left="730" w:right="770"/>
      </w:pPr>
      <w:r>
        <w:t xml:space="preserve">                    ┌────────────────────────┐ </w:t>
      </w:r>
    </w:p>
    <w:p w14:paraId="408DFE4B" w14:textId="77777777" w:rsidR="00A2576C" w:rsidRDefault="00000000">
      <w:pPr>
        <w:ind w:left="730" w:right="770"/>
      </w:pPr>
      <w:r>
        <w:t xml:space="preserve">                    │   /</w:t>
      </w:r>
      <w:proofErr w:type="spellStart"/>
      <w:r>
        <w:t>api</w:t>
      </w:r>
      <w:proofErr w:type="spellEnd"/>
      <w:r>
        <w:t>/v1/.../</w:t>
      </w:r>
      <w:proofErr w:type="gramStart"/>
      <w:r>
        <w:t>predict  │</w:t>
      </w:r>
      <w:proofErr w:type="gramEnd"/>
      <w:r>
        <w:t xml:space="preserve"> </w:t>
      </w:r>
    </w:p>
    <w:p w14:paraId="22615A8A" w14:textId="77777777" w:rsidR="00A2576C" w:rsidRDefault="00000000">
      <w:pPr>
        <w:ind w:left="730" w:right="770"/>
      </w:pPr>
      <w:r>
        <w:t xml:space="preserve">                    │       Endpoint         │ </w:t>
      </w:r>
    </w:p>
    <w:p w14:paraId="0BDB2B11" w14:textId="77777777" w:rsidR="00A2576C" w:rsidRDefault="00000000">
      <w:pPr>
        <w:ind w:left="730" w:right="770"/>
      </w:pPr>
      <w:r>
        <w:t xml:space="preserve">                    └──────────</w:t>
      </w:r>
      <w:r>
        <w:rPr>
          <w:rFonts w:ascii="MS Gothic" w:eastAsia="MS Gothic" w:hAnsi="MS Gothic" w:cs="MS Gothic"/>
          <w:b w:val="0"/>
        </w:rPr>
        <w:t>┬</w:t>
      </w:r>
      <w:r>
        <w:t xml:space="preserve">─────────────┘ </w:t>
      </w:r>
    </w:p>
    <w:p w14:paraId="720FD0DD" w14:textId="77777777" w:rsidR="00A2576C" w:rsidRDefault="00000000">
      <w:pPr>
        <w:ind w:left="730" w:right="770"/>
      </w:pPr>
      <w:r>
        <w:t xml:space="preserve">                               │ </w:t>
      </w:r>
    </w:p>
    <w:p w14:paraId="63CC9622"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3AA88D43" w14:textId="77777777" w:rsidR="00A2576C" w:rsidRDefault="00000000">
      <w:pPr>
        <w:ind w:left="730" w:right="770"/>
      </w:pPr>
      <w:r>
        <w:t xml:space="preserve">                    ┌────────────────────────┐ </w:t>
      </w:r>
    </w:p>
    <w:p w14:paraId="6F40274B" w14:textId="77777777" w:rsidR="00A2576C" w:rsidRDefault="00000000">
      <w:pPr>
        <w:ind w:left="730" w:right="770"/>
      </w:pPr>
      <w:r>
        <w:t xml:space="preserve">                    │ </w:t>
      </w:r>
      <w:proofErr w:type="spellStart"/>
      <w:r>
        <w:t>Pydantic</w:t>
      </w:r>
      <w:proofErr w:type="spellEnd"/>
      <w:r>
        <w:t xml:space="preserve"> Validation    │ </w:t>
      </w:r>
    </w:p>
    <w:p w14:paraId="0B304DED" w14:textId="77777777" w:rsidR="00A2576C" w:rsidRDefault="00000000">
      <w:pPr>
        <w:ind w:left="730" w:right="770"/>
      </w:pPr>
      <w:r>
        <w:t xml:space="preserve">                    │  </w:t>
      </w:r>
      <w:proofErr w:type="gramStart"/>
      <w:r>
        <w:t xml:space="preserve">   (Schemas)   </w:t>
      </w:r>
      <w:proofErr w:type="gramEnd"/>
      <w:r>
        <w:t xml:space="preserve">       │ </w:t>
      </w:r>
    </w:p>
    <w:p w14:paraId="572A434E" w14:textId="77777777" w:rsidR="00A2576C" w:rsidRDefault="00000000">
      <w:pPr>
        <w:ind w:left="730" w:right="770"/>
      </w:pPr>
      <w:r>
        <w:t xml:space="preserve">                    └──────────</w:t>
      </w:r>
      <w:r>
        <w:rPr>
          <w:rFonts w:ascii="MS Gothic" w:eastAsia="MS Gothic" w:hAnsi="MS Gothic" w:cs="MS Gothic"/>
          <w:b w:val="0"/>
        </w:rPr>
        <w:t>┬</w:t>
      </w:r>
      <w:r>
        <w:t xml:space="preserve">─────────────┘ </w:t>
      </w:r>
    </w:p>
    <w:p w14:paraId="0B64E8BF" w14:textId="77777777" w:rsidR="00A2576C" w:rsidRDefault="00000000">
      <w:pPr>
        <w:ind w:left="730" w:right="770"/>
      </w:pPr>
      <w:r>
        <w:t xml:space="preserve">                               │ </w:t>
      </w:r>
    </w:p>
    <w:p w14:paraId="39419FF5"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25A2592A" w14:textId="77777777" w:rsidR="00A2576C" w:rsidRDefault="00000000">
      <w:pPr>
        <w:ind w:left="730" w:right="770"/>
      </w:pPr>
      <w:r>
        <w:t xml:space="preserve">                    ┌────────────────────────┐ │   Inference Service    │ </w:t>
      </w:r>
    </w:p>
    <w:p w14:paraId="60436DF5" w14:textId="77777777" w:rsidR="00A2576C" w:rsidRDefault="00000000">
      <w:pPr>
        <w:ind w:left="730" w:right="770"/>
      </w:pPr>
      <w:r>
        <w:t xml:space="preserve">                    └───────</w:t>
      </w:r>
      <w:r>
        <w:rPr>
          <w:rFonts w:ascii="MS Gothic" w:eastAsia="MS Gothic" w:hAnsi="MS Gothic" w:cs="MS Gothic"/>
          <w:b w:val="0"/>
        </w:rPr>
        <w:t>┬</w:t>
      </w:r>
      <w:r>
        <w:t>────────</w:t>
      </w:r>
      <w:r>
        <w:rPr>
          <w:rFonts w:ascii="MS Gothic" w:eastAsia="MS Gothic" w:hAnsi="MS Gothic" w:cs="MS Gothic"/>
          <w:b w:val="0"/>
        </w:rPr>
        <w:t>┬</w:t>
      </w:r>
      <w:r>
        <w:t xml:space="preserve">───────┘ </w:t>
      </w:r>
    </w:p>
    <w:p w14:paraId="15DE37B5" w14:textId="77777777" w:rsidR="00A2576C" w:rsidRDefault="00000000">
      <w:pPr>
        <w:ind w:left="730" w:right="770"/>
      </w:pPr>
      <w:r>
        <w:t xml:space="preserve">                            │        │ </w:t>
      </w:r>
    </w:p>
    <w:p w14:paraId="090BDD38" w14:textId="77777777" w:rsidR="00A2576C" w:rsidRDefault="00000000">
      <w:pPr>
        <w:ind w:left="730" w:right="770"/>
      </w:pPr>
      <w:r>
        <w:t xml:space="preserve">            ┌───────────────┘        └───────────────┐ </w:t>
      </w:r>
    </w:p>
    <w:p w14:paraId="2732653E" w14:textId="77777777" w:rsidR="00A2576C" w:rsidRDefault="00000000">
      <w:pPr>
        <w:spacing w:after="166" w:line="259" w:lineRule="auto"/>
        <w:ind w:left="715" w:right="0"/>
      </w:pPr>
      <w:r>
        <w:lastRenderedPageBreak/>
        <w:t xml:space="preserve">            </w:t>
      </w:r>
      <w:r>
        <w:rPr>
          <w:rFonts w:ascii="Arial" w:eastAsia="Arial" w:hAnsi="Arial" w:cs="Arial"/>
        </w:rPr>
        <w:t>▼</w:t>
      </w:r>
      <w:r>
        <w:t xml:space="preserve">                                        </w:t>
      </w:r>
      <w:r>
        <w:rPr>
          <w:rFonts w:ascii="Arial" w:eastAsia="Arial" w:hAnsi="Arial" w:cs="Arial"/>
        </w:rPr>
        <w:t>▼</w:t>
      </w:r>
      <w:r>
        <w:t xml:space="preserve"> </w:t>
      </w:r>
    </w:p>
    <w:p w14:paraId="5362C254" w14:textId="77777777" w:rsidR="00A2576C" w:rsidRDefault="00000000">
      <w:pPr>
        <w:ind w:left="730" w:right="770"/>
      </w:pPr>
      <w:r>
        <w:t xml:space="preserve">┌──────────────────────┐                 ┌──────────────────────┐ </w:t>
      </w:r>
    </w:p>
    <w:p w14:paraId="0EC6034F" w14:textId="77777777" w:rsidR="00A2576C" w:rsidRDefault="00000000">
      <w:pPr>
        <w:ind w:left="730" w:right="770"/>
      </w:pPr>
      <w:r>
        <w:t xml:space="preserve">│ Load </w:t>
      </w:r>
      <w:proofErr w:type="spellStart"/>
      <w:r>
        <w:t>MinMaxScaler</w:t>
      </w:r>
      <w:proofErr w:type="spellEnd"/>
      <w:r>
        <w:t xml:space="preserve">    │                 │ Load Feature Columns │ </w:t>
      </w:r>
    </w:p>
    <w:p w14:paraId="5D79ABAA" w14:textId="77777777" w:rsidR="00A2576C" w:rsidRDefault="00000000">
      <w:pPr>
        <w:ind w:left="730" w:right="770"/>
      </w:pPr>
      <w:r>
        <w:t>└──────────</w:t>
      </w:r>
      <w:r>
        <w:rPr>
          <w:rFonts w:ascii="MS Gothic" w:eastAsia="MS Gothic" w:hAnsi="MS Gothic" w:cs="MS Gothic"/>
          <w:b w:val="0"/>
        </w:rPr>
        <w:t>┬</w:t>
      </w:r>
      <w:r>
        <w:t>───────────┘                 └──────────</w:t>
      </w:r>
      <w:r>
        <w:rPr>
          <w:rFonts w:ascii="MS Gothic" w:eastAsia="MS Gothic" w:hAnsi="MS Gothic" w:cs="MS Gothic"/>
          <w:b w:val="0"/>
        </w:rPr>
        <w:t>┬</w:t>
      </w:r>
      <w:r>
        <w:t xml:space="preserve">───────────┘ </w:t>
      </w:r>
    </w:p>
    <w:p w14:paraId="1FBB7AEB" w14:textId="77777777" w:rsidR="00A2576C" w:rsidRDefault="00000000">
      <w:pPr>
        <w:ind w:left="730" w:right="770"/>
      </w:pPr>
      <w:r>
        <w:t xml:space="preserve">           └───────────────────</w:t>
      </w:r>
      <w:r>
        <w:rPr>
          <w:rFonts w:ascii="MS Gothic" w:eastAsia="MS Gothic" w:hAnsi="MS Gothic" w:cs="MS Gothic"/>
          <w:b w:val="0"/>
        </w:rPr>
        <w:t>┬</w:t>
      </w:r>
      <w:r>
        <w:t xml:space="preserve">────────────────────┘ </w:t>
      </w:r>
    </w:p>
    <w:p w14:paraId="76673AE5"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714B65DD" w14:textId="77777777" w:rsidR="00A2576C" w:rsidRDefault="00000000">
      <w:pPr>
        <w:ind w:left="730" w:right="770"/>
      </w:pPr>
      <w:r>
        <w:t xml:space="preserve">                    ┌────────────────────────┐ </w:t>
      </w:r>
    </w:p>
    <w:p w14:paraId="748FC718" w14:textId="77777777" w:rsidR="00A2576C" w:rsidRDefault="00000000">
      <w:pPr>
        <w:ind w:left="730" w:right="770"/>
      </w:pPr>
      <w:r>
        <w:t xml:space="preserve">                    │ Load </w:t>
      </w:r>
      <w:proofErr w:type="spellStart"/>
      <w:r>
        <w:t>XGBoost</w:t>
      </w:r>
      <w:proofErr w:type="spellEnd"/>
      <w:r>
        <w:t xml:space="preserve"> Model     │ </w:t>
      </w:r>
    </w:p>
    <w:p w14:paraId="4AD5CEA4" w14:textId="77777777" w:rsidR="00A2576C" w:rsidRDefault="00000000">
      <w:pPr>
        <w:ind w:left="730" w:right="770"/>
      </w:pPr>
      <w:r>
        <w:t xml:space="preserve">                    └──────────</w:t>
      </w:r>
      <w:r>
        <w:rPr>
          <w:rFonts w:ascii="MS Gothic" w:eastAsia="MS Gothic" w:hAnsi="MS Gothic" w:cs="MS Gothic"/>
          <w:b w:val="0"/>
        </w:rPr>
        <w:t>┬</w:t>
      </w:r>
      <w:r>
        <w:t xml:space="preserve">─────────────┘ </w:t>
      </w:r>
    </w:p>
    <w:p w14:paraId="07654B37" w14:textId="77777777" w:rsidR="00A2576C" w:rsidRDefault="00000000">
      <w:pPr>
        <w:ind w:left="730" w:right="770"/>
      </w:pPr>
      <w:r>
        <w:t xml:space="preserve">                               │ </w:t>
      </w:r>
    </w:p>
    <w:p w14:paraId="54032418"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178C7F84" w14:textId="77777777" w:rsidR="00A2576C" w:rsidRDefault="00000000">
      <w:pPr>
        <w:ind w:left="730" w:right="770"/>
      </w:pPr>
      <w:r>
        <w:t xml:space="preserve">                    ┌────────────────────────┐ </w:t>
      </w:r>
    </w:p>
    <w:p w14:paraId="0404B9C8" w14:textId="77777777" w:rsidR="00A2576C" w:rsidRDefault="00000000">
      <w:pPr>
        <w:ind w:left="730" w:right="770"/>
      </w:pPr>
      <w:r>
        <w:t xml:space="preserve">                    │ Generate Prediction    │ </w:t>
      </w:r>
    </w:p>
    <w:p w14:paraId="4457E46E" w14:textId="77777777" w:rsidR="00A2576C" w:rsidRDefault="00000000">
      <w:pPr>
        <w:ind w:left="730" w:right="770"/>
      </w:pPr>
      <w:r>
        <w:t xml:space="preserve">                    └──────────</w:t>
      </w:r>
      <w:r>
        <w:rPr>
          <w:rFonts w:ascii="MS Gothic" w:eastAsia="MS Gothic" w:hAnsi="MS Gothic" w:cs="MS Gothic"/>
          <w:b w:val="0"/>
        </w:rPr>
        <w:t>┬</w:t>
      </w:r>
      <w:r>
        <w:t xml:space="preserve">─────────────┘ </w:t>
      </w:r>
    </w:p>
    <w:p w14:paraId="7AE32154" w14:textId="77777777" w:rsidR="00A2576C" w:rsidRDefault="00000000">
      <w:pPr>
        <w:ind w:left="730" w:right="770"/>
      </w:pPr>
      <w:r>
        <w:t xml:space="preserve">                               │ </w:t>
      </w:r>
    </w:p>
    <w:p w14:paraId="76829DC1"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0BEAFA44" w14:textId="77777777" w:rsidR="00A2576C" w:rsidRDefault="00000000">
      <w:pPr>
        <w:ind w:left="730" w:right="770"/>
      </w:pPr>
      <w:r>
        <w:t xml:space="preserve">                    ┌────────────────────────┐ </w:t>
      </w:r>
    </w:p>
    <w:p w14:paraId="508FADA3" w14:textId="77777777" w:rsidR="00A2576C" w:rsidRDefault="00000000">
      <w:pPr>
        <w:ind w:left="730" w:right="770"/>
      </w:pPr>
      <w:r>
        <w:t xml:space="preserve">                    │ Save Prediction        │ </w:t>
      </w:r>
    </w:p>
    <w:p w14:paraId="33052321" w14:textId="77777777" w:rsidR="00A2576C" w:rsidRDefault="00000000">
      <w:pPr>
        <w:ind w:left="730" w:right="770"/>
      </w:pPr>
      <w:r>
        <w:t xml:space="preserve">                    │ data/predictions/      │ </w:t>
      </w:r>
    </w:p>
    <w:p w14:paraId="67216574" w14:textId="77777777" w:rsidR="00A2576C" w:rsidRDefault="00000000">
      <w:pPr>
        <w:ind w:left="730" w:right="770"/>
      </w:pPr>
      <w:r>
        <w:t xml:space="preserve">                    └──────────</w:t>
      </w:r>
      <w:r>
        <w:rPr>
          <w:rFonts w:ascii="MS Gothic" w:eastAsia="MS Gothic" w:hAnsi="MS Gothic" w:cs="MS Gothic"/>
          <w:b w:val="0"/>
        </w:rPr>
        <w:t>┬</w:t>
      </w:r>
      <w:r>
        <w:t xml:space="preserve">─────────────┘ </w:t>
      </w:r>
    </w:p>
    <w:p w14:paraId="073E0363" w14:textId="77777777" w:rsidR="00A2576C" w:rsidRDefault="00000000">
      <w:pPr>
        <w:ind w:left="730" w:right="770"/>
      </w:pPr>
      <w:r>
        <w:t xml:space="preserve">                               │ </w:t>
      </w:r>
    </w:p>
    <w:p w14:paraId="7114A42F" w14:textId="77777777" w:rsidR="00A2576C" w:rsidRDefault="00000000">
      <w:pPr>
        <w:spacing w:after="166" w:line="259" w:lineRule="auto"/>
        <w:ind w:left="715" w:right="0"/>
      </w:pPr>
      <w:r>
        <w:t xml:space="preserve">                               </w:t>
      </w:r>
      <w:r>
        <w:rPr>
          <w:rFonts w:ascii="Arial" w:eastAsia="Arial" w:hAnsi="Arial" w:cs="Arial"/>
        </w:rPr>
        <w:t>▼</w:t>
      </w:r>
      <w:r>
        <w:t xml:space="preserve"> </w:t>
      </w:r>
    </w:p>
    <w:p w14:paraId="3FEB9A42" w14:textId="77777777" w:rsidR="00A2576C" w:rsidRDefault="00000000">
      <w:pPr>
        <w:ind w:left="1702" w:right="770"/>
      </w:pPr>
      <w:r>
        <w:t xml:space="preserve">┌────────────────────────┐ </w:t>
      </w:r>
    </w:p>
    <w:p w14:paraId="4C89A121" w14:textId="77777777" w:rsidR="00A2576C" w:rsidRDefault="00000000">
      <w:pPr>
        <w:ind w:left="730" w:right="770"/>
      </w:pPr>
      <w:r>
        <w:t xml:space="preserve">                    │ JSON Response          │ </w:t>
      </w:r>
    </w:p>
    <w:p w14:paraId="56F74FF2" w14:textId="77777777" w:rsidR="00A2576C" w:rsidRDefault="00000000">
      <w:pPr>
        <w:ind w:left="730" w:right="770"/>
      </w:pPr>
      <w:r>
        <w:t xml:space="preserve">                    └──────────</w:t>
      </w:r>
      <w:r>
        <w:rPr>
          <w:rFonts w:ascii="MS Gothic" w:eastAsia="MS Gothic" w:hAnsi="MS Gothic" w:cs="MS Gothic"/>
          <w:b w:val="0"/>
        </w:rPr>
        <w:t>┬</w:t>
      </w:r>
      <w:r>
        <w:t xml:space="preserve">─────────────┘ </w:t>
      </w:r>
    </w:p>
    <w:p w14:paraId="68C2D266" w14:textId="77777777" w:rsidR="00A2576C" w:rsidRDefault="00000000">
      <w:pPr>
        <w:ind w:left="730" w:right="770"/>
      </w:pPr>
      <w:r>
        <w:t xml:space="preserve">                               │ </w:t>
      </w:r>
    </w:p>
    <w:p w14:paraId="150E8AF1" w14:textId="77777777" w:rsidR="00A2576C" w:rsidRDefault="00000000">
      <w:pPr>
        <w:spacing w:after="166" w:line="259" w:lineRule="auto"/>
        <w:ind w:left="715" w:right="0"/>
      </w:pPr>
      <w:r>
        <w:lastRenderedPageBreak/>
        <w:t xml:space="preserve">                               </w:t>
      </w:r>
      <w:r>
        <w:rPr>
          <w:rFonts w:ascii="Arial" w:eastAsia="Arial" w:hAnsi="Arial" w:cs="Arial"/>
        </w:rPr>
        <w:t>▼</w:t>
      </w:r>
      <w:r>
        <w:t xml:space="preserve"> </w:t>
      </w:r>
    </w:p>
    <w:p w14:paraId="69F50B00" w14:textId="77777777" w:rsidR="00A2576C" w:rsidRDefault="00000000">
      <w:pPr>
        <w:ind w:left="730" w:right="770"/>
      </w:pPr>
      <w:r>
        <w:t xml:space="preserve">                          ┌─────────────┐ </w:t>
      </w:r>
    </w:p>
    <w:p w14:paraId="78B3FBD4" w14:textId="77777777" w:rsidR="00A2576C" w:rsidRDefault="00000000">
      <w:pPr>
        <w:ind w:left="730" w:right="770"/>
      </w:pPr>
      <w:r>
        <w:t xml:space="preserve">                          │    User     │ </w:t>
      </w:r>
    </w:p>
    <w:p w14:paraId="2BD0E562" w14:textId="77777777" w:rsidR="00A2576C" w:rsidRDefault="00000000">
      <w:pPr>
        <w:ind w:left="730" w:right="770"/>
      </w:pPr>
      <w:r>
        <w:t xml:space="preserve">                          └─────────────┘ </w:t>
      </w:r>
    </w:p>
    <w:p w14:paraId="07FCB3B3" w14:textId="77777777" w:rsidR="00A2576C" w:rsidRDefault="00000000">
      <w:pPr>
        <w:spacing w:after="183" w:line="259" w:lineRule="auto"/>
        <w:ind w:left="720" w:right="0" w:firstLine="0"/>
      </w:pPr>
      <w:r>
        <w:t xml:space="preserve"> </w:t>
      </w:r>
    </w:p>
    <w:p w14:paraId="04869E5E" w14:textId="77777777" w:rsidR="00A2576C" w:rsidRDefault="00000000">
      <w:pPr>
        <w:spacing w:after="183" w:line="259" w:lineRule="auto"/>
        <w:ind w:left="715" w:right="0"/>
      </w:pPr>
      <w:r>
        <w:rPr>
          <w:color w:val="002060"/>
        </w:rPr>
        <w:t xml:space="preserve">Project endpoints:  </w:t>
      </w:r>
    </w:p>
    <w:p w14:paraId="3B762270" w14:textId="77777777" w:rsidR="00A2576C" w:rsidRDefault="00000000">
      <w:pPr>
        <w:numPr>
          <w:ilvl w:val="0"/>
          <w:numId w:val="10"/>
        </w:numPr>
        <w:spacing w:after="10"/>
        <w:ind w:right="770" w:hanging="360"/>
      </w:pPr>
      <w:r>
        <w:t xml:space="preserve">Root Endpoint: GET / It serves the application’s </w:t>
      </w:r>
      <w:proofErr w:type="spellStart"/>
      <w:r>
        <w:t>gui</w:t>
      </w:r>
      <w:proofErr w:type="spellEnd"/>
      <w:r>
        <w:t xml:space="preserve"> </w:t>
      </w:r>
    </w:p>
    <w:p w14:paraId="3E13F58F" w14:textId="77777777" w:rsidR="00A2576C" w:rsidRDefault="00000000">
      <w:pPr>
        <w:numPr>
          <w:ilvl w:val="0"/>
          <w:numId w:val="10"/>
        </w:numPr>
        <w:spacing w:after="12"/>
        <w:ind w:right="770" w:hanging="360"/>
      </w:pPr>
      <w:r>
        <w:t xml:space="preserve">Health check endpoint: GET /health </w:t>
      </w:r>
    </w:p>
    <w:p w14:paraId="1EC044BF" w14:textId="77777777" w:rsidR="00A2576C" w:rsidRDefault="00000000">
      <w:pPr>
        <w:spacing w:after="16"/>
        <w:ind w:left="1090" w:right="770"/>
      </w:pPr>
      <w:r>
        <w:t xml:space="preserve">It verifies that the ML service is running correctly </w:t>
      </w:r>
    </w:p>
    <w:p w14:paraId="511A060A" w14:textId="77777777" w:rsidR="00A2576C" w:rsidRDefault="00000000">
      <w:pPr>
        <w:numPr>
          <w:ilvl w:val="0"/>
          <w:numId w:val="10"/>
        </w:numPr>
        <w:spacing w:after="13"/>
        <w:ind w:right="770" w:hanging="360"/>
      </w:pPr>
      <w:r>
        <w:t xml:space="preserve">Prediction endpoint: </w:t>
      </w:r>
    </w:p>
    <w:p w14:paraId="6E667F61" w14:textId="77777777" w:rsidR="00A2576C" w:rsidRDefault="00000000">
      <w:pPr>
        <w:spacing w:after="0" w:line="409" w:lineRule="auto"/>
        <w:ind w:left="-15" w:right="1190" w:firstLine="1080"/>
      </w:pPr>
      <w:r>
        <w:t xml:space="preserve">It receives customer information and returns a churn prediction </w:t>
      </w:r>
      <w:r>
        <w:rPr>
          <w:u w:val="single" w:color="000000"/>
        </w:rPr>
        <w:t>→Airflow DAGs:</w:t>
      </w:r>
      <w:r>
        <w:t xml:space="preserve"> </w:t>
      </w:r>
    </w:p>
    <w:p w14:paraId="6D318C98" w14:textId="77777777" w:rsidR="00A2576C" w:rsidRDefault="00000000">
      <w:pPr>
        <w:spacing w:after="0" w:line="259" w:lineRule="auto"/>
        <w:ind w:left="0" w:right="720" w:firstLine="0"/>
        <w:jc w:val="right"/>
      </w:pPr>
      <w:r>
        <w:rPr>
          <w:noProof/>
        </w:rPr>
        <w:drawing>
          <wp:inline distT="0" distB="0" distL="0" distR="0" wp14:anchorId="41F846DF" wp14:editId="6CC3AC08">
            <wp:extent cx="5943600" cy="2731135"/>
            <wp:effectExtent l="0" t="0" r="0" b="0"/>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43"/>
                    <a:stretch>
                      <a:fillRect/>
                    </a:stretch>
                  </pic:blipFill>
                  <pic:spPr>
                    <a:xfrm>
                      <a:off x="0" y="0"/>
                      <a:ext cx="5943600" cy="2731135"/>
                    </a:xfrm>
                    <a:prstGeom prst="rect">
                      <a:avLst/>
                    </a:prstGeom>
                  </pic:spPr>
                </pic:pic>
              </a:graphicData>
            </a:graphic>
          </wp:inline>
        </w:drawing>
      </w:r>
      <w:r>
        <w:rPr>
          <w:b w:val="0"/>
        </w:rPr>
        <w:t xml:space="preserve"> </w:t>
      </w:r>
    </w:p>
    <w:p w14:paraId="20EB93D7" w14:textId="77777777" w:rsidR="00A2576C" w:rsidRDefault="00000000">
      <w:pPr>
        <w:spacing w:after="113" w:line="259" w:lineRule="auto"/>
        <w:ind w:left="0" w:right="720" w:firstLine="0"/>
        <w:jc w:val="right"/>
      </w:pPr>
      <w:r>
        <w:rPr>
          <w:noProof/>
        </w:rPr>
        <w:lastRenderedPageBreak/>
        <w:drawing>
          <wp:inline distT="0" distB="0" distL="0" distR="0" wp14:anchorId="29AB92A3" wp14:editId="36254810">
            <wp:extent cx="5943600" cy="2680335"/>
            <wp:effectExtent l="0" t="0" r="0" b="0"/>
            <wp:docPr id="4367" name="Picture 4367"/>
            <wp:cNvGraphicFramePr/>
            <a:graphic xmlns:a="http://schemas.openxmlformats.org/drawingml/2006/main">
              <a:graphicData uri="http://schemas.openxmlformats.org/drawingml/2006/picture">
                <pic:pic xmlns:pic="http://schemas.openxmlformats.org/drawingml/2006/picture">
                  <pic:nvPicPr>
                    <pic:cNvPr id="4367" name="Picture 4367"/>
                    <pic:cNvPicPr/>
                  </pic:nvPicPr>
                  <pic:blipFill>
                    <a:blip r:embed="rId44"/>
                    <a:stretch>
                      <a:fillRect/>
                    </a:stretch>
                  </pic:blipFill>
                  <pic:spPr>
                    <a:xfrm>
                      <a:off x="0" y="0"/>
                      <a:ext cx="5943600" cy="2680335"/>
                    </a:xfrm>
                    <a:prstGeom prst="rect">
                      <a:avLst/>
                    </a:prstGeom>
                  </pic:spPr>
                </pic:pic>
              </a:graphicData>
            </a:graphic>
          </wp:inline>
        </w:drawing>
      </w:r>
      <w:r>
        <w:rPr>
          <w:b w:val="0"/>
        </w:rPr>
        <w:t xml:space="preserve"> </w:t>
      </w:r>
    </w:p>
    <w:p w14:paraId="089352E2" w14:textId="77777777" w:rsidR="00A2576C" w:rsidRDefault="00000000">
      <w:pPr>
        <w:ind w:left="-5" w:right="889"/>
      </w:pPr>
      <w:r>
        <w:rPr>
          <w:b w:val="0"/>
        </w:rPr>
        <w:t xml:space="preserve">Automates the full daily batch churn prediction pipeline: </w:t>
      </w:r>
    </w:p>
    <w:p w14:paraId="16DF6F49" w14:textId="77777777" w:rsidR="00A2576C" w:rsidRDefault="00000000">
      <w:pPr>
        <w:spacing w:after="183" w:line="259" w:lineRule="auto"/>
        <w:ind w:left="0" w:right="0" w:firstLine="0"/>
      </w:pPr>
      <w:r>
        <w:rPr>
          <w:b w:val="0"/>
        </w:rPr>
        <w:t xml:space="preserve"> </w:t>
      </w:r>
    </w:p>
    <w:p w14:paraId="14BD0C6D" w14:textId="77777777" w:rsidR="00A2576C" w:rsidRDefault="00000000">
      <w:pPr>
        <w:ind w:left="-5" w:right="889"/>
      </w:pPr>
      <w:r>
        <w:rPr>
          <w:color w:val="002060"/>
        </w:rPr>
        <w:t>Task 1</w:t>
      </w:r>
      <w:r>
        <w:rPr>
          <w:b w:val="0"/>
          <w:color w:val="002060"/>
        </w:rPr>
        <w:t xml:space="preserve"> </w:t>
      </w:r>
      <w:r>
        <w:rPr>
          <w:b w:val="0"/>
        </w:rPr>
        <w:t xml:space="preserve">→ </w:t>
      </w:r>
      <w:proofErr w:type="spellStart"/>
      <w:r>
        <w:rPr>
          <w:b w:val="0"/>
        </w:rPr>
        <w:t>mock_raw_data_task</w:t>
      </w:r>
      <w:proofErr w:type="spellEnd"/>
      <w:r>
        <w:rPr>
          <w:b w:val="0"/>
        </w:rPr>
        <w:t xml:space="preserve">: </w:t>
      </w:r>
    </w:p>
    <w:p w14:paraId="33928153" w14:textId="77777777" w:rsidR="00A2576C" w:rsidRDefault="00000000">
      <w:pPr>
        <w:spacing w:after="0" w:line="409" w:lineRule="auto"/>
        <w:ind w:left="-5" w:right="2600"/>
      </w:pPr>
      <w:r>
        <w:rPr>
          <w:b w:val="0"/>
        </w:rPr>
        <w:t xml:space="preserve">    Simulates pulling fresh customer records from a database.     FIX: previously returned the same 3 hardcoded rows every run. Now     samples real, held-out customers from Milestone 1's X_test.csv (never     used in training) and reverses the scaling/encoding Milestone 1 </w:t>
      </w:r>
      <w:proofErr w:type="gramStart"/>
      <w:r>
        <w:rPr>
          <w:b w:val="0"/>
        </w:rPr>
        <w:t xml:space="preserve">applied,   </w:t>
      </w:r>
      <w:proofErr w:type="gramEnd"/>
      <w:r>
        <w:rPr>
          <w:b w:val="0"/>
        </w:rPr>
        <w:t xml:space="preserve">  so Task 2 can re-process them exactly like fresh incoming data. Which     customers get sampled is seeded by the DAG's logical date, so a given     date always reproduces the same batch (safe for retries/</w:t>
      </w:r>
      <w:proofErr w:type="gramStart"/>
      <w:r>
        <w:rPr>
          <w:b w:val="0"/>
        </w:rPr>
        <w:t xml:space="preserve">backfills)   </w:t>
      </w:r>
      <w:proofErr w:type="gramEnd"/>
      <w:r>
        <w:rPr>
          <w:b w:val="0"/>
        </w:rPr>
        <w:t xml:space="preserve">  while different dates genuinely differ. </w:t>
      </w:r>
    </w:p>
    <w:p w14:paraId="16780AD2" w14:textId="77777777" w:rsidR="00A2576C" w:rsidRDefault="00000000">
      <w:pPr>
        <w:spacing w:after="183" w:line="259" w:lineRule="auto"/>
        <w:ind w:left="0" w:right="0" w:firstLine="0"/>
      </w:pPr>
      <w:r>
        <w:rPr>
          <w:b w:val="0"/>
        </w:rPr>
        <w:t xml:space="preserve"> </w:t>
      </w:r>
    </w:p>
    <w:p w14:paraId="1643E093" w14:textId="77777777" w:rsidR="00A2576C" w:rsidRDefault="00000000">
      <w:pPr>
        <w:ind w:left="-5" w:right="889"/>
      </w:pPr>
      <w:r>
        <w:rPr>
          <w:color w:val="002060"/>
        </w:rPr>
        <w:t>Task 2</w:t>
      </w:r>
      <w:r>
        <w:rPr>
          <w:b w:val="0"/>
          <w:color w:val="002060"/>
        </w:rPr>
        <w:t xml:space="preserve"> </w:t>
      </w:r>
      <w:r>
        <w:rPr>
          <w:b w:val="0"/>
        </w:rPr>
        <w:t xml:space="preserve">→ </w:t>
      </w:r>
      <w:proofErr w:type="spellStart"/>
      <w:r>
        <w:rPr>
          <w:b w:val="0"/>
        </w:rPr>
        <w:t>feature_engineering_task</w:t>
      </w:r>
      <w:proofErr w:type="spellEnd"/>
      <w:r>
        <w:rPr>
          <w:b w:val="0"/>
        </w:rPr>
        <w:t xml:space="preserve">: </w:t>
      </w:r>
    </w:p>
    <w:p w14:paraId="450B296A" w14:textId="77777777" w:rsidR="00A2576C" w:rsidRDefault="00000000">
      <w:pPr>
        <w:ind w:left="-5" w:right="889"/>
      </w:pPr>
      <w:r>
        <w:rPr>
          <w:b w:val="0"/>
        </w:rPr>
        <w:t xml:space="preserve">    Replicates the exact feature engineering from Milestone 1: </w:t>
      </w:r>
    </w:p>
    <w:p w14:paraId="5840A252" w14:textId="77777777" w:rsidR="00A2576C" w:rsidRDefault="00000000">
      <w:pPr>
        <w:numPr>
          <w:ilvl w:val="0"/>
          <w:numId w:val="11"/>
        </w:numPr>
        <w:ind w:right="889" w:hanging="132"/>
      </w:pPr>
      <w:r>
        <w:rPr>
          <w:b w:val="0"/>
        </w:rPr>
        <w:t xml:space="preserve">Encodes categorical fields (Contract, </w:t>
      </w:r>
      <w:proofErr w:type="spellStart"/>
      <w:r>
        <w:rPr>
          <w:b w:val="0"/>
        </w:rPr>
        <w:t>InternetService</w:t>
      </w:r>
      <w:proofErr w:type="spellEnd"/>
      <w:r>
        <w:rPr>
          <w:b w:val="0"/>
        </w:rPr>
        <w:t xml:space="preserve">, </w:t>
      </w:r>
      <w:proofErr w:type="spellStart"/>
      <w:r>
        <w:rPr>
          <w:b w:val="0"/>
        </w:rPr>
        <w:t>PaymentMethod</w:t>
      </w:r>
      <w:proofErr w:type="spellEnd"/>
      <w:r>
        <w:rPr>
          <w:b w:val="0"/>
        </w:rPr>
        <w:t xml:space="preserve">) </w:t>
      </w:r>
    </w:p>
    <w:p w14:paraId="42A00353" w14:textId="77777777" w:rsidR="00A2576C" w:rsidRDefault="00000000">
      <w:pPr>
        <w:numPr>
          <w:ilvl w:val="0"/>
          <w:numId w:val="11"/>
        </w:numPr>
        <w:ind w:right="889" w:hanging="132"/>
      </w:pPr>
      <w:proofErr w:type="gramStart"/>
      <w:r>
        <w:rPr>
          <w:b w:val="0"/>
        </w:rPr>
        <w:t>Calculates</w:t>
      </w:r>
      <w:proofErr w:type="gramEnd"/>
      <w:r>
        <w:rPr>
          <w:b w:val="0"/>
        </w:rPr>
        <w:t xml:space="preserve"> </w:t>
      </w:r>
      <w:proofErr w:type="spellStart"/>
      <w:r>
        <w:rPr>
          <w:b w:val="0"/>
        </w:rPr>
        <w:t>total_services</w:t>
      </w:r>
      <w:proofErr w:type="spellEnd"/>
      <w:r>
        <w:rPr>
          <w:b w:val="0"/>
        </w:rPr>
        <w:t xml:space="preserve"> the SAME way as Milestone 1 SQL Query 8 </w:t>
      </w:r>
    </w:p>
    <w:p w14:paraId="0FAC5156" w14:textId="77777777" w:rsidR="00A2576C" w:rsidRDefault="00000000">
      <w:pPr>
        <w:ind w:left="-5" w:right="889"/>
      </w:pPr>
      <w:r>
        <w:rPr>
          <w:b w:val="0"/>
        </w:rPr>
        <w:t xml:space="preserve">      (8 services: 6 add-ons + </w:t>
      </w:r>
      <w:proofErr w:type="spellStart"/>
      <w:r>
        <w:rPr>
          <w:b w:val="0"/>
        </w:rPr>
        <w:t>PhoneService</w:t>
      </w:r>
      <w:proofErr w:type="spellEnd"/>
      <w:r>
        <w:rPr>
          <w:b w:val="0"/>
        </w:rPr>
        <w:t xml:space="preserve"> + </w:t>
      </w:r>
      <w:proofErr w:type="spellStart"/>
      <w:r>
        <w:rPr>
          <w:b w:val="0"/>
        </w:rPr>
        <w:t>InternetService</w:t>
      </w:r>
      <w:proofErr w:type="spellEnd"/>
      <w:r>
        <w:rPr>
          <w:b w:val="0"/>
        </w:rPr>
        <w:t xml:space="preserve">) </w:t>
      </w:r>
    </w:p>
    <w:p w14:paraId="60B8FCF9" w14:textId="77777777" w:rsidR="00A2576C" w:rsidRDefault="00000000">
      <w:pPr>
        <w:spacing w:after="0" w:line="409" w:lineRule="auto"/>
        <w:ind w:left="-5" w:right="2001"/>
      </w:pPr>
      <w:r>
        <w:rPr>
          <w:b w:val="0"/>
        </w:rPr>
        <w:lastRenderedPageBreak/>
        <w:t xml:space="preserve">    - Applies </w:t>
      </w:r>
      <w:proofErr w:type="spellStart"/>
      <w:r>
        <w:rPr>
          <w:b w:val="0"/>
        </w:rPr>
        <w:t>MinMaxScaler</w:t>
      </w:r>
      <w:proofErr w:type="spellEnd"/>
      <w:r>
        <w:rPr>
          <w:b w:val="0"/>
        </w:rPr>
        <w:t xml:space="preserve"> (loaded from Milestone 1 artifact) to the 3       continuous columns </w:t>
      </w:r>
    </w:p>
    <w:p w14:paraId="33CDC728" w14:textId="77777777" w:rsidR="00A2576C" w:rsidRDefault="00000000">
      <w:pPr>
        <w:spacing w:after="183" w:line="259" w:lineRule="auto"/>
        <w:ind w:left="0" w:right="0" w:firstLine="0"/>
      </w:pPr>
      <w:r>
        <w:rPr>
          <w:b w:val="0"/>
        </w:rPr>
        <w:t xml:space="preserve"> </w:t>
      </w:r>
    </w:p>
    <w:p w14:paraId="785E162E" w14:textId="77777777" w:rsidR="00A2576C" w:rsidRDefault="00000000">
      <w:pPr>
        <w:ind w:left="-5" w:right="889"/>
      </w:pPr>
      <w:r>
        <w:rPr>
          <w:b w:val="0"/>
        </w:rPr>
        <w:t xml:space="preserve">Task 3 → </w:t>
      </w:r>
      <w:proofErr w:type="spellStart"/>
      <w:r>
        <w:rPr>
          <w:b w:val="0"/>
        </w:rPr>
        <w:t>batch_inference_task</w:t>
      </w:r>
      <w:proofErr w:type="spellEnd"/>
      <w:r>
        <w:rPr>
          <w:b w:val="0"/>
        </w:rPr>
        <w:t xml:space="preserve">: </w:t>
      </w:r>
    </w:p>
    <w:p w14:paraId="4C85DBF2" w14:textId="77777777" w:rsidR="00A2576C" w:rsidRDefault="00000000">
      <w:pPr>
        <w:spacing w:after="0" w:line="409" w:lineRule="auto"/>
        <w:ind w:left="-5" w:right="2685"/>
      </w:pPr>
      <w:r>
        <w:rPr>
          <w:b w:val="0"/>
        </w:rPr>
        <w:t xml:space="preserve">    Loads </w:t>
      </w:r>
      <w:proofErr w:type="spellStart"/>
      <w:r>
        <w:rPr>
          <w:b w:val="0"/>
        </w:rPr>
        <w:t>best_churn_model.pkl</w:t>
      </w:r>
      <w:proofErr w:type="spellEnd"/>
      <w:r>
        <w:rPr>
          <w:b w:val="0"/>
        </w:rPr>
        <w:t xml:space="preserve"> (winner from Milestone 2 evaluation</w:t>
      </w:r>
      <w:proofErr w:type="gramStart"/>
      <w:r>
        <w:rPr>
          <w:b w:val="0"/>
        </w:rPr>
        <w:t xml:space="preserve">),   </w:t>
      </w:r>
      <w:proofErr w:type="gramEnd"/>
      <w:r>
        <w:rPr>
          <w:b w:val="0"/>
        </w:rPr>
        <w:t xml:space="preserve">  runs predictions on the engineered batch, saves results.     FIX: previously overwrote a single fixed results file every run, so     there was no history to plot drift against. Now keeps a dated snapshot     per run AND a rolling history file. The history file is an idempotent     </w:t>
      </w:r>
      <w:proofErr w:type="spellStart"/>
      <w:r>
        <w:rPr>
          <w:b w:val="0"/>
        </w:rPr>
        <w:t>upsert</w:t>
      </w:r>
      <w:proofErr w:type="spellEnd"/>
      <w:r>
        <w:rPr>
          <w:b w:val="0"/>
        </w:rPr>
        <w:t xml:space="preserve"> by </w:t>
      </w:r>
      <w:proofErr w:type="spellStart"/>
      <w:r>
        <w:rPr>
          <w:b w:val="0"/>
        </w:rPr>
        <w:t>run_date</w:t>
      </w:r>
      <w:proofErr w:type="spellEnd"/>
      <w:r>
        <w:rPr>
          <w:b w:val="0"/>
        </w:rPr>
        <w:t xml:space="preserve">: re-running the same date replaces that date's rows     only, so retries/backfills never create duplicates, and every other     date's history is left untouched. </w:t>
      </w:r>
    </w:p>
    <w:p w14:paraId="4653A8DB" w14:textId="77777777" w:rsidR="00A2576C" w:rsidRDefault="00000000">
      <w:pPr>
        <w:ind w:left="-5" w:right="889"/>
      </w:pPr>
      <w:r>
        <w:rPr>
          <w:b w:val="0"/>
        </w:rPr>
        <w:t xml:space="preserve">Flow: </w:t>
      </w:r>
      <w:proofErr w:type="spellStart"/>
      <w:r>
        <w:rPr>
          <w:b w:val="0"/>
        </w:rPr>
        <w:t>mock_data</w:t>
      </w:r>
      <w:proofErr w:type="spellEnd"/>
      <w:r>
        <w:rPr>
          <w:b w:val="0"/>
        </w:rPr>
        <w:t xml:space="preserve"> &gt;&gt; </w:t>
      </w:r>
      <w:proofErr w:type="spellStart"/>
      <w:r>
        <w:rPr>
          <w:b w:val="0"/>
        </w:rPr>
        <w:t>feature_engineering</w:t>
      </w:r>
      <w:proofErr w:type="spellEnd"/>
      <w:r>
        <w:rPr>
          <w:b w:val="0"/>
        </w:rPr>
        <w:t xml:space="preserve"> &gt;&gt; </w:t>
      </w:r>
      <w:proofErr w:type="spellStart"/>
      <w:r>
        <w:rPr>
          <w:b w:val="0"/>
        </w:rPr>
        <w:t>batch_predictions</w:t>
      </w:r>
      <w:proofErr w:type="spellEnd"/>
      <w:r>
        <w:rPr>
          <w:b w:val="0"/>
        </w:rPr>
        <w:t xml:space="preserve"> </w:t>
      </w:r>
    </w:p>
    <w:p w14:paraId="1281C083" w14:textId="77777777" w:rsidR="00A2576C" w:rsidRDefault="00000000">
      <w:pPr>
        <w:spacing w:after="0" w:line="409" w:lineRule="auto"/>
        <w:ind w:left="0" w:right="5572" w:firstLine="0"/>
      </w:pPr>
      <w:r>
        <w:rPr>
          <w:color w:val="C00000"/>
        </w:rPr>
        <w:t xml:space="preserve">Milestone </w:t>
      </w:r>
      <w:proofErr w:type="gramStart"/>
      <w:r>
        <w:rPr>
          <w:color w:val="C00000"/>
        </w:rPr>
        <w:t>4 :</w:t>
      </w:r>
      <w:proofErr w:type="gramEnd"/>
      <w:r>
        <w:rPr>
          <w:color w:val="C00000"/>
        </w:rPr>
        <w:t xml:space="preserve"> Monitoring &amp; Reporting</w:t>
      </w:r>
      <w:r>
        <w:rPr>
          <w:b w:val="0"/>
          <w:color w:val="C00000"/>
        </w:rPr>
        <w:t xml:space="preserve"> </w:t>
      </w:r>
      <w:r>
        <w:t>What it does:</w:t>
      </w:r>
      <w:r>
        <w:rPr>
          <w:b w:val="0"/>
        </w:rPr>
        <w:t xml:space="preserve"> </w:t>
      </w:r>
    </w:p>
    <w:p w14:paraId="16C32B19" w14:textId="77777777" w:rsidR="00A2576C" w:rsidRDefault="00000000">
      <w:pPr>
        <w:numPr>
          <w:ilvl w:val="0"/>
          <w:numId w:val="12"/>
        </w:numPr>
        <w:ind w:right="889" w:hanging="130"/>
      </w:pPr>
      <w:r>
        <w:rPr>
          <w:b w:val="0"/>
        </w:rPr>
        <w:t xml:space="preserve">Logs every prediction automatically to a CSV file for drift monitoring </w:t>
      </w:r>
    </w:p>
    <w:p w14:paraId="585918D3" w14:textId="77777777" w:rsidR="00A2576C" w:rsidRDefault="00000000">
      <w:pPr>
        <w:numPr>
          <w:ilvl w:val="0"/>
          <w:numId w:val="12"/>
        </w:numPr>
        <w:ind w:right="889" w:hanging="130"/>
      </w:pPr>
      <w:r>
        <w:rPr>
          <w:b w:val="0"/>
        </w:rPr>
        <w:t xml:space="preserve">Provides data for Power BI dashboard showing churn trends over time </w:t>
      </w:r>
    </w:p>
    <w:p w14:paraId="6D1A4013" w14:textId="77777777" w:rsidR="00A2576C" w:rsidRDefault="00000000">
      <w:pPr>
        <w:ind w:left="-5" w:right="770"/>
      </w:pPr>
      <w:r>
        <w:t>Prediction Logging (automatic)</w:t>
      </w:r>
      <w:r>
        <w:rPr>
          <w:b w:val="0"/>
        </w:rPr>
        <w:t xml:space="preserve"> </w:t>
      </w:r>
    </w:p>
    <w:p w14:paraId="2319088C" w14:textId="77777777" w:rsidR="00A2576C" w:rsidRDefault="00000000">
      <w:pPr>
        <w:ind w:left="-5" w:right="889"/>
      </w:pPr>
      <w:r>
        <w:rPr>
          <w:b w:val="0"/>
        </w:rPr>
        <w:t>Every call to `/</w:t>
      </w:r>
      <w:proofErr w:type="spellStart"/>
      <w:r>
        <w:rPr>
          <w:b w:val="0"/>
        </w:rPr>
        <w:t>api</w:t>
      </w:r>
      <w:proofErr w:type="spellEnd"/>
      <w:r>
        <w:rPr>
          <w:b w:val="0"/>
        </w:rPr>
        <w:t xml:space="preserve">/v1/churn/predict` automatically appends a row to: </w:t>
      </w:r>
    </w:p>
    <w:p w14:paraId="1269AF37" w14:textId="77777777" w:rsidR="00A2576C" w:rsidRDefault="00000000">
      <w:pPr>
        <w:spacing w:after="0" w:line="409" w:lineRule="auto"/>
        <w:ind w:left="-5" w:right="889"/>
      </w:pPr>
      <w:r>
        <w:rPr>
          <w:b w:val="0"/>
        </w:rPr>
        <w:t xml:space="preserve">milestone3-api-deployment/milestone3/app/data/predictions/prediction_logs.csv Logged fields per prediction: </w:t>
      </w:r>
    </w:p>
    <w:p w14:paraId="7B7387F9" w14:textId="77777777" w:rsidR="00A2576C" w:rsidRDefault="00000000">
      <w:pPr>
        <w:ind w:left="-5" w:right="889"/>
      </w:pPr>
      <w:r>
        <w:rPr>
          <w:b w:val="0"/>
        </w:rPr>
        <w:t xml:space="preserve">| Column | Description | </w:t>
      </w:r>
    </w:p>
    <w:p w14:paraId="1A34681A" w14:textId="77777777" w:rsidR="00A2576C" w:rsidRDefault="00000000">
      <w:pPr>
        <w:ind w:left="-5" w:right="889"/>
      </w:pPr>
      <w:r>
        <w:rPr>
          <w:b w:val="0"/>
        </w:rPr>
        <w:t xml:space="preserve">| `timestamp` | When the prediction was made | </w:t>
      </w:r>
    </w:p>
    <w:p w14:paraId="678A5EAC" w14:textId="77777777" w:rsidR="00A2576C" w:rsidRDefault="00000000">
      <w:pPr>
        <w:ind w:left="-5" w:right="889"/>
      </w:pPr>
      <w:r>
        <w:rPr>
          <w:b w:val="0"/>
        </w:rPr>
        <w:t>| `tenure`, `</w:t>
      </w:r>
      <w:proofErr w:type="spellStart"/>
      <w:r>
        <w:rPr>
          <w:b w:val="0"/>
        </w:rPr>
        <w:t>MonthlyCharges</w:t>
      </w:r>
      <w:proofErr w:type="spellEnd"/>
      <w:r>
        <w:rPr>
          <w:b w:val="0"/>
        </w:rPr>
        <w:t>`, `</w:t>
      </w:r>
      <w:proofErr w:type="spellStart"/>
      <w:r>
        <w:rPr>
          <w:b w:val="0"/>
        </w:rPr>
        <w:t>TotalCharges</w:t>
      </w:r>
      <w:proofErr w:type="spellEnd"/>
      <w:r>
        <w:rPr>
          <w:b w:val="0"/>
        </w:rPr>
        <w:t xml:space="preserve">` | Core numeric features | </w:t>
      </w:r>
    </w:p>
    <w:p w14:paraId="425ED349" w14:textId="77777777" w:rsidR="00A2576C" w:rsidRDefault="00000000">
      <w:pPr>
        <w:ind w:left="-5" w:right="889"/>
      </w:pPr>
      <w:r>
        <w:rPr>
          <w:b w:val="0"/>
        </w:rPr>
        <w:t>| `Contract`, `</w:t>
      </w:r>
      <w:proofErr w:type="spellStart"/>
      <w:r>
        <w:rPr>
          <w:b w:val="0"/>
        </w:rPr>
        <w:t>InternetService</w:t>
      </w:r>
      <w:proofErr w:type="spellEnd"/>
      <w:r>
        <w:rPr>
          <w:b w:val="0"/>
        </w:rPr>
        <w:t>`, `</w:t>
      </w:r>
      <w:proofErr w:type="spellStart"/>
      <w:r>
        <w:rPr>
          <w:b w:val="0"/>
        </w:rPr>
        <w:t>PaymentMethod</w:t>
      </w:r>
      <w:proofErr w:type="spellEnd"/>
      <w:r>
        <w:rPr>
          <w:b w:val="0"/>
        </w:rPr>
        <w:t xml:space="preserve">` | Key categorical features | </w:t>
      </w:r>
    </w:p>
    <w:p w14:paraId="4ADC7973" w14:textId="77777777" w:rsidR="00A2576C" w:rsidRDefault="00000000">
      <w:pPr>
        <w:ind w:left="-5" w:right="889"/>
      </w:pPr>
      <w:r>
        <w:rPr>
          <w:b w:val="0"/>
        </w:rPr>
        <w:t>| `</w:t>
      </w:r>
      <w:proofErr w:type="spellStart"/>
      <w:r>
        <w:rPr>
          <w:b w:val="0"/>
        </w:rPr>
        <w:t>total_services</w:t>
      </w:r>
      <w:proofErr w:type="spellEnd"/>
      <w:r>
        <w:rPr>
          <w:b w:val="0"/>
        </w:rPr>
        <w:t xml:space="preserve">` | Number of subscribed services | </w:t>
      </w:r>
    </w:p>
    <w:p w14:paraId="072C1A21" w14:textId="77777777" w:rsidR="00A2576C" w:rsidRDefault="00000000">
      <w:pPr>
        <w:ind w:left="-5" w:right="889"/>
      </w:pPr>
      <w:r>
        <w:rPr>
          <w:b w:val="0"/>
        </w:rPr>
        <w:t>| `</w:t>
      </w:r>
      <w:proofErr w:type="spellStart"/>
      <w:r>
        <w:rPr>
          <w:b w:val="0"/>
        </w:rPr>
        <w:t>SeniorCitizen</w:t>
      </w:r>
      <w:proofErr w:type="spellEnd"/>
      <w:r>
        <w:rPr>
          <w:b w:val="0"/>
        </w:rPr>
        <w:t xml:space="preserve">`, `Partner`, `Dependents` | Demographics | </w:t>
      </w:r>
    </w:p>
    <w:p w14:paraId="41F3264D" w14:textId="77777777" w:rsidR="00A2576C" w:rsidRDefault="00000000">
      <w:pPr>
        <w:spacing w:after="12"/>
        <w:ind w:left="-5" w:right="889"/>
      </w:pPr>
      <w:r>
        <w:rPr>
          <w:b w:val="0"/>
        </w:rPr>
        <w:lastRenderedPageBreak/>
        <w:t>| `</w:t>
      </w:r>
      <w:proofErr w:type="spellStart"/>
      <w:r>
        <w:rPr>
          <w:b w:val="0"/>
        </w:rPr>
        <w:t>PaperlessBilling</w:t>
      </w:r>
      <w:proofErr w:type="spellEnd"/>
      <w:r>
        <w:rPr>
          <w:b w:val="0"/>
        </w:rPr>
        <w:t>`, `</w:t>
      </w:r>
      <w:proofErr w:type="spellStart"/>
      <w:r>
        <w:rPr>
          <w:b w:val="0"/>
        </w:rPr>
        <w:t>OnlineSecurity</w:t>
      </w:r>
      <w:proofErr w:type="spellEnd"/>
      <w:r>
        <w:rPr>
          <w:b w:val="0"/>
        </w:rPr>
        <w:t>`, `</w:t>
      </w:r>
      <w:proofErr w:type="spellStart"/>
      <w:r>
        <w:rPr>
          <w:b w:val="0"/>
        </w:rPr>
        <w:t>OnlineBackup</w:t>
      </w:r>
      <w:proofErr w:type="spellEnd"/>
      <w:r>
        <w:rPr>
          <w:b w:val="0"/>
        </w:rPr>
        <w:t>`, `</w:t>
      </w:r>
      <w:proofErr w:type="spellStart"/>
      <w:r>
        <w:rPr>
          <w:b w:val="0"/>
        </w:rPr>
        <w:t>DeviceProtection</w:t>
      </w:r>
      <w:proofErr w:type="spellEnd"/>
      <w:r>
        <w:rPr>
          <w:b w:val="0"/>
        </w:rPr>
        <w:t xml:space="preserve">`, </w:t>
      </w:r>
    </w:p>
    <w:p w14:paraId="2811284C" w14:textId="77777777" w:rsidR="00A2576C" w:rsidRDefault="00000000">
      <w:pPr>
        <w:ind w:left="-5" w:right="889"/>
      </w:pPr>
      <w:r>
        <w:rPr>
          <w:b w:val="0"/>
        </w:rPr>
        <w:t>`</w:t>
      </w:r>
      <w:proofErr w:type="spellStart"/>
      <w:r>
        <w:rPr>
          <w:b w:val="0"/>
        </w:rPr>
        <w:t>TechSupport</w:t>
      </w:r>
      <w:proofErr w:type="spellEnd"/>
      <w:r>
        <w:rPr>
          <w:b w:val="0"/>
        </w:rPr>
        <w:t>`, `</w:t>
      </w:r>
      <w:proofErr w:type="spellStart"/>
      <w:r>
        <w:rPr>
          <w:b w:val="0"/>
        </w:rPr>
        <w:t>StreamingTV</w:t>
      </w:r>
      <w:proofErr w:type="spellEnd"/>
      <w:r>
        <w:rPr>
          <w:b w:val="0"/>
        </w:rPr>
        <w:t>`, `</w:t>
      </w:r>
      <w:proofErr w:type="spellStart"/>
      <w:r>
        <w:rPr>
          <w:b w:val="0"/>
        </w:rPr>
        <w:t>StreamingMovies</w:t>
      </w:r>
      <w:proofErr w:type="spellEnd"/>
      <w:r>
        <w:rPr>
          <w:b w:val="0"/>
        </w:rPr>
        <w:t xml:space="preserve">` | Add-on services | </w:t>
      </w:r>
    </w:p>
    <w:p w14:paraId="3543BAA9" w14:textId="77777777" w:rsidR="00A2576C" w:rsidRDefault="00000000">
      <w:pPr>
        <w:ind w:left="-5" w:right="889"/>
      </w:pPr>
      <w:r>
        <w:rPr>
          <w:b w:val="0"/>
        </w:rPr>
        <w:t>| `</w:t>
      </w:r>
      <w:proofErr w:type="spellStart"/>
      <w:r>
        <w:rPr>
          <w:b w:val="0"/>
        </w:rPr>
        <w:t>churn_prediction</w:t>
      </w:r>
      <w:proofErr w:type="spellEnd"/>
      <w:r>
        <w:rPr>
          <w:b w:val="0"/>
        </w:rPr>
        <w:t xml:space="preserve">` | 0 = stays, 1 = churns | </w:t>
      </w:r>
    </w:p>
    <w:p w14:paraId="025CB114" w14:textId="77777777" w:rsidR="00A2576C" w:rsidRDefault="00000000">
      <w:pPr>
        <w:ind w:left="-5" w:right="889"/>
      </w:pPr>
      <w:r>
        <w:rPr>
          <w:b w:val="0"/>
        </w:rPr>
        <w:t>| `</w:t>
      </w:r>
      <w:proofErr w:type="spellStart"/>
      <w:r>
        <w:rPr>
          <w:b w:val="0"/>
        </w:rPr>
        <w:t>churn_probability</w:t>
      </w:r>
      <w:proofErr w:type="spellEnd"/>
      <w:r>
        <w:rPr>
          <w:b w:val="0"/>
        </w:rPr>
        <w:t xml:space="preserve">` | Model confidence (0.0–1.0) | </w:t>
      </w:r>
    </w:p>
    <w:p w14:paraId="77148483" w14:textId="77777777" w:rsidR="008A30B9" w:rsidRDefault="008A30B9">
      <w:pPr>
        <w:spacing w:after="0" w:line="259" w:lineRule="auto"/>
        <w:ind w:left="0" w:right="720" w:firstLine="0"/>
        <w:jc w:val="right"/>
        <w:rPr>
          <w:noProof/>
        </w:rPr>
      </w:pPr>
    </w:p>
    <w:p w14:paraId="3901EAE9" w14:textId="35B2D76F" w:rsidR="00A2576C" w:rsidRDefault="008A30B9">
      <w:pPr>
        <w:spacing w:after="0" w:line="259" w:lineRule="auto"/>
        <w:ind w:left="0" w:right="720" w:firstLine="0"/>
        <w:jc w:val="right"/>
        <w:rPr>
          <w:b w:val="0"/>
        </w:rPr>
      </w:pPr>
      <w:r w:rsidRPr="008A30B9">
        <w:rPr>
          <w:b w:val="0"/>
        </w:rPr>
        <w:drawing>
          <wp:inline distT="0" distB="0" distL="0" distR="0" wp14:anchorId="28FF8721" wp14:editId="56543ACC">
            <wp:extent cx="6433185" cy="5278755"/>
            <wp:effectExtent l="0" t="0" r="5715" b="0"/>
            <wp:docPr id="141333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34342" name=""/>
                    <pic:cNvPicPr/>
                  </pic:nvPicPr>
                  <pic:blipFill>
                    <a:blip r:embed="rId45"/>
                    <a:stretch>
                      <a:fillRect/>
                    </a:stretch>
                  </pic:blipFill>
                  <pic:spPr>
                    <a:xfrm>
                      <a:off x="0" y="0"/>
                      <a:ext cx="6433185" cy="5278755"/>
                    </a:xfrm>
                    <a:prstGeom prst="rect">
                      <a:avLst/>
                    </a:prstGeom>
                  </pic:spPr>
                </pic:pic>
              </a:graphicData>
            </a:graphic>
          </wp:inline>
        </w:drawing>
      </w:r>
      <w:r w:rsidR="00000000">
        <w:rPr>
          <w:b w:val="0"/>
        </w:rPr>
        <w:t xml:space="preserve"> </w:t>
      </w:r>
    </w:p>
    <w:p w14:paraId="74B9CCDC" w14:textId="77777777" w:rsidR="008A30B9" w:rsidRDefault="008A30B9">
      <w:pPr>
        <w:spacing w:after="0" w:line="259" w:lineRule="auto"/>
        <w:ind w:left="0" w:right="720" w:firstLine="0"/>
        <w:jc w:val="right"/>
        <w:rPr>
          <w:b w:val="0"/>
        </w:rPr>
      </w:pPr>
    </w:p>
    <w:p w14:paraId="519392A5" w14:textId="7DB02EA9" w:rsidR="008A30B9" w:rsidRDefault="008A30B9">
      <w:pPr>
        <w:spacing w:after="0" w:line="259" w:lineRule="auto"/>
        <w:ind w:left="0" w:right="720" w:firstLine="0"/>
        <w:jc w:val="right"/>
      </w:pPr>
      <w:r w:rsidRPr="008A30B9">
        <w:lastRenderedPageBreak/>
        <w:drawing>
          <wp:inline distT="0" distB="0" distL="0" distR="0" wp14:anchorId="6AFAF4C4" wp14:editId="0CAEB34F">
            <wp:extent cx="6433185" cy="3705225"/>
            <wp:effectExtent l="0" t="0" r="5715" b="9525"/>
            <wp:docPr id="2495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7491" name=""/>
                    <pic:cNvPicPr/>
                  </pic:nvPicPr>
                  <pic:blipFill>
                    <a:blip r:embed="rId46"/>
                    <a:stretch>
                      <a:fillRect/>
                    </a:stretch>
                  </pic:blipFill>
                  <pic:spPr>
                    <a:xfrm>
                      <a:off x="0" y="0"/>
                      <a:ext cx="6433185" cy="3705225"/>
                    </a:xfrm>
                    <a:prstGeom prst="rect">
                      <a:avLst/>
                    </a:prstGeom>
                  </pic:spPr>
                </pic:pic>
              </a:graphicData>
            </a:graphic>
          </wp:inline>
        </w:drawing>
      </w:r>
    </w:p>
    <w:p w14:paraId="14B9D24A" w14:textId="079368E2" w:rsidR="008A30B9" w:rsidRDefault="008A30B9">
      <w:pPr>
        <w:spacing w:after="0" w:line="259" w:lineRule="auto"/>
        <w:ind w:left="0" w:right="720" w:firstLine="0"/>
        <w:jc w:val="right"/>
      </w:pPr>
      <w:r>
        <w:rPr>
          <w:noProof/>
        </w:rPr>
        <w:drawing>
          <wp:inline distT="0" distB="0" distL="0" distR="0" wp14:anchorId="3D2B530F" wp14:editId="00AE6B95">
            <wp:extent cx="6433185" cy="3232150"/>
            <wp:effectExtent l="0" t="0" r="5715" b="6350"/>
            <wp:docPr id="81195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9498" name=""/>
                    <pic:cNvPicPr/>
                  </pic:nvPicPr>
                  <pic:blipFill>
                    <a:blip r:embed="rId47"/>
                    <a:stretch>
                      <a:fillRect/>
                    </a:stretch>
                  </pic:blipFill>
                  <pic:spPr>
                    <a:xfrm>
                      <a:off x="0" y="0"/>
                      <a:ext cx="6433185" cy="3232150"/>
                    </a:xfrm>
                    <a:prstGeom prst="rect">
                      <a:avLst/>
                    </a:prstGeom>
                  </pic:spPr>
                </pic:pic>
              </a:graphicData>
            </a:graphic>
          </wp:inline>
        </w:drawing>
      </w:r>
    </w:p>
    <w:p w14:paraId="2D13D3AD" w14:textId="5BC5B920" w:rsidR="008A30B9" w:rsidRDefault="008A30B9">
      <w:pPr>
        <w:spacing w:after="0" w:line="259" w:lineRule="auto"/>
        <w:ind w:left="0" w:right="720" w:firstLine="0"/>
        <w:jc w:val="right"/>
      </w:pPr>
      <w:r w:rsidRPr="008A30B9">
        <w:lastRenderedPageBreak/>
        <w:drawing>
          <wp:inline distT="0" distB="0" distL="0" distR="0" wp14:anchorId="4B5BDE0F" wp14:editId="5CE324AE">
            <wp:extent cx="6433185" cy="2891790"/>
            <wp:effectExtent l="0" t="0" r="5715" b="3810"/>
            <wp:docPr id="209776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69725" name=""/>
                    <pic:cNvPicPr/>
                  </pic:nvPicPr>
                  <pic:blipFill>
                    <a:blip r:embed="rId48"/>
                    <a:stretch>
                      <a:fillRect/>
                    </a:stretch>
                  </pic:blipFill>
                  <pic:spPr>
                    <a:xfrm>
                      <a:off x="0" y="0"/>
                      <a:ext cx="6433185" cy="2891790"/>
                    </a:xfrm>
                    <a:prstGeom prst="rect">
                      <a:avLst/>
                    </a:prstGeom>
                  </pic:spPr>
                </pic:pic>
              </a:graphicData>
            </a:graphic>
          </wp:inline>
        </w:drawing>
      </w:r>
    </w:p>
    <w:p w14:paraId="76F75022" w14:textId="36978E70" w:rsidR="008A30B9" w:rsidRDefault="008A30B9">
      <w:pPr>
        <w:spacing w:after="0" w:line="259" w:lineRule="auto"/>
        <w:ind w:left="0" w:right="720" w:firstLine="0"/>
        <w:jc w:val="right"/>
      </w:pPr>
      <w:r>
        <w:rPr>
          <w:noProof/>
        </w:rPr>
        <w:drawing>
          <wp:inline distT="0" distB="0" distL="0" distR="0" wp14:anchorId="6F403215" wp14:editId="1118843E">
            <wp:extent cx="6433185" cy="2789555"/>
            <wp:effectExtent l="0" t="0" r="5715" b="0"/>
            <wp:docPr id="23623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38260" name=""/>
                    <pic:cNvPicPr/>
                  </pic:nvPicPr>
                  <pic:blipFill>
                    <a:blip r:embed="rId49"/>
                    <a:stretch>
                      <a:fillRect/>
                    </a:stretch>
                  </pic:blipFill>
                  <pic:spPr>
                    <a:xfrm>
                      <a:off x="0" y="0"/>
                      <a:ext cx="6433185" cy="2789555"/>
                    </a:xfrm>
                    <a:prstGeom prst="rect">
                      <a:avLst/>
                    </a:prstGeom>
                  </pic:spPr>
                </pic:pic>
              </a:graphicData>
            </a:graphic>
          </wp:inline>
        </w:drawing>
      </w:r>
    </w:p>
    <w:sectPr w:rsidR="008A30B9">
      <w:pgSz w:w="12240" w:h="15840"/>
      <w:pgMar w:top="1440" w:right="669"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5964"/>
    <w:multiLevelType w:val="hybridMultilevel"/>
    <w:tmpl w:val="561E252C"/>
    <w:lvl w:ilvl="0" w:tplc="8EBC69DE">
      <w:start w:val="1"/>
      <w:numFmt w:val="decimal"/>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8F8C4E4">
      <w:start w:val="1"/>
      <w:numFmt w:val="lowerLetter"/>
      <w:lvlText w:val="%2"/>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064AEC">
      <w:start w:val="1"/>
      <w:numFmt w:val="lowerRoman"/>
      <w:lvlText w:val="%3"/>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5622198">
      <w:start w:val="1"/>
      <w:numFmt w:val="decimal"/>
      <w:lvlText w:val="%4"/>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33AF288">
      <w:start w:val="1"/>
      <w:numFmt w:val="lowerLetter"/>
      <w:lvlText w:val="%5"/>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6DC3CF8">
      <w:start w:val="1"/>
      <w:numFmt w:val="lowerRoman"/>
      <w:lvlText w:val="%6"/>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60C66F6">
      <w:start w:val="1"/>
      <w:numFmt w:val="decimal"/>
      <w:lvlText w:val="%7"/>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94EB22">
      <w:start w:val="1"/>
      <w:numFmt w:val="lowerLetter"/>
      <w:lvlText w:val="%8"/>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578B782">
      <w:start w:val="1"/>
      <w:numFmt w:val="lowerRoman"/>
      <w:lvlText w:val="%9"/>
      <w:lvlJc w:val="left"/>
      <w:pPr>
        <w:ind w:left="6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4A5E72"/>
    <w:multiLevelType w:val="hybridMultilevel"/>
    <w:tmpl w:val="FE0CB182"/>
    <w:lvl w:ilvl="0" w:tplc="7A404CCC">
      <w:numFmt w:val="decimal"/>
      <w:lvlText w:val="%1"/>
      <w:lvlJc w:val="left"/>
      <w:pPr>
        <w:ind w:left="3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5A29FE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0ACAA3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6802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2C89C6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328AA3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96ED6B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329F7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C32B25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282F83"/>
    <w:multiLevelType w:val="hybridMultilevel"/>
    <w:tmpl w:val="EC840EE8"/>
    <w:lvl w:ilvl="0" w:tplc="416E86A6">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32AD8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BA103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2A0D3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893A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C295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AA1E8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A6ED9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64509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9D3589"/>
    <w:multiLevelType w:val="hybridMultilevel"/>
    <w:tmpl w:val="10D0437C"/>
    <w:lvl w:ilvl="0" w:tplc="5EBCDF0C">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63E20">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E6544">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4A4C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4C334C">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DE89E2">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F8C8B8">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6C2AC4">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C6052A">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BB2BE0"/>
    <w:multiLevelType w:val="hybridMultilevel"/>
    <w:tmpl w:val="CC76638C"/>
    <w:lvl w:ilvl="0" w:tplc="871EEF0C">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B0912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A8E7B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54275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76DC9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F8C9F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AA9F4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5A51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3836B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1231B0"/>
    <w:multiLevelType w:val="hybridMultilevel"/>
    <w:tmpl w:val="CC3E17B8"/>
    <w:lvl w:ilvl="0" w:tplc="5EB472F0">
      <w:numFmt w:val="decimal"/>
      <w:lvlText w:val="%1"/>
      <w:lvlJc w:val="left"/>
      <w:pPr>
        <w:ind w:left="3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0062D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8A20DB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12864A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2C0CE5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46647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9F068B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5D274A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DB809D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3763A0"/>
    <w:multiLevelType w:val="hybridMultilevel"/>
    <w:tmpl w:val="82A2261A"/>
    <w:lvl w:ilvl="0" w:tplc="09F09A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3CAC96">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5EA884">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EAB34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F4C3E2">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D82F18">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C662E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E00A16">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DE3828">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732499"/>
    <w:multiLevelType w:val="hybridMultilevel"/>
    <w:tmpl w:val="9A682FD2"/>
    <w:lvl w:ilvl="0" w:tplc="0FF2179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05E38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E48DD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98C2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D8C3F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9847E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BEEF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E23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7A286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D479AC"/>
    <w:multiLevelType w:val="hybridMultilevel"/>
    <w:tmpl w:val="29CAA14E"/>
    <w:lvl w:ilvl="0" w:tplc="A5D8FB62">
      <w:start w:val="1"/>
      <w:numFmt w:val="bullet"/>
      <w:lvlText w:val="-"/>
      <w:lvlJc w:val="left"/>
      <w:pPr>
        <w:ind w:left="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8A07C6">
      <w:start w:val="1"/>
      <w:numFmt w:val="bullet"/>
      <w:lvlText w:val="o"/>
      <w:lvlJc w:val="left"/>
      <w:pPr>
        <w:ind w:left="1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48D7A2">
      <w:start w:val="1"/>
      <w:numFmt w:val="bullet"/>
      <w:lvlText w:val="▪"/>
      <w:lvlJc w:val="left"/>
      <w:pPr>
        <w:ind w:left="1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045A30">
      <w:start w:val="1"/>
      <w:numFmt w:val="bullet"/>
      <w:lvlText w:val="•"/>
      <w:lvlJc w:val="left"/>
      <w:pPr>
        <w:ind w:left="2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444EE4">
      <w:start w:val="1"/>
      <w:numFmt w:val="bullet"/>
      <w:lvlText w:val="o"/>
      <w:lvlJc w:val="left"/>
      <w:pPr>
        <w:ind w:left="3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6C38B0">
      <w:start w:val="1"/>
      <w:numFmt w:val="bullet"/>
      <w:lvlText w:val="▪"/>
      <w:lvlJc w:val="left"/>
      <w:pPr>
        <w:ind w:left="4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4A0D54">
      <w:start w:val="1"/>
      <w:numFmt w:val="bullet"/>
      <w:lvlText w:val="•"/>
      <w:lvlJc w:val="left"/>
      <w:pPr>
        <w:ind w:left="4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4C516C">
      <w:start w:val="1"/>
      <w:numFmt w:val="bullet"/>
      <w:lvlText w:val="o"/>
      <w:lvlJc w:val="left"/>
      <w:pPr>
        <w:ind w:left="5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CE40C">
      <w:start w:val="1"/>
      <w:numFmt w:val="bullet"/>
      <w:lvlText w:val="▪"/>
      <w:lvlJc w:val="left"/>
      <w:pPr>
        <w:ind w:left="6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C1C068A"/>
    <w:multiLevelType w:val="hybridMultilevel"/>
    <w:tmpl w:val="053AD144"/>
    <w:lvl w:ilvl="0" w:tplc="DCD0AE3A">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04AD45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9B098D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4A6C1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E3A306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C36C15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4863AF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F04815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B68AD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EE01B8C"/>
    <w:multiLevelType w:val="hybridMultilevel"/>
    <w:tmpl w:val="A8AC5164"/>
    <w:lvl w:ilvl="0" w:tplc="F46EE1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0CF5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FAEE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1E29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10C6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04C1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BCCB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C0C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E04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8D0EAA"/>
    <w:multiLevelType w:val="hybridMultilevel"/>
    <w:tmpl w:val="670A860C"/>
    <w:lvl w:ilvl="0" w:tplc="191ED7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079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C011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2079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DEB9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A265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3E43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64F0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482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84630281">
    <w:abstractNumId w:val="10"/>
  </w:num>
  <w:num w:numId="2" w16cid:durableId="64763786">
    <w:abstractNumId w:val="6"/>
  </w:num>
  <w:num w:numId="3" w16cid:durableId="1755396229">
    <w:abstractNumId w:val="7"/>
  </w:num>
  <w:num w:numId="4" w16cid:durableId="1124346678">
    <w:abstractNumId w:val="9"/>
  </w:num>
  <w:num w:numId="5" w16cid:durableId="756438712">
    <w:abstractNumId w:val="1"/>
  </w:num>
  <w:num w:numId="6" w16cid:durableId="1373916373">
    <w:abstractNumId w:val="5"/>
  </w:num>
  <w:num w:numId="7" w16cid:durableId="1865435966">
    <w:abstractNumId w:val="11"/>
  </w:num>
  <w:num w:numId="8" w16cid:durableId="254435163">
    <w:abstractNumId w:val="4"/>
  </w:num>
  <w:num w:numId="9" w16cid:durableId="1074864193">
    <w:abstractNumId w:val="3"/>
  </w:num>
  <w:num w:numId="10" w16cid:durableId="630479344">
    <w:abstractNumId w:val="0"/>
  </w:num>
  <w:num w:numId="11" w16cid:durableId="866333219">
    <w:abstractNumId w:val="8"/>
  </w:num>
  <w:num w:numId="12" w16cid:durableId="1508640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6C"/>
    <w:rsid w:val="0041126B"/>
    <w:rsid w:val="006B6F16"/>
    <w:rsid w:val="008A30B9"/>
    <w:rsid w:val="00A25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3654"/>
  <w15:docId w15:val="{98662203-1D46-470E-8FBC-05AA58551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771" w:hanging="1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1.jpg"/><Relationship Id="rId39" Type="http://schemas.openxmlformats.org/officeDocument/2006/relationships/image" Target="media/image20.jpg"/><Relationship Id="rId21" Type="http://schemas.openxmlformats.org/officeDocument/2006/relationships/image" Target="media/image70.jpg"/><Relationship Id="rId34" Type="http://schemas.openxmlformats.org/officeDocument/2006/relationships/image" Target="media/image160.jpg"/><Relationship Id="rId42" Type="http://schemas.openxmlformats.org/officeDocument/2006/relationships/image" Target="media/image200.jp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hyperlink" Target="https://www.kaggle.com/datasets/blastchar/telco-customer-churn" TargetMode="External"/><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4.jpg"/><Relationship Id="rId11" Type="http://schemas.openxmlformats.org/officeDocument/2006/relationships/hyperlink" Target="https://www.kaggle.com/datasets/blastchar/telco-customer-churn" TargetMode="External"/><Relationship Id="rId24" Type="http://schemas.openxmlformats.org/officeDocument/2006/relationships/image" Target="media/image80.jpg"/><Relationship Id="rId32" Type="http://schemas.openxmlformats.org/officeDocument/2006/relationships/image" Target="media/image17.jpg"/><Relationship Id="rId37" Type="http://schemas.openxmlformats.org/officeDocument/2006/relationships/image" Target="media/image170.jpg"/><Relationship Id="rId40" Type="http://schemas.openxmlformats.org/officeDocument/2006/relationships/image" Target="media/image21.jpg"/><Relationship Id="rId45" Type="http://schemas.openxmlformats.org/officeDocument/2006/relationships/image" Target="media/image24.png"/><Relationship Id="rId5" Type="http://schemas.openxmlformats.org/officeDocument/2006/relationships/hyperlink" Target="https://www.kaggle.com/datasets/blastchar/telco-customer-churn" TargetMode="External"/><Relationship Id="rId15" Type="http://schemas.openxmlformats.org/officeDocument/2006/relationships/image" Target="media/image4.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image" Target="media/image19.jpg"/><Relationship Id="rId49" Type="http://schemas.openxmlformats.org/officeDocument/2006/relationships/image" Target="media/image28.png"/><Relationship Id="rId10" Type="http://schemas.openxmlformats.org/officeDocument/2006/relationships/hyperlink" Target="https://www.kaggle.com/datasets/blastchar/telco-customer-churn" TargetMode="External"/><Relationship Id="rId19" Type="http://schemas.openxmlformats.org/officeDocument/2006/relationships/image" Target="media/image8.jpg"/><Relationship Id="rId31" Type="http://schemas.openxmlformats.org/officeDocument/2006/relationships/image" Target="media/image16.jpg"/><Relationship Id="rId44"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hyperlink" Target="https://www.kaggle.com/datasets/blastchar/telco-customer-churn" TargetMode="External"/><Relationship Id="rId14" Type="http://schemas.openxmlformats.org/officeDocument/2006/relationships/image" Target="media/image3.jpg"/><Relationship Id="rId22" Type="http://schemas.openxmlformats.org/officeDocument/2006/relationships/image" Target="media/image9.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18.jpg"/><Relationship Id="rId43" Type="http://schemas.openxmlformats.org/officeDocument/2006/relationships/image" Target="media/image22.jpg"/><Relationship Id="rId48" Type="http://schemas.openxmlformats.org/officeDocument/2006/relationships/image" Target="media/image27.png"/><Relationship Id="rId8" Type="http://schemas.openxmlformats.org/officeDocument/2006/relationships/hyperlink" Target="https://www.kaggle.com/datasets/blastchar/telco-customer-churn"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90.jpg"/><Relationship Id="rId33" Type="http://schemas.openxmlformats.org/officeDocument/2006/relationships/image" Target="media/image150.jpg"/><Relationship Id="rId38" Type="http://schemas.openxmlformats.org/officeDocument/2006/relationships/image" Target="media/image180.jpg"/><Relationship Id="rId46" Type="http://schemas.openxmlformats.org/officeDocument/2006/relationships/image" Target="media/image25.png"/><Relationship Id="rId20" Type="http://schemas.openxmlformats.org/officeDocument/2006/relationships/image" Target="media/image60.jpg"/><Relationship Id="rId41" Type="http://schemas.openxmlformats.org/officeDocument/2006/relationships/image" Target="media/image190.jpg"/><Relationship Id="rId1" Type="http://schemas.openxmlformats.org/officeDocument/2006/relationships/numbering" Target="numbering.xml"/><Relationship Id="rId6" Type="http://schemas.openxmlformats.org/officeDocument/2006/relationships/hyperlink" Target="https://www.kaggle.com/datasets/blastchar/telco-customer-ch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Mamdouh Hassan Moustafa Hegazy</dc:creator>
  <cp:keywords/>
  <cp:lastModifiedBy>Jana Mamdouh Hassan Moustafa Hegazy</cp:lastModifiedBy>
  <cp:revision>2</cp:revision>
  <dcterms:created xsi:type="dcterms:W3CDTF">2026-07-11T13:36:00Z</dcterms:created>
  <dcterms:modified xsi:type="dcterms:W3CDTF">2026-07-11T13:36:00Z</dcterms:modified>
</cp:coreProperties>
</file>