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FA01E" w14:textId="77777777" w:rsidR="000E092B" w:rsidRDefault="000E092B" w:rsidP="002051D8">
      <w:pPr>
        <w:pStyle w:val="Title"/>
        <w:spacing w:before="2400" w:after="480"/>
        <w:jc w:val="center"/>
      </w:pPr>
      <w:r>
        <w:t>Requirements Gathering</w:t>
      </w:r>
    </w:p>
    <w:p w14:paraId="0F27B2DB" w14:textId="77777777" w:rsidR="000E092B" w:rsidRPr="000E092B" w:rsidRDefault="000E092B" w:rsidP="002051D8">
      <w:pPr>
        <w:spacing w:after="560"/>
        <w:jc w:val="center"/>
        <w:rPr>
          <w:b/>
          <w:bCs/>
          <w:sz w:val="32"/>
          <w:szCs w:val="32"/>
        </w:rPr>
      </w:pPr>
      <w:r w:rsidRPr="000E092B">
        <w:rPr>
          <w:b/>
          <w:bCs/>
          <w:sz w:val="32"/>
          <w:szCs w:val="32"/>
        </w:rPr>
        <w:t>UK Train Rides Analytics: Delays, Cancellations, Refunds and Revenue Forecasting (Power BI)</w:t>
      </w:r>
    </w:p>
    <w:p w14:paraId="2D8519F0" w14:textId="77777777" w:rsidR="000E092B" w:rsidRDefault="000E092B" w:rsidP="002051D8">
      <w:pPr>
        <w:spacing w:after="120"/>
        <w:jc w:val="center"/>
      </w:pPr>
      <w:r>
        <w:t>DEPI Graduation Project</w:t>
      </w:r>
    </w:p>
    <w:p w14:paraId="6CB61A24" w14:textId="124649AD" w:rsidR="000E092B" w:rsidRDefault="000E092B" w:rsidP="002051D8">
      <w:pPr>
        <w:spacing w:after="960"/>
        <w:jc w:val="center"/>
      </w:pPr>
      <w:r>
        <w:t>Team: NHA-5-049</w:t>
      </w:r>
    </w:p>
    <w:p w14:paraId="59B507BC" w14:textId="77777777" w:rsidR="000E092B" w:rsidRDefault="000E092B" w:rsidP="002051D8">
      <w:pPr>
        <w:spacing w:after="240"/>
        <w:jc w:val="center"/>
      </w:pPr>
      <w:r>
        <w:t>Project Leader: Ahmed Nasser Abdelmoghney Jafer</w:t>
      </w:r>
    </w:p>
    <w:p w14:paraId="4593A634" w14:textId="1619E210" w:rsidR="000E092B" w:rsidRDefault="000E092B" w:rsidP="002051D8">
      <w:pPr>
        <w:spacing w:after="0"/>
        <w:jc w:val="center"/>
      </w:pPr>
      <w:r>
        <w:t>Date: October 2026</w:t>
      </w:r>
    </w:p>
    <w:p w14:paraId="7A023F6C" w14:textId="77777777" w:rsidR="000E092B" w:rsidRDefault="000E092B">
      <w:r>
        <w:br w:type="page"/>
      </w:r>
    </w:p>
    <w:p w14:paraId="2555045E" w14:textId="77777777" w:rsidR="000E092B" w:rsidRDefault="000E092B" w:rsidP="000E092B">
      <w:pPr>
        <w:pStyle w:val="Heading1"/>
      </w:pPr>
      <w:bookmarkStart w:id="0" w:name="_Toc244246767"/>
      <w:r>
        <w:lastRenderedPageBreak/>
        <w:t>1. Problem Statement</w:t>
      </w:r>
      <w:bookmarkEnd w:id="0"/>
    </w:p>
    <w:p w14:paraId="49954C03" w14:textId="77777777" w:rsidR="000E092B" w:rsidRDefault="000E092B" w:rsidP="000E092B"/>
    <w:p w14:paraId="7F91DBF6" w14:textId="77777777" w:rsidR="000E092B" w:rsidRDefault="000E092B" w:rsidP="000E092B">
      <w:r>
        <w:t>A UK railway company sells tickets online and at stations. Some journeys are delayed or cancelled, which causes lost revenue, refund requests and unhappy customers. The company needs to know when and why these problems happen, how much revenue they affect, and which department can solve each one.</w:t>
      </w:r>
    </w:p>
    <w:p w14:paraId="19B07A82" w14:textId="77777777" w:rsidR="000E092B" w:rsidRDefault="000E092B" w:rsidP="000E092B"/>
    <w:p w14:paraId="225896BC" w14:textId="77777777" w:rsidR="000E092B" w:rsidRDefault="000E092B" w:rsidP="000E092B">
      <w:pPr>
        <w:pStyle w:val="Heading1"/>
      </w:pPr>
      <w:bookmarkStart w:id="1" w:name="_Toc244246768"/>
      <w:r>
        <w:t>2. Stakeholders</w:t>
      </w:r>
      <w:bookmarkEnd w:id="1"/>
    </w:p>
    <w:p w14:paraId="3B9B650B" w14:textId="3AE3602E" w:rsidR="000E092B" w:rsidRDefault="000E092B" w:rsidP="000E092B">
      <w:pPr>
        <w:pStyle w:val="ListParagraph"/>
        <w:numPr>
          <w:ilvl w:val="0"/>
          <w:numId w:val="1"/>
        </w:numPr>
      </w:pPr>
      <w:r>
        <w:t>Operations Control: monitors delays and cancellations.</w:t>
      </w:r>
    </w:p>
    <w:p w14:paraId="372E038E" w14:textId="64AD3C15" w:rsidR="000E092B" w:rsidRDefault="000E092B" w:rsidP="000E092B">
      <w:pPr>
        <w:pStyle w:val="ListParagraph"/>
        <w:numPr>
          <w:ilvl w:val="0"/>
          <w:numId w:val="1"/>
        </w:numPr>
      </w:pPr>
      <w:r>
        <w:t xml:space="preserve">Maintenance and </w:t>
      </w:r>
      <w:proofErr w:type="gramStart"/>
      <w:r>
        <w:t>Engineering:</w:t>
      </w:r>
      <w:proofErr w:type="gramEnd"/>
      <w:r>
        <w:t xml:space="preserve"> handles technical issues.</w:t>
      </w:r>
    </w:p>
    <w:p w14:paraId="74747ABA" w14:textId="5A71F6C6" w:rsidR="000E092B" w:rsidRDefault="000E092B" w:rsidP="000E092B">
      <w:pPr>
        <w:pStyle w:val="ListParagraph"/>
        <w:numPr>
          <w:ilvl w:val="0"/>
          <w:numId w:val="1"/>
        </w:numPr>
      </w:pPr>
      <w:proofErr w:type="spellStart"/>
      <w:r w:rsidRPr="000E092B">
        <w:t>Signalling</w:t>
      </w:r>
      <w:proofErr w:type="spellEnd"/>
      <w:r>
        <w:t xml:space="preserve"> and Infrastructure: handles signal failures.</w:t>
      </w:r>
    </w:p>
    <w:p w14:paraId="33952423" w14:textId="6980E629" w:rsidR="000E092B" w:rsidRDefault="000E092B" w:rsidP="000E092B">
      <w:pPr>
        <w:pStyle w:val="ListParagraph"/>
        <w:numPr>
          <w:ilvl w:val="0"/>
          <w:numId w:val="1"/>
        </w:numPr>
      </w:pPr>
      <w:r>
        <w:t>HR and Workforce Planning: handles staffing and staff shortages.</w:t>
      </w:r>
    </w:p>
    <w:p w14:paraId="7B982236" w14:textId="5E276A0F" w:rsidR="000E092B" w:rsidRDefault="000E092B" w:rsidP="000E092B">
      <w:pPr>
        <w:pStyle w:val="ListParagraph"/>
        <w:numPr>
          <w:ilvl w:val="0"/>
          <w:numId w:val="1"/>
        </w:numPr>
      </w:pPr>
      <w:r>
        <w:t>Network Planning: handles timetables, weather planning and traffic.</w:t>
      </w:r>
    </w:p>
    <w:p w14:paraId="1665671C" w14:textId="4DF36436" w:rsidR="000E092B" w:rsidRDefault="000E092B" w:rsidP="000E092B">
      <w:pPr>
        <w:pStyle w:val="ListParagraph"/>
        <w:numPr>
          <w:ilvl w:val="0"/>
          <w:numId w:val="1"/>
        </w:numPr>
      </w:pPr>
      <w:r>
        <w:t>Customer Service: handles refund requests and customer communication.</w:t>
      </w:r>
    </w:p>
    <w:p w14:paraId="1E2F4294" w14:textId="64E6D296" w:rsidR="000E092B" w:rsidRDefault="000E092B" w:rsidP="000E092B">
      <w:pPr>
        <w:pStyle w:val="ListParagraph"/>
        <w:numPr>
          <w:ilvl w:val="0"/>
          <w:numId w:val="1"/>
        </w:numPr>
      </w:pPr>
      <w:r>
        <w:t xml:space="preserve">Management: </w:t>
      </w:r>
      <w:proofErr w:type="gramStart"/>
      <w:r>
        <w:t>uses</w:t>
      </w:r>
      <w:proofErr w:type="gramEnd"/>
      <w:r>
        <w:t xml:space="preserve"> the dashboard to make decisions.</w:t>
      </w:r>
    </w:p>
    <w:p w14:paraId="20AA54E7" w14:textId="77777777" w:rsidR="000E092B" w:rsidRDefault="000E092B" w:rsidP="000E092B">
      <w:pPr>
        <w:pStyle w:val="Heading1"/>
      </w:pPr>
      <w:bookmarkStart w:id="2" w:name="_Toc244246769"/>
      <w:r>
        <w:t>3. Business Questions</w:t>
      </w:r>
      <w:bookmarkEnd w:id="2"/>
    </w:p>
    <w:p w14:paraId="4187E760" w14:textId="3970B385" w:rsidR="000E092B" w:rsidRDefault="000E092B" w:rsidP="000E092B">
      <w:pPr>
        <w:pStyle w:val="ListParagraph"/>
        <w:numPr>
          <w:ilvl w:val="0"/>
          <w:numId w:val="2"/>
        </w:numPr>
      </w:pPr>
      <w:r>
        <w:t>When do delays and cancellations happen, and how much revenue do they affect?</w:t>
      </w:r>
    </w:p>
    <w:p w14:paraId="15C43654" w14:textId="70DCDDEC" w:rsidR="000E092B" w:rsidRDefault="000E092B" w:rsidP="000E092B">
      <w:pPr>
        <w:pStyle w:val="ListParagraph"/>
        <w:numPr>
          <w:ilvl w:val="0"/>
          <w:numId w:val="2"/>
        </w:numPr>
      </w:pPr>
      <w:r>
        <w:t xml:space="preserve">Which causes (weather, signal failure, technical </w:t>
      </w:r>
      <w:proofErr w:type="gramStart"/>
      <w:r>
        <w:t>issue</w:t>
      </w:r>
      <w:proofErr w:type="gramEnd"/>
      <w:r>
        <w:t>, staffing, staff shortage, traffic) affect revenue the most?</w:t>
      </w:r>
    </w:p>
    <w:p w14:paraId="2364EFF0" w14:textId="1EBEDD34" w:rsidR="000E092B" w:rsidRDefault="000E092B" w:rsidP="000E092B">
      <w:pPr>
        <w:pStyle w:val="ListParagraph"/>
        <w:numPr>
          <w:ilvl w:val="0"/>
          <w:numId w:val="2"/>
        </w:numPr>
      </w:pPr>
      <w:r>
        <w:t>Which routes have the highest cancellation rates?</w:t>
      </w:r>
    </w:p>
    <w:p w14:paraId="72557F3C" w14:textId="618E23B8" w:rsidR="000E092B" w:rsidRDefault="000E092B" w:rsidP="000E092B">
      <w:pPr>
        <w:pStyle w:val="ListParagraph"/>
        <w:numPr>
          <w:ilvl w:val="0"/>
          <w:numId w:val="2"/>
        </w:numPr>
      </w:pPr>
      <w:r>
        <w:t>How do delays and cancellations differ between tickets bought online and at stations?</w:t>
      </w:r>
    </w:p>
    <w:p w14:paraId="54FF11B6" w14:textId="57289FB1" w:rsidR="000E092B" w:rsidRDefault="000E092B" w:rsidP="000E092B">
      <w:pPr>
        <w:pStyle w:val="ListParagraph"/>
        <w:numPr>
          <w:ilvl w:val="0"/>
          <w:numId w:val="2"/>
        </w:numPr>
      </w:pPr>
      <w:r>
        <w:t xml:space="preserve">How much </w:t>
      </w:r>
      <w:proofErr w:type="gramStart"/>
      <w:r>
        <w:t>refunded money</w:t>
      </w:r>
      <w:proofErr w:type="gramEnd"/>
      <w:r>
        <w:t xml:space="preserve"> </w:t>
      </w:r>
      <w:proofErr w:type="gramStart"/>
      <w:r>
        <w:t>comes</w:t>
      </w:r>
      <w:proofErr w:type="gramEnd"/>
      <w:r>
        <w:t xml:space="preserve"> from delayed trips compared with cancelled trips?</w:t>
      </w:r>
    </w:p>
    <w:p w14:paraId="58576921" w14:textId="3CF8CE7A" w:rsidR="000E092B" w:rsidRDefault="000E092B" w:rsidP="000E092B">
      <w:pPr>
        <w:pStyle w:val="ListParagraph"/>
        <w:numPr>
          <w:ilvl w:val="0"/>
          <w:numId w:val="2"/>
        </w:numPr>
      </w:pPr>
      <w:r>
        <w:t>Which customers had a delayed or cancelled trip but did not request a refund?</w:t>
      </w:r>
    </w:p>
    <w:p w14:paraId="2C68F40D" w14:textId="7EEC4A9F" w:rsidR="000E092B" w:rsidRDefault="000E092B" w:rsidP="000E092B">
      <w:pPr>
        <w:pStyle w:val="ListParagraph"/>
        <w:numPr>
          <w:ilvl w:val="0"/>
          <w:numId w:val="2"/>
        </w:numPr>
      </w:pPr>
      <w:r>
        <w:t>What are the peak hours, and how do delays and cancellations behave during them?</w:t>
      </w:r>
    </w:p>
    <w:p w14:paraId="51676120" w14:textId="78FB1BE4" w:rsidR="000E092B" w:rsidRDefault="000E092B" w:rsidP="000E092B">
      <w:pPr>
        <w:pStyle w:val="ListParagraph"/>
        <w:numPr>
          <w:ilvl w:val="0"/>
          <w:numId w:val="2"/>
        </w:numPr>
      </w:pPr>
      <w:r>
        <w:t>Which department can solve each cause, and how much revenue can be recovered?</w:t>
      </w:r>
    </w:p>
    <w:p w14:paraId="0605F0A1" w14:textId="1294355E" w:rsidR="000E092B" w:rsidRDefault="000E092B" w:rsidP="000E092B">
      <w:pPr>
        <w:pStyle w:val="ListParagraph"/>
        <w:numPr>
          <w:ilvl w:val="0"/>
          <w:numId w:val="2"/>
        </w:numPr>
      </w:pPr>
      <w:r>
        <w:t>What will next month's rides, daily revenue and demand by ticket class look like?</w:t>
      </w:r>
    </w:p>
    <w:p w14:paraId="2CED0876" w14:textId="77777777" w:rsidR="000E092B" w:rsidRDefault="000E092B" w:rsidP="000E092B"/>
    <w:p w14:paraId="2A36DB6E" w14:textId="1C6A64A5" w:rsidR="000E092B" w:rsidRDefault="000E092B" w:rsidP="000E092B">
      <w:pPr>
        <w:pStyle w:val="Heading1"/>
      </w:pPr>
      <w:bookmarkStart w:id="3" w:name="_Toc244246770"/>
      <w:r>
        <w:lastRenderedPageBreak/>
        <w:t>4. The Five Problems and Their Owners</w:t>
      </w:r>
      <w:bookmarkEnd w:id="3"/>
    </w:p>
    <w:tbl>
      <w:tblPr>
        <w:tblStyle w:val="GridTable5Dark-Accent1"/>
        <w:tblW w:w="5000" w:type="pct"/>
        <w:tblLook w:val="04A0" w:firstRow="1" w:lastRow="0" w:firstColumn="1" w:lastColumn="0" w:noHBand="0" w:noVBand="1"/>
      </w:tblPr>
      <w:tblGrid>
        <w:gridCol w:w="625"/>
        <w:gridCol w:w="5608"/>
        <w:gridCol w:w="3117"/>
      </w:tblGrid>
      <w:tr w:rsidR="000E092B" w14:paraId="1507DA57" w14:textId="77777777" w:rsidTr="000E09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4"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81"/>
            </w:tblGrid>
            <w:tr w:rsidR="000E092B" w:rsidRPr="000E092B" w14:paraId="526C9A88" w14:textId="77777777">
              <w:trPr>
                <w:tblHeader/>
                <w:tblCellSpacing w:w="15" w:type="dxa"/>
              </w:trPr>
              <w:tc>
                <w:tcPr>
                  <w:tcW w:w="0" w:type="auto"/>
                  <w:vAlign w:val="center"/>
                  <w:hideMark/>
                </w:tcPr>
                <w:p w14:paraId="76771D3D" w14:textId="77777777" w:rsidR="000E092B" w:rsidRPr="000E092B" w:rsidRDefault="000E092B" w:rsidP="000E092B">
                  <w:pPr>
                    <w:spacing w:after="0" w:line="240" w:lineRule="auto"/>
                    <w:jc w:val="center"/>
                    <w:rPr>
                      <w:rFonts w:ascii="Times New Roman" w:eastAsia="Times New Roman" w:hAnsi="Times New Roman" w:cs="Times New Roman"/>
                      <w:b/>
                      <w:bCs/>
                      <w:kern w:val="0"/>
                      <w14:ligatures w14:val="none"/>
                    </w:rPr>
                  </w:pPr>
                  <w:r w:rsidRPr="000E092B">
                    <w:rPr>
                      <w:rFonts w:ascii="Times New Roman" w:eastAsia="Times New Roman" w:hAnsi="Times New Roman" w:cs="Times New Roman"/>
                      <w:b/>
                      <w:bCs/>
                      <w:kern w:val="0"/>
                      <w14:ligatures w14:val="none"/>
                    </w:rPr>
                    <w:t>#</w:t>
                  </w:r>
                </w:p>
              </w:tc>
              <w:tc>
                <w:tcPr>
                  <w:tcW w:w="0" w:type="auto"/>
                  <w:vAlign w:val="center"/>
                  <w:hideMark/>
                </w:tcPr>
                <w:p w14:paraId="52A9AD5D" w14:textId="77777777" w:rsidR="000E092B" w:rsidRPr="000E092B" w:rsidRDefault="000E092B" w:rsidP="000E092B">
                  <w:pPr>
                    <w:spacing w:after="0" w:line="240" w:lineRule="auto"/>
                    <w:jc w:val="center"/>
                    <w:rPr>
                      <w:rFonts w:ascii="Times New Roman" w:eastAsia="Times New Roman" w:hAnsi="Times New Roman" w:cs="Times New Roman"/>
                      <w:b/>
                      <w:bCs/>
                      <w:kern w:val="0"/>
                      <w14:ligatures w14:val="none"/>
                    </w:rPr>
                  </w:pPr>
                </w:p>
              </w:tc>
            </w:tr>
          </w:tbl>
          <w:p w14:paraId="0DEA44CA" w14:textId="77777777" w:rsidR="000E092B" w:rsidRPr="000E092B" w:rsidRDefault="000E092B" w:rsidP="000E092B">
            <w:pPr>
              <w:jc w:val="center"/>
            </w:pPr>
          </w:p>
        </w:tc>
        <w:tc>
          <w:tcPr>
            <w:tcW w:w="2999" w:type="pct"/>
          </w:tcPr>
          <w:p w14:paraId="6F5DC3B6" w14:textId="46F73413" w:rsidR="000E092B" w:rsidRPr="000E092B" w:rsidRDefault="000E092B" w:rsidP="000E092B">
            <w:pPr>
              <w:jc w:val="center"/>
              <w:cnfStyle w:val="100000000000" w:firstRow="1" w:lastRow="0" w:firstColumn="0" w:lastColumn="0" w:oddVBand="0" w:evenVBand="0" w:oddHBand="0" w:evenHBand="0" w:firstRowFirstColumn="0" w:firstRowLastColumn="0" w:lastRowFirstColumn="0" w:lastRowLastColumn="0"/>
            </w:pPr>
            <w:r w:rsidRPr="000E092B">
              <w:t>Problem</w:t>
            </w:r>
          </w:p>
        </w:tc>
        <w:tc>
          <w:tcPr>
            <w:tcW w:w="1667" w:type="pct"/>
          </w:tcPr>
          <w:p w14:paraId="7B29FE25" w14:textId="5A278584" w:rsidR="000E092B" w:rsidRPr="000E092B" w:rsidRDefault="000E092B" w:rsidP="000E092B">
            <w:pPr>
              <w:jc w:val="center"/>
              <w:cnfStyle w:val="100000000000" w:firstRow="1" w:lastRow="0" w:firstColumn="0" w:lastColumn="0" w:oddVBand="0" w:evenVBand="0" w:oddHBand="0" w:evenHBand="0" w:firstRowFirstColumn="0" w:firstRowLastColumn="0" w:lastRowFirstColumn="0" w:lastRowLastColumn="0"/>
            </w:pPr>
            <w:r w:rsidRPr="000E092B">
              <w:t>Owner</w:t>
            </w:r>
          </w:p>
        </w:tc>
      </w:tr>
      <w:tr w:rsidR="000E092B" w14:paraId="745DC069" w14:textId="77777777" w:rsidTr="000E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4" w:type="pct"/>
          </w:tcPr>
          <w:p w14:paraId="694FE9AF" w14:textId="032AAF5A" w:rsidR="000E092B" w:rsidRDefault="000E092B" w:rsidP="000E092B">
            <w:r>
              <w:t>1</w:t>
            </w:r>
          </w:p>
        </w:tc>
        <w:tc>
          <w:tcPr>
            <w:tcW w:w="2999" w:type="pct"/>
          </w:tcPr>
          <w:p w14:paraId="39C4D39D" w14:textId="6B783119" w:rsidR="000E092B" w:rsidRDefault="000E092B" w:rsidP="000E092B">
            <w:pPr>
              <w:cnfStyle w:val="000000100000" w:firstRow="0" w:lastRow="0" w:firstColumn="0" w:lastColumn="0" w:oddVBand="0" w:evenVBand="0" w:oddHBand="1" w:evenHBand="0" w:firstRowFirstColumn="0" w:firstRowLastColumn="0" w:lastRowFirstColumn="0" w:lastRowLastColumn="0"/>
            </w:pPr>
            <w:r w:rsidRPr="000E092B">
              <w:t>Delays and how to handle them</w:t>
            </w:r>
          </w:p>
        </w:tc>
        <w:tc>
          <w:tcPr>
            <w:tcW w:w="1667" w:type="pct"/>
          </w:tcPr>
          <w:p w14:paraId="4EF6FD3C" w14:textId="1BD25C11" w:rsidR="000E092B" w:rsidRDefault="000E092B" w:rsidP="000E092B">
            <w:pPr>
              <w:cnfStyle w:val="000000100000" w:firstRow="0" w:lastRow="0" w:firstColumn="0" w:lastColumn="0" w:oddVBand="0" w:evenVBand="0" w:oddHBand="1" w:evenHBand="0" w:firstRowFirstColumn="0" w:firstRowLastColumn="0" w:lastRowFirstColumn="0" w:lastRowLastColumn="0"/>
            </w:pPr>
            <w:r w:rsidRPr="000E092B">
              <w:t>Aliaa Saeed Abd Elaziz Sarhan</w:t>
            </w:r>
          </w:p>
        </w:tc>
      </w:tr>
      <w:tr w:rsidR="000E092B" w14:paraId="61A40C8E" w14:textId="77777777" w:rsidTr="000E092B">
        <w:tc>
          <w:tcPr>
            <w:cnfStyle w:val="001000000000" w:firstRow="0" w:lastRow="0" w:firstColumn="1" w:lastColumn="0" w:oddVBand="0" w:evenVBand="0" w:oddHBand="0" w:evenHBand="0" w:firstRowFirstColumn="0" w:firstRowLastColumn="0" w:lastRowFirstColumn="0" w:lastRowLastColumn="0"/>
            <w:tcW w:w="334" w:type="pct"/>
          </w:tcPr>
          <w:p w14:paraId="4BAB5F46" w14:textId="1795B816" w:rsidR="000E092B" w:rsidRDefault="000E092B" w:rsidP="000E092B">
            <w:r>
              <w:t>2</w:t>
            </w:r>
          </w:p>
        </w:tc>
        <w:tc>
          <w:tcPr>
            <w:tcW w:w="2999" w:type="pct"/>
          </w:tcPr>
          <w:p w14:paraId="0872E643" w14:textId="64FFCF34" w:rsidR="000E092B" w:rsidRDefault="000E092B" w:rsidP="000E092B">
            <w:pPr>
              <w:cnfStyle w:val="000000000000" w:firstRow="0" w:lastRow="0" w:firstColumn="0" w:lastColumn="0" w:oddVBand="0" w:evenVBand="0" w:oddHBand="0" w:evenHBand="0" w:firstRowFirstColumn="0" w:firstRowLastColumn="0" w:lastRowFirstColumn="0" w:lastRowLastColumn="0"/>
            </w:pPr>
            <w:r w:rsidRPr="000E092B">
              <w:t>Cancellations and how to handle them</w:t>
            </w:r>
          </w:p>
        </w:tc>
        <w:tc>
          <w:tcPr>
            <w:tcW w:w="1667" w:type="pct"/>
          </w:tcPr>
          <w:p w14:paraId="3AF8460C" w14:textId="40CE3AB4" w:rsidR="000E092B" w:rsidRDefault="000E092B" w:rsidP="000E092B">
            <w:pPr>
              <w:cnfStyle w:val="000000000000" w:firstRow="0" w:lastRow="0" w:firstColumn="0" w:lastColumn="0" w:oddVBand="0" w:evenVBand="0" w:oddHBand="0" w:evenHBand="0" w:firstRowFirstColumn="0" w:firstRowLastColumn="0" w:lastRowFirstColumn="0" w:lastRowLastColumn="0"/>
            </w:pPr>
            <w:r w:rsidRPr="000E092B">
              <w:t>Eman Ahmed Ebrahim Kenawy</w:t>
            </w:r>
          </w:p>
        </w:tc>
      </w:tr>
      <w:tr w:rsidR="000E092B" w14:paraId="1F366192" w14:textId="77777777" w:rsidTr="000E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4" w:type="pct"/>
          </w:tcPr>
          <w:p w14:paraId="6D828763" w14:textId="65C3D3CC" w:rsidR="000E092B" w:rsidRDefault="000E092B" w:rsidP="000E092B">
            <w:r>
              <w:t>3</w:t>
            </w:r>
          </w:p>
        </w:tc>
        <w:tc>
          <w:tcPr>
            <w:tcW w:w="2999" w:type="pct"/>
          </w:tcPr>
          <w:p w14:paraId="4390DF12" w14:textId="62EEACFD" w:rsidR="000E092B" w:rsidRDefault="000E092B" w:rsidP="000E092B">
            <w:pPr>
              <w:cnfStyle w:val="000000100000" w:firstRow="0" w:lastRow="0" w:firstColumn="0" w:lastColumn="0" w:oddVBand="0" w:evenVBand="0" w:oddHBand="1" w:evenHBand="0" w:firstRowFirstColumn="0" w:firstRowLastColumn="0" w:lastRowFirstColumn="0" w:lastRowLastColumn="0"/>
            </w:pPr>
            <w:r w:rsidRPr="000E092B">
              <w:t>Refund requests</w:t>
            </w:r>
          </w:p>
        </w:tc>
        <w:tc>
          <w:tcPr>
            <w:tcW w:w="1667" w:type="pct"/>
          </w:tcPr>
          <w:p w14:paraId="27CA83FE" w14:textId="2B802960" w:rsidR="000E092B" w:rsidRDefault="000E092B" w:rsidP="000E092B">
            <w:pPr>
              <w:cnfStyle w:val="000000100000" w:firstRow="0" w:lastRow="0" w:firstColumn="0" w:lastColumn="0" w:oddVBand="0" w:evenVBand="0" w:oddHBand="1" w:evenHBand="0" w:firstRowFirstColumn="0" w:firstRowLastColumn="0" w:lastRowFirstColumn="0" w:lastRowLastColumn="0"/>
            </w:pPr>
            <w:r w:rsidRPr="000E092B">
              <w:t>Mohamed Baligh Mahmoud Ateya</w:t>
            </w:r>
          </w:p>
        </w:tc>
      </w:tr>
      <w:tr w:rsidR="000E092B" w14:paraId="0D643408" w14:textId="77777777" w:rsidTr="000E092B">
        <w:tc>
          <w:tcPr>
            <w:cnfStyle w:val="001000000000" w:firstRow="0" w:lastRow="0" w:firstColumn="1" w:lastColumn="0" w:oddVBand="0" w:evenVBand="0" w:oddHBand="0" w:evenHBand="0" w:firstRowFirstColumn="0" w:firstRowLastColumn="0" w:lastRowFirstColumn="0" w:lastRowLastColumn="0"/>
            <w:tcW w:w="334" w:type="pct"/>
          </w:tcPr>
          <w:p w14:paraId="0449DDA8" w14:textId="24A1259C" w:rsidR="000E092B" w:rsidRDefault="000E092B" w:rsidP="000E092B">
            <w:r>
              <w:t>4</w:t>
            </w:r>
          </w:p>
        </w:tc>
        <w:tc>
          <w:tcPr>
            <w:tcW w:w="2999" w:type="pct"/>
          </w:tcPr>
          <w:p w14:paraId="20C931AD" w14:textId="0DF6E3AE" w:rsidR="000E092B" w:rsidRDefault="000E092B" w:rsidP="000E092B">
            <w:pPr>
              <w:cnfStyle w:val="000000000000" w:firstRow="0" w:lastRow="0" w:firstColumn="0" w:lastColumn="0" w:oddVBand="0" w:evenVBand="0" w:oddHBand="0" w:evenHBand="0" w:firstRowFirstColumn="0" w:firstRowLastColumn="0" w:lastRowFirstColumn="0" w:lastRowLastColumn="0"/>
            </w:pPr>
            <w:r w:rsidRPr="000E092B">
              <w:t>Handled customers (delayed or cancelled trip, no refund requested)</w:t>
            </w:r>
          </w:p>
        </w:tc>
        <w:tc>
          <w:tcPr>
            <w:tcW w:w="1667" w:type="pct"/>
          </w:tcPr>
          <w:p w14:paraId="618383CD" w14:textId="61B72351" w:rsidR="000E092B" w:rsidRDefault="000E092B" w:rsidP="000E092B">
            <w:pPr>
              <w:cnfStyle w:val="000000000000" w:firstRow="0" w:lastRow="0" w:firstColumn="0" w:lastColumn="0" w:oddVBand="0" w:evenVBand="0" w:oddHBand="0" w:evenHBand="0" w:firstRowFirstColumn="0" w:firstRowLastColumn="0" w:lastRowFirstColumn="0" w:lastRowLastColumn="0"/>
            </w:pPr>
            <w:r w:rsidRPr="000E092B">
              <w:t>Ahmed Nasser Abdelmoghney Jafer</w:t>
            </w:r>
          </w:p>
        </w:tc>
      </w:tr>
      <w:tr w:rsidR="000E092B" w14:paraId="619186C6" w14:textId="77777777" w:rsidTr="000E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4" w:type="pct"/>
          </w:tcPr>
          <w:p w14:paraId="582CC13D" w14:textId="552C85BF" w:rsidR="000E092B" w:rsidRDefault="000E092B" w:rsidP="000E092B">
            <w:r>
              <w:t>5</w:t>
            </w:r>
          </w:p>
        </w:tc>
        <w:tc>
          <w:tcPr>
            <w:tcW w:w="2999" w:type="pct"/>
          </w:tcPr>
          <w:p w14:paraId="47FE330D" w14:textId="3C75F961" w:rsidR="000E092B" w:rsidRDefault="000E092B" w:rsidP="000E092B">
            <w:pPr>
              <w:cnfStyle w:val="000000100000" w:firstRow="0" w:lastRow="0" w:firstColumn="0" w:lastColumn="0" w:oddVBand="0" w:evenVBand="0" w:oddHBand="1" w:evenHBand="0" w:firstRowFirstColumn="0" w:firstRowLastColumn="0" w:lastRowFirstColumn="0" w:lastRowLastColumn="0"/>
            </w:pPr>
            <w:r w:rsidRPr="000E092B">
              <w:t>Peak hours</w:t>
            </w:r>
          </w:p>
        </w:tc>
        <w:tc>
          <w:tcPr>
            <w:tcW w:w="1667" w:type="pct"/>
          </w:tcPr>
          <w:p w14:paraId="7DF95728" w14:textId="0528494C" w:rsidR="000E092B" w:rsidRDefault="000E092B" w:rsidP="000E092B">
            <w:pPr>
              <w:cnfStyle w:val="000000100000" w:firstRow="0" w:lastRow="0" w:firstColumn="0" w:lastColumn="0" w:oddVBand="0" w:evenVBand="0" w:oddHBand="1" w:evenHBand="0" w:firstRowFirstColumn="0" w:firstRowLastColumn="0" w:lastRowFirstColumn="0" w:lastRowLastColumn="0"/>
            </w:pPr>
            <w:r w:rsidRPr="000E092B">
              <w:t>Seba Ahmed Adel Yehia</w:t>
            </w:r>
          </w:p>
        </w:tc>
      </w:tr>
    </w:tbl>
    <w:p w14:paraId="09895F23" w14:textId="77777777" w:rsidR="00AA7A7B" w:rsidRDefault="00AA7A7B" w:rsidP="00AA7A7B">
      <w:pPr>
        <w:pStyle w:val="Heading1"/>
        <w:rPr>
          <w:lang w:bidi="ar-EG"/>
        </w:rPr>
      </w:pPr>
      <w:bookmarkStart w:id="4" w:name="_Toc244246771"/>
      <w:r>
        <w:rPr>
          <w:lang w:bidi="ar-EG"/>
        </w:rPr>
        <w:t>5. Key Performance Indicators (KPIs)</w:t>
      </w:r>
      <w:bookmarkEnd w:id="4"/>
    </w:p>
    <w:p w14:paraId="76136D3F" w14:textId="77777777" w:rsidR="00AA7A7B" w:rsidRDefault="00AA7A7B" w:rsidP="00AA7A7B">
      <w:pPr>
        <w:rPr>
          <w:lang w:bidi="ar-EG"/>
        </w:rPr>
      </w:pPr>
    </w:p>
    <w:p w14:paraId="0B410A93" w14:textId="6252F82E" w:rsidR="000E092B" w:rsidRDefault="00AA7A7B" w:rsidP="00AA7A7B">
      <w:pPr>
        <w:rPr>
          <w:rtl/>
          <w:lang w:bidi="ar-EG"/>
        </w:rPr>
      </w:pPr>
      <w:r>
        <w:rPr>
          <w:lang w:bidi="ar-EG"/>
        </w:rPr>
        <w:t>The dashboard tracks the following indicators. All of them are calculated in Power BI using DAX measures.</w:t>
      </w:r>
    </w:p>
    <w:tbl>
      <w:tblPr>
        <w:tblStyle w:val="GridTable5Dark-Accent1"/>
        <w:tblW w:w="5000" w:type="pct"/>
        <w:tblLook w:val="04A0" w:firstRow="1" w:lastRow="0" w:firstColumn="1" w:lastColumn="0" w:noHBand="0" w:noVBand="1"/>
      </w:tblPr>
      <w:tblGrid>
        <w:gridCol w:w="2336"/>
        <w:gridCol w:w="3897"/>
        <w:gridCol w:w="3117"/>
      </w:tblGrid>
      <w:tr w:rsidR="00AA7A7B" w14:paraId="04108FB1" w14:textId="77777777" w:rsidTr="00AA7A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tcPr>
          <w:p w14:paraId="02FF42A0" w14:textId="77777777" w:rsidR="00AA7A7B" w:rsidRPr="00AA7A7B" w:rsidRDefault="00AA7A7B" w:rsidP="00AA7A7B">
            <w:r w:rsidRPr="00AA7A7B">
              <w:t>KPI</w:t>
            </w:r>
          </w:p>
          <w:p w14:paraId="7B9AD7F9" w14:textId="77777777" w:rsidR="00AA7A7B" w:rsidRPr="00AA7A7B" w:rsidRDefault="00AA7A7B" w:rsidP="00AA7A7B">
            <w:pPr>
              <w:ind w:firstLine="720"/>
              <w:rPr>
                <w:rFonts w:hint="cs"/>
                <w:lang w:bidi="ar-EG"/>
              </w:rPr>
            </w:pPr>
          </w:p>
        </w:tc>
        <w:tc>
          <w:tcPr>
            <w:tcW w:w="2084" w:type="pct"/>
          </w:tcPr>
          <w:p w14:paraId="7E5C56FA" w14:textId="262A2ACC" w:rsidR="00AA7A7B" w:rsidRPr="00AA7A7B" w:rsidRDefault="00AA7A7B" w:rsidP="00AA7A7B">
            <w:pPr>
              <w:jc w:val="center"/>
              <w:cnfStyle w:val="100000000000" w:firstRow="1" w:lastRow="0" w:firstColumn="0" w:lastColumn="0" w:oddVBand="0" w:evenVBand="0" w:oddHBand="0" w:evenHBand="0" w:firstRowFirstColumn="0" w:firstRowLastColumn="0" w:lastRowFirstColumn="0" w:lastRowLastColumn="0"/>
              <w:rPr>
                <w:rFonts w:hint="cs"/>
                <w:lang w:bidi="ar-EG"/>
              </w:rPr>
            </w:pPr>
            <w:r w:rsidRPr="00AA7A7B">
              <w:rPr>
                <w:lang w:bidi="ar-EG"/>
              </w:rPr>
              <w:t>Definition</w:t>
            </w:r>
          </w:p>
        </w:tc>
        <w:tc>
          <w:tcPr>
            <w:tcW w:w="1667" w:type="pct"/>
          </w:tcPr>
          <w:p w14:paraId="3781A7D6" w14:textId="1EC76ED6" w:rsidR="00AA7A7B" w:rsidRPr="00AA7A7B" w:rsidRDefault="00AA7A7B" w:rsidP="00AA7A7B">
            <w:pPr>
              <w:jc w:val="center"/>
              <w:cnfStyle w:val="100000000000" w:firstRow="1" w:lastRow="0" w:firstColumn="0" w:lastColumn="0" w:oddVBand="0" w:evenVBand="0" w:oddHBand="0" w:evenHBand="0" w:firstRowFirstColumn="0" w:firstRowLastColumn="0" w:lastRowFirstColumn="0" w:lastRowLastColumn="0"/>
              <w:rPr>
                <w:rFonts w:hint="cs"/>
                <w:lang w:bidi="ar-EG"/>
              </w:rPr>
            </w:pPr>
            <w:r w:rsidRPr="00AA7A7B">
              <w:rPr>
                <w:lang w:bidi="ar-EG"/>
              </w:rPr>
              <w:t>Value in the Data</w:t>
            </w:r>
          </w:p>
        </w:tc>
      </w:tr>
      <w:tr w:rsidR="00AA7A7B" w14:paraId="51C7CB65" w14:textId="77777777" w:rsidTr="00AA7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tcPr>
          <w:p w14:paraId="0A652FB4" w14:textId="7D1CFA65" w:rsidR="00AA7A7B" w:rsidRPr="00AA7A7B" w:rsidRDefault="00AA7A7B" w:rsidP="00AA7A7B">
            <w:pPr>
              <w:rPr>
                <w:rFonts w:hint="cs"/>
                <w:b w:val="0"/>
                <w:bCs w:val="0"/>
                <w:lang w:bidi="ar-EG"/>
              </w:rPr>
            </w:pPr>
            <w:r w:rsidRPr="00AA7A7B">
              <w:rPr>
                <w:b w:val="0"/>
                <w:bCs w:val="0"/>
                <w:lang w:bidi="ar-EG"/>
              </w:rPr>
              <w:t>Total Trips</w:t>
            </w:r>
          </w:p>
        </w:tc>
        <w:tc>
          <w:tcPr>
            <w:tcW w:w="2084" w:type="pct"/>
          </w:tcPr>
          <w:p w14:paraId="66E3BAEB" w14:textId="48A179CD" w:rsidR="00AA7A7B" w:rsidRDefault="00AA7A7B" w:rsidP="00AA7A7B">
            <w:pPr>
              <w:cnfStyle w:val="000000100000" w:firstRow="0" w:lastRow="0" w:firstColumn="0" w:lastColumn="0" w:oddVBand="0" w:evenVBand="0" w:oddHBand="1" w:evenHBand="0" w:firstRowFirstColumn="0" w:firstRowLastColumn="0" w:lastRowFirstColumn="0" w:lastRowLastColumn="0"/>
              <w:rPr>
                <w:rFonts w:hint="cs"/>
                <w:lang w:bidi="ar-EG"/>
              </w:rPr>
            </w:pPr>
            <w:r w:rsidRPr="00AA7A7B">
              <w:rPr>
                <w:lang w:bidi="ar-EG"/>
              </w:rPr>
              <w:t>Number of ticket transactions</w:t>
            </w:r>
          </w:p>
        </w:tc>
        <w:tc>
          <w:tcPr>
            <w:tcW w:w="1667" w:type="pct"/>
          </w:tcPr>
          <w:p w14:paraId="4986C1DB" w14:textId="6CDBB828" w:rsidR="00AA7A7B" w:rsidRDefault="00AA7A7B" w:rsidP="00AA7A7B">
            <w:pPr>
              <w:cnfStyle w:val="000000100000" w:firstRow="0" w:lastRow="0" w:firstColumn="0" w:lastColumn="0" w:oddVBand="0" w:evenVBand="0" w:oddHBand="1" w:evenHBand="0" w:firstRowFirstColumn="0" w:firstRowLastColumn="0" w:lastRowFirstColumn="0" w:lastRowLastColumn="0"/>
              <w:rPr>
                <w:rFonts w:hint="cs"/>
                <w:lang w:bidi="ar-EG"/>
              </w:rPr>
            </w:pPr>
            <w:r w:rsidRPr="00AA7A7B">
              <w:rPr>
                <w:lang w:bidi="ar-EG"/>
              </w:rPr>
              <w:t>31,653</w:t>
            </w:r>
          </w:p>
        </w:tc>
      </w:tr>
      <w:tr w:rsidR="00AA7A7B" w14:paraId="1EF47A9B" w14:textId="77777777" w:rsidTr="00AA7A7B">
        <w:tc>
          <w:tcPr>
            <w:cnfStyle w:val="001000000000" w:firstRow="0" w:lastRow="0" w:firstColumn="1" w:lastColumn="0" w:oddVBand="0" w:evenVBand="0" w:oddHBand="0" w:evenHBand="0" w:firstRowFirstColumn="0" w:firstRowLastColumn="0" w:lastRowFirstColumn="0" w:lastRowLastColumn="0"/>
            <w:tcW w:w="1249" w:type="pct"/>
          </w:tcPr>
          <w:p w14:paraId="78D2BD8D" w14:textId="513C525F" w:rsidR="00AA7A7B" w:rsidRPr="00AA7A7B" w:rsidRDefault="00AA7A7B" w:rsidP="00AA7A7B">
            <w:pPr>
              <w:rPr>
                <w:rFonts w:hint="cs"/>
                <w:b w:val="0"/>
                <w:bCs w:val="0"/>
                <w:lang w:bidi="ar-EG"/>
              </w:rPr>
            </w:pPr>
            <w:r w:rsidRPr="00AA7A7B">
              <w:rPr>
                <w:b w:val="0"/>
                <w:bCs w:val="0"/>
                <w:lang w:bidi="ar-EG"/>
              </w:rPr>
              <w:t>Total Revenue</w:t>
            </w:r>
          </w:p>
        </w:tc>
        <w:tc>
          <w:tcPr>
            <w:tcW w:w="2084" w:type="pct"/>
          </w:tcPr>
          <w:p w14:paraId="47BEBE96" w14:textId="09A457E3" w:rsidR="00AA7A7B" w:rsidRDefault="00AA7A7B" w:rsidP="00AA7A7B">
            <w:pPr>
              <w:cnfStyle w:val="000000000000" w:firstRow="0" w:lastRow="0" w:firstColumn="0" w:lastColumn="0" w:oddVBand="0" w:evenVBand="0" w:oddHBand="0" w:evenHBand="0" w:firstRowFirstColumn="0" w:firstRowLastColumn="0" w:lastRowFirstColumn="0" w:lastRowLastColumn="0"/>
              <w:rPr>
                <w:rFonts w:hint="cs"/>
                <w:lang w:bidi="ar-EG"/>
              </w:rPr>
            </w:pPr>
            <w:r w:rsidRPr="00AA7A7B">
              <w:rPr>
                <w:lang w:bidi="ar-EG"/>
              </w:rPr>
              <w:t>Sum of ticket prices</w:t>
            </w:r>
          </w:p>
        </w:tc>
        <w:tc>
          <w:tcPr>
            <w:tcW w:w="1667" w:type="pct"/>
          </w:tcPr>
          <w:p w14:paraId="7BA25DC6" w14:textId="659C12F7" w:rsidR="00AA7A7B" w:rsidRDefault="00AA7A7B" w:rsidP="00AA7A7B">
            <w:pPr>
              <w:cnfStyle w:val="000000000000" w:firstRow="0" w:lastRow="0" w:firstColumn="0" w:lastColumn="0" w:oddVBand="0" w:evenVBand="0" w:oddHBand="0" w:evenHBand="0" w:firstRowFirstColumn="0" w:firstRowLastColumn="0" w:lastRowFirstColumn="0" w:lastRowLastColumn="0"/>
              <w:rPr>
                <w:rFonts w:hint="cs"/>
                <w:lang w:bidi="ar-EG"/>
              </w:rPr>
            </w:pPr>
            <w:r w:rsidRPr="00AA7A7B">
              <w:rPr>
                <w:lang w:bidi="ar-EG"/>
              </w:rPr>
              <w:t>£741,921</w:t>
            </w:r>
          </w:p>
        </w:tc>
      </w:tr>
      <w:tr w:rsidR="00AA7A7B" w14:paraId="0A260765" w14:textId="77777777" w:rsidTr="00AA7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tcPr>
          <w:p w14:paraId="24104196" w14:textId="55EDB9FA" w:rsidR="00AA7A7B" w:rsidRPr="00AA7A7B" w:rsidRDefault="00AA7A7B" w:rsidP="00AA7A7B">
            <w:pPr>
              <w:rPr>
                <w:rFonts w:hint="cs"/>
                <w:b w:val="0"/>
                <w:bCs w:val="0"/>
                <w:lang w:bidi="ar-EG"/>
              </w:rPr>
            </w:pPr>
            <w:r w:rsidRPr="00AA7A7B">
              <w:rPr>
                <w:b w:val="0"/>
                <w:bCs w:val="0"/>
                <w:lang w:bidi="ar-EG"/>
              </w:rPr>
              <w:t>Delay Rate %</w:t>
            </w:r>
          </w:p>
        </w:tc>
        <w:tc>
          <w:tcPr>
            <w:tcW w:w="2084" w:type="pct"/>
          </w:tcPr>
          <w:p w14:paraId="1EB0D097" w14:textId="7C4C1DAB" w:rsidR="00AA7A7B" w:rsidRDefault="00AA7A7B" w:rsidP="00AA7A7B">
            <w:pPr>
              <w:cnfStyle w:val="000000100000" w:firstRow="0" w:lastRow="0" w:firstColumn="0" w:lastColumn="0" w:oddVBand="0" w:evenVBand="0" w:oddHBand="1" w:evenHBand="0" w:firstRowFirstColumn="0" w:firstRowLastColumn="0" w:lastRowFirstColumn="0" w:lastRowLastColumn="0"/>
              <w:rPr>
                <w:rFonts w:hint="cs"/>
                <w:lang w:bidi="ar-EG"/>
              </w:rPr>
            </w:pPr>
            <w:r w:rsidRPr="00AA7A7B">
              <w:rPr>
                <w:lang w:bidi="ar-EG"/>
              </w:rPr>
              <w:t>Delayed trips divided by total trips</w:t>
            </w:r>
          </w:p>
        </w:tc>
        <w:tc>
          <w:tcPr>
            <w:tcW w:w="1667" w:type="pct"/>
          </w:tcPr>
          <w:p w14:paraId="003EF412" w14:textId="438AC040" w:rsidR="00AA7A7B" w:rsidRDefault="00AA7A7B" w:rsidP="00AA7A7B">
            <w:pPr>
              <w:cnfStyle w:val="000000100000" w:firstRow="0" w:lastRow="0" w:firstColumn="0" w:lastColumn="0" w:oddVBand="0" w:evenVBand="0" w:oddHBand="1" w:evenHBand="0" w:firstRowFirstColumn="0" w:firstRowLastColumn="0" w:lastRowFirstColumn="0" w:lastRowLastColumn="0"/>
              <w:rPr>
                <w:rFonts w:hint="cs"/>
                <w:lang w:bidi="ar-EG"/>
              </w:rPr>
            </w:pPr>
            <w:r w:rsidRPr="00AA7A7B">
              <w:rPr>
                <w:lang w:bidi="ar-EG"/>
              </w:rPr>
              <w:t>7.2%</w:t>
            </w:r>
          </w:p>
        </w:tc>
      </w:tr>
      <w:tr w:rsidR="00AA7A7B" w14:paraId="18F7EF9D" w14:textId="77777777" w:rsidTr="00AA7A7B">
        <w:tc>
          <w:tcPr>
            <w:cnfStyle w:val="001000000000" w:firstRow="0" w:lastRow="0" w:firstColumn="1" w:lastColumn="0" w:oddVBand="0" w:evenVBand="0" w:oddHBand="0" w:evenHBand="0" w:firstRowFirstColumn="0" w:firstRowLastColumn="0" w:lastRowFirstColumn="0" w:lastRowLastColumn="0"/>
            <w:tcW w:w="1249" w:type="pct"/>
          </w:tcPr>
          <w:p w14:paraId="6FF671A6" w14:textId="1D0E85D9" w:rsidR="00AA7A7B" w:rsidRPr="00AA7A7B" w:rsidRDefault="00AA7A7B" w:rsidP="00AA7A7B">
            <w:pPr>
              <w:rPr>
                <w:rFonts w:hint="cs"/>
                <w:b w:val="0"/>
                <w:bCs w:val="0"/>
                <w:lang w:bidi="ar-EG"/>
              </w:rPr>
            </w:pPr>
            <w:r w:rsidRPr="00AA7A7B">
              <w:rPr>
                <w:b w:val="0"/>
                <w:bCs w:val="0"/>
                <w:lang w:bidi="ar-EG"/>
              </w:rPr>
              <w:t>Cancellation Rate %</w:t>
            </w:r>
          </w:p>
        </w:tc>
        <w:tc>
          <w:tcPr>
            <w:tcW w:w="2084" w:type="pct"/>
          </w:tcPr>
          <w:p w14:paraId="5C72F237" w14:textId="43B4EA70" w:rsidR="00AA7A7B" w:rsidRDefault="00AA7A7B" w:rsidP="00AA7A7B">
            <w:pPr>
              <w:cnfStyle w:val="000000000000" w:firstRow="0" w:lastRow="0" w:firstColumn="0" w:lastColumn="0" w:oddVBand="0" w:evenVBand="0" w:oddHBand="0" w:evenHBand="0" w:firstRowFirstColumn="0" w:firstRowLastColumn="0" w:lastRowFirstColumn="0" w:lastRowLastColumn="0"/>
              <w:rPr>
                <w:rFonts w:hint="cs"/>
                <w:lang w:bidi="ar-EG"/>
              </w:rPr>
            </w:pPr>
            <w:r w:rsidRPr="00AA7A7B">
              <w:rPr>
                <w:lang w:bidi="ar-EG"/>
              </w:rPr>
              <w:t>Cancelled trips divided by total trips</w:t>
            </w:r>
          </w:p>
        </w:tc>
        <w:tc>
          <w:tcPr>
            <w:tcW w:w="1667" w:type="pct"/>
          </w:tcPr>
          <w:p w14:paraId="40C321E4" w14:textId="010AA5B8" w:rsidR="00AA7A7B" w:rsidRDefault="00AA7A7B" w:rsidP="00AA7A7B">
            <w:pPr>
              <w:cnfStyle w:val="000000000000" w:firstRow="0" w:lastRow="0" w:firstColumn="0" w:lastColumn="0" w:oddVBand="0" w:evenVBand="0" w:oddHBand="0" w:evenHBand="0" w:firstRowFirstColumn="0" w:firstRowLastColumn="0" w:lastRowFirstColumn="0" w:lastRowLastColumn="0"/>
              <w:rPr>
                <w:rFonts w:hint="cs"/>
                <w:lang w:bidi="ar-EG"/>
              </w:rPr>
            </w:pPr>
            <w:r w:rsidRPr="00AA7A7B">
              <w:rPr>
                <w:lang w:bidi="ar-EG"/>
              </w:rPr>
              <w:t>5.9%</w:t>
            </w:r>
          </w:p>
        </w:tc>
      </w:tr>
      <w:tr w:rsidR="00AA7A7B" w14:paraId="20EEB861" w14:textId="77777777" w:rsidTr="00AA7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tcPr>
          <w:p w14:paraId="7AB00DF5" w14:textId="419CD4C6" w:rsidR="00AA7A7B" w:rsidRPr="00AA7A7B" w:rsidRDefault="00AA7A7B" w:rsidP="00AA7A7B">
            <w:pPr>
              <w:rPr>
                <w:rFonts w:hint="cs"/>
                <w:b w:val="0"/>
                <w:bCs w:val="0"/>
                <w:lang w:bidi="ar-EG"/>
              </w:rPr>
            </w:pPr>
            <w:r w:rsidRPr="00AA7A7B">
              <w:rPr>
                <w:b w:val="0"/>
                <w:bCs w:val="0"/>
                <w:lang w:bidi="ar-EG"/>
              </w:rPr>
              <w:t>Refund Rate %</w:t>
            </w:r>
          </w:p>
        </w:tc>
        <w:tc>
          <w:tcPr>
            <w:tcW w:w="2084" w:type="pct"/>
          </w:tcPr>
          <w:p w14:paraId="4F146B7C" w14:textId="6B4AD0CE" w:rsidR="00AA7A7B" w:rsidRDefault="00AA7A7B" w:rsidP="00AA7A7B">
            <w:pPr>
              <w:cnfStyle w:val="000000100000" w:firstRow="0" w:lastRow="0" w:firstColumn="0" w:lastColumn="0" w:oddVBand="0" w:evenVBand="0" w:oddHBand="1" w:evenHBand="0" w:firstRowFirstColumn="0" w:firstRowLastColumn="0" w:lastRowFirstColumn="0" w:lastRowLastColumn="0"/>
              <w:rPr>
                <w:rFonts w:hint="cs"/>
                <w:lang w:bidi="ar-EG"/>
              </w:rPr>
            </w:pPr>
            <w:r w:rsidRPr="00AA7A7B">
              <w:rPr>
                <w:lang w:bidi="ar-EG"/>
              </w:rPr>
              <w:t>Trips with a refund request divided by total trips</w:t>
            </w:r>
          </w:p>
        </w:tc>
        <w:tc>
          <w:tcPr>
            <w:tcW w:w="1667" w:type="pct"/>
          </w:tcPr>
          <w:p w14:paraId="5D6C5B12" w14:textId="13A8A35E" w:rsidR="00AA7A7B" w:rsidRDefault="00AA7A7B" w:rsidP="00AA7A7B">
            <w:pPr>
              <w:cnfStyle w:val="000000100000" w:firstRow="0" w:lastRow="0" w:firstColumn="0" w:lastColumn="0" w:oddVBand="0" w:evenVBand="0" w:oddHBand="1" w:evenHBand="0" w:firstRowFirstColumn="0" w:firstRowLastColumn="0" w:lastRowFirstColumn="0" w:lastRowLastColumn="0"/>
              <w:rPr>
                <w:rFonts w:hint="cs"/>
                <w:lang w:bidi="ar-EG"/>
              </w:rPr>
            </w:pPr>
            <w:r w:rsidRPr="00AA7A7B">
              <w:rPr>
                <w:lang w:bidi="ar-EG"/>
              </w:rPr>
              <w:t>3.5%</w:t>
            </w:r>
          </w:p>
        </w:tc>
      </w:tr>
      <w:tr w:rsidR="00AA7A7B" w14:paraId="378DC355" w14:textId="77777777" w:rsidTr="00AA7A7B">
        <w:tc>
          <w:tcPr>
            <w:cnfStyle w:val="001000000000" w:firstRow="0" w:lastRow="0" w:firstColumn="1" w:lastColumn="0" w:oddVBand="0" w:evenVBand="0" w:oddHBand="0" w:evenHBand="0" w:firstRowFirstColumn="0" w:firstRowLastColumn="0" w:lastRowFirstColumn="0" w:lastRowLastColumn="0"/>
            <w:tcW w:w="1249"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3"/>
              <w:gridCol w:w="81"/>
            </w:tblGrid>
            <w:tr w:rsidR="00AA7A7B" w:rsidRPr="00AA7A7B" w14:paraId="3BDCFEAA" w14:textId="77777777">
              <w:trPr>
                <w:tblCellSpacing w:w="15" w:type="dxa"/>
              </w:trPr>
              <w:tc>
                <w:tcPr>
                  <w:tcW w:w="0" w:type="auto"/>
                  <w:vAlign w:val="center"/>
                  <w:hideMark/>
                </w:tcPr>
                <w:p w14:paraId="480480B3" w14:textId="77777777" w:rsidR="00AA7A7B" w:rsidRPr="00AA7A7B" w:rsidRDefault="00AA7A7B" w:rsidP="00AA7A7B">
                  <w:pPr>
                    <w:spacing w:after="0" w:line="240" w:lineRule="auto"/>
                    <w:rPr>
                      <w:rFonts w:eastAsia="Times New Roman" w:cs="Times New Roman"/>
                      <w:color w:val="FFFFFF" w:themeColor="background1"/>
                      <w:kern w:val="0"/>
                      <w14:ligatures w14:val="none"/>
                    </w:rPr>
                  </w:pPr>
                  <w:r w:rsidRPr="00AA7A7B">
                    <w:rPr>
                      <w:rFonts w:eastAsia="Times New Roman" w:cs="Times New Roman"/>
                      <w:color w:val="FFFFFF" w:themeColor="background1"/>
                      <w:kern w:val="0"/>
                      <w14:ligatures w14:val="none"/>
                    </w:rPr>
                    <w:t>Avg Delay Minutes</w:t>
                  </w:r>
                </w:p>
              </w:tc>
              <w:tc>
                <w:tcPr>
                  <w:tcW w:w="0" w:type="auto"/>
                  <w:vAlign w:val="center"/>
                  <w:hideMark/>
                </w:tcPr>
                <w:p w14:paraId="6FCA3841" w14:textId="77777777" w:rsidR="00AA7A7B" w:rsidRPr="00AA7A7B" w:rsidRDefault="00AA7A7B" w:rsidP="00AA7A7B">
                  <w:pPr>
                    <w:spacing w:after="0" w:line="240" w:lineRule="auto"/>
                    <w:rPr>
                      <w:rFonts w:ascii="Times New Roman" w:eastAsia="Times New Roman" w:hAnsi="Times New Roman" w:cs="Times New Roman"/>
                      <w:color w:val="FFFFFF" w:themeColor="background1"/>
                      <w:kern w:val="0"/>
                      <w14:ligatures w14:val="none"/>
                    </w:rPr>
                  </w:pPr>
                </w:p>
              </w:tc>
            </w:tr>
          </w:tbl>
          <w:p w14:paraId="7B87918B" w14:textId="77777777" w:rsidR="00AA7A7B" w:rsidRPr="00AA7A7B" w:rsidRDefault="00AA7A7B" w:rsidP="00AA7A7B">
            <w:pPr>
              <w:rPr>
                <w:rFonts w:hint="cs"/>
                <w:b w:val="0"/>
                <w:bCs w:val="0"/>
                <w:lang w:bidi="ar-EG"/>
              </w:rPr>
            </w:pPr>
          </w:p>
        </w:tc>
        <w:tc>
          <w:tcPr>
            <w:tcW w:w="2084" w:type="pct"/>
          </w:tcPr>
          <w:p w14:paraId="1AE78453" w14:textId="67F4B002" w:rsidR="00AA7A7B" w:rsidRDefault="00AA7A7B" w:rsidP="00AA7A7B">
            <w:pPr>
              <w:cnfStyle w:val="000000000000" w:firstRow="0" w:lastRow="0" w:firstColumn="0" w:lastColumn="0" w:oddVBand="0" w:evenVBand="0" w:oddHBand="0" w:evenHBand="0" w:firstRowFirstColumn="0" w:firstRowLastColumn="0" w:lastRowFirstColumn="0" w:lastRowLastColumn="0"/>
              <w:rPr>
                <w:rFonts w:hint="cs"/>
                <w:lang w:bidi="ar-EG"/>
              </w:rPr>
            </w:pPr>
            <w:r w:rsidRPr="00AA7A7B">
              <w:rPr>
                <w:lang w:bidi="ar-EG"/>
              </w:rPr>
              <w:t>Average delay of delayed trips</w:t>
            </w:r>
          </w:p>
        </w:tc>
        <w:tc>
          <w:tcPr>
            <w:tcW w:w="1667" w:type="pct"/>
          </w:tcPr>
          <w:p w14:paraId="3ECC1D53" w14:textId="5D6ECF5F" w:rsidR="00AA7A7B" w:rsidRDefault="00AA7A7B" w:rsidP="00AA7A7B">
            <w:pPr>
              <w:cnfStyle w:val="000000000000" w:firstRow="0" w:lastRow="0" w:firstColumn="0" w:lastColumn="0" w:oddVBand="0" w:evenVBand="0" w:oddHBand="0" w:evenHBand="0" w:firstRowFirstColumn="0" w:firstRowLastColumn="0" w:lastRowFirstColumn="0" w:lastRowLastColumn="0"/>
              <w:rPr>
                <w:rFonts w:hint="cs"/>
                <w:lang w:bidi="ar-EG"/>
              </w:rPr>
            </w:pPr>
            <w:r w:rsidRPr="00AA7A7B">
              <w:rPr>
                <w:lang w:bidi="ar-EG"/>
              </w:rPr>
              <w:t>42.2 minutes</w:t>
            </w:r>
          </w:p>
        </w:tc>
      </w:tr>
      <w:tr w:rsidR="00AA7A7B" w14:paraId="5071EDF2" w14:textId="77777777" w:rsidTr="00AA7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tcPr>
          <w:p w14:paraId="548B66F9" w14:textId="59B57D82" w:rsidR="00AA7A7B" w:rsidRPr="00AA7A7B" w:rsidRDefault="00AA7A7B" w:rsidP="00AA7A7B">
            <w:pPr>
              <w:rPr>
                <w:rFonts w:hint="cs"/>
                <w:b w:val="0"/>
                <w:bCs w:val="0"/>
                <w:lang w:bidi="ar-EG"/>
              </w:rPr>
            </w:pPr>
            <w:r w:rsidRPr="00AA7A7B">
              <w:rPr>
                <w:b w:val="0"/>
                <w:bCs w:val="0"/>
                <w:lang w:bidi="ar-EG"/>
              </w:rPr>
              <w:t>Handled Customers</w:t>
            </w:r>
          </w:p>
        </w:tc>
        <w:tc>
          <w:tcPr>
            <w:tcW w:w="2084" w:type="pct"/>
          </w:tcPr>
          <w:p w14:paraId="02FA4929" w14:textId="130C0159" w:rsidR="00AA7A7B" w:rsidRDefault="00AA7A7B" w:rsidP="00AA7A7B">
            <w:pPr>
              <w:cnfStyle w:val="000000100000" w:firstRow="0" w:lastRow="0" w:firstColumn="0" w:lastColumn="0" w:oddVBand="0" w:evenVBand="0" w:oddHBand="1" w:evenHBand="0" w:firstRowFirstColumn="0" w:firstRowLastColumn="0" w:lastRowFirstColumn="0" w:lastRowLastColumn="0"/>
              <w:rPr>
                <w:rFonts w:hint="cs"/>
                <w:lang w:bidi="ar-EG"/>
              </w:rPr>
            </w:pPr>
            <w:r w:rsidRPr="00AA7A7B">
              <w:rPr>
                <w:lang w:bidi="ar-EG"/>
              </w:rPr>
              <w:t>Delayed or cancelled trips with no refund request (assumed handled)</w:t>
            </w:r>
          </w:p>
        </w:tc>
        <w:tc>
          <w:tcPr>
            <w:tcW w:w="1667" w:type="pct"/>
          </w:tcPr>
          <w:p w14:paraId="56D5502F" w14:textId="34029E8B" w:rsidR="00AA7A7B" w:rsidRDefault="00AA7A7B" w:rsidP="00AA7A7B">
            <w:pPr>
              <w:cnfStyle w:val="000000100000" w:firstRow="0" w:lastRow="0" w:firstColumn="0" w:lastColumn="0" w:oddVBand="0" w:evenVBand="0" w:oddHBand="1" w:evenHBand="0" w:firstRowFirstColumn="0" w:firstRowLastColumn="0" w:lastRowFirstColumn="0" w:lastRowLastColumn="0"/>
              <w:rPr>
                <w:rFonts w:hint="cs"/>
                <w:lang w:bidi="ar-EG"/>
              </w:rPr>
            </w:pPr>
            <w:r w:rsidRPr="00AA7A7B">
              <w:rPr>
                <w:lang w:bidi="ar-EG"/>
              </w:rPr>
              <w:t>3,054</w:t>
            </w:r>
          </w:p>
        </w:tc>
      </w:tr>
      <w:tr w:rsidR="00AA7A7B" w14:paraId="353D58AC" w14:textId="77777777" w:rsidTr="00AA7A7B">
        <w:tc>
          <w:tcPr>
            <w:cnfStyle w:val="001000000000" w:firstRow="0" w:lastRow="0" w:firstColumn="1" w:lastColumn="0" w:oddVBand="0" w:evenVBand="0" w:oddHBand="0" w:evenHBand="0" w:firstRowFirstColumn="0" w:firstRowLastColumn="0" w:lastRowFirstColumn="0" w:lastRowLastColumn="0"/>
            <w:tcW w:w="1249" w:type="pct"/>
          </w:tcPr>
          <w:p w14:paraId="3DC249B6" w14:textId="5618B78D" w:rsidR="00AA7A7B" w:rsidRPr="00AA7A7B" w:rsidRDefault="00AA7A7B" w:rsidP="00AA7A7B">
            <w:pPr>
              <w:rPr>
                <w:rFonts w:hint="cs"/>
                <w:b w:val="0"/>
                <w:bCs w:val="0"/>
                <w:lang w:bidi="ar-EG"/>
              </w:rPr>
            </w:pPr>
            <w:r w:rsidRPr="00AA7A7B">
              <w:rPr>
                <w:b w:val="0"/>
                <w:bCs w:val="0"/>
                <w:lang w:bidi="ar-EG"/>
              </w:rPr>
              <w:t>Handled Revenue</w:t>
            </w:r>
          </w:p>
        </w:tc>
        <w:tc>
          <w:tcPr>
            <w:tcW w:w="2084" w:type="pct"/>
          </w:tcPr>
          <w:p w14:paraId="61929B10" w14:textId="1789AC87" w:rsidR="00AA7A7B" w:rsidRDefault="00AA7A7B" w:rsidP="00AA7A7B">
            <w:pPr>
              <w:cnfStyle w:val="000000000000" w:firstRow="0" w:lastRow="0" w:firstColumn="0" w:lastColumn="0" w:oddVBand="0" w:evenVBand="0" w:oddHBand="0" w:evenHBand="0" w:firstRowFirstColumn="0" w:firstRowLastColumn="0" w:lastRowFirstColumn="0" w:lastRowLastColumn="0"/>
              <w:rPr>
                <w:rFonts w:hint="cs"/>
                <w:lang w:bidi="ar-EG"/>
              </w:rPr>
            </w:pPr>
            <w:r w:rsidRPr="00AA7A7B">
              <w:rPr>
                <w:lang w:bidi="ar-EG"/>
              </w:rPr>
              <w:t>Revenue of handled customers</w:t>
            </w:r>
          </w:p>
        </w:tc>
        <w:tc>
          <w:tcPr>
            <w:tcW w:w="1667" w:type="pct"/>
          </w:tcPr>
          <w:p w14:paraId="5053ADBF" w14:textId="2593167C" w:rsidR="00AA7A7B" w:rsidRDefault="00AA7A7B" w:rsidP="00AA7A7B">
            <w:pPr>
              <w:cnfStyle w:val="000000000000" w:firstRow="0" w:lastRow="0" w:firstColumn="0" w:lastColumn="0" w:oddVBand="0" w:evenVBand="0" w:oddHBand="0" w:evenHBand="0" w:firstRowFirstColumn="0" w:firstRowLastColumn="0" w:lastRowFirstColumn="0" w:lastRowLastColumn="0"/>
              <w:rPr>
                <w:rFonts w:hint="cs"/>
                <w:lang w:bidi="ar-EG"/>
              </w:rPr>
            </w:pPr>
            <w:r w:rsidRPr="00AA7A7B">
              <w:rPr>
                <w:lang w:bidi="ar-EG"/>
              </w:rPr>
              <w:t>£133,568</w:t>
            </w:r>
          </w:p>
        </w:tc>
      </w:tr>
      <w:tr w:rsidR="00AA7A7B" w14:paraId="51C21FEF" w14:textId="77777777" w:rsidTr="00AA7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tcPr>
          <w:p w14:paraId="0D7F81A0" w14:textId="1C0838D7" w:rsidR="00AA7A7B" w:rsidRPr="00AA7A7B" w:rsidRDefault="00AA7A7B" w:rsidP="00AA7A7B">
            <w:pPr>
              <w:rPr>
                <w:rFonts w:hint="cs"/>
                <w:b w:val="0"/>
                <w:bCs w:val="0"/>
                <w:lang w:bidi="ar-EG"/>
              </w:rPr>
            </w:pPr>
            <w:r w:rsidRPr="00AA7A7B">
              <w:rPr>
                <w:b w:val="0"/>
                <w:bCs w:val="0"/>
                <w:lang w:bidi="ar-EG"/>
              </w:rPr>
              <w:t>Problem Revenue</w:t>
            </w:r>
          </w:p>
        </w:tc>
        <w:tc>
          <w:tcPr>
            <w:tcW w:w="2084" w:type="pct"/>
          </w:tcPr>
          <w:p w14:paraId="6F9C8102" w14:textId="3E283984" w:rsidR="00AA7A7B" w:rsidRDefault="00AA7A7B" w:rsidP="00AA7A7B">
            <w:pPr>
              <w:cnfStyle w:val="000000100000" w:firstRow="0" w:lastRow="0" w:firstColumn="0" w:lastColumn="0" w:oddVBand="0" w:evenVBand="0" w:oddHBand="1" w:evenHBand="0" w:firstRowFirstColumn="0" w:firstRowLastColumn="0" w:lastRowFirstColumn="0" w:lastRowLastColumn="0"/>
              <w:rPr>
                <w:rFonts w:hint="cs"/>
                <w:lang w:bidi="ar-EG"/>
              </w:rPr>
            </w:pPr>
            <w:r w:rsidRPr="00AA7A7B">
              <w:rPr>
                <w:lang w:bidi="ar-EG"/>
              </w:rPr>
              <w:t>Revenue of delayed and cancelled trips</w:t>
            </w:r>
          </w:p>
        </w:tc>
        <w:tc>
          <w:tcPr>
            <w:tcW w:w="1667" w:type="pct"/>
          </w:tcPr>
          <w:p w14:paraId="620E182B" w14:textId="7CCEEB2A" w:rsidR="00AA7A7B" w:rsidRDefault="00AA7A7B" w:rsidP="00AA7A7B">
            <w:pPr>
              <w:cnfStyle w:val="000000100000" w:firstRow="0" w:lastRow="0" w:firstColumn="0" w:lastColumn="0" w:oddVBand="0" w:evenVBand="0" w:oddHBand="1" w:evenHBand="0" w:firstRowFirstColumn="0" w:firstRowLastColumn="0" w:lastRowFirstColumn="0" w:lastRowLastColumn="0"/>
              <w:rPr>
                <w:rFonts w:hint="cs"/>
                <w:lang w:bidi="ar-EG"/>
              </w:rPr>
            </w:pPr>
            <w:r w:rsidRPr="00AA7A7B">
              <w:rPr>
                <w:lang w:bidi="ar-EG"/>
              </w:rPr>
              <w:t>£172,270</w:t>
            </w:r>
          </w:p>
        </w:tc>
      </w:tr>
      <w:tr w:rsidR="00AA7A7B" w14:paraId="7F9D4C40" w14:textId="77777777" w:rsidTr="00AA7A7B">
        <w:tc>
          <w:tcPr>
            <w:cnfStyle w:val="001000000000" w:firstRow="0" w:lastRow="0" w:firstColumn="1" w:lastColumn="0" w:oddVBand="0" w:evenVBand="0" w:oddHBand="0" w:evenHBand="0" w:firstRowFirstColumn="0" w:firstRowLastColumn="0" w:lastRowFirstColumn="0" w:lastRowLastColumn="0"/>
            <w:tcW w:w="1249" w:type="pct"/>
          </w:tcPr>
          <w:p w14:paraId="1F4FE666" w14:textId="4D2050BB" w:rsidR="00AA7A7B" w:rsidRPr="00AA7A7B" w:rsidRDefault="00AA7A7B" w:rsidP="00AA7A7B">
            <w:pPr>
              <w:rPr>
                <w:rFonts w:hint="cs"/>
                <w:b w:val="0"/>
                <w:bCs w:val="0"/>
                <w:lang w:bidi="ar-EG"/>
              </w:rPr>
            </w:pPr>
            <w:r w:rsidRPr="00AA7A7B">
              <w:rPr>
                <w:b w:val="0"/>
                <w:bCs w:val="0"/>
                <w:lang w:bidi="ar-EG"/>
              </w:rPr>
              <w:t>Recovered Revenue (Assumed)</w:t>
            </w:r>
          </w:p>
        </w:tc>
        <w:tc>
          <w:tcPr>
            <w:tcW w:w="2084" w:type="pct"/>
          </w:tcPr>
          <w:p w14:paraId="574690F9" w14:textId="711C10D1" w:rsidR="00AA7A7B" w:rsidRDefault="00AA7A7B" w:rsidP="00AA7A7B">
            <w:pPr>
              <w:cnfStyle w:val="000000000000" w:firstRow="0" w:lastRow="0" w:firstColumn="0" w:lastColumn="0" w:oddVBand="0" w:evenVBand="0" w:oddHBand="0" w:evenHBand="0" w:firstRowFirstColumn="0" w:firstRowLastColumn="0" w:lastRowFirstColumn="0" w:lastRowLastColumn="0"/>
              <w:rPr>
                <w:rFonts w:hint="cs"/>
                <w:lang w:bidi="ar-EG"/>
              </w:rPr>
            </w:pPr>
            <w:r w:rsidRPr="00AA7A7B">
              <w:rPr>
                <w:lang w:bidi="ar-EG"/>
              </w:rPr>
              <w:t>Problem revenue multiplied by the assumed success rate of each cause’s solution</w:t>
            </w:r>
          </w:p>
        </w:tc>
        <w:tc>
          <w:tcPr>
            <w:tcW w:w="1667" w:type="pct"/>
          </w:tcPr>
          <w:p w14:paraId="493489F5" w14:textId="594B7C2F" w:rsidR="00AA7A7B" w:rsidRDefault="00AA7A7B" w:rsidP="00AA7A7B">
            <w:pPr>
              <w:cnfStyle w:val="000000000000" w:firstRow="0" w:lastRow="0" w:firstColumn="0" w:lastColumn="0" w:oddVBand="0" w:evenVBand="0" w:oddHBand="0" w:evenHBand="0" w:firstRowFirstColumn="0" w:firstRowLastColumn="0" w:lastRowFirstColumn="0" w:lastRowLastColumn="0"/>
              <w:rPr>
                <w:rFonts w:hint="cs"/>
                <w:lang w:bidi="ar-EG"/>
              </w:rPr>
            </w:pPr>
            <w:r w:rsidRPr="00AA7A7B">
              <w:rPr>
                <w:lang w:bidi="ar-EG"/>
              </w:rPr>
              <w:t>About £46,210</w:t>
            </w:r>
          </w:p>
        </w:tc>
      </w:tr>
      <w:tr w:rsidR="00AA7A7B" w14:paraId="10727098" w14:textId="77777777" w:rsidTr="00AA7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tcPr>
          <w:p w14:paraId="508321B2" w14:textId="62585535" w:rsidR="00AA7A7B" w:rsidRPr="00AA7A7B" w:rsidRDefault="00AA7A7B" w:rsidP="00AA7A7B">
            <w:pPr>
              <w:rPr>
                <w:rFonts w:hint="cs"/>
                <w:b w:val="0"/>
                <w:bCs w:val="0"/>
                <w:lang w:bidi="ar-EG"/>
              </w:rPr>
            </w:pPr>
            <w:r w:rsidRPr="00AA7A7B">
              <w:rPr>
                <w:b w:val="0"/>
                <w:bCs w:val="0"/>
                <w:lang w:bidi="ar-EG"/>
              </w:rPr>
              <w:t>Hour Share %</w:t>
            </w:r>
          </w:p>
        </w:tc>
        <w:tc>
          <w:tcPr>
            <w:tcW w:w="2084" w:type="pct"/>
          </w:tcPr>
          <w:p w14:paraId="51B0799D" w14:textId="49A5842A" w:rsidR="00AA7A7B" w:rsidRDefault="00AA7A7B" w:rsidP="00AA7A7B">
            <w:pPr>
              <w:cnfStyle w:val="000000100000" w:firstRow="0" w:lastRow="0" w:firstColumn="0" w:lastColumn="0" w:oddVBand="0" w:evenVBand="0" w:oddHBand="1" w:evenHBand="0" w:firstRowFirstColumn="0" w:firstRowLastColumn="0" w:lastRowFirstColumn="0" w:lastRowLastColumn="0"/>
              <w:rPr>
                <w:rFonts w:hint="cs"/>
                <w:lang w:bidi="ar-EG"/>
              </w:rPr>
            </w:pPr>
            <w:r w:rsidRPr="00AA7A7B">
              <w:rPr>
                <w:lang w:bidi="ar-EG"/>
              </w:rPr>
              <w:t>Share of tickets sold per departure hour</w:t>
            </w:r>
          </w:p>
        </w:tc>
        <w:tc>
          <w:tcPr>
            <w:tcW w:w="1667" w:type="pct"/>
          </w:tcPr>
          <w:p w14:paraId="7A364E9A" w14:textId="371C4903" w:rsidR="00AA7A7B" w:rsidRDefault="00AA7A7B" w:rsidP="00AA7A7B">
            <w:pPr>
              <w:cnfStyle w:val="000000100000" w:firstRow="0" w:lastRow="0" w:firstColumn="0" w:lastColumn="0" w:oddVBand="0" w:evenVBand="0" w:oddHBand="1" w:evenHBand="0" w:firstRowFirstColumn="0" w:firstRowLastColumn="0" w:lastRowFirstColumn="0" w:lastRowLastColumn="0"/>
              <w:rPr>
                <w:rFonts w:hint="cs"/>
                <w:lang w:bidi="ar-EG"/>
              </w:rPr>
            </w:pPr>
            <w:r w:rsidRPr="00AA7A7B">
              <w:rPr>
                <w:lang w:bidi="ar-EG"/>
              </w:rPr>
              <w:t>Varies by hour</w:t>
            </w:r>
          </w:p>
        </w:tc>
      </w:tr>
      <w:tr w:rsidR="00AA7A7B" w14:paraId="6946060C" w14:textId="77777777" w:rsidTr="00AA7A7B">
        <w:tc>
          <w:tcPr>
            <w:cnfStyle w:val="001000000000" w:firstRow="0" w:lastRow="0" w:firstColumn="1" w:lastColumn="0" w:oddVBand="0" w:evenVBand="0" w:oddHBand="0" w:evenHBand="0" w:firstRowFirstColumn="0" w:firstRowLastColumn="0" w:lastRowFirstColumn="0" w:lastRowLastColumn="0"/>
            <w:tcW w:w="1249" w:type="pct"/>
          </w:tcPr>
          <w:p w14:paraId="59B99AE4" w14:textId="5128C5C3" w:rsidR="00AA7A7B" w:rsidRPr="00AA7A7B" w:rsidRDefault="00AA7A7B" w:rsidP="00AA7A7B">
            <w:pPr>
              <w:rPr>
                <w:b w:val="0"/>
                <w:bCs w:val="0"/>
                <w:lang w:bidi="ar-EG"/>
              </w:rPr>
            </w:pPr>
            <w:r w:rsidRPr="00AA7A7B">
              <w:rPr>
                <w:b w:val="0"/>
                <w:bCs w:val="0"/>
                <w:lang w:bidi="ar-EG"/>
              </w:rPr>
              <w:t>Peak Flag</w:t>
            </w:r>
          </w:p>
        </w:tc>
        <w:tc>
          <w:tcPr>
            <w:tcW w:w="2084" w:type="pct"/>
          </w:tcPr>
          <w:p w14:paraId="407805CE" w14:textId="57879121" w:rsidR="00AA7A7B" w:rsidRDefault="00AA7A7B" w:rsidP="00AA7A7B">
            <w:pPr>
              <w:cnfStyle w:val="000000000000" w:firstRow="0" w:lastRow="0" w:firstColumn="0" w:lastColumn="0" w:oddVBand="0" w:evenVBand="0" w:oddHBand="0" w:evenHBand="0" w:firstRowFirstColumn="0" w:firstRowLastColumn="0" w:lastRowFirstColumn="0" w:lastRowLastColumn="0"/>
              <w:rPr>
                <w:rFonts w:hint="cs"/>
                <w:lang w:bidi="ar-EG"/>
              </w:rPr>
            </w:pPr>
            <w:r w:rsidRPr="00AA7A7B">
              <w:rPr>
                <w:lang w:bidi="ar-EG"/>
              </w:rPr>
              <w:t>Peak if the hour share is above the threshold set by the Peak Multiplier</w:t>
            </w:r>
          </w:p>
        </w:tc>
        <w:tc>
          <w:tcPr>
            <w:tcW w:w="1667" w:type="pct"/>
          </w:tcPr>
          <w:p w14:paraId="578375AB" w14:textId="2302E20A" w:rsidR="00AA7A7B" w:rsidRDefault="00AA7A7B" w:rsidP="00AA7A7B">
            <w:pPr>
              <w:cnfStyle w:val="000000000000" w:firstRow="0" w:lastRow="0" w:firstColumn="0" w:lastColumn="0" w:oddVBand="0" w:evenVBand="0" w:oddHBand="0" w:evenHBand="0" w:firstRowFirstColumn="0" w:firstRowLastColumn="0" w:lastRowFirstColumn="0" w:lastRowLastColumn="0"/>
              <w:rPr>
                <w:rFonts w:hint="cs"/>
                <w:lang w:bidi="ar-EG"/>
              </w:rPr>
            </w:pPr>
            <w:r w:rsidRPr="00AA7A7B">
              <w:rPr>
                <w:lang w:bidi="ar-EG"/>
              </w:rPr>
              <w:t>Hours 6-8 and 16-18 at a multiplier of 1.5</w:t>
            </w:r>
          </w:p>
        </w:tc>
      </w:tr>
    </w:tbl>
    <w:p w14:paraId="4DA7412B" w14:textId="77777777" w:rsidR="00AA7A7B" w:rsidRDefault="00AA7A7B" w:rsidP="00AA7A7B">
      <w:pPr>
        <w:pStyle w:val="Heading1"/>
        <w:rPr>
          <w:lang w:bidi="ar-EG"/>
        </w:rPr>
      </w:pPr>
      <w:bookmarkStart w:id="5" w:name="_Toc244246772"/>
      <w:r>
        <w:rPr>
          <w:lang w:bidi="ar-EG"/>
        </w:rPr>
        <w:lastRenderedPageBreak/>
        <w:t>6. Functional Requirements</w:t>
      </w:r>
      <w:bookmarkEnd w:id="5"/>
    </w:p>
    <w:p w14:paraId="5A84156A" w14:textId="77777777" w:rsidR="00AA7A7B" w:rsidRDefault="00AA7A7B" w:rsidP="00AA7A7B">
      <w:pPr>
        <w:pStyle w:val="ListParagraph"/>
        <w:numPr>
          <w:ilvl w:val="0"/>
          <w:numId w:val="3"/>
        </w:numPr>
        <w:rPr>
          <w:lang w:bidi="ar-EG"/>
        </w:rPr>
      </w:pPr>
      <w:r>
        <w:rPr>
          <w:lang w:bidi="ar-EG"/>
        </w:rPr>
        <w:t>FR1: The system shall load and clean the railway ticket dataset (31,653 transactions).</w:t>
      </w:r>
    </w:p>
    <w:p w14:paraId="40D9A54E" w14:textId="633FF5B5" w:rsidR="00AA7A7B" w:rsidRDefault="00AA7A7B" w:rsidP="00AA7A7B">
      <w:pPr>
        <w:pStyle w:val="ListParagraph"/>
        <w:numPr>
          <w:ilvl w:val="0"/>
          <w:numId w:val="3"/>
        </w:numPr>
        <w:rPr>
          <w:lang w:bidi="ar-EG"/>
        </w:rPr>
      </w:pPr>
      <w:r>
        <w:rPr>
          <w:lang w:bidi="ar-EG"/>
        </w:rPr>
        <w:t xml:space="preserve">FR2: The system shall store the data in a star </w:t>
      </w:r>
      <w:proofErr w:type="gramStart"/>
      <w:r>
        <w:rPr>
          <w:lang w:bidi="ar-EG"/>
        </w:rPr>
        <w:t>schema</w:t>
      </w:r>
      <w:proofErr w:type="gramEnd"/>
      <w:r>
        <w:rPr>
          <w:lang w:bidi="ar-EG"/>
        </w:rPr>
        <w:t xml:space="preserve"> with one fact table and dimension tables.</w:t>
      </w:r>
    </w:p>
    <w:p w14:paraId="6BAB45B0" w14:textId="77777777" w:rsidR="00AA7A7B" w:rsidRDefault="00AA7A7B" w:rsidP="00AA7A7B">
      <w:pPr>
        <w:pStyle w:val="ListParagraph"/>
        <w:numPr>
          <w:ilvl w:val="0"/>
          <w:numId w:val="3"/>
        </w:numPr>
        <w:rPr>
          <w:lang w:bidi="ar-EG"/>
        </w:rPr>
      </w:pPr>
      <w:r>
        <w:rPr>
          <w:lang w:bidi="ar-EG"/>
        </w:rPr>
        <w:t>FR3: The dashboard shall show delays, cancellations and refund requests by cause, route, ticket type, purchase method and time.</w:t>
      </w:r>
    </w:p>
    <w:p w14:paraId="4DEACAF9" w14:textId="61C8B3EC" w:rsidR="00AA7A7B" w:rsidRDefault="00AA7A7B" w:rsidP="00AA7A7B">
      <w:pPr>
        <w:pStyle w:val="ListParagraph"/>
        <w:numPr>
          <w:ilvl w:val="0"/>
          <w:numId w:val="3"/>
        </w:numPr>
        <w:rPr>
          <w:lang w:bidi="ar-EG"/>
        </w:rPr>
      </w:pPr>
      <w:r>
        <w:rPr>
          <w:lang w:bidi="ar-EG"/>
        </w:rPr>
        <w:t>FR4: The dashboard shall identify peak hours from the ticket data and allow the user to change the peak threshold.</w:t>
      </w:r>
    </w:p>
    <w:p w14:paraId="07631AFD" w14:textId="77777777" w:rsidR="00AA7A7B" w:rsidRDefault="00AA7A7B" w:rsidP="00AA7A7B">
      <w:pPr>
        <w:pStyle w:val="ListParagraph"/>
        <w:numPr>
          <w:ilvl w:val="0"/>
          <w:numId w:val="3"/>
        </w:numPr>
        <w:rPr>
          <w:lang w:bidi="ar-EG"/>
        </w:rPr>
      </w:pPr>
      <w:r>
        <w:rPr>
          <w:lang w:bidi="ar-EG"/>
        </w:rPr>
        <w:t>FR5: The dashboard shall show customers who had a delayed or cancelled trip and did not request a refund (handled customers).</w:t>
      </w:r>
    </w:p>
    <w:p w14:paraId="0901FB6A" w14:textId="77777777" w:rsidR="00AA7A7B" w:rsidRDefault="00AA7A7B" w:rsidP="00AA7A7B">
      <w:pPr>
        <w:pStyle w:val="ListParagraph"/>
        <w:numPr>
          <w:ilvl w:val="0"/>
          <w:numId w:val="3"/>
        </w:numPr>
        <w:rPr>
          <w:lang w:bidi="ar-EG"/>
        </w:rPr>
      </w:pPr>
      <w:r>
        <w:rPr>
          <w:lang w:bidi="ar-EG"/>
        </w:rPr>
        <w:t>FR6: The dashboard shall link each cause to a responsible department, a proposed solution and an assumed success rate.</w:t>
      </w:r>
    </w:p>
    <w:p w14:paraId="72FB4B61" w14:textId="77777777" w:rsidR="00AA7A7B" w:rsidRDefault="00AA7A7B" w:rsidP="00AA7A7B">
      <w:pPr>
        <w:pStyle w:val="ListParagraph"/>
        <w:numPr>
          <w:ilvl w:val="0"/>
          <w:numId w:val="3"/>
        </w:numPr>
        <w:rPr>
          <w:lang w:bidi="ar-EG"/>
        </w:rPr>
      </w:pPr>
      <w:r>
        <w:rPr>
          <w:lang w:bidi="ar-EG"/>
        </w:rPr>
        <w:t>FR7: The dashboard shall estimate recovered revenue from the proposed solutions.</w:t>
      </w:r>
    </w:p>
    <w:p w14:paraId="0DAADC5F" w14:textId="6114B89D" w:rsidR="00AA7A7B" w:rsidRDefault="00AA7A7B" w:rsidP="00AA7A7B">
      <w:pPr>
        <w:pStyle w:val="ListParagraph"/>
        <w:numPr>
          <w:ilvl w:val="0"/>
          <w:numId w:val="3"/>
        </w:numPr>
        <w:rPr>
          <w:lang w:bidi="ar-EG"/>
        </w:rPr>
      </w:pPr>
      <w:r>
        <w:rPr>
          <w:lang w:bidi="ar-EG"/>
        </w:rPr>
        <w:t>FR8: The dashboard shall forecast next month's rides, daily revenue and demand by ticket class.</w:t>
      </w:r>
    </w:p>
    <w:p w14:paraId="6ED4CEF3" w14:textId="4B21BFD1" w:rsidR="00AA7A7B" w:rsidRDefault="00AA7A7B" w:rsidP="00AA7A7B">
      <w:pPr>
        <w:pStyle w:val="ListParagraph"/>
        <w:numPr>
          <w:ilvl w:val="0"/>
          <w:numId w:val="3"/>
        </w:numPr>
        <w:rPr>
          <w:lang w:bidi="ar-EG"/>
        </w:rPr>
      </w:pPr>
      <w:r>
        <w:rPr>
          <w:lang w:bidi="ar-EG"/>
        </w:rPr>
        <w:t>FR9: The dashboard shall support filtering by date, station, ticket class and journey status.</w:t>
      </w:r>
    </w:p>
    <w:p w14:paraId="75142115" w14:textId="77777777" w:rsidR="00AA7A7B" w:rsidRDefault="00AA7A7B" w:rsidP="00AA7A7B">
      <w:pPr>
        <w:rPr>
          <w:lang w:bidi="ar-EG"/>
        </w:rPr>
      </w:pPr>
    </w:p>
    <w:p w14:paraId="2046168C" w14:textId="77777777" w:rsidR="00AA7A7B" w:rsidRDefault="00AA7A7B" w:rsidP="00AA7A7B">
      <w:pPr>
        <w:pStyle w:val="Heading1"/>
        <w:rPr>
          <w:lang w:bidi="ar-EG"/>
        </w:rPr>
      </w:pPr>
      <w:bookmarkStart w:id="6" w:name="_Toc244246773"/>
      <w:r>
        <w:rPr>
          <w:lang w:bidi="ar-EG"/>
        </w:rPr>
        <w:t>7. Non-Functional Requirements</w:t>
      </w:r>
      <w:bookmarkEnd w:id="6"/>
    </w:p>
    <w:p w14:paraId="3BDBAC56" w14:textId="33BB44EB" w:rsidR="00AA7A7B" w:rsidRDefault="00AA7A7B" w:rsidP="00AA7A7B">
      <w:pPr>
        <w:pStyle w:val="ListParagraph"/>
        <w:numPr>
          <w:ilvl w:val="0"/>
          <w:numId w:val="4"/>
        </w:numPr>
        <w:rPr>
          <w:lang w:bidi="ar-EG"/>
        </w:rPr>
      </w:pPr>
      <w:r>
        <w:rPr>
          <w:lang w:bidi="ar-EG"/>
        </w:rPr>
        <w:t>NFR1: The dashboard shall refresh without errors when the data source changes.</w:t>
      </w:r>
    </w:p>
    <w:p w14:paraId="756F30E9" w14:textId="378A2E98" w:rsidR="00AA7A7B" w:rsidRDefault="00AA7A7B" w:rsidP="00AA7A7B">
      <w:pPr>
        <w:pStyle w:val="ListParagraph"/>
        <w:numPr>
          <w:ilvl w:val="0"/>
          <w:numId w:val="4"/>
        </w:numPr>
        <w:rPr>
          <w:lang w:bidi="ar-EG"/>
        </w:rPr>
      </w:pPr>
      <w:r>
        <w:rPr>
          <w:lang w:bidi="ar-EG"/>
        </w:rPr>
        <w:t>NFR2: The data model shall follow a star schema to keep it fast and simple.</w:t>
      </w:r>
    </w:p>
    <w:p w14:paraId="45B45A66" w14:textId="318315D2" w:rsidR="00AA7A7B" w:rsidRDefault="00AA7A7B" w:rsidP="00AA7A7B">
      <w:pPr>
        <w:pStyle w:val="ListParagraph"/>
        <w:numPr>
          <w:ilvl w:val="0"/>
          <w:numId w:val="4"/>
        </w:numPr>
        <w:rPr>
          <w:lang w:bidi="ar-EG"/>
        </w:rPr>
      </w:pPr>
      <w:r>
        <w:rPr>
          <w:lang w:bidi="ar-EG"/>
        </w:rPr>
        <w:t>NFR3: The dashboard shall be interactive and easy to read for non-technical users.</w:t>
      </w:r>
    </w:p>
    <w:p w14:paraId="32FCC95B" w14:textId="600627AF" w:rsidR="00AA7A7B" w:rsidRDefault="00AA7A7B" w:rsidP="00AA7A7B">
      <w:pPr>
        <w:pStyle w:val="ListParagraph"/>
        <w:numPr>
          <w:ilvl w:val="0"/>
          <w:numId w:val="4"/>
        </w:numPr>
        <w:rPr>
          <w:lang w:bidi="ar-EG"/>
        </w:rPr>
      </w:pPr>
      <w:r>
        <w:rPr>
          <w:lang w:bidi="ar-EG"/>
        </w:rPr>
        <w:t>NFR4: All assumed values (success rates, handled customers) shall be labelled as assumptions.</w:t>
      </w:r>
    </w:p>
    <w:p w14:paraId="6D1670E3" w14:textId="50B9F7E8" w:rsidR="00AA7A7B" w:rsidRDefault="00AA7A7B" w:rsidP="00AA7A7B">
      <w:pPr>
        <w:pStyle w:val="ListParagraph"/>
        <w:numPr>
          <w:ilvl w:val="0"/>
          <w:numId w:val="4"/>
        </w:numPr>
        <w:rPr>
          <w:lang w:bidi="ar-EG"/>
        </w:rPr>
      </w:pPr>
      <w:r>
        <w:rPr>
          <w:lang w:bidi="ar-EG"/>
        </w:rPr>
        <w:t>NFR5: Documents and code shall be stored in the team GitHub repository.</w:t>
      </w:r>
    </w:p>
    <w:p w14:paraId="27B22686" w14:textId="7CF1C32F" w:rsidR="00F46D2A" w:rsidRDefault="00F46D2A">
      <w:pPr>
        <w:rPr>
          <w:lang w:bidi="ar-EG"/>
        </w:rPr>
      </w:pPr>
      <w:r>
        <w:rPr>
          <w:lang w:bidi="ar-EG"/>
        </w:rPr>
        <w:br w:type="page"/>
      </w:r>
    </w:p>
    <w:p w14:paraId="755784C6" w14:textId="77777777" w:rsidR="00F46D2A" w:rsidRDefault="00F46D2A" w:rsidP="00F46D2A">
      <w:pPr>
        <w:pStyle w:val="Heading1"/>
        <w:rPr>
          <w:lang w:bidi="ar-EG"/>
        </w:rPr>
      </w:pPr>
      <w:bookmarkStart w:id="7" w:name="_Toc244246774"/>
      <w:r>
        <w:rPr>
          <w:lang w:bidi="ar-EG"/>
        </w:rPr>
        <w:lastRenderedPageBreak/>
        <w:t>8. Data Description</w:t>
      </w:r>
      <w:bookmarkEnd w:id="7"/>
    </w:p>
    <w:p w14:paraId="398D980A" w14:textId="77777777" w:rsidR="00F46D2A" w:rsidRDefault="00F46D2A" w:rsidP="00F46D2A">
      <w:pPr>
        <w:rPr>
          <w:lang w:bidi="ar-EG"/>
        </w:rPr>
      </w:pPr>
    </w:p>
    <w:p w14:paraId="080E9812" w14:textId="77777777" w:rsidR="00F46D2A" w:rsidRDefault="00F46D2A" w:rsidP="00F46D2A">
      <w:pPr>
        <w:rPr>
          <w:lang w:bidi="ar-EG"/>
        </w:rPr>
      </w:pPr>
      <w:r>
        <w:rPr>
          <w:lang w:bidi="ar-EG"/>
        </w:rPr>
        <w:t>The dataset contains 31,653 railway ticket transactions for journeys between 1 January 2024 and 30 April 2024. Each row is one ticket purchase. The full data dictionary is included in this folder (railway_data_dictionary.csv).</w:t>
      </w:r>
    </w:p>
    <w:p w14:paraId="32EC9540" w14:textId="77777777" w:rsidR="00F46D2A" w:rsidRDefault="00F46D2A" w:rsidP="00F46D2A">
      <w:pPr>
        <w:rPr>
          <w:lang w:bidi="ar-EG"/>
        </w:rPr>
      </w:pPr>
    </w:p>
    <w:p w14:paraId="61D9D683" w14:textId="39268042" w:rsidR="00F46D2A" w:rsidRDefault="00F46D2A" w:rsidP="00F46D2A">
      <w:pPr>
        <w:pStyle w:val="Heading2"/>
        <w:rPr>
          <w:rtl/>
          <w:lang w:bidi="ar-EG"/>
        </w:rPr>
      </w:pPr>
      <w:bookmarkStart w:id="8" w:name="_Toc244246775"/>
      <w:r>
        <w:rPr>
          <w:lang w:bidi="ar-EG"/>
        </w:rPr>
        <w:t>8.1 Fields</w:t>
      </w:r>
      <w:bookmarkEnd w:id="8"/>
    </w:p>
    <w:tbl>
      <w:tblPr>
        <w:tblStyle w:val="GridTable5Dark-Accent1"/>
        <w:tblW w:w="5000" w:type="pct"/>
        <w:tblLook w:val="04A0" w:firstRow="1" w:lastRow="0" w:firstColumn="1" w:lastColumn="0" w:noHBand="0" w:noVBand="1"/>
      </w:tblPr>
      <w:tblGrid>
        <w:gridCol w:w="2695"/>
        <w:gridCol w:w="6655"/>
      </w:tblGrid>
      <w:tr w:rsidR="00337777" w14:paraId="2C153EAF" w14:textId="77777777" w:rsidTr="0033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1" w:type="pct"/>
          </w:tcPr>
          <w:p w14:paraId="29286EB7" w14:textId="77777777" w:rsidR="00337777" w:rsidRPr="00337777" w:rsidRDefault="00337777" w:rsidP="00337777">
            <w:pPr>
              <w:tabs>
                <w:tab w:val="left" w:pos="1543"/>
              </w:tabs>
              <w:rPr>
                <w:lang w:bidi="ar-EG"/>
              </w:rPr>
            </w:pPr>
            <w:r w:rsidRPr="00337777">
              <w:rPr>
                <w:lang w:bidi="ar-EG"/>
              </w:rPr>
              <w:tab/>
            </w:r>
          </w:p>
          <w:p w14:paraId="490904AF" w14:textId="77777777" w:rsidR="00337777" w:rsidRPr="00337777" w:rsidRDefault="00337777" w:rsidP="00337777">
            <w:r w:rsidRPr="00337777">
              <w:t>Field</w:t>
            </w:r>
          </w:p>
          <w:p w14:paraId="0913E1FD" w14:textId="7758EA7B" w:rsidR="00337777" w:rsidRPr="00337777" w:rsidRDefault="00337777" w:rsidP="00337777">
            <w:pPr>
              <w:tabs>
                <w:tab w:val="left" w:pos="1543"/>
              </w:tabs>
              <w:rPr>
                <w:lang w:bidi="ar-EG"/>
              </w:rPr>
            </w:pPr>
          </w:p>
        </w:tc>
        <w:tc>
          <w:tcPr>
            <w:tcW w:w="3559" w:type="pct"/>
          </w:tcPr>
          <w:p w14:paraId="24C620F9" w14:textId="77777777" w:rsidR="00337777" w:rsidRPr="00337777" w:rsidRDefault="00337777" w:rsidP="00337777">
            <w:pPr>
              <w:cnfStyle w:val="100000000000" w:firstRow="1" w:lastRow="0" w:firstColumn="0" w:lastColumn="0" w:oddVBand="0" w:evenVBand="0" w:oddHBand="0" w:evenHBand="0" w:firstRowFirstColumn="0" w:firstRowLastColumn="0" w:lastRowFirstColumn="0" w:lastRowLastColumn="0"/>
              <w:rPr>
                <w:lang w:bidi="ar-EG"/>
              </w:rPr>
            </w:pPr>
          </w:p>
          <w:p w14:paraId="5AD15776" w14:textId="3A0CF43E" w:rsidR="00337777" w:rsidRPr="00337777" w:rsidRDefault="00337777" w:rsidP="00337777">
            <w:pPr>
              <w:jc w:val="center"/>
              <w:cnfStyle w:val="100000000000" w:firstRow="1" w:lastRow="0" w:firstColumn="0" w:lastColumn="0" w:oddVBand="0" w:evenVBand="0" w:oddHBand="0" w:evenHBand="0" w:firstRowFirstColumn="0" w:firstRowLastColumn="0" w:lastRowFirstColumn="0" w:lastRowLastColumn="0"/>
              <w:rPr>
                <w:lang w:bidi="ar-EG"/>
              </w:rPr>
            </w:pPr>
            <w:r w:rsidRPr="00337777">
              <w:rPr>
                <w:lang w:bidi="ar-EG"/>
              </w:rPr>
              <w:t>Description</w:t>
            </w:r>
          </w:p>
        </w:tc>
      </w:tr>
      <w:tr w:rsidR="00337777" w14:paraId="43FC1F22" w14:textId="77777777" w:rsidTr="0033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1" w:type="pct"/>
          </w:tcPr>
          <w:p w14:paraId="461279DE" w14:textId="002B9A1E" w:rsidR="00337777" w:rsidRDefault="00337777" w:rsidP="00337777">
            <w:pPr>
              <w:rPr>
                <w:lang w:bidi="ar-EG"/>
              </w:rPr>
            </w:pPr>
            <w:r w:rsidRPr="00337777">
              <w:rPr>
                <w:lang w:bidi="ar-EG"/>
              </w:rPr>
              <w:t>Transaction ID</w:t>
            </w:r>
          </w:p>
        </w:tc>
        <w:tc>
          <w:tcPr>
            <w:tcW w:w="3559" w:type="pct"/>
          </w:tcPr>
          <w:p w14:paraId="4DDA1FA0" w14:textId="485E8B24" w:rsidR="00337777" w:rsidRDefault="00337777" w:rsidP="00337777">
            <w:pPr>
              <w:cnfStyle w:val="000000100000" w:firstRow="0" w:lastRow="0" w:firstColumn="0" w:lastColumn="0" w:oddVBand="0" w:evenVBand="0" w:oddHBand="1" w:evenHBand="0" w:firstRowFirstColumn="0" w:firstRowLastColumn="0" w:lastRowFirstColumn="0" w:lastRowLastColumn="0"/>
              <w:rPr>
                <w:lang w:bidi="ar-EG"/>
              </w:rPr>
            </w:pPr>
            <w:r w:rsidRPr="00337777">
              <w:rPr>
                <w:lang w:bidi="ar-EG"/>
              </w:rPr>
              <w:t>Unique identifier for a ticket purchase</w:t>
            </w:r>
          </w:p>
        </w:tc>
      </w:tr>
      <w:tr w:rsidR="00337777" w14:paraId="051DCC88" w14:textId="77777777" w:rsidTr="00337777">
        <w:tc>
          <w:tcPr>
            <w:cnfStyle w:val="001000000000" w:firstRow="0" w:lastRow="0" w:firstColumn="1" w:lastColumn="0" w:oddVBand="0" w:evenVBand="0" w:oddHBand="0" w:evenHBand="0" w:firstRowFirstColumn="0" w:firstRowLastColumn="0" w:lastRowFirstColumn="0" w:lastRowLastColumn="0"/>
            <w:tcW w:w="1441" w:type="pct"/>
          </w:tcPr>
          <w:p w14:paraId="3A43254E" w14:textId="0EE4E83E" w:rsidR="00337777" w:rsidRDefault="00337777" w:rsidP="00337777">
            <w:pPr>
              <w:rPr>
                <w:lang w:bidi="ar-EG"/>
              </w:rPr>
            </w:pPr>
            <w:r w:rsidRPr="00337777">
              <w:rPr>
                <w:lang w:bidi="ar-EG"/>
              </w:rPr>
              <w:t>Date of Purchase</w:t>
            </w:r>
          </w:p>
        </w:tc>
        <w:tc>
          <w:tcPr>
            <w:tcW w:w="3559" w:type="pct"/>
          </w:tcPr>
          <w:p w14:paraId="3CFB05E4" w14:textId="2636DCF6" w:rsidR="00337777" w:rsidRDefault="00337777" w:rsidP="00337777">
            <w:pPr>
              <w:cnfStyle w:val="000000000000" w:firstRow="0" w:lastRow="0" w:firstColumn="0" w:lastColumn="0" w:oddVBand="0" w:evenVBand="0" w:oddHBand="0" w:evenHBand="0" w:firstRowFirstColumn="0" w:firstRowLastColumn="0" w:lastRowFirstColumn="0" w:lastRowLastColumn="0"/>
              <w:rPr>
                <w:lang w:bidi="ar-EG"/>
              </w:rPr>
            </w:pPr>
            <w:r w:rsidRPr="00337777">
              <w:rPr>
                <w:lang w:bidi="ar-EG"/>
              </w:rPr>
              <w:t>Date the ticket was purchased</w:t>
            </w:r>
          </w:p>
        </w:tc>
      </w:tr>
      <w:tr w:rsidR="00337777" w14:paraId="4C42C734" w14:textId="77777777" w:rsidTr="0033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1" w:type="pct"/>
          </w:tcPr>
          <w:p w14:paraId="633C2292" w14:textId="2501CBFF" w:rsidR="00337777" w:rsidRDefault="00337777" w:rsidP="00337777">
            <w:pPr>
              <w:rPr>
                <w:lang w:bidi="ar-EG"/>
              </w:rPr>
            </w:pPr>
            <w:r w:rsidRPr="00337777">
              <w:rPr>
                <w:lang w:bidi="ar-EG"/>
              </w:rPr>
              <w:t>Time of Purchase</w:t>
            </w:r>
          </w:p>
        </w:tc>
        <w:tc>
          <w:tcPr>
            <w:tcW w:w="3559" w:type="pct"/>
          </w:tcPr>
          <w:p w14:paraId="1507187A" w14:textId="7B94B292" w:rsidR="00337777" w:rsidRDefault="00337777" w:rsidP="00337777">
            <w:pPr>
              <w:cnfStyle w:val="000000100000" w:firstRow="0" w:lastRow="0" w:firstColumn="0" w:lastColumn="0" w:oddVBand="0" w:evenVBand="0" w:oddHBand="1" w:evenHBand="0" w:firstRowFirstColumn="0" w:firstRowLastColumn="0" w:lastRowFirstColumn="0" w:lastRowLastColumn="0"/>
              <w:rPr>
                <w:lang w:bidi="ar-EG"/>
              </w:rPr>
            </w:pPr>
            <w:r w:rsidRPr="00337777">
              <w:rPr>
                <w:lang w:bidi="ar-EG"/>
              </w:rPr>
              <w:t>Time the ticket was purchased</w:t>
            </w:r>
          </w:p>
        </w:tc>
      </w:tr>
      <w:tr w:rsidR="00337777" w14:paraId="074B431B" w14:textId="77777777" w:rsidTr="00337777">
        <w:tc>
          <w:tcPr>
            <w:cnfStyle w:val="001000000000" w:firstRow="0" w:lastRow="0" w:firstColumn="1" w:lastColumn="0" w:oddVBand="0" w:evenVBand="0" w:oddHBand="0" w:evenHBand="0" w:firstRowFirstColumn="0" w:firstRowLastColumn="0" w:lastRowFirstColumn="0" w:lastRowLastColumn="0"/>
            <w:tcW w:w="1441" w:type="pct"/>
          </w:tcPr>
          <w:p w14:paraId="38E0E949" w14:textId="2AEBA15E" w:rsidR="00337777" w:rsidRDefault="00337777" w:rsidP="00337777">
            <w:pPr>
              <w:rPr>
                <w:lang w:bidi="ar-EG"/>
              </w:rPr>
            </w:pPr>
            <w:r w:rsidRPr="00337777">
              <w:rPr>
                <w:lang w:bidi="ar-EG"/>
              </w:rPr>
              <w:t>Purchase Type</w:t>
            </w:r>
          </w:p>
        </w:tc>
        <w:tc>
          <w:tcPr>
            <w:tcW w:w="3559" w:type="pct"/>
          </w:tcPr>
          <w:p w14:paraId="276275BB" w14:textId="10E6224C" w:rsidR="00337777" w:rsidRDefault="00337777" w:rsidP="00337777">
            <w:pPr>
              <w:cnfStyle w:val="000000000000" w:firstRow="0" w:lastRow="0" w:firstColumn="0" w:lastColumn="0" w:oddVBand="0" w:evenVBand="0" w:oddHBand="0" w:evenHBand="0" w:firstRowFirstColumn="0" w:firstRowLastColumn="0" w:lastRowFirstColumn="0" w:lastRowLastColumn="0"/>
              <w:rPr>
                <w:lang w:bidi="ar-EG"/>
              </w:rPr>
            </w:pPr>
            <w:r w:rsidRPr="00337777">
              <w:rPr>
                <w:lang w:bidi="ar-EG"/>
              </w:rPr>
              <w:t>Online or at a station</w:t>
            </w:r>
          </w:p>
        </w:tc>
      </w:tr>
      <w:tr w:rsidR="00337777" w14:paraId="4F66BF3F" w14:textId="77777777" w:rsidTr="0033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1" w:type="pct"/>
          </w:tcPr>
          <w:p w14:paraId="6D5A10D0" w14:textId="19AEB5C5" w:rsidR="00337777" w:rsidRDefault="00337777" w:rsidP="00337777">
            <w:pPr>
              <w:rPr>
                <w:lang w:bidi="ar-EG"/>
              </w:rPr>
            </w:pPr>
            <w:r w:rsidRPr="00337777">
              <w:rPr>
                <w:lang w:bidi="ar-EG"/>
              </w:rPr>
              <w:t>Payment Method</w:t>
            </w:r>
          </w:p>
        </w:tc>
        <w:tc>
          <w:tcPr>
            <w:tcW w:w="3559" w:type="pct"/>
          </w:tcPr>
          <w:p w14:paraId="3343E9A2" w14:textId="031E8026" w:rsidR="00337777" w:rsidRDefault="00337777" w:rsidP="00337777">
            <w:pPr>
              <w:cnfStyle w:val="000000100000" w:firstRow="0" w:lastRow="0" w:firstColumn="0" w:lastColumn="0" w:oddVBand="0" w:evenVBand="0" w:oddHBand="1" w:evenHBand="0" w:firstRowFirstColumn="0" w:firstRowLastColumn="0" w:lastRowFirstColumn="0" w:lastRowLastColumn="0"/>
              <w:rPr>
                <w:lang w:bidi="ar-EG"/>
              </w:rPr>
            </w:pPr>
            <w:r w:rsidRPr="00337777">
              <w:rPr>
                <w:lang w:bidi="ar-EG"/>
              </w:rPr>
              <w:t>Contactless, Credit Card or Debit Card</w:t>
            </w:r>
          </w:p>
        </w:tc>
      </w:tr>
      <w:tr w:rsidR="00337777" w14:paraId="5551F691" w14:textId="77777777" w:rsidTr="00337777">
        <w:tc>
          <w:tcPr>
            <w:cnfStyle w:val="001000000000" w:firstRow="0" w:lastRow="0" w:firstColumn="1" w:lastColumn="0" w:oddVBand="0" w:evenVBand="0" w:oddHBand="0" w:evenHBand="0" w:firstRowFirstColumn="0" w:firstRowLastColumn="0" w:lastRowFirstColumn="0" w:lastRowLastColumn="0"/>
            <w:tcW w:w="1441" w:type="pct"/>
          </w:tcPr>
          <w:p w14:paraId="4B937E38" w14:textId="4F1F0282" w:rsidR="00337777" w:rsidRDefault="00337777" w:rsidP="00337777">
            <w:pPr>
              <w:rPr>
                <w:lang w:bidi="ar-EG"/>
              </w:rPr>
            </w:pPr>
            <w:proofErr w:type="spellStart"/>
            <w:r w:rsidRPr="00337777">
              <w:rPr>
                <w:lang w:bidi="ar-EG"/>
              </w:rPr>
              <w:t>Railcard</w:t>
            </w:r>
            <w:proofErr w:type="spellEnd"/>
          </w:p>
        </w:tc>
        <w:tc>
          <w:tcPr>
            <w:tcW w:w="3559" w:type="pct"/>
          </w:tcPr>
          <w:p w14:paraId="745E00CF" w14:textId="17523E3F" w:rsidR="00337777" w:rsidRDefault="00337777" w:rsidP="00337777">
            <w:pPr>
              <w:cnfStyle w:val="000000000000" w:firstRow="0" w:lastRow="0" w:firstColumn="0" w:lastColumn="0" w:oddVBand="0" w:evenVBand="0" w:oddHBand="0" w:evenHBand="0" w:firstRowFirstColumn="0" w:firstRowLastColumn="0" w:lastRowFirstColumn="0" w:lastRowLastColumn="0"/>
              <w:rPr>
                <w:lang w:bidi="ar-EG"/>
              </w:rPr>
            </w:pPr>
            <w:r w:rsidRPr="00337777">
              <w:rPr>
                <w:lang w:bidi="ar-EG"/>
              </w:rPr>
              <w:t>Adult, Senior, Disabled or None (</w:t>
            </w:r>
            <w:proofErr w:type="spellStart"/>
            <w:r w:rsidRPr="00337777">
              <w:rPr>
                <w:lang w:bidi="ar-EG"/>
              </w:rPr>
              <w:t>railcard</w:t>
            </w:r>
            <w:proofErr w:type="spellEnd"/>
            <w:r w:rsidRPr="00337777">
              <w:rPr>
                <w:lang w:bidi="ar-EG"/>
              </w:rPr>
              <w:t xml:space="preserve"> holders get 1/3 off)</w:t>
            </w:r>
          </w:p>
        </w:tc>
      </w:tr>
      <w:tr w:rsidR="00337777" w14:paraId="3E25305B" w14:textId="77777777" w:rsidTr="0033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1" w:type="pct"/>
          </w:tcPr>
          <w:p w14:paraId="446CEBC5" w14:textId="67618EFC" w:rsidR="00337777" w:rsidRDefault="00337777" w:rsidP="00337777">
            <w:pPr>
              <w:rPr>
                <w:lang w:bidi="ar-EG"/>
              </w:rPr>
            </w:pPr>
            <w:r w:rsidRPr="00337777">
              <w:rPr>
                <w:lang w:bidi="ar-EG"/>
              </w:rPr>
              <w:t>Ticket Class</w:t>
            </w:r>
          </w:p>
        </w:tc>
        <w:tc>
          <w:tcPr>
            <w:tcW w:w="3559" w:type="pct"/>
          </w:tcPr>
          <w:p w14:paraId="219DCF44" w14:textId="514AC2F8" w:rsidR="00337777" w:rsidRDefault="00337777" w:rsidP="00337777">
            <w:pPr>
              <w:cnfStyle w:val="000000100000" w:firstRow="0" w:lastRow="0" w:firstColumn="0" w:lastColumn="0" w:oddVBand="0" w:evenVBand="0" w:oddHBand="1" w:evenHBand="0" w:firstRowFirstColumn="0" w:firstRowLastColumn="0" w:lastRowFirstColumn="0" w:lastRowLastColumn="0"/>
              <w:rPr>
                <w:lang w:bidi="ar-EG"/>
              </w:rPr>
            </w:pPr>
            <w:r w:rsidRPr="00337777">
              <w:rPr>
                <w:lang w:bidi="ar-EG"/>
              </w:rPr>
              <w:t>Standard or First Class</w:t>
            </w:r>
          </w:p>
        </w:tc>
      </w:tr>
      <w:tr w:rsidR="00337777" w14:paraId="1E15E3A1" w14:textId="77777777" w:rsidTr="00337777">
        <w:tc>
          <w:tcPr>
            <w:cnfStyle w:val="001000000000" w:firstRow="0" w:lastRow="0" w:firstColumn="1" w:lastColumn="0" w:oddVBand="0" w:evenVBand="0" w:oddHBand="0" w:evenHBand="0" w:firstRowFirstColumn="0" w:firstRowLastColumn="0" w:lastRowFirstColumn="0" w:lastRowLastColumn="0"/>
            <w:tcW w:w="1441" w:type="pct"/>
          </w:tcPr>
          <w:p w14:paraId="33BCE5EE" w14:textId="68A23EF5" w:rsidR="00337777" w:rsidRDefault="00337777" w:rsidP="00337777">
            <w:pPr>
              <w:rPr>
                <w:lang w:bidi="ar-EG"/>
              </w:rPr>
            </w:pPr>
            <w:r w:rsidRPr="00337777">
              <w:rPr>
                <w:lang w:bidi="ar-EG"/>
              </w:rPr>
              <w:t>Ticket Type</w:t>
            </w:r>
          </w:p>
        </w:tc>
        <w:tc>
          <w:tcPr>
            <w:tcW w:w="3559" w:type="pct"/>
          </w:tcPr>
          <w:p w14:paraId="70CDB140" w14:textId="529FF29F" w:rsidR="00337777" w:rsidRDefault="00337777" w:rsidP="00337777">
            <w:pPr>
              <w:cnfStyle w:val="000000000000" w:firstRow="0" w:lastRow="0" w:firstColumn="0" w:lastColumn="0" w:oddVBand="0" w:evenVBand="0" w:oddHBand="0" w:evenHBand="0" w:firstRowFirstColumn="0" w:firstRowLastColumn="0" w:lastRowFirstColumn="0" w:lastRowLastColumn="0"/>
              <w:rPr>
                <w:lang w:bidi="ar-EG"/>
              </w:rPr>
            </w:pPr>
            <w:r w:rsidRPr="00337777">
              <w:rPr>
                <w:lang w:bidi="ar-EG"/>
              </w:rPr>
              <w:t>Advance (1/2 off), Off-Peak (1/4 off) or Anytime (full price)</w:t>
            </w:r>
          </w:p>
        </w:tc>
      </w:tr>
      <w:tr w:rsidR="00337777" w14:paraId="1E69DFA3" w14:textId="77777777" w:rsidTr="0033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1" w:type="pct"/>
          </w:tcPr>
          <w:p w14:paraId="48CA693C" w14:textId="48E779A2" w:rsidR="00337777" w:rsidRDefault="00337777" w:rsidP="00337777">
            <w:pPr>
              <w:rPr>
                <w:lang w:bidi="ar-EG"/>
              </w:rPr>
            </w:pPr>
            <w:r w:rsidRPr="00337777">
              <w:rPr>
                <w:lang w:bidi="ar-EG"/>
              </w:rPr>
              <w:t>Price</w:t>
            </w:r>
          </w:p>
        </w:tc>
        <w:tc>
          <w:tcPr>
            <w:tcW w:w="3559" w:type="pct"/>
          </w:tcPr>
          <w:p w14:paraId="18340328" w14:textId="2E428788" w:rsidR="00337777" w:rsidRDefault="00337777" w:rsidP="00337777">
            <w:pPr>
              <w:cnfStyle w:val="000000100000" w:firstRow="0" w:lastRow="0" w:firstColumn="0" w:lastColumn="0" w:oddVBand="0" w:evenVBand="0" w:oddHBand="1" w:evenHBand="0" w:firstRowFirstColumn="0" w:firstRowLastColumn="0" w:lastRowFirstColumn="0" w:lastRowLastColumn="0"/>
              <w:rPr>
                <w:lang w:bidi="ar-EG"/>
              </w:rPr>
            </w:pPr>
            <w:r w:rsidRPr="00337777">
              <w:rPr>
                <w:lang w:bidi="ar-EG"/>
              </w:rPr>
              <w:t>Final cost of the ticket</w:t>
            </w:r>
          </w:p>
        </w:tc>
      </w:tr>
      <w:tr w:rsidR="00337777" w14:paraId="3BF455E0" w14:textId="77777777" w:rsidTr="00337777">
        <w:tc>
          <w:tcPr>
            <w:cnfStyle w:val="001000000000" w:firstRow="0" w:lastRow="0" w:firstColumn="1" w:lastColumn="0" w:oddVBand="0" w:evenVBand="0" w:oddHBand="0" w:evenHBand="0" w:firstRowFirstColumn="0" w:firstRowLastColumn="0" w:lastRowFirstColumn="0" w:lastRowLastColumn="0"/>
            <w:tcW w:w="1441" w:type="pct"/>
          </w:tcPr>
          <w:p w14:paraId="5EB53C57" w14:textId="0F0702A1" w:rsidR="00337777" w:rsidRDefault="00337777" w:rsidP="00337777">
            <w:pPr>
              <w:rPr>
                <w:lang w:bidi="ar-EG"/>
              </w:rPr>
            </w:pPr>
            <w:r w:rsidRPr="00337777">
              <w:rPr>
                <w:lang w:bidi="ar-EG"/>
              </w:rPr>
              <w:t>Departure Station</w:t>
            </w:r>
          </w:p>
        </w:tc>
        <w:tc>
          <w:tcPr>
            <w:tcW w:w="3559" w:type="pct"/>
          </w:tcPr>
          <w:p w14:paraId="69D8C46C" w14:textId="10EE787D" w:rsidR="00337777" w:rsidRDefault="00337777" w:rsidP="00337777">
            <w:pPr>
              <w:cnfStyle w:val="000000000000" w:firstRow="0" w:lastRow="0" w:firstColumn="0" w:lastColumn="0" w:oddVBand="0" w:evenVBand="0" w:oddHBand="0" w:evenHBand="0" w:firstRowFirstColumn="0" w:firstRowLastColumn="0" w:lastRowFirstColumn="0" w:lastRowLastColumn="0"/>
              <w:rPr>
                <w:lang w:bidi="ar-EG"/>
              </w:rPr>
            </w:pPr>
            <w:r w:rsidRPr="00337777">
              <w:rPr>
                <w:lang w:bidi="ar-EG"/>
              </w:rPr>
              <w:t>Station where the passenger boards</w:t>
            </w:r>
          </w:p>
        </w:tc>
      </w:tr>
      <w:tr w:rsidR="00337777" w14:paraId="4FFDF816" w14:textId="77777777" w:rsidTr="0033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1" w:type="pct"/>
          </w:tcPr>
          <w:p w14:paraId="278F48C5" w14:textId="1A9F4922" w:rsidR="00337777" w:rsidRDefault="00337777" w:rsidP="00337777">
            <w:pPr>
              <w:rPr>
                <w:lang w:bidi="ar-EG"/>
              </w:rPr>
            </w:pPr>
            <w:r w:rsidRPr="00337777">
              <w:rPr>
                <w:lang w:bidi="ar-EG"/>
              </w:rPr>
              <w:t>Arrival Destination</w:t>
            </w:r>
          </w:p>
        </w:tc>
        <w:tc>
          <w:tcPr>
            <w:tcW w:w="3559" w:type="pct"/>
          </w:tcPr>
          <w:p w14:paraId="3EE7719A" w14:textId="39C8F525" w:rsidR="00337777" w:rsidRDefault="00337777" w:rsidP="00337777">
            <w:pPr>
              <w:cnfStyle w:val="000000100000" w:firstRow="0" w:lastRow="0" w:firstColumn="0" w:lastColumn="0" w:oddVBand="0" w:evenVBand="0" w:oddHBand="1" w:evenHBand="0" w:firstRowFirstColumn="0" w:firstRowLastColumn="0" w:lastRowFirstColumn="0" w:lastRowLastColumn="0"/>
              <w:rPr>
                <w:lang w:bidi="ar-EG"/>
              </w:rPr>
            </w:pPr>
            <w:r w:rsidRPr="00337777">
              <w:rPr>
                <w:lang w:bidi="ar-EG"/>
              </w:rPr>
              <w:t>Station where the passenger exits</w:t>
            </w:r>
          </w:p>
        </w:tc>
      </w:tr>
      <w:tr w:rsidR="00337777" w14:paraId="3EE55488" w14:textId="77777777" w:rsidTr="00337777">
        <w:tc>
          <w:tcPr>
            <w:cnfStyle w:val="001000000000" w:firstRow="0" w:lastRow="0" w:firstColumn="1" w:lastColumn="0" w:oddVBand="0" w:evenVBand="0" w:oddHBand="0" w:evenHBand="0" w:firstRowFirstColumn="0" w:firstRowLastColumn="0" w:lastRowFirstColumn="0" w:lastRowLastColumn="0"/>
            <w:tcW w:w="1441" w:type="pct"/>
          </w:tcPr>
          <w:p w14:paraId="7AFFE239" w14:textId="3886CCB3" w:rsidR="00337777" w:rsidRDefault="00337777" w:rsidP="00337777">
            <w:pPr>
              <w:rPr>
                <w:lang w:bidi="ar-EG"/>
              </w:rPr>
            </w:pPr>
            <w:r w:rsidRPr="00337777">
              <w:rPr>
                <w:lang w:bidi="ar-EG"/>
              </w:rPr>
              <w:t>Date of Journey</w:t>
            </w:r>
          </w:p>
        </w:tc>
        <w:tc>
          <w:tcPr>
            <w:tcW w:w="3559" w:type="pct"/>
          </w:tcPr>
          <w:p w14:paraId="4596A283" w14:textId="70C00384" w:rsidR="00337777" w:rsidRDefault="00337777" w:rsidP="00337777">
            <w:pPr>
              <w:cnfStyle w:val="000000000000" w:firstRow="0" w:lastRow="0" w:firstColumn="0" w:lastColumn="0" w:oddVBand="0" w:evenVBand="0" w:oddHBand="0" w:evenHBand="0" w:firstRowFirstColumn="0" w:firstRowLastColumn="0" w:lastRowFirstColumn="0" w:lastRowLastColumn="0"/>
              <w:rPr>
                <w:lang w:bidi="ar-EG"/>
              </w:rPr>
            </w:pPr>
            <w:r w:rsidRPr="00337777">
              <w:rPr>
                <w:lang w:bidi="ar-EG"/>
              </w:rPr>
              <w:t>Date the train departed</w:t>
            </w:r>
          </w:p>
        </w:tc>
      </w:tr>
      <w:tr w:rsidR="00337777" w14:paraId="257C1464" w14:textId="77777777" w:rsidTr="0033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1" w:type="pct"/>
          </w:tcPr>
          <w:p w14:paraId="7EE8B02E" w14:textId="111057AD" w:rsidR="00337777" w:rsidRDefault="00337777" w:rsidP="00337777">
            <w:pPr>
              <w:rPr>
                <w:lang w:bidi="ar-EG"/>
              </w:rPr>
            </w:pPr>
            <w:r w:rsidRPr="00337777">
              <w:rPr>
                <w:lang w:bidi="ar-EG"/>
              </w:rPr>
              <w:t>Departure Time</w:t>
            </w:r>
          </w:p>
        </w:tc>
        <w:tc>
          <w:tcPr>
            <w:tcW w:w="3559" w:type="pct"/>
          </w:tcPr>
          <w:p w14:paraId="3FBBDF8E" w14:textId="0A12260F" w:rsidR="00337777" w:rsidRDefault="00337777" w:rsidP="00337777">
            <w:pPr>
              <w:cnfStyle w:val="000000100000" w:firstRow="0" w:lastRow="0" w:firstColumn="0" w:lastColumn="0" w:oddVBand="0" w:evenVBand="0" w:oddHBand="1" w:evenHBand="0" w:firstRowFirstColumn="0" w:firstRowLastColumn="0" w:lastRowFirstColumn="0" w:lastRowLastColumn="0"/>
              <w:rPr>
                <w:lang w:bidi="ar-EG"/>
              </w:rPr>
            </w:pPr>
            <w:r w:rsidRPr="00337777">
              <w:rPr>
                <w:lang w:bidi="ar-EG"/>
              </w:rPr>
              <w:t>Time the train departed</w:t>
            </w:r>
          </w:p>
        </w:tc>
      </w:tr>
      <w:tr w:rsidR="00337777" w14:paraId="6E1B0E56" w14:textId="77777777" w:rsidTr="00337777">
        <w:tc>
          <w:tcPr>
            <w:cnfStyle w:val="001000000000" w:firstRow="0" w:lastRow="0" w:firstColumn="1" w:lastColumn="0" w:oddVBand="0" w:evenVBand="0" w:oddHBand="0" w:evenHBand="0" w:firstRowFirstColumn="0" w:firstRowLastColumn="0" w:lastRowFirstColumn="0" w:lastRowLastColumn="0"/>
            <w:tcW w:w="1441" w:type="pct"/>
          </w:tcPr>
          <w:p w14:paraId="242716F2" w14:textId="061BB88B" w:rsidR="00337777" w:rsidRDefault="00337777" w:rsidP="00337777">
            <w:pPr>
              <w:rPr>
                <w:lang w:bidi="ar-EG"/>
              </w:rPr>
            </w:pPr>
            <w:r w:rsidRPr="00337777">
              <w:rPr>
                <w:lang w:bidi="ar-EG"/>
              </w:rPr>
              <w:t>Arrival Time</w:t>
            </w:r>
          </w:p>
        </w:tc>
        <w:tc>
          <w:tcPr>
            <w:tcW w:w="3559" w:type="pct"/>
          </w:tcPr>
          <w:p w14:paraId="0AA81ADC" w14:textId="3DEFA49D" w:rsidR="00337777" w:rsidRDefault="00337777" w:rsidP="00337777">
            <w:pPr>
              <w:cnfStyle w:val="000000000000" w:firstRow="0" w:lastRow="0" w:firstColumn="0" w:lastColumn="0" w:oddVBand="0" w:evenVBand="0" w:oddHBand="0" w:evenHBand="0" w:firstRowFirstColumn="0" w:firstRowLastColumn="0" w:lastRowFirstColumn="0" w:lastRowLastColumn="0"/>
              <w:rPr>
                <w:lang w:bidi="ar-EG"/>
              </w:rPr>
            </w:pPr>
            <w:r w:rsidRPr="00337777">
              <w:rPr>
                <w:lang w:bidi="ar-EG"/>
              </w:rPr>
              <w:t>Scheduled arrival time (can be the next day)</w:t>
            </w:r>
          </w:p>
        </w:tc>
      </w:tr>
      <w:tr w:rsidR="00337777" w14:paraId="17D665B6" w14:textId="77777777" w:rsidTr="0033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1" w:type="pct"/>
          </w:tcPr>
          <w:p w14:paraId="1F01DDB9" w14:textId="601E742D" w:rsidR="00337777" w:rsidRDefault="00337777" w:rsidP="00337777">
            <w:pPr>
              <w:rPr>
                <w:lang w:bidi="ar-EG"/>
              </w:rPr>
            </w:pPr>
            <w:r w:rsidRPr="00337777">
              <w:rPr>
                <w:lang w:bidi="ar-EG"/>
              </w:rPr>
              <w:t>Actual Arrival Time</w:t>
            </w:r>
          </w:p>
        </w:tc>
        <w:tc>
          <w:tcPr>
            <w:tcW w:w="3559" w:type="pct"/>
          </w:tcPr>
          <w:p w14:paraId="25A3CC03" w14:textId="60FD95C9" w:rsidR="00337777" w:rsidRDefault="00337777" w:rsidP="00337777">
            <w:pPr>
              <w:cnfStyle w:val="000000100000" w:firstRow="0" w:lastRow="0" w:firstColumn="0" w:lastColumn="0" w:oddVBand="0" w:evenVBand="0" w:oddHBand="1" w:evenHBand="0" w:firstRowFirstColumn="0" w:firstRowLastColumn="0" w:lastRowFirstColumn="0" w:lastRowLastColumn="0"/>
              <w:rPr>
                <w:lang w:bidi="ar-EG"/>
              </w:rPr>
            </w:pPr>
            <w:r w:rsidRPr="00337777">
              <w:rPr>
                <w:lang w:bidi="ar-EG"/>
              </w:rPr>
              <w:t>Actual arrival time (empty for cancelled trips)</w:t>
            </w:r>
          </w:p>
        </w:tc>
      </w:tr>
      <w:tr w:rsidR="00337777" w14:paraId="65AFBF87" w14:textId="77777777" w:rsidTr="00337777">
        <w:tc>
          <w:tcPr>
            <w:cnfStyle w:val="001000000000" w:firstRow="0" w:lastRow="0" w:firstColumn="1" w:lastColumn="0" w:oddVBand="0" w:evenVBand="0" w:oddHBand="0" w:evenHBand="0" w:firstRowFirstColumn="0" w:firstRowLastColumn="0" w:lastRowFirstColumn="0" w:lastRowLastColumn="0"/>
            <w:tcW w:w="1441" w:type="pct"/>
          </w:tcPr>
          <w:p w14:paraId="1708A9B2" w14:textId="2B94D383" w:rsidR="00337777" w:rsidRDefault="00337777" w:rsidP="00337777">
            <w:pPr>
              <w:rPr>
                <w:lang w:bidi="ar-EG"/>
              </w:rPr>
            </w:pPr>
            <w:r w:rsidRPr="00337777">
              <w:rPr>
                <w:lang w:bidi="ar-EG"/>
              </w:rPr>
              <w:t>Journey Status</w:t>
            </w:r>
          </w:p>
        </w:tc>
        <w:tc>
          <w:tcPr>
            <w:tcW w:w="3559" w:type="pct"/>
          </w:tcPr>
          <w:p w14:paraId="4262DC71" w14:textId="6DEA8B21" w:rsidR="00337777" w:rsidRDefault="00337777" w:rsidP="00337777">
            <w:pPr>
              <w:cnfStyle w:val="000000000000" w:firstRow="0" w:lastRow="0" w:firstColumn="0" w:lastColumn="0" w:oddVBand="0" w:evenVBand="0" w:oddHBand="0" w:evenHBand="0" w:firstRowFirstColumn="0" w:firstRowLastColumn="0" w:lastRowFirstColumn="0" w:lastRowLastColumn="0"/>
              <w:rPr>
                <w:lang w:bidi="ar-EG"/>
              </w:rPr>
            </w:pPr>
            <w:r w:rsidRPr="00337777">
              <w:rPr>
                <w:lang w:bidi="ar-EG"/>
              </w:rPr>
              <w:t>On Time, Delayed or Cancelled</w:t>
            </w:r>
          </w:p>
        </w:tc>
      </w:tr>
      <w:tr w:rsidR="00337777" w14:paraId="342E60D9" w14:textId="77777777" w:rsidTr="0033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1" w:type="pct"/>
          </w:tcPr>
          <w:p w14:paraId="22538E23" w14:textId="187E9DF6" w:rsidR="00337777" w:rsidRDefault="00337777" w:rsidP="00337777">
            <w:pPr>
              <w:rPr>
                <w:lang w:bidi="ar-EG"/>
              </w:rPr>
            </w:pPr>
            <w:r w:rsidRPr="00337777">
              <w:rPr>
                <w:lang w:bidi="ar-EG"/>
              </w:rPr>
              <w:t>Reason for Delay</w:t>
            </w:r>
          </w:p>
        </w:tc>
        <w:tc>
          <w:tcPr>
            <w:tcW w:w="3559" w:type="pct"/>
          </w:tcPr>
          <w:p w14:paraId="7A80A45C" w14:textId="016E1253" w:rsidR="00337777" w:rsidRDefault="00337777" w:rsidP="00337777">
            <w:pPr>
              <w:cnfStyle w:val="000000100000" w:firstRow="0" w:lastRow="0" w:firstColumn="0" w:lastColumn="0" w:oddVBand="0" w:evenVBand="0" w:oddHBand="1" w:evenHBand="0" w:firstRowFirstColumn="0" w:firstRowLastColumn="0" w:lastRowFirstColumn="0" w:lastRowLastColumn="0"/>
              <w:rPr>
                <w:lang w:bidi="ar-EG"/>
              </w:rPr>
            </w:pPr>
            <w:r w:rsidRPr="00337777">
              <w:rPr>
                <w:lang w:bidi="ar-EG"/>
              </w:rPr>
              <w:t>Reason for the delay or cancellation</w:t>
            </w:r>
          </w:p>
        </w:tc>
      </w:tr>
      <w:tr w:rsidR="00337777" w14:paraId="0EC5E1A1" w14:textId="77777777" w:rsidTr="00337777">
        <w:tc>
          <w:tcPr>
            <w:cnfStyle w:val="001000000000" w:firstRow="0" w:lastRow="0" w:firstColumn="1" w:lastColumn="0" w:oddVBand="0" w:evenVBand="0" w:oddHBand="0" w:evenHBand="0" w:firstRowFirstColumn="0" w:firstRowLastColumn="0" w:lastRowFirstColumn="0" w:lastRowLastColumn="0"/>
            <w:tcW w:w="1441" w:type="pct"/>
          </w:tcPr>
          <w:p w14:paraId="29785C61" w14:textId="5F501720" w:rsidR="00337777" w:rsidRDefault="00337777" w:rsidP="00337777">
            <w:pPr>
              <w:rPr>
                <w:lang w:bidi="ar-EG"/>
              </w:rPr>
            </w:pPr>
            <w:r w:rsidRPr="00337777">
              <w:rPr>
                <w:lang w:bidi="ar-EG"/>
              </w:rPr>
              <w:t>Refund Request</w:t>
            </w:r>
          </w:p>
        </w:tc>
        <w:tc>
          <w:tcPr>
            <w:tcW w:w="3559" w:type="pct"/>
          </w:tcPr>
          <w:p w14:paraId="097CAB57" w14:textId="35A3E09A" w:rsidR="00337777" w:rsidRDefault="00337777" w:rsidP="00337777">
            <w:pPr>
              <w:cnfStyle w:val="000000000000" w:firstRow="0" w:lastRow="0" w:firstColumn="0" w:lastColumn="0" w:oddVBand="0" w:evenVBand="0" w:oddHBand="0" w:evenHBand="0" w:firstRowFirstColumn="0" w:firstRowLastColumn="0" w:lastRowFirstColumn="0" w:lastRowLastColumn="0"/>
              <w:rPr>
                <w:lang w:bidi="ar-EG"/>
              </w:rPr>
            </w:pPr>
            <w:r w:rsidRPr="00337777">
              <w:rPr>
                <w:lang w:bidi="ar-EG"/>
              </w:rPr>
              <w:t>Whether the passenger requested a refund</w:t>
            </w:r>
          </w:p>
        </w:tc>
      </w:tr>
    </w:tbl>
    <w:p w14:paraId="73BA2955" w14:textId="189535F2" w:rsidR="002051D8" w:rsidRDefault="002051D8" w:rsidP="00F46D2A">
      <w:pPr>
        <w:pStyle w:val="ListParagraph"/>
        <w:rPr>
          <w:lang w:bidi="ar-EG"/>
        </w:rPr>
      </w:pPr>
    </w:p>
    <w:p w14:paraId="2F43364B" w14:textId="77777777" w:rsidR="002051D8" w:rsidRDefault="002051D8">
      <w:pPr>
        <w:rPr>
          <w:lang w:bidi="ar-EG"/>
        </w:rPr>
      </w:pPr>
      <w:r>
        <w:rPr>
          <w:lang w:bidi="ar-EG"/>
        </w:rPr>
        <w:br w:type="page"/>
      </w:r>
    </w:p>
    <w:p w14:paraId="5C21D27F" w14:textId="77777777" w:rsidR="00337777" w:rsidRDefault="00337777" w:rsidP="00F46D2A">
      <w:pPr>
        <w:pStyle w:val="ListParagraph"/>
        <w:rPr>
          <w:rtl/>
          <w:lang w:bidi="ar-EG"/>
        </w:rPr>
      </w:pPr>
    </w:p>
    <w:p w14:paraId="09261274" w14:textId="731DA31A" w:rsidR="002051D8" w:rsidRDefault="002051D8" w:rsidP="002051D8">
      <w:pPr>
        <w:pStyle w:val="Heading2"/>
        <w:rPr>
          <w:rtl/>
          <w:lang w:bidi="ar-EG"/>
        </w:rPr>
      </w:pPr>
      <w:bookmarkStart w:id="9" w:name="_Toc244246776"/>
      <w:r w:rsidRPr="002051D8">
        <w:rPr>
          <w:lang w:bidi="ar-EG"/>
        </w:rPr>
        <w:t>8.2 Data Preparation</w:t>
      </w:r>
      <w:bookmarkEnd w:id="9"/>
    </w:p>
    <w:p w14:paraId="459DCB89" w14:textId="77777777" w:rsidR="002051D8" w:rsidRDefault="002051D8" w:rsidP="002051D8">
      <w:pPr>
        <w:rPr>
          <w:lang w:bidi="ar-EG"/>
        </w:rPr>
      </w:pPr>
      <w:r>
        <w:rPr>
          <w:lang w:bidi="ar-EG"/>
        </w:rPr>
        <w:t>- Reason for Delay: inconsistent values were standardized (for example, "Weather Conditions" became "Weather" and "Signal failure" became "Signal Failure"), and empty values were replaced with "No Delay".</w:t>
      </w:r>
    </w:p>
    <w:p w14:paraId="51961D3C" w14:textId="77777777" w:rsidR="002051D8" w:rsidRDefault="002051D8" w:rsidP="002051D8">
      <w:pPr>
        <w:rPr>
          <w:lang w:bidi="ar-EG"/>
        </w:rPr>
      </w:pPr>
      <w:r>
        <w:rPr>
          <w:lang w:bidi="ar-EG"/>
        </w:rPr>
        <w:t>- Actual Arrival Time: empty values were kept for cancelled trips, because these trips never arrived.</w:t>
      </w:r>
    </w:p>
    <w:p w14:paraId="06EC782B" w14:textId="77777777" w:rsidR="002051D8" w:rsidRDefault="002051D8" w:rsidP="002051D8">
      <w:pPr>
        <w:rPr>
          <w:lang w:bidi="ar-EG"/>
        </w:rPr>
      </w:pPr>
      <w:r>
        <w:rPr>
          <w:lang w:bidi="ar-EG"/>
        </w:rPr>
        <w:t xml:space="preserve">- Dimension tables were created for purchase type, payment method, </w:t>
      </w:r>
      <w:proofErr w:type="spellStart"/>
      <w:r>
        <w:rPr>
          <w:lang w:bidi="ar-EG"/>
        </w:rPr>
        <w:t>railcard</w:t>
      </w:r>
      <w:proofErr w:type="spellEnd"/>
      <w:r>
        <w:rPr>
          <w:lang w:bidi="ar-EG"/>
        </w:rPr>
        <w:t>, ticket class, ticket type, stations, journey status, refund request, reason, customer action and follow-up action.</w:t>
      </w:r>
    </w:p>
    <w:p w14:paraId="390EFCCD" w14:textId="38CAB647" w:rsidR="002051D8" w:rsidRDefault="002051D8" w:rsidP="002051D8">
      <w:pPr>
        <w:rPr>
          <w:rtl/>
          <w:lang w:bidi="ar-EG"/>
        </w:rPr>
      </w:pPr>
      <w:r>
        <w:rPr>
          <w:lang w:bidi="ar-EG"/>
        </w:rPr>
        <w:t>- Customer Action and Follow-up Action are assumed actions derived from the journey status, refund request and reason. The dataset does not record how customers were handled.</w:t>
      </w:r>
    </w:p>
    <w:p w14:paraId="545DA3AD" w14:textId="77777777" w:rsidR="002051D8" w:rsidRDefault="002051D8" w:rsidP="002051D8">
      <w:r w:rsidRPr="002051D8">
        <w:rPr>
          <w:lang w:bidi="ar-EG"/>
        </w:rPr>
        <w:t>- Peak hours detected from the ticket data (6-8 am and 4-6 pm) match the Off-Peak definition in the data dictionary.</w:t>
      </w:r>
      <w:r w:rsidRPr="002051D8">
        <w:t xml:space="preserve"> </w:t>
      </w:r>
    </w:p>
    <w:sdt>
      <w:sdtPr>
        <w:id w:val="-1440756890"/>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489F5680" w14:textId="34F9206C" w:rsidR="002051D8" w:rsidRDefault="002051D8" w:rsidP="002051D8">
          <w:pPr>
            <w:pStyle w:val="TOCHeading"/>
          </w:pPr>
          <w:r>
            <w:t>Contents</w:t>
          </w:r>
        </w:p>
        <w:p w14:paraId="23C65387" w14:textId="77777777" w:rsidR="002051D8" w:rsidRDefault="002051D8" w:rsidP="002051D8">
          <w:pPr>
            <w:pStyle w:val="TOC1"/>
            <w:tabs>
              <w:tab w:val="right" w:leader="dot" w:pos="9350"/>
            </w:tabs>
            <w:rPr>
              <w:noProof/>
            </w:rPr>
          </w:pPr>
          <w:r>
            <w:fldChar w:fldCharType="begin"/>
          </w:r>
          <w:r>
            <w:instrText xml:space="preserve"> TOC \o "1-3" \h \z \u </w:instrText>
          </w:r>
          <w:r>
            <w:fldChar w:fldCharType="separate"/>
          </w:r>
          <w:hyperlink w:anchor="_Toc244246767" w:history="1">
            <w:r w:rsidRPr="0060472D">
              <w:rPr>
                <w:rStyle w:val="Hyperlink"/>
                <w:noProof/>
              </w:rPr>
              <w:t>1. Problem Statement</w:t>
            </w:r>
            <w:r>
              <w:rPr>
                <w:noProof/>
                <w:webHidden/>
              </w:rPr>
              <w:tab/>
            </w:r>
            <w:r>
              <w:rPr>
                <w:noProof/>
                <w:webHidden/>
              </w:rPr>
              <w:fldChar w:fldCharType="begin"/>
            </w:r>
            <w:r>
              <w:rPr>
                <w:noProof/>
                <w:webHidden/>
              </w:rPr>
              <w:instrText xml:space="preserve"> PAGEREF _Toc244246767 \h </w:instrText>
            </w:r>
            <w:r>
              <w:rPr>
                <w:noProof/>
                <w:webHidden/>
              </w:rPr>
            </w:r>
            <w:r>
              <w:rPr>
                <w:noProof/>
                <w:webHidden/>
              </w:rPr>
              <w:fldChar w:fldCharType="separate"/>
            </w:r>
            <w:r>
              <w:rPr>
                <w:noProof/>
                <w:webHidden/>
              </w:rPr>
              <w:t>2</w:t>
            </w:r>
            <w:r>
              <w:rPr>
                <w:noProof/>
                <w:webHidden/>
              </w:rPr>
              <w:fldChar w:fldCharType="end"/>
            </w:r>
          </w:hyperlink>
        </w:p>
        <w:p w14:paraId="0A7F3285" w14:textId="77777777" w:rsidR="002051D8" w:rsidRDefault="002051D8" w:rsidP="002051D8">
          <w:pPr>
            <w:pStyle w:val="TOC1"/>
            <w:tabs>
              <w:tab w:val="right" w:leader="dot" w:pos="9350"/>
            </w:tabs>
            <w:rPr>
              <w:noProof/>
            </w:rPr>
          </w:pPr>
          <w:hyperlink w:anchor="_Toc244246768" w:history="1">
            <w:r w:rsidRPr="0060472D">
              <w:rPr>
                <w:rStyle w:val="Hyperlink"/>
                <w:noProof/>
              </w:rPr>
              <w:t>2. Stakeholders</w:t>
            </w:r>
            <w:r>
              <w:rPr>
                <w:noProof/>
                <w:webHidden/>
              </w:rPr>
              <w:tab/>
            </w:r>
            <w:r>
              <w:rPr>
                <w:noProof/>
                <w:webHidden/>
              </w:rPr>
              <w:fldChar w:fldCharType="begin"/>
            </w:r>
            <w:r>
              <w:rPr>
                <w:noProof/>
                <w:webHidden/>
              </w:rPr>
              <w:instrText xml:space="preserve"> PAGEREF _Toc244246768 \h </w:instrText>
            </w:r>
            <w:r>
              <w:rPr>
                <w:noProof/>
                <w:webHidden/>
              </w:rPr>
            </w:r>
            <w:r>
              <w:rPr>
                <w:noProof/>
                <w:webHidden/>
              </w:rPr>
              <w:fldChar w:fldCharType="separate"/>
            </w:r>
            <w:r>
              <w:rPr>
                <w:noProof/>
                <w:webHidden/>
              </w:rPr>
              <w:t>2</w:t>
            </w:r>
            <w:r>
              <w:rPr>
                <w:noProof/>
                <w:webHidden/>
              </w:rPr>
              <w:fldChar w:fldCharType="end"/>
            </w:r>
          </w:hyperlink>
        </w:p>
        <w:p w14:paraId="4CC1CEF0" w14:textId="77777777" w:rsidR="002051D8" w:rsidRDefault="002051D8" w:rsidP="002051D8">
          <w:pPr>
            <w:pStyle w:val="TOC1"/>
            <w:tabs>
              <w:tab w:val="right" w:leader="dot" w:pos="9350"/>
            </w:tabs>
            <w:rPr>
              <w:noProof/>
            </w:rPr>
          </w:pPr>
          <w:hyperlink w:anchor="_Toc244246769" w:history="1">
            <w:r w:rsidRPr="0060472D">
              <w:rPr>
                <w:rStyle w:val="Hyperlink"/>
                <w:noProof/>
              </w:rPr>
              <w:t>3. Business Questions</w:t>
            </w:r>
            <w:r>
              <w:rPr>
                <w:noProof/>
                <w:webHidden/>
              </w:rPr>
              <w:tab/>
            </w:r>
            <w:r>
              <w:rPr>
                <w:noProof/>
                <w:webHidden/>
              </w:rPr>
              <w:fldChar w:fldCharType="begin"/>
            </w:r>
            <w:r>
              <w:rPr>
                <w:noProof/>
                <w:webHidden/>
              </w:rPr>
              <w:instrText xml:space="preserve"> PAGEREF _Toc244246769 \h </w:instrText>
            </w:r>
            <w:r>
              <w:rPr>
                <w:noProof/>
                <w:webHidden/>
              </w:rPr>
            </w:r>
            <w:r>
              <w:rPr>
                <w:noProof/>
                <w:webHidden/>
              </w:rPr>
              <w:fldChar w:fldCharType="separate"/>
            </w:r>
            <w:r>
              <w:rPr>
                <w:noProof/>
                <w:webHidden/>
              </w:rPr>
              <w:t>2</w:t>
            </w:r>
            <w:r>
              <w:rPr>
                <w:noProof/>
                <w:webHidden/>
              </w:rPr>
              <w:fldChar w:fldCharType="end"/>
            </w:r>
          </w:hyperlink>
        </w:p>
        <w:p w14:paraId="422CB6FD" w14:textId="77777777" w:rsidR="002051D8" w:rsidRDefault="002051D8" w:rsidP="002051D8">
          <w:pPr>
            <w:pStyle w:val="TOC1"/>
            <w:tabs>
              <w:tab w:val="right" w:leader="dot" w:pos="9350"/>
            </w:tabs>
            <w:rPr>
              <w:noProof/>
            </w:rPr>
          </w:pPr>
          <w:hyperlink w:anchor="_Toc244246770" w:history="1">
            <w:r w:rsidRPr="0060472D">
              <w:rPr>
                <w:rStyle w:val="Hyperlink"/>
                <w:noProof/>
              </w:rPr>
              <w:t>4. The Five Problems and Their Owners</w:t>
            </w:r>
            <w:r>
              <w:rPr>
                <w:noProof/>
                <w:webHidden/>
              </w:rPr>
              <w:tab/>
            </w:r>
            <w:r>
              <w:rPr>
                <w:noProof/>
                <w:webHidden/>
              </w:rPr>
              <w:fldChar w:fldCharType="begin"/>
            </w:r>
            <w:r>
              <w:rPr>
                <w:noProof/>
                <w:webHidden/>
              </w:rPr>
              <w:instrText xml:space="preserve"> PAGEREF _Toc244246770 \h </w:instrText>
            </w:r>
            <w:r>
              <w:rPr>
                <w:noProof/>
                <w:webHidden/>
              </w:rPr>
            </w:r>
            <w:r>
              <w:rPr>
                <w:noProof/>
                <w:webHidden/>
              </w:rPr>
              <w:fldChar w:fldCharType="separate"/>
            </w:r>
            <w:r>
              <w:rPr>
                <w:noProof/>
                <w:webHidden/>
              </w:rPr>
              <w:t>3</w:t>
            </w:r>
            <w:r>
              <w:rPr>
                <w:noProof/>
                <w:webHidden/>
              </w:rPr>
              <w:fldChar w:fldCharType="end"/>
            </w:r>
          </w:hyperlink>
        </w:p>
        <w:p w14:paraId="4874CDAB" w14:textId="77777777" w:rsidR="002051D8" w:rsidRDefault="002051D8" w:rsidP="002051D8">
          <w:pPr>
            <w:pStyle w:val="TOC1"/>
            <w:tabs>
              <w:tab w:val="right" w:leader="dot" w:pos="9350"/>
            </w:tabs>
            <w:rPr>
              <w:noProof/>
            </w:rPr>
          </w:pPr>
          <w:hyperlink w:anchor="_Toc244246771" w:history="1">
            <w:r w:rsidRPr="0060472D">
              <w:rPr>
                <w:rStyle w:val="Hyperlink"/>
                <w:noProof/>
                <w:lang w:bidi="ar-EG"/>
              </w:rPr>
              <w:t>5. Key Performance Indicators (KPIs)</w:t>
            </w:r>
            <w:r>
              <w:rPr>
                <w:noProof/>
                <w:webHidden/>
              </w:rPr>
              <w:tab/>
            </w:r>
            <w:r>
              <w:rPr>
                <w:noProof/>
                <w:webHidden/>
              </w:rPr>
              <w:fldChar w:fldCharType="begin"/>
            </w:r>
            <w:r>
              <w:rPr>
                <w:noProof/>
                <w:webHidden/>
              </w:rPr>
              <w:instrText xml:space="preserve"> PAGEREF _Toc244246771 \h </w:instrText>
            </w:r>
            <w:r>
              <w:rPr>
                <w:noProof/>
                <w:webHidden/>
              </w:rPr>
            </w:r>
            <w:r>
              <w:rPr>
                <w:noProof/>
                <w:webHidden/>
              </w:rPr>
              <w:fldChar w:fldCharType="separate"/>
            </w:r>
            <w:r>
              <w:rPr>
                <w:noProof/>
                <w:webHidden/>
              </w:rPr>
              <w:t>3</w:t>
            </w:r>
            <w:r>
              <w:rPr>
                <w:noProof/>
                <w:webHidden/>
              </w:rPr>
              <w:fldChar w:fldCharType="end"/>
            </w:r>
          </w:hyperlink>
        </w:p>
        <w:p w14:paraId="4402F715" w14:textId="77777777" w:rsidR="002051D8" w:rsidRDefault="002051D8" w:rsidP="002051D8">
          <w:pPr>
            <w:pStyle w:val="TOC1"/>
            <w:tabs>
              <w:tab w:val="right" w:leader="dot" w:pos="9350"/>
            </w:tabs>
            <w:rPr>
              <w:noProof/>
            </w:rPr>
          </w:pPr>
          <w:hyperlink w:anchor="_Toc244246772" w:history="1">
            <w:r w:rsidRPr="0060472D">
              <w:rPr>
                <w:rStyle w:val="Hyperlink"/>
                <w:noProof/>
                <w:lang w:bidi="ar-EG"/>
              </w:rPr>
              <w:t>6. Functional Requirements</w:t>
            </w:r>
            <w:r>
              <w:rPr>
                <w:noProof/>
                <w:webHidden/>
              </w:rPr>
              <w:tab/>
            </w:r>
            <w:r>
              <w:rPr>
                <w:noProof/>
                <w:webHidden/>
              </w:rPr>
              <w:fldChar w:fldCharType="begin"/>
            </w:r>
            <w:r>
              <w:rPr>
                <w:noProof/>
                <w:webHidden/>
              </w:rPr>
              <w:instrText xml:space="preserve"> PAGEREF _Toc244246772 \h </w:instrText>
            </w:r>
            <w:r>
              <w:rPr>
                <w:noProof/>
                <w:webHidden/>
              </w:rPr>
            </w:r>
            <w:r>
              <w:rPr>
                <w:noProof/>
                <w:webHidden/>
              </w:rPr>
              <w:fldChar w:fldCharType="separate"/>
            </w:r>
            <w:r>
              <w:rPr>
                <w:noProof/>
                <w:webHidden/>
              </w:rPr>
              <w:t>4</w:t>
            </w:r>
            <w:r>
              <w:rPr>
                <w:noProof/>
                <w:webHidden/>
              </w:rPr>
              <w:fldChar w:fldCharType="end"/>
            </w:r>
          </w:hyperlink>
        </w:p>
        <w:p w14:paraId="40CDB1ED" w14:textId="77777777" w:rsidR="002051D8" w:rsidRDefault="002051D8" w:rsidP="002051D8">
          <w:pPr>
            <w:pStyle w:val="TOC1"/>
            <w:tabs>
              <w:tab w:val="right" w:leader="dot" w:pos="9350"/>
            </w:tabs>
            <w:rPr>
              <w:noProof/>
            </w:rPr>
          </w:pPr>
          <w:hyperlink w:anchor="_Toc244246773" w:history="1">
            <w:r w:rsidRPr="0060472D">
              <w:rPr>
                <w:rStyle w:val="Hyperlink"/>
                <w:noProof/>
                <w:lang w:bidi="ar-EG"/>
              </w:rPr>
              <w:t>7. Non-Functional Requirements</w:t>
            </w:r>
            <w:r>
              <w:rPr>
                <w:noProof/>
                <w:webHidden/>
              </w:rPr>
              <w:tab/>
            </w:r>
            <w:r>
              <w:rPr>
                <w:noProof/>
                <w:webHidden/>
              </w:rPr>
              <w:fldChar w:fldCharType="begin"/>
            </w:r>
            <w:r>
              <w:rPr>
                <w:noProof/>
                <w:webHidden/>
              </w:rPr>
              <w:instrText xml:space="preserve"> PAGEREF _Toc244246773 \h </w:instrText>
            </w:r>
            <w:r>
              <w:rPr>
                <w:noProof/>
                <w:webHidden/>
              </w:rPr>
            </w:r>
            <w:r>
              <w:rPr>
                <w:noProof/>
                <w:webHidden/>
              </w:rPr>
              <w:fldChar w:fldCharType="separate"/>
            </w:r>
            <w:r>
              <w:rPr>
                <w:noProof/>
                <w:webHidden/>
              </w:rPr>
              <w:t>4</w:t>
            </w:r>
            <w:r>
              <w:rPr>
                <w:noProof/>
                <w:webHidden/>
              </w:rPr>
              <w:fldChar w:fldCharType="end"/>
            </w:r>
          </w:hyperlink>
        </w:p>
        <w:p w14:paraId="2E2FAE03" w14:textId="77777777" w:rsidR="002051D8" w:rsidRDefault="002051D8" w:rsidP="002051D8">
          <w:pPr>
            <w:pStyle w:val="TOC1"/>
            <w:tabs>
              <w:tab w:val="right" w:leader="dot" w:pos="9350"/>
            </w:tabs>
            <w:rPr>
              <w:noProof/>
            </w:rPr>
          </w:pPr>
          <w:hyperlink w:anchor="_Toc244246774" w:history="1">
            <w:r w:rsidRPr="0060472D">
              <w:rPr>
                <w:rStyle w:val="Hyperlink"/>
                <w:noProof/>
                <w:lang w:bidi="ar-EG"/>
              </w:rPr>
              <w:t>8. Data Description</w:t>
            </w:r>
            <w:r>
              <w:rPr>
                <w:noProof/>
                <w:webHidden/>
              </w:rPr>
              <w:tab/>
            </w:r>
            <w:r>
              <w:rPr>
                <w:noProof/>
                <w:webHidden/>
              </w:rPr>
              <w:fldChar w:fldCharType="begin"/>
            </w:r>
            <w:r>
              <w:rPr>
                <w:noProof/>
                <w:webHidden/>
              </w:rPr>
              <w:instrText xml:space="preserve"> PAGEREF _Toc244246774 \h </w:instrText>
            </w:r>
            <w:r>
              <w:rPr>
                <w:noProof/>
                <w:webHidden/>
              </w:rPr>
            </w:r>
            <w:r>
              <w:rPr>
                <w:noProof/>
                <w:webHidden/>
              </w:rPr>
              <w:fldChar w:fldCharType="separate"/>
            </w:r>
            <w:r>
              <w:rPr>
                <w:noProof/>
                <w:webHidden/>
              </w:rPr>
              <w:t>5</w:t>
            </w:r>
            <w:r>
              <w:rPr>
                <w:noProof/>
                <w:webHidden/>
              </w:rPr>
              <w:fldChar w:fldCharType="end"/>
            </w:r>
          </w:hyperlink>
        </w:p>
        <w:p w14:paraId="7633658E" w14:textId="77777777" w:rsidR="002051D8" w:rsidRDefault="002051D8" w:rsidP="002051D8">
          <w:pPr>
            <w:pStyle w:val="TOC2"/>
            <w:tabs>
              <w:tab w:val="right" w:leader="dot" w:pos="9350"/>
            </w:tabs>
            <w:rPr>
              <w:noProof/>
            </w:rPr>
          </w:pPr>
          <w:hyperlink w:anchor="_Toc244246775" w:history="1">
            <w:r w:rsidRPr="0060472D">
              <w:rPr>
                <w:rStyle w:val="Hyperlink"/>
                <w:noProof/>
                <w:lang w:bidi="ar-EG"/>
              </w:rPr>
              <w:t>8.1 Fields</w:t>
            </w:r>
            <w:r>
              <w:rPr>
                <w:noProof/>
                <w:webHidden/>
              </w:rPr>
              <w:tab/>
            </w:r>
            <w:r>
              <w:rPr>
                <w:noProof/>
                <w:webHidden/>
              </w:rPr>
              <w:fldChar w:fldCharType="begin"/>
            </w:r>
            <w:r>
              <w:rPr>
                <w:noProof/>
                <w:webHidden/>
              </w:rPr>
              <w:instrText xml:space="preserve"> PAGEREF _Toc244246775 \h </w:instrText>
            </w:r>
            <w:r>
              <w:rPr>
                <w:noProof/>
                <w:webHidden/>
              </w:rPr>
            </w:r>
            <w:r>
              <w:rPr>
                <w:noProof/>
                <w:webHidden/>
              </w:rPr>
              <w:fldChar w:fldCharType="separate"/>
            </w:r>
            <w:r>
              <w:rPr>
                <w:noProof/>
                <w:webHidden/>
              </w:rPr>
              <w:t>5</w:t>
            </w:r>
            <w:r>
              <w:rPr>
                <w:noProof/>
                <w:webHidden/>
              </w:rPr>
              <w:fldChar w:fldCharType="end"/>
            </w:r>
          </w:hyperlink>
        </w:p>
        <w:p w14:paraId="2CCBE8D4" w14:textId="77777777" w:rsidR="002051D8" w:rsidRDefault="002051D8" w:rsidP="002051D8">
          <w:pPr>
            <w:pStyle w:val="TOC2"/>
            <w:tabs>
              <w:tab w:val="right" w:leader="dot" w:pos="9350"/>
            </w:tabs>
            <w:rPr>
              <w:noProof/>
            </w:rPr>
          </w:pPr>
          <w:hyperlink w:anchor="_Toc244246776" w:history="1">
            <w:r w:rsidRPr="0060472D">
              <w:rPr>
                <w:rStyle w:val="Hyperlink"/>
                <w:noProof/>
                <w:lang w:bidi="ar-EG"/>
              </w:rPr>
              <w:t>8.2 Data Preparation</w:t>
            </w:r>
            <w:r>
              <w:rPr>
                <w:noProof/>
                <w:webHidden/>
              </w:rPr>
              <w:tab/>
            </w:r>
            <w:r>
              <w:rPr>
                <w:noProof/>
                <w:webHidden/>
              </w:rPr>
              <w:fldChar w:fldCharType="begin"/>
            </w:r>
            <w:r>
              <w:rPr>
                <w:noProof/>
                <w:webHidden/>
              </w:rPr>
              <w:instrText xml:space="preserve"> PAGEREF _Toc244246776 \h </w:instrText>
            </w:r>
            <w:r>
              <w:rPr>
                <w:noProof/>
                <w:webHidden/>
              </w:rPr>
            </w:r>
            <w:r>
              <w:rPr>
                <w:noProof/>
                <w:webHidden/>
              </w:rPr>
              <w:fldChar w:fldCharType="separate"/>
            </w:r>
            <w:r>
              <w:rPr>
                <w:noProof/>
                <w:webHidden/>
              </w:rPr>
              <w:t>6</w:t>
            </w:r>
            <w:r>
              <w:rPr>
                <w:noProof/>
                <w:webHidden/>
              </w:rPr>
              <w:fldChar w:fldCharType="end"/>
            </w:r>
          </w:hyperlink>
        </w:p>
        <w:p w14:paraId="25AFEAC1" w14:textId="77777777" w:rsidR="002051D8" w:rsidRDefault="002051D8" w:rsidP="002051D8">
          <w:r>
            <w:rPr>
              <w:b/>
              <w:bCs/>
              <w:noProof/>
            </w:rPr>
            <w:fldChar w:fldCharType="end"/>
          </w:r>
        </w:p>
      </w:sdtContent>
    </w:sdt>
    <w:p w14:paraId="7A3DD673" w14:textId="68CDAA81" w:rsidR="002051D8" w:rsidRPr="002051D8" w:rsidRDefault="002051D8" w:rsidP="002051D8">
      <w:pPr>
        <w:rPr>
          <w:rFonts w:hint="cs"/>
          <w:rtl/>
          <w:lang w:bidi="ar-EG"/>
        </w:rPr>
      </w:pPr>
    </w:p>
    <w:sectPr w:rsidR="002051D8" w:rsidRPr="002051D8" w:rsidSect="002051D8">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4B49B" w14:textId="77777777" w:rsidR="0099675C" w:rsidRDefault="0099675C" w:rsidP="002051D8">
      <w:pPr>
        <w:spacing w:after="0" w:line="240" w:lineRule="auto"/>
      </w:pPr>
      <w:r>
        <w:separator/>
      </w:r>
    </w:p>
  </w:endnote>
  <w:endnote w:type="continuationSeparator" w:id="0">
    <w:p w14:paraId="79CE77B9" w14:textId="77777777" w:rsidR="0099675C" w:rsidRDefault="0099675C" w:rsidP="002051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B52CC" w14:textId="77777777" w:rsidR="002051D8" w:rsidRDefault="002051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4971644"/>
      <w:docPartObj>
        <w:docPartGallery w:val="Page Numbers (Bottom of Page)"/>
        <w:docPartUnique/>
      </w:docPartObj>
    </w:sdtPr>
    <w:sdtEndPr>
      <w:rPr>
        <w:noProof/>
      </w:rPr>
    </w:sdtEndPr>
    <w:sdtContent>
      <w:p w14:paraId="1BB91D6A" w14:textId="48AC4A98" w:rsidR="002051D8" w:rsidRDefault="002051D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CE345C" w14:textId="77777777" w:rsidR="002051D8" w:rsidRDefault="002051D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5479C" w14:textId="77777777" w:rsidR="002051D8" w:rsidRDefault="002051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C5B68" w14:textId="77777777" w:rsidR="0099675C" w:rsidRDefault="0099675C" w:rsidP="002051D8">
      <w:pPr>
        <w:spacing w:after="0" w:line="240" w:lineRule="auto"/>
      </w:pPr>
      <w:r>
        <w:separator/>
      </w:r>
    </w:p>
  </w:footnote>
  <w:footnote w:type="continuationSeparator" w:id="0">
    <w:p w14:paraId="25AED85F" w14:textId="77777777" w:rsidR="0099675C" w:rsidRDefault="0099675C" w:rsidP="002051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0B86B" w14:textId="77777777" w:rsidR="002051D8" w:rsidRDefault="002051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4BE8A" w14:textId="77777777" w:rsidR="002051D8" w:rsidRDefault="002051D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C83A4" w14:textId="77777777" w:rsidR="002051D8" w:rsidRDefault="002051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733CF"/>
    <w:multiLevelType w:val="hybridMultilevel"/>
    <w:tmpl w:val="75FA8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DC7513"/>
    <w:multiLevelType w:val="hybridMultilevel"/>
    <w:tmpl w:val="6A467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0F5621"/>
    <w:multiLevelType w:val="hybridMultilevel"/>
    <w:tmpl w:val="2A3EF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E759D3"/>
    <w:multiLevelType w:val="hybridMultilevel"/>
    <w:tmpl w:val="5346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8817964">
    <w:abstractNumId w:val="2"/>
  </w:num>
  <w:num w:numId="2" w16cid:durableId="485511530">
    <w:abstractNumId w:val="1"/>
  </w:num>
  <w:num w:numId="3" w16cid:durableId="1403286824">
    <w:abstractNumId w:val="3"/>
  </w:num>
  <w:num w:numId="4" w16cid:durableId="1059791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92B"/>
    <w:rsid w:val="000E092B"/>
    <w:rsid w:val="002051D8"/>
    <w:rsid w:val="00337777"/>
    <w:rsid w:val="004F6281"/>
    <w:rsid w:val="0099675C"/>
    <w:rsid w:val="00AA7A7B"/>
    <w:rsid w:val="00F46D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D8ADB"/>
  <w15:chartTrackingRefBased/>
  <w15:docId w15:val="{7226D83D-C96D-4111-8A12-645C6EDCD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9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09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09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09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09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09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9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9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9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9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09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09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09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09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09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9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9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92B"/>
    <w:rPr>
      <w:rFonts w:eastAsiaTheme="majorEastAsia" w:cstheme="majorBidi"/>
      <w:color w:val="272727" w:themeColor="text1" w:themeTint="D8"/>
    </w:rPr>
  </w:style>
  <w:style w:type="paragraph" w:styleId="Title">
    <w:name w:val="Title"/>
    <w:basedOn w:val="Normal"/>
    <w:next w:val="Normal"/>
    <w:link w:val="TitleChar"/>
    <w:uiPriority w:val="10"/>
    <w:qFormat/>
    <w:rsid w:val="000E09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9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9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9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92B"/>
    <w:pPr>
      <w:spacing w:before="160"/>
      <w:jc w:val="center"/>
    </w:pPr>
    <w:rPr>
      <w:i/>
      <w:iCs/>
      <w:color w:val="404040" w:themeColor="text1" w:themeTint="BF"/>
    </w:rPr>
  </w:style>
  <w:style w:type="character" w:customStyle="1" w:styleId="QuoteChar">
    <w:name w:val="Quote Char"/>
    <w:basedOn w:val="DefaultParagraphFont"/>
    <w:link w:val="Quote"/>
    <w:uiPriority w:val="29"/>
    <w:rsid w:val="000E092B"/>
    <w:rPr>
      <w:i/>
      <w:iCs/>
      <w:color w:val="404040" w:themeColor="text1" w:themeTint="BF"/>
    </w:rPr>
  </w:style>
  <w:style w:type="paragraph" w:styleId="ListParagraph">
    <w:name w:val="List Paragraph"/>
    <w:basedOn w:val="Normal"/>
    <w:uiPriority w:val="34"/>
    <w:qFormat/>
    <w:rsid w:val="000E092B"/>
    <w:pPr>
      <w:ind w:left="720"/>
      <w:contextualSpacing/>
    </w:pPr>
  </w:style>
  <w:style w:type="character" w:styleId="IntenseEmphasis">
    <w:name w:val="Intense Emphasis"/>
    <w:basedOn w:val="DefaultParagraphFont"/>
    <w:uiPriority w:val="21"/>
    <w:qFormat/>
    <w:rsid w:val="000E092B"/>
    <w:rPr>
      <w:i/>
      <w:iCs/>
      <w:color w:val="0F4761" w:themeColor="accent1" w:themeShade="BF"/>
    </w:rPr>
  </w:style>
  <w:style w:type="paragraph" w:styleId="IntenseQuote">
    <w:name w:val="Intense Quote"/>
    <w:basedOn w:val="Normal"/>
    <w:next w:val="Normal"/>
    <w:link w:val="IntenseQuoteChar"/>
    <w:uiPriority w:val="30"/>
    <w:qFormat/>
    <w:rsid w:val="000E09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92B"/>
    <w:rPr>
      <w:i/>
      <w:iCs/>
      <w:color w:val="0F4761" w:themeColor="accent1" w:themeShade="BF"/>
    </w:rPr>
  </w:style>
  <w:style w:type="character" w:styleId="IntenseReference">
    <w:name w:val="Intense Reference"/>
    <w:basedOn w:val="DefaultParagraphFont"/>
    <w:uiPriority w:val="32"/>
    <w:qFormat/>
    <w:rsid w:val="000E092B"/>
    <w:rPr>
      <w:b/>
      <w:bCs/>
      <w:smallCaps/>
      <w:color w:val="0F4761" w:themeColor="accent1" w:themeShade="BF"/>
      <w:spacing w:val="5"/>
    </w:rPr>
  </w:style>
  <w:style w:type="table" w:styleId="TableGrid">
    <w:name w:val="Table Grid"/>
    <w:basedOn w:val="TableNormal"/>
    <w:uiPriority w:val="39"/>
    <w:rsid w:val="000E09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0E09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TOCHeading">
    <w:name w:val="TOC Heading"/>
    <w:basedOn w:val="Heading1"/>
    <w:next w:val="Normal"/>
    <w:uiPriority w:val="39"/>
    <w:unhideWhenUsed/>
    <w:qFormat/>
    <w:rsid w:val="002051D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051D8"/>
    <w:pPr>
      <w:spacing w:after="100"/>
    </w:pPr>
  </w:style>
  <w:style w:type="paragraph" w:styleId="TOC2">
    <w:name w:val="toc 2"/>
    <w:basedOn w:val="Normal"/>
    <w:next w:val="Normal"/>
    <w:autoRedefine/>
    <w:uiPriority w:val="39"/>
    <w:unhideWhenUsed/>
    <w:rsid w:val="002051D8"/>
    <w:pPr>
      <w:spacing w:after="100"/>
      <w:ind w:left="240"/>
    </w:pPr>
  </w:style>
  <w:style w:type="character" w:styleId="Hyperlink">
    <w:name w:val="Hyperlink"/>
    <w:basedOn w:val="DefaultParagraphFont"/>
    <w:uiPriority w:val="99"/>
    <w:unhideWhenUsed/>
    <w:rsid w:val="002051D8"/>
    <w:rPr>
      <w:color w:val="467886" w:themeColor="hyperlink"/>
      <w:u w:val="single"/>
    </w:rPr>
  </w:style>
  <w:style w:type="paragraph" w:styleId="Header">
    <w:name w:val="header"/>
    <w:basedOn w:val="Normal"/>
    <w:link w:val="HeaderChar"/>
    <w:uiPriority w:val="99"/>
    <w:unhideWhenUsed/>
    <w:rsid w:val="002051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51D8"/>
  </w:style>
  <w:style w:type="paragraph" w:styleId="Footer">
    <w:name w:val="footer"/>
    <w:basedOn w:val="Normal"/>
    <w:link w:val="FooterChar"/>
    <w:uiPriority w:val="99"/>
    <w:unhideWhenUsed/>
    <w:rsid w:val="002051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51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ADCAC3-551D-4EA9-ADA1-2C2B49F1F9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6</Pages>
  <Words>1128</Words>
  <Characters>6431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nasser abdel moghney gafer</dc:creator>
  <cp:keywords/>
  <dc:description/>
  <cp:lastModifiedBy>ahmed nasser abdel moghney gafer</cp:lastModifiedBy>
  <cp:revision>1</cp:revision>
  <dcterms:created xsi:type="dcterms:W3CDTF">2026-10-30T07:17:00Z</dcterms:created>
  <dcterms:modified xsi:type="dcterms:W3CDTF">2026-10-30T08:05:00Z</dcterms:modified>
</cp:coreProperties>
</file>