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01E8D" w14:textId="31097AE9" w:rsidR="00B2518F" w:rsidRDefault="007B6B92">
      <w:pPr>
        <w:spacing w:after="169" w:line="259" w:lineRule="auto"/>
        <w:ind w:left="0" w:right="57" w:firstLine="0"/>
        <w:jc w:val="center"/>
      </w:pPr>
      <w:r>
        <w:rPr>
          <w:b/>
          <w:sz w:val="32"/>
        </w:rPr>
        <w:t>Project Proposal</w:t>
      </w:r>
    </w:p>
    <w:p w14:paraId="5C90B8E6" w14:textId="77777777" w:rsidR="00B2518F" w:rsidRDefault="00805F3F">
      <w:pPr>
        <w:spacing w:after="332" w:line="259" w:lineRule="auto"/>
        <w:ind w:left="0" w:firstLine="0"/>
      </w:pPr>
      <w:r>
        <w:rPr>
          <w:rFonts w:ascii="Calibri" w:eastAsia="Calibri" w:hAnsi="Calibri" w:cs="Calibri"/>
        </w:rPr>
        <w:t xml:space="preserve"> </w:t>
      </w:r>
    </w:p>
    <w:p w14:paraId="371239CE" w14:textId="4E55430C" w:rsidR="00B2518F" w:rsidRDefault="00805F3F">
      <w:pPr>
        <w:pStyle w:val="Heading1"/>
        <w:ind w:left="-5"/>
      </w:pPr>
      <w:r>
        <w:t xml:space="preserve">Project: RetailIQ: Online Retail Sales &amp; Customer Analytics </w:t>
      </w:r>
    </w:p>
    <w:p w14:paraId="5140740B" w14:textId="37FA0C43" w:rsidR="00B2518F" w:rsidRDefault="00805F3F">
      <w:pPr>
        <w:spacing w:after="266"/>
        <w:ind w:right="56"/>
      </w:pPr>
      <w:r>
        <w:rPr>
          <w:b/>
        </w:rPr>
        <w:t xml:space="preserve">Objective: </w:t>
      </w:r>
      <w:r>
        <w:t xml:space="preserve">To analyze online retail sales patterns, identify the main operational and behavioral drivers of sales performance, and develop forecasting models that predict sales for the next operating period. The project will also estimate the expected order volume and revenue based on the predicted sales, helping decision makers at UCI, a UK-based online retail company, improve inventory planning, marketing strategy, and customer relationship management.</w:t>
      </w:r>
    </w:p>
    <w:p w14:paraId="30B0AC87" w14:textId="0EB52535" w:rsidR="00B2518F" w:rsidRDefault="00805F3F" w:rsidP="007B6B92">
      <w:pPr>
        <w:spacing w:after="271"/>
        <w:ind w:right="56"/>
      </w:pPr>
      <w:r>
        <w:rPr>
          <w:b/>
        </w:rPr>
        <w:t xml:space="preserve">Description: </w:t>
      </w:r>
      <w:r>
        <w:t xml:space="preserve">Online retail performance can be significantly affected by seasonality, product demand, customer behavior, returns, and market conditions across different countries. RetailIQ aims to transform raw e-commerce transaction data into actionable insights through data modeling, data cleaning, preprocessing, exploratory analysis, statistical investigation, forecasting, and interactive visualization.</w:t>
      </w:r>
    </w:p>
    <w:p w:rsidR="00B2518F" w:rsidRDefault="00805F3F">
      <w:pPr>
        <w:spacing w:after="271"/>
        <w:ind w:right="56"/>
      </w:pPr>
      <w:r>
        <w:t xml:space="preserve">The project will investigate sales trends across products, customers, countries, invoices, order timing, returns, and other operational conditions, depending on the available dataset. It will identify important factors contributing to sales performance and customer value, and develop forecasting solutions, particularly for predicting expected sales on the next operating day.</w:t>
      </w:r>
    </w:p>
    <w:p w:rsidR="00B2518F" w:rsidRDefault="00805F3F">
      <w:pPr>
        <w:spacing w:after="271"/>
        <w:ind w:right="56"/>
      </w:pPr>
      <w:r>
        <w:t xml:space="preserve">Based on the predicted sales, the project will estimate expected revenue and highlight the expected number of orders and units that can be fulfilled. The final revenue and order-capacity calculation will depend on the fields available in the dataset and clearly stated assumptions.</w:t>
      </w:r>
    </w:p>
    <w:p w14:paraId="04D78B6B" w14:textId="198F163D" w:rsidR="00B2518F" w:rsidRDefault="007B6B92">
      <w:pPr>
        <w:spacing w:after="252" w:line="259" w:lineRule="auto"/>
      </w:pPr>
      <w:r>
        <w:rPr>
          <w:b/>
        </w:rPr>
        <w:t>Tools &amp; Design:</w:t>
      </w:r>
      <w:r>
        <w:t xml:space="preserve"> </w:t>
      </w:r>
    </w:p>
    <w:p w:rsidR="007B6B92" w:rsidRPr="007B6B92" w:rsidRDefault="007B6B92" w:rsidP="007B6B92">
      <w:pPr>
        <w:pStyle w:val="ListParagraph"/>
        <w:numPr>
          <w:ilvl w:val="0"/>
          <w:numId w:val="6"/>
        </w:numPr>
        <w:spacing w:after="319" w:line="276" w:lineRule="auto"/>
        <w:ind w:right="56"/>
      </w:pPr>
      <w:r>
        <w:t xml:space="preserve">Data understanding and data modeling.</w:t>
      </w:r>
    </w:p>
    <w:p w:rsidR="007B6B92" w:rsidRPr="007B6B92" w:rsidRDefault="007B6B92" w:rsidP="007B6B92">
      <w:pPr>
        <w:pStyle w:val="ListParagraph"/>
        <w:numPr>
          <w:ilvl w:val="0"/>
          <w:numId w:val="6"/>
        </w:numPr>
        <w:spacing w:after="319" w:line="276" w:lineRule="auto"/>
        <w:ind w:right="56"/>
      </w:pPr>
      <w:r>
        <w:t xml:space="preserve">Data cleaning and preprocessing.</w:t>
      </w:r>
    </w:p>
    <w:p w:rsidR="007B6B92" w:rsidRPr="007B6B92" w:rsidRDefault="007B6B92" w:rsidP="007B6B92">
      <w:pPr>
        <w:pStyle w:val="ListParagraph"/>
        <w:numPr>
          <w:ilvl w:val="0"/>
          <w:numId w:val="6"/>
        </w:numPr>
        <w:spacing w:after="319" w:line="276" w:lineRule="auto"/>
        <w:ind w:right="56"/>
      </w:pPr>
      <w:r>
        <w:t xml:space="preserve">Exploratory and diagnostic analytics.</w:t>
      </w:r>
    </w:p>
    <w:p w:rsidR="007B6B92" w:rsidRPr="007B6B92" w:rsidRDefault="007B6B92" w:rsidP="007B6B92">
      <w:pPr>
        <w:pStyle w:val="ListParagraph"/>
        <w:numPr>
          <w:ilvl w:val="0"/>
          <w:numId w:val="6"/>
        </w:numPr>
        <w:spacing w:after="319" w:line="276" w:lineRule="auto"/>
        <w:ind w:right="56"/>
      </w:pPr>
      <w:r>
        <w:t xml:space="preserve">Forecasting and predictive analytics.</w:t>
      </w:r>
    </w:p>
    <w:p w:rsidR="007B6B92" w:rsidRPr="007B6B92" w:rsidRDefault="007B6B92" w:rsidP="007B6B92">
      <w:pPr>
        <w:pStyle w:val="ListParagraph"/>
        <w:numPr>
          <w:ilvl w:val="0"/>
          <w:numId w:val="6"/>
        </w:numPr>
        <w:spacing w:after="319" w:line="276" w:lineRule="auto"/>
        <w:ind w:right="56"/>
      </w:pPr>
      <w:r>
        <w:t xml:space="preserve">Interactive Power BI dashboard development and business communication.</w:t>
      </w:r>
    </w:p>
    <w:p w14:paraId="5DC5FA0F" w14:textId="2154DCFB" w:rsidR="00B2518F" w:rsidRDefault="00805F3F" w:rsidP="007B6B92">
      <w:pPr>
        <w:spacing w:after="319"/>
        <w:ind w:right="56"/>
      </w:pPr>
      <w:r>
        <w:rPr>
          <w:b/>
        </w:rPr>
        <w:t>Technologies to Use:</w:t>
      </w:r>
      <w:r>
        <w:t xml:space="preserve"> </w:t>
      </w:r>
    </w:p>
    <w:p w:rsidR="007B6B92" w:rsidRPr="007B6B92" w:rsidRDefault="007B6B92" w:rsidP="007B6B92">
      <w:pPr>
        <w:pStyle w:val="ListParagraph"/>
        <w:numPr>
          <w:ilvl w:val="0"/>
          <w:numId w:val="6"/>
        </w:numPr>
        <w:spacing w:after="319" w:line="276" w:lineRule="auto"/>
        <w:ind w:right="56"/>
      </w:pPr>
      <w:r>
        <w:t xml:space="preserve">SQL: Data modeling, extraction, transformation, cleaning, aggregation, and analytical queries.</w:t>
      </w:r>
    </w:p>
    <w:p w:rsidR="007B6B92" w:rsidRPr="007B6B92" w:rsidRDefault="007B6B92" w:rsidP="007B6B92">
      <w:pPr>
        <w:pStyle w:val="ListParagraph"/>
        <w:numPr>
          <w:ilvl w:val="0"/>
          <w:numId w:val="6"/>
        </w:numPr>
        <w:spacing w:after="319" w:line="276" w:lineRule="auto"/>
        <w:ind w:right="56"/>
      </w:pPr>
      <w:r>
        <w:t xml:space="preserve">Python: Data preprocessing, exploratory analysis, statistical analysis, forecasting, and model evaluation.</w:t>
      </w:r>
    </w:p>
    <w:p w:rsidR="007B6B92" w:rsidRPr="007B6B92" w:rsidRDefault="007B6B92" w:rsidP="007B6B92">
      <w:pPr>
        <w:pStyle w:val="ListParagraph"/>
        <w:numPr>
          <w:ilvl w:val="0"/>
          <w:numId w:val="6"/>
        </w:numPr>
        <w:spacing w:after="319" w:line="276" w:lineRule="auto"/>
        <w:ind w:right="56"/>
      </w:pPr>
      <w:r>
        <w:t xml:space="preserve">Python libraries: pandas, NumPy, Matplotlib, and scikit-learn.</w:t>
      </w:r>
    </w:p>
    <w:p w:rsidR="007B6B92" w:rsidRPr="007B6B92" w:rsidRDefault="007B6B92" w:rsidP="007B6B92">
      <w:pPr>
        <w:pStyle w:val="ListParagraph"/>
        <w:numPr>
          <w:ilvl w:val="0"/>
          <w:numId w:val="6"/>
        </w:numPr>
        <w:spacing w:after="319" w:line="276" w:lineRule="auto"/>
        <w:ind w:right="56"/>
      </w:pPr>
      <w:r>
        <w:t xml:space="preserve">Power BI: Interactive dashboard, KPI reporting, trend analysis, forecasting visualization, and business storytelling.</w:t>
      </w:r>
    </w:p>
    <w:p w:rsidR="007B6B92" w:rsidRPr="007B6B92" w:rsidRDefault="007B6B92" w:rsidP="007B6B92">
      <w:pPr>
        <w:pStyle w:val="ListParagraph"/>
        <w:numPr>
          <w:ilvl w:val="0"/>
          <w:numId w:val="6"/>
        </w:numPr>
        <w:spacing w:after="319" w:line="276" w:lineRule="auto"/>
        <w:ind w:right="56"/>
      </w:pPr>
      <w:r>
        <w:t xml:space="preserve">DAX: Measures, calculated metrics, KPI logic, and analytical calculations within Power BI.</w:t>
      </w:r>
    </w:p>
    <w:p w:rsidR="007B6B92" w:rsidRPr="007B6B92" w:rsidRDefault="007B6B92" w:rsidP="007B6B92">
      <w:pPr>
        <w:pStyle w:val="ListParagraph"/>
        <w:numPr>
          <w:ilvl w:val="0"/>
          <w:numId w:val="6"/>
        </w:numPr>
        <w:spacing w:after="319" w:line="276" w:lineRule="auto"/>
        <w:ind w:right="56"/>
      </w:pPr>
      <w:r>
        <w:t xml:space="preserve">Microsoft Excel: Optional supporting tool for quick validation and data inspection.</w:t>
      </w:r>
    </w:p>
    <w:p w14:paraId="5696A8B5" w14:textId="0657B985" w:rsidR="007B6B92" w:rsidRPr="007B6B92" w:rsidRDefault="007B6B92" w:rsidP="007B6B92">
      <w:pPr>
        <w:spacing w:after="319"/>
        <w:ind w:right="56"/>
        <w:rPr>
          <w:b/>
          <w:bCs/>
        </w:rPr>
      </w:pPr>
      <w:r>
        <w:rPr>
          <w:rFonts w:ascii="Calibri" w:eastAsia="Calibri" w:hAnsi="Calibri" w:cs="Calibri"/>
          <w:noProof/>
          <w:sz w:val="22"/>
        </w:rPr>
        <mc:AlternateContent>
          <mc:Choice Requires="wpg">
            <w:drawing>
              <wp:inline distT="0" distB="0" distL="0" distR="0" wp14:anchorId="6E74C961" wp14:editId="115E7292">
                <wp:extent cx="5953125" cy="10161"/>
                <wp:effectExtent l="0" t="0" r="0" b="0"/>
                <wp:docPr id="1207459809" name="Group 1207459809"/>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2004782117" name="Picture 2004782117"/>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449335531" name="Picture 449335531"/>
                          <pic:cNvPicPr/>
                        </pic:nvPicPr>
                        <pic:blipFill>
                          <a:blip r:embed="rId5"/>
                          <a:stretch>
                            <a:fillRect/>
                          </a:stretch>
                        </pic:blipFill>
                        <pic:spPr>
                          <a:xfrm>
                            <a:off x="-3364" y="-3290"/>
                            <a:ext cx="5958841" cy="15240"/>
                          </a:xfrm>
                          <a:prstGeom prst="rect">
                            <a:avLst/>
                          </a:prstGeom>
                        </pic:spPr>
                      </pic:pic>
                    </wpg:wgp>
                  </a:graphicData>
                </a:graphic>
              </wp:inline>
            </w:drawing>
          </mc:Choice>
          <mc:Fallback>
            <w:pict>
              <v:group w14:anchorId="6A9422CE" id="Group 1207459809" o:spid="_x0000_s1026" style="width:468.75pt;height:.8pt;mso-position-horizontal-relative:char;mso-position-vertical-relative:line" coordsize="59531,10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SuuFnRQIAAAYHAAAOAAAAZHJzL2Uyb0RvYy54bWzsVcuO2jAU3VfqP1je Q8gDBiLCbOigSlWLpu0HGMdJrMYP2YbA3/fayTAMjNpqpC4qdYG5Nzc+Pvf42FneH0WLDsxYrmSB 4/EEIyapKrmsC/z928NojpF1RJakVZIV+MQsvl+9f7fsdM4S1ai2ZAYBiLR5pwvcOKfzKLK0YYLY sdJMQrFSRhAHqamj0pAO0EUbJZPJLOqUKbVRlFkLT9d9Ea8CflUx6r5UlWUOtQUGbi6MJow7P0ar JclrQ3TD6UCDvIGFIFzComeoNXEE7Q2/gRKcGmVV5cZUiUhVFacs9ADdxJOrbjZG7XXopc67Wp9l AmmvdHozLP182Bj9VW8NKNHpGrQIme/lWBnh/4ElOgbJTmfJ2NEhCg+ni2kaJ1OMKNTiSTyLe0lp A7rfzKLNh1/Oi54WjV5Q0Zzm8Bv6h+im/9/7BGa5vWF4ABF/hCGI+bHXI9gqTRzf8Za7U7AdbIon JQ9bTremT0DKrUG8LDAYM7ubJ3F8h5EkAmwPr/nV0UUF9PYQfpbHgDTy+QvIXcv1A29bvws+HsiD f6/2/5X+e2+tFd0LJl1/WAxroQ8lbcO1xcjkTOwYEDYfy2HfrDPM0cYvWMHCj3CAPDOSnwuB5TMx z9mCfV4xzChNZxlGYIxRmiyGs3ZhnPk8iwfjTJMs1M8GILk21m2YEsgHQBGYgOokJ4dPduD09Mog XU8j8ANWvbwQ/DO2ybJFmk7hPF275rnw3zR/2zTh5oHLNph++DD42/wyh/jy87X6CQAA//8DAFBL AwQKAAAAAAAAACEAwh6S/+IAAADiAAAAFAAAAGRycy9tZWRpYS9pbWFnZTEucG5niVBORw0KGgoA AAANSUhEUgAAB6MAAAAFCAYAAAAAEknwAAAAAXNSR0IArs4c6QAAAARnQU1BAACxjwv8YQUAAAAJ cEhZcwAALiMAAC4jAXilP3YAAAB3SURBVHhe7dsxFYAgGIVRkdUIDlaxg4tN3U0ABYyC4NEEON47 8L4O/2EAAAAAAAAAgL+F9uSczzpzawAAAAAAAADoUUrZv2P0VWdpDQAAAAAAAAA9Qgjr+DYAAAAA AAAA/Ob5GZ1S2upMrQEAAAAAAACgR4zxuAFewg3+feyHDwAAAABJRU5ErkJgglBLAwQUAAYACAAA ACEAQy4ultsAAAADAQAADwAAAGRycy9kb3ducmV2LnhtbEyPQUvDQBCF74L/YRnBm93E0qoxm1KK eipCW6H0Nk2mSWh2NmS3SfrvHb3o5cHwHu99ky5G26ieOl87NhBPIlDEuStqLg187d4fnkH5gFxg 45gMXMnDIru9STEp3MAb6rehVFLCPkEDVQhtorXPK7LoJ64lFu/kOotBzq7URYeDlNtGP0bRXFus WRYqbGlVUX7eXqyBjwGH5TR+69fn0+p62M0+9+uYjLm/G5evoAKN4S8MP/iCDpkwHd2FC68aA/JI +FXxXqZPM1BHCc1BZ6n+z559AwAA//8DAFBLAwQUAAYACAAAACEAqiYOvrwAAAAhAQAAGQAAAGRy cy9fcmVscy9lMm9Eb2MueG1sLnJlbHOEj0FqwzAQRfeF3EHMPpadRSjFsjeh4G1IDjBIY1nEGglJ LfXtI8gmgUCX8z//PaYf//wqfillF1hB17QgiHUwjq2C6+V7/wkiF2SDa2BSsFGGcdh99GdasdRR XlzMolI4K1hKiV9SZr2Qx9yESFybOSSPpZ7Jyoj6hpbkoW2PMj0zYHhhiskoSJPpQFy2WM3/s8M8 O02noH88cXmjkM5XdwVislQUeDIOH2HXRLYgh16+PDbcAQAA//8DAFBLAQItABQABgAIAAAAIQCx gme2CgEAABMCAAATAAAAAAAAAAAAAAAAAAAAAABbQ29udGVudF9UeXBlc10ueG1sUEsBAi0AFAAG AAgAAAAhADj9If/WAAAAlAEAAAsAAAAAAAAAAAAAAAAAOwEAAF9yZWxzLy5yZWxzUEsBAi0AFAAG AAgAAAAhAJK64WdFAgAABgcAAA4AAAAAAAAAAAAAAAAAOgIAAGRycy9lMm9Eb2MueG1sUEsBAi0A CgAAAAAAAAAhAMIekv/iAAAA4gAAABQAAAAAAAAAAAAAAAAAqwQAAGRycy9tZWRpYS9pbWFnZTEu cG5nUEsBAi0AFAAGAAgAAAAhAEMuLpbbAAAAAwEAAA8AAAAAAAAAAAAAAAAAvwUAAGRycy9kb3du cmV2LnhtbFBLAQItABQABgAIAAAAIQCqJg6+vAAAACEBAAAZAAAAAAAAAAAAAAAAAMcGAABkcnMv X3JlbHMvZTJvRG9jLnhtbC5yZWxzUEsFBgAAAAAGAAYAfAEAALoH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4782117" o:spid="_x0000_s1027" type="#_x0000_t75" style="position:absolute;left:-33;top:-32;width:59587;height:15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aA30yQAAAOMAAAAPAAAAZHJzL2Rvd25yZXYueG1sRI9PawIx FMTvhX6H8AreNLuiVbZGKWppqSf/gNfH5rlZ3LysSdTtt28KQo/DzPyGmS0624gb+VA7VpAPMhDE pdM1VwoO+4/+FESIyBobx6TghwIs5s9PMyy0u/OWbrtYiQThUKACE2NbSBlKQxbDwLXEyTs5bzEm 6SupPd4T3DZymGWv0mLNacFgS0tD5Xl3tQou5+44NtfxKnrzWW3W5njKvlmp3kv3/gYiUhf/w4/2 l1aQiKPJdJjnE/j7lP6AnP8CAAD//wMAUEsBAi0AFAAGAAgAAAAhANvh9svuAAAAhQEAABMAAAAA AAAAAAAAAAAAAAAAAFtDb250ZW50X1R5cGVzXS54bWxQSwECLQAUAAYACAAAACEAWvQsW78AAAAV AQAACwAAAAAAAAAAAAAAAAAfAQAAX3JlbHMvLnJlbHNQSwECLQAUAAYACAAAACEAKmgN9MkAAADj AAAADwAAAAAAAAAAAAAAAAAHAgAAZHJzL2Rvd25yZXYueG1sUEsFBgAAAAADAAMAtwAAAP0CAAAA AA== ">
                  <v:imagedata r:id="rId6" o:title=""/>
                </v:shape>
                <v:shape id="Picture 449335531" o:spid="_x0000_s1028" type="#_x0000_t75" style="position:absolute;left:-33;top:-32;width:59587;height:15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yf5bygAAAOIAAAAPAAAAZHJzL2Rvd25yZXYueG1sRI9BawIx FITvhf6H8ARvNWvXLboapbSWFj1VBa+PzXOzuHnZJlG3/74pFHocZuYbZrHqbSuu5EPjWMF4lIEg rpxuuFZw2L89TEGEiKyxdUwKvinAanl/t8BSuxt/0nUXa5EgHEpUYGLsSilDZchiGLmOOHkn5y3G JH0ttcdbgttWPmbZk7TYcFow2NGLoeq8u1gFX+f+WJhL8Rq9ea+3a3M8ZRtWajjon+cgIvXxP/zX /tAKJpNZnhdFPobfS+kOyOUPAAAA//8DAFBLAQItABQABgAIAAAAIQDb4fbL7gAAAIUBAAATAAAA AAAAAAAAAAAAAAAAAABbQ29udGVudF9UeXBlc10ueG1sUEsBAi0AFAAGAAgAAAAhAFr0LFu/AAAA FQEAAAsAAAAAAAAAAAAAAAAAHwEAAF9yZWxzLy5yZWxzUEsBAi0AFAAGAAgAAAAhAFLJ/lvKAAAA 4gAAAA8AAAAAAAAAAAAAAAAABwIAAGRycy9kb3ducmV2LnhtbFBLBQYAAAAAAwADALcAAAD+AgAA AAA= ">
                  <v:imagedata r:id="rId6" o:title=""/>
                </v:shape>
                <w10:anchorlock/>
              </v:group>
            </w:pict>
          </mc:Fallback>
        </mc:AlternateContent>
      </w:r>
    </w:p>
    <w:p w14:paraId="6DBB2A23" w14:textId="75D94335" w:rsidR="007B6B92" w:rsidRDefault="007B6B92" w:rsidP="007B6B92">
      <w:pPr>
        <w:spacing w:after="319"/>
        <w:ind w:right="56"/>
        <w:rPr>
          <w:b/>
          <w:bCs/>
        </w:rPr>
      </w:pPr>
      <w:r>
        <w:rPr>
          <w:b/>
          <w:bCs/>
        </w:rPr>
        <w:t>Team Members &amp; Responsibilities:</w:t>
      </w:r>
    </w:p>
    <w:p w:rsidR="007B6B92" w:rsidRPr="007B6B92" w:rsidRDefault="007B6B92" w:rsidP="007B6B92">
      <w:pPr>
        <w:pStyle w:val="ListParagraph"/>
        <w:numPr>
          <w:ilvl w:val="0"/>
          <w:numId w:val="8"/>
        </w:numPr>
        <w:spacing w:after="319" w:line="480" w:lineRule="auto"/>
        <w:ind w:right="56"/>
      </w:pPr>
      <w:r>
        <w:t xml:space="preserve">Anas Gaber — Data model, SQL structure, SQL queries, data validation, and DAX support.</w:t>
      </w:r>
    </w:p>
    <w:p w:rsidR="007B6B92" w:rsidRPr="007B6B92" w:rsidRDefault="007B6B92" w:rsidP="007B6B92">
      <w:pPr>
        <w:pStyle w:val="ListParagraph"/>
        <w:numPr>
          <w:ilvl w:val="0"/>
          <w:numId w:val="8"/>
        </w:numPr>
        <w:spacing w:after="319" w:line="480" w:lineRule="auto"/>
        <w:ind w:right="56"/>
      </w:pPr>
      <w:r>
        <w:t xml:space="preserve">Yamen Amr — Data cleaning, preprocessing, data quality checks, and documentation.</w:t>
      </w:r>
    </w:p>
    <w:p w:rsidR="007B6B92" w:rsidRPr="007B6B92" w:rsidRDefault="007B6B92" w:rsidP="007B6B92">
      <w:pPr>
        <w:pStyle w:val="ListParagraph"/>
        <w:numPr>
          <w:ilvl w:val="0"/>
          <w:numId w:val="8"/>
        </w:numPr>
        <w:spacing w:after="319" w:line="480" w:lineRule="auto"/>
        <w:ind w:right="56"/>
      </w:pPr>
      <w:r>
        <w:t xml:space="preserve">Asmaa Mokhtar — Analysis questions, KPI calculations, exploratory analysis, and dashboard planning.</w:t>
      </w:r>
    </w:p>
    <w:p w:rsidR="007B6B92" w:rsidRPr="007B6B92" w:rsidRDefault="007B6B92" w:rsidP="007B6B92">
      <w:pPr>
        <w:pStyle w:val="ListParagraph"/>
        <w:numPr>
          <w:ilvl w:val="0"/>
          <w:numId w:val="8"/>
        </w:numPr>
        <w:spacing w:after="319" w:line="480" w:lineRule="auto"/>
        <w:ind w:right="56"/>
      </w:pPr>
      <w:r>
        <w:t xml:space="preserve">Hassan Alaa — Sales-driver and customer-behavior analysis, business insights, customer-value analysis, and recommendations.</w:t>
      </w:r>
    </w:p>
    <w:p w:rsidR="007B6B92" w:rsidRPr="007B6B92" w:rsidRDefault="007B6B92" w:rsidP="007B6B92">
      <w:pPr>
        <w:pStyle w:val="ListParagraph"/>
        <w:numPr>
          <w:ilvl w:val="0"/>
          <w:numId w:val="8"/>
        </w:numPr>
        <w:spacing w:after="319" w:line="480" w:lineRule="auto"/>
        <w:ind w:right="56"/>
      </w:pPr>
      <w:r>
        <w:t xml:space="preserve">Yasmin Mahmoud — Forecasting, model evaluation, next-period sales prediction, Power BI dashboard development, and presentation coordination.</w:t>
      </w:r>
    </w:p>
    <w:p w14:paraId="0F17030B" w14:textId="77777777" w:rsidR="00B2518F" w:rsidRDefault="00805F3F">
      <w:pPr>
        <w:spacing w:after="237" w:line="259" w:lineRule="auto"/>
        <w:ind w:left="-8" w:firstLine="0"/>
        <w:jc w:val="right"/>
      </w:pPr>
      <w:r>
        <w:rPr>
          <w:rFonts w:ascii="Calibri" w:eastAsia="Calibri" w:hAnsi="Calibri" w:cs="Calibri"/>
          <w:noProof/>
          <w:sz w:val="22"/>
        </w:rPr>
        <mc:AlternateContent>
          <mc:Choice Requires="wpg">
            <w:drawing>
              <wp:inline distT="0" distB="0" distL="0" distR="0" wp14:anchorId="31456C8A" wp14:editId="4F61B031">
                <wp:extent cx="5953125" cy="10161"/>
                <wp:effectExtent l="0" t="0" r="0" b="0"/>
                <wp:docPr id="3048" name="Group 3048"/>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3719" name="Picture 3719"/>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3720" name="Picture 3720"/>
                          <pic:cNvPicPr/>
                        </pic:nvPicPr>
                        <pic:blipFill>
                          <a:blip r:embed="rId5"/>
                          <a:stretch>
                            <a:fillRect/>
                          </a:stretch>
                        </pic:blipFill>
                        <pic:spPr>
                          <a:xfrm>
                            <a:off x="-3364" y="-3290"/>
                            <a:ext cx="5958841" cy="15240"/>
                          </a:xfrm>
                          <a:prstGeom prst="rect">
                            <a:avLst/>
                          </a:prstGeom>
                        </pic:spPr>
                      </pic:pic>
                    </wpg:wgp>
                  </a:graphicData>
                </a:graphic>
              </wp:inline>
            </w:drawing>
          </mc:Choice>
          <mc:Fallback xmlns:a="http://schemas.openxmlformats.org/drawingml/2006/main">
            <w:pict>
              <v:group id="Group 3048" style="width:468.75pt;height:0.800049pt;mso-position-horizontal-relative:char;mso-position-vertical-relative:line" coordsize="59531,101">
                <v:shape id="Picture 3719" style="position:absolute;width:59588;height:152;left:-33;top:-32;" filled="f">
                  <v:imagedata r:id="rId7"/>
                </v:shape>
                <v:shape id="Picture 3720" style="position:absolute;width:59588;height:152;left:-33;top:-32;" filled="f">
                  <v:imagedata r:id="rId7"/>
                </v:shape>
              </v:group>
            </w:pict>
          </mc:Fallback>
        </mc:AlternateContent>
      </w:r>
      <w:r>
        <w:t xml:space="preserve"> </w:t>
      </w:r>
    </w:p>
    <w:p w14:paraId="00DC7E90" w14:textId="00BD9E9D" w:rsidR="00B2518F" w:rsidRDefault="00805F3F">
      <w:pPr>
        <w:pStyle w:val="Heading1"/>
        <w:ind w:left="-5"/>
      </w:pPr>
      <w:r>
        <w:t xml:space="preserve">Week 1: </w:t>
      </w:r>
      <w:r>
        <w:rPr>
          <w:b w:val="0"/>
          <w:bCs/>
          <w:i/>
          <w:iCs/>
          <w:shd w:val="clear" w:color="auto" w:fill="A6A6A6" w:themeFill="background1" w:themeFillShade="A6"/>
        </w:rPr>
        <w:t xml:space="preserve">Data Model, Data Cleaning, and Preprocessing</w:t>
      </w:r>
      <w:r>
        <w:t xml:space="preserve"> </w:t>
      </w:r>
    </w:p>
    <w:p w:rsidR="007B6B92" w:rsidRPr="007B6B92" w:rsidRDefault="007B6B92" w:rsidP="007B6B92">
      <w:pPr>
        <w:pStyle w:val="ListParagraph"/>
        <w:numPr>
          <w:ilvl w:val="0"/>
          <w:numId w:val="6"/>
        </w:numPr>
        <w:spacing w:after="319" w:line="276" w:lineRule="auto"/>
        <w:ind w:right="56"/>
      </w:pPr>
      <w:r>
        <w:t xml:space="preserve">Understand the dataset structure, business context, and meaning of each variable (invoices, products, quantities, prices, customers, and countries). Responsible: All team members.</w:t>
      </w:r>
    </w:p>
    <w:p w:rsidR="007B6B92" w:rsidRPr="007B6B92" w:rsidRDefault="007B6B92" w:rsidP="007B6B92">
      <w:pPr>
        <w:pStyle w:val="ListParagraph"/>
        <w:numPr>
          <w:ilvl w:val="0"/>
          <w:numId w:val="6"/>
        </w:numPr>
        <w:spacing w:after="319" w:line="276" w:lineRule="auto"/>
        <w:ind w:right="56"/>
      </w:pPr>
      <w:r>
        <w:t xml:space="preserve">Identify the main entities, dimensions, measures, and relationships within the dataset. Responsible: Anas Gaber.</w:t>
      </w:r>
    </w:p>
    <w:p w:rsidR="007B6B92" w:rsidRPr="007B6B92" w:rsidRDefault="007B6B92" w:rsidP="007B6B92">
      <w:pPr>
        <w:pStyle w:val="ListParagraph"/>
        <w:numPr>
          <w:ilvl w:val="0"/>
          <w:numId w:val="6"/>
        </w:numPr>
        <w:spacing w:after="319" w:line="276" w:lineRule="auto"/>
        <w:ind w:right="56"/>
      </w:pPr>
      <w:r>
        <w:t xml:space="preserve">Design the data model and determine the appropriate analytical tables. Responsible: Anas Gaber.</w:t>
      </w:r>
    </w:p>
    <w:p w:rsidR="007B6B92" w:rsidRPr="007B6B92" w:rsidRDefault="007B6B92" w:rsidP="007B6B92">
      <w:pPr>
        <w:pStyle w:val="ListParagraph"/>
        <w:numPr>
          <w:ilvl w:val="0"/>
          <w:numId w:val="6"/>
        </w:numPr>
        <w:spacing w:after="319" w:line="276" w:lineRule="auto"/>
        <w:ind w:right="56"/>
      </w:pPr>
      <w:r>
        <w:t xml:space="preserve">Inspect data types, missing CustomerID values, duplicate records, cancelled orders, negative quantities, inconsistent country names, and potential outliers in price and quantity. Responsible: Yamen Amr.</w:t>
      </w:r>
    </w:p>
    <w:p w:rsidR="007B6B92" w:rsidRPr="007B6B92" w:rsidRDefault="007B6B92" w:rsidP="007B6B92">
      <w:pPr>
        <w:pStyle w:val="ListParagraph"/>
        <w:numPr>
          <w:ilvl w:val="0"/>
          <w:numId w:val="6"/>
        </w:numPr>
        <w:spacing w:after="319" w:line="276" w:lineRule="auto"/>
        <w:ind w:right="56"/>
      </w:pPr>
      <w:r>
        <w:t xml:space="preserve">Clean and preprocess the data using SQL and Python. Responsible: Anas Gaber and Yamen Amr.</w:t>
      </w:r>
    </w:p>
    <w:p w:rsidR="007B6B92" w:rsidRPr="007B6B92" w:rsidRDefault="007B6B92" w:rsidP="007B6B92">
      <w:pPr>
        <w:pStyle w:val="ListParagraph"/>
        <w:numPr>
          <w:ilvl w:val="0"/>
          <w:numId w:val="6"/>
        </w:numPr>
        <w:spacing w:after="319" w:line="276" w:lineRule="auto"/>
        <w:ind w:right="56"/>
      </w:pPr>
      <w:r>
        <w:t xml:space="preserve">Create a documented preprocessing notebook explaining cleaning decisions and transformations. Responsible: Yamen Amr.</w:t>
      </w:r>
    </w:p>
    <w:p w:rsidR="007B6B92" w:rsidRPr="007B6B92" w:rsidRDefault="007B6B92" w:rsidP="007B6B92">
      <w:pPr>
        <w:pStyle w:val="ListParagraph"/>
        <w:numPr>
          <w:ilvl w:val="0"/>
          <w:numId w:val="6"/>
        </w:numPr>
        <w:spacing w:after="319" w:line="276" w:lineRule="auto"/>
        <w:ind w:right="56"/>
      </w:pPr>
      <w:r>
        <w:t xml:space="preserve">Validate the cleaned data and confirm that it is suitable for analysis and forecasting. Responsible: Anas Gaber and Yasmin Mahmoud.</w:t>
      </w:r>
    </w:p>
    <w:p w14:paraId="235B508E" w14:textId="77777777" w:rsidR="00B2518F" w:rsidRDefault="00805F3F">
      <w:pPr>
        <w:spacing w:after="252" w:line="259" w:lineRule="auto"/>
      </w:pPr>
      <w:r>
        <w:rPr>
          <w:b/>
        </w:rPr>
        <w:lastRenderedPageBreak/>
        <w:t>Deliverables:</w:t>
      </w:r>
      <w:r>
        <w:t xml:space="preserve"> </w:t>
      </w:r>
    </w:p>
    <w:p w:rsidR="007B6B92" w:rsidRPr="007B6B92" w:rsidRDefault="007B6B92" w:rsidP="007B6B92">
      <w:pPr>
        <w:pStyle w:val="ListParagraph"/>
        <w:numPr>
          <w:ilvl w:val="0"/>
          <w:numId w:val="7"/>
        </w:numPr>
        <w:spacing w:after="319" w:line="276" w:lineRule="auto"/>
        <w:ind w:right="56"/>
      </w:pPr>
      <w:r>
        <w:t xml:space="preserve">Documented data model.</w:t>
      </w:r>
    </w:p>
    <w:p w:rsidR="007B6B92" w:rsidRPr="007B6B92" w:rsidRDefault="007B6B92" w:rsidP="007B6B92">
      <w:pPr>
        <w:pStyle w:val="ListParagraph"/>
        <w:numPr>
          <w:ilvl w:val="0"/>
          <w:numId w:val="7"/>
        </w:numPr>
        <w:spacing w:after="319" w:line="276" w:lineRule="auto"/>
        <w:ind w:right="56"/>
      </w:pPr>
      <w:r>
        <w:t xml:space="preserve">Cleaned and analysis-ready dataset.</w:t>
      </w:r>
    </w:p>
    <w:p w:rsidR="007B6B92" w:rsidRPr="007B6B92" w:rsidRDefault="007B6B92" w:rsidP="007B6B92">
      <w:pPr>
        <w:pStyle w:val="ListParagraph"/>
        <w:numPr>
          <w:ilvl w:val="0"/>
          <w:numId w:val="7"/>
        </w:numPr>
        <w:spacing w:after="319" w:line="276" w:lineRule="auto"/>
        <w:ind w:right="56"/>
      </w:pPr>
      <w:r>
        <w:t xml:space="preserve">SQL scripts for data extraction, transformation, and cleaning.</w:t>
      </w:r>
    </w:p>
    <w:p w:rsidR="007B6B92" w:rsidRPr="007B6B92" w:rsidRDefault="007B6B92" w:rsidP="007B6B92">
      <w:pPr>
        <w:pStyle w:val="ListParagraph"/>
        <w:numPr>
          <w:ilvl w:val="0"/>
          <w:numId w:val="7"/>
        </w:numPr>
        <w:spacing w:after="319" w:line="276" w:lineRule="auto"/>
        <w:ind w:right="56"/>
      </w:pPr>
      <w:r>
        <w:t xml:space="preserve">Data preprocessing notebook.</w:t>
      </w:r>
    </w:p>
    <w:p w:rsidR="007B6B92" w:rsidRPr="007B6B92" w:rsidRDefault="007B6B92" w:rsidP="007B6B92">
      <w:pPr>
        <w:pStyle w:val="ListParagraph"/>
        <w:numPr>
          <w:ilvl w:val="0"/>
          <w:numId w:val="7"/>
        </w:numPr>
        <w:spacing w:after="319" w:line="276" w:lineRule="auto"/>
        <w:ind w:right="56"/>
      </w:pPr>
      <w:r>
        <w:t xml:space="preserve">Data dictionary describing important fields.</w:t>
      </w:r>
    </w:p>
    <w:p w:rsidR="007B6B92" w:rsidRPr="007B6B92" w:rsidRDefault="007B6B92" w:rsidP="007B6B92">
      <w:pPr>
        <w:pStyle w:val="ListParagraph"/>
        <w:numPr>
          <w:ilvl w:val="0"/>
          <w:numId w:val="7"/>
        </w:numPr>
        <w:spacing w:after="319" w:line="276" w:lineRule="auto"/>
        <w:ind w:right="56"/>
      </w:pPr>
      <w:r>
        <w:t xml:space="preserve">Data quality summary and validation results.</w:t>
      </w:r>
    </w:p>
    <w:p w14:paraId="393FA42A" w14:textId="77777777" w:rsidR="00B2518F" w:rsidRDefault="00805F3F">
      <w:pPr>
        <w:spacing w:after="232" w:line="259" w:lineRule="auto"/>
        <w:ind w:left="-8" w:firstLine="0"/>
        <w:jc w:val="right"/>
      </w:pPr>
      <w:r>
        <w:rPr>
          <w:rFonts w:ascii="Calibri" w:eastAsia="Calibri" w:hAnsi="Calibri" w:cs="Calibri"/>
          <w:noProof/>
          <w:sz w:val="22"/>
        </w:rPr>
        <mc:AlternateContent>
          <mc:Choice Requires="wpg">
            <w:drawing>
              <wp:inline distT="0" distB="0" distL="0" distR="0" wp14:anchorId="71B11B45" wp14:editId="32700D3E">
                <wp:extent cx="5953125" cy="10160"/>
                <wp:effectExtent l="0" t="0" r="0" b="0"/>
                <wp:docPr id="3141" name="Group 3141"/>
                <wp:cNvGraphicFramePr/>
                <a:graphic xmlns:a="http://schemas.openxmlformats.org/drawingml/2006/main">
                  <a:graphicData uri="http://schemas.microsoft.com/office/word/2010/wordprocessingGroup">
                    <wpg:wgp>
                      <wpg:cNvGrpSpPr/>
                      <wpg:grpSpPr>
                        <a:xfrm>
                          <a:off x="0" y="0"/>
                          <a:ext cx="5953125" cy="10160"/>
                          <a:chOff x="0" y="0"/>
                          <a:chExt cx="5953125" cy="10160"/>
                        </a:xfrm>
                      </wpg:grpSpPr>
                      <pic:pic xmlns:pic="http://schemas.openxmlformats.org/drawingml/2006/picture">
                        <pic:nvPicPr>
                          <pic:cNvPr id="3721" name="Picture 3721"/>
                          <pic:cNvPicPr/>
                        </pic:nvPicPr>
                        <pic:blipFill>
                          <a:blip r:embed="rId8"/>
                          <a:stretch>
                            <a:fillRect/>
                          </a:stretch>
                        </pic:blipFill>
                        <pic:spPr>
                          <a:xfrm>
                            <a:off x="-3364" y="-3530"/>
                            <a:ext cx="5958841" cy="15240"/>
                          </a:xfrm>
                          <a:prstGeom prst="rect">
                            <a:avLst/>
                          </a:prstGeom>
                        </pic:spPr>
                      </pic:pic>
                      <pic:pic xmlns:pic="http://schemas.openxmlformats.org/drawingml/2006/picture">
                        <pic:nvPicPr>
                          <pic:cNvPr id="3722" name="Picture 3722"/>
                          <pic:cNvPicPr/>
                        </pic:nvPicPr>
                        <pic:blipFill>
                          <a:blip r:embed="rId8"/>
                          <a:stretch>
                            <a:fillRect/>
                          </a:stretch>
                        </pic:blipFill>
                        <pic:spPr>
                          <a:xfrm>
                            <a:off x="-3364" y="-3530"/>
                            <a:ext cx="5958841" cy="15240"/>
                          </a:xfrm>
                          <a:prstGeom prst="rect">
                            <a:avLst/>
                          </a:prstGeom>
                        </pic:spPr>
                      </pic:pic>
                    </wpg:wgp>
                  </a:graphicData>
                </a:graphic>
              </wp:inline>
            </w:drawing>
          </mc:Choice>
          <mc:Fallback xmlns:a="http://schemas.openxmlformats.org/drawingml/2006/main">
            <w:pict>
              <v:group id="Group 3141" style="width:468.75pt;height:0.799988pt;mso-position-horizontal-relative:char;mso-position-vertical-relative:line" coordsize="59531,101">
                <v:shape id="Picture 3721" style="position:absolute;width:59588;height:152;left:-33;top:-35;" filled="f">
                  <v:imagedata r:id="rId9"/>
                </v:shape>
                <v:shape id="Picture 3722" style="position:absolute;width:59588;height:152;left:-33;top:-35;" filled="f">
                  <v:imagedata r:id="rId9"/>
                </v:shape>
              </v:group>
            </w:pict>
          </mc:Fallback>
        </mc:AlternateContent>
      </w:r>
      <w:r>
        <w:t xml:space="preserve"> </w:t>
      </w:r>
    </w:p>
    <w:p w14:paraId="79CB54F3" w14:textId="5B0BDD93" w:rsidR="007B6B92" w:rsidRDefault="007B6B92" w:rsidP="007B6B92">
      <w:pPr>
        <w:pStyle w:val="Heading1"/>
        <w:ind w:left="-5"/>
      </w:pPr>
      <w:r>
        <w:t xml:space="preserve">Week 2: </w:t>
      </w:r>
      <w:r>
        <w:rPr>
          <w:b w:val="0"/>
          <w:bCs/>
          <w:i/>
          <w:iCs/>
          <w:shd w:val="clear" w:color="auto" w:fill="A6A6A6" w:themeFill="background1" w:themeFillShade="A6"/>
        </w:rPr>
        <w:t xml:space="preserve">Analysis Questions and Exploratory Analytics</w:t>
      </w:r>
      <w:r>
        <w:t xml:space="preserve"> </w:t>
      </w:r>
    </w:p>
    <w:p w:rsidR="007B6B92" w:rsidRPr="007B6B92" w:rsidRDefault="007B6B92" w:rsidP="007B6B92">
      <w:pPr>
        <w:pStyle w:val="ListParagraph"/>
        <w:numPr>
          <w:ilvl w:val="0"/>
          <w:numId w:val="6"/>
        </w:numPr>
        <w:spacing w:after="319" w:line="276" w:lineRule="auto"/>
        <w:ind w:right="56"/>
      </w:pPr>
      <w:r>
        <w:t xml:space="preserve">Determine the main business questions that can be answered using the available dataset. Responsible: Asmaa Mokhtar, with input from all team members.</w:t>
      </w:r>
    </w:p>
    <w:p w:rsidR="007B6B92" w:rsidRPr="007B6B92" w:rsidRDefault="007B6B92" w:rsidP="007B6B92">
      <w:pPr>
        <w:pStyle w:val="ListParagraph"/>
        <w:numPr>
          <w:ilvl w:val="0"/>
          <w:numId w:val="6"/>
        </w:numPr>
        <w:spacing w:after="319" w:line="276" w:lineRule="auto"/>
        <w:ind w:right="56"/>
      </w:pPr>
      <w:r>
        <w:t xml:space="preserve">Identify important operational KPIs, such as total revenue, average order value, order frequency, return rate, and customer lifetime value, depending on available fields.</w:t>
      </w:r>
    </w:p>
    <w:p w:rsidR="007B6B92" w:rsidRPr="007B6B92" w:rsidRDefault="007B6B92" w:rsidP="007B6B92">
      <w:pPr>
        <w:pStyle w:val="ListParagraph"/>
        <w:numPr>
          <w:ilvl w:val="0"/>
          <w:numId w:val="6"/>
        </w:numPr>
        <w:spacing w:after="319" w:line="276" w:lineRule="auto"/>
        <w:ind w:right="56"/>
      </w:pPr>
      <w:r>
        <w:t xml:space="preserve">Analyze sales trends by day, week, month, product, customer, and country, where applicable.</w:t>
      </w:r>
    </w:p>
    <w:p w:rsidR="007B6B92" w:rsidRPr="007B6B92" w:rsidRDefault="007B6B92" w:rsidP="007B6B92">
      <w:pPr>
        <w:pStyle w:val="ListParagraph"/>
        <w:numPr>
          <w:ilvl w:val="0"/>
          <w:numId w:val="6"/>
        </w:numPr>
        <w:spacing w:after="319" w:line="276" w:lineRule="auto"/>
        <w:ind w:right="56"/>
      </w:pPr>
      <w:r>
        <w:t xml:space="preserve">Identify products, customers, and countries associated with the highest and lowest sales performance.</w:t>
      </w:r>
    </w:p>
    <w:p w:rsidR="007B6B92" w:rsidRPr="007B6B92" w:rsidRDefault="007B6B92" w:rsidP="007B6B92">
      <w:pPr>
        <w:pStyle w:val="ListParagraph"/>
        <w:numPr>
          <w:ilvl w:val="0"/>
          <w:numId w:val="6"/>
        </w:numPr>
        <w:spacing w:after="319" w:line="276" w:lineRule="auto"/>
        <w:ind w:right="56"/>
      </w:pPr>
      <w:r>
        <w:t xml:space="preserve">Investigate relationships between order volume, product demand, customer segments, and returns.</w:t>
      </w:r>
    </w:p>
    <w:p w:rsidR="007B6B92" w:rsidRPr="007B6B92" w:rsidRDefault="007B6B92" w:rsidP="007B6B92">
      <w:pPr>
        <w:pStyle w:val="ListParagraph"/>
        <w:numPr>
          <w:ilvl w:val="0"/>
          <w:numId w:val="6"/>
        </w:numPr>
        <w:spacing w:after="319" w:line="276" w:lineRule="auto"/>
        <w:ind w:right="56"/>
      </w:pPr>
      <w:r>
        <w:t xml:space="preserve">Use SQL and Python to calculate metrics, aggregate data, and generate visualizations. Responsible: All team members.</w:t>
      </w:r>
    </w:p>
    <w:p w:rsidR="007B6B92" w:rsidRPr="007B6B92" w:rsidRDefault="007B6B92" w:rsidP="007B6B92">
      <w:pPr>
        <w:pStyle w:val="ListParagraph"/>
        <w:numPr>
          <w:ilvl w:val="0"/>
          <w:numId w:val="6"/>
        </w:numPr>
        <w:spacing w:after="319" w:line="276" w:lineRule="auto"/>
        <w:ind w:right="56"/>
      </w:pPr>
      <w:r>
        <w:t xml:space="preserve">Prioritize meaningful findings and convert them into business-oriented insights. Responsible: Asmaa Mokhtar and Hassan Alaa.</w:t>
      </w:r>
    </w:p>
    <w:p w14:paraId="05D3F38F" w14:textId="77777777" w:rsidR="007B6B92" w:rsidRDefault="007B6B92" w:rsidP="007B6B92">
      <w:pPr>
        <w:spacing w:after="252" w:line="259" w:lineRule="auto"/>
      </w:pPr>
      <w:r>
        <w:rPr>
          <w:b/>
        </w:rPr>
        <w:t>Deliverables:</w:t>
      </w:r>
      <w:r>
        <w:t xml:space="preserve"> </w:t>
      </w:r>
    </w:p>
    <w:p w:rsidR="007B6B92" w:rsidRPr="007B6B92" w:rsidRDefault="007B6B92" w:rsidP="007B6B92">
      <w:pPr>
        <w:pStyle w:val="ListParagraph"/>
        <w:numPr>
          <w:ilvl w:val="0"/>
          <w:numId w:val="7"/>
        </w:numPr>
        <w:spacing w:after="319" w:line="276" w:lineRule="auto"/>
        <w:ind w:right="56"/>
      </w:pPr>
      <w:r>
        <w:t xml:space="preserve">Documented list of analysis questions.</w:t>
      </w:r>
    </w:p>
    <w:p w:rsidR="007B6B92" w:rsidRPr="007B6B92" w:rsidRDefault="007B6B92" w:rsidP="007B6B92">
      <w:pPr>
        <w:pStyle w:val="ListParagraph"/>
        <w:numPr>
          <w:ilvl w:val="0"/>
          <w:numId w:val="7"/>
        </w:numPr>
        <w:spacing w:after="319" w:line="276" w:lineRule="auto"/>
        <w:ind w:right="56"/>
      </w:pPr>
      <w:r>
        <w:t xml:space="preserve">SQL queries answering the selected questions.</w:t>
      </w:r>
    </w:p>
    <w:p w:rsidR="007B6B92" w:rsidRPr="007B6B92" w:rsidRDefault="007B6B92" w:rsidP="007B6B92">
      <w:pPr>
        <w:pStyle w:val="ListParagraph"/>
        <w:numPr>
          <w:ilvl w:val="0"/>
          <w:numId w:val="7"/>
        </w:numPr>
        <w:spacing w:after="319" w:line="276" w:lineRule="auto"/>
        <w:ind w:right="56"/>
      </w:pPr>
      <w:r>
        <w:t xml:space="preserve">Exploratory data analysis notebook.</w:t>
      </w:r>
    </w:p>
    <w:p w:rsidR="007B6B92" w:rsidRPr="007B6B92" w:rsidRDefault="007B6B92" w:rsidP="007B6B92">
      <w:pPr>
        <w:pStyle w:val="ListParagraph"/>
        <w:numPr>
          <w:ilvl w:val="0"/>
          <w:numId w:val="7"/>
        </w:numPr>
        <w:spacing w:after="319" w:line="276" w:lineRule="auto"/>
        <w:ind w:right="56"/>
      </w:pPr>
      <w:r>
        <w:t xml:space="preserve">KPI calculations and supporting visualizations.</w:t>
      </w:r>
    </w:p>
    <w:p w:rsidR="007B6B92" w:rsidRPr="007B6B92" w:rsidRDefault="007B6B92" w:rsidP="007B6B92">
      <w:pPr>
        <w:pStyle w:val="ListParagraph"/>
        <w:numPr>
          <w:ilvl w:val="0"/>
          <w:numId w:val="7"/>
        </w:numPr>
        <w:spacing w:after="319" w:line="276" w:lineRule="auto"/>
        <w:ind w:right="56"/>
      </w:pPr>
      <w:r>
        <w:t xml:space="preserve">Analysis of major sales patterns and customer behavior.</w:t>
      </w:r>
    </w:p>
    <w:p w:rsidR="007B6B92" w:rsidRPr="007B6B92" w:rsidRDefault="007B6B92" w:rsidP="007B6B92">
      <w:pPr>
        <w:pStyle w:val="ListParagraph"/>
        <w:numPr>
          <w:ilvl w:val="0"/>
          <w:numId w:val="7"/>
        </w:numPr>
        <w:spacing w:after="319" w:line="276" w:lineRule="auto"/>
        <w:ind w:right="56"/>
      </w:pPr>
      <w:r>
        <w:t xml:space="preserve">Initial business insights and recommendations.</w:t>
      </w:r>
    </w:p>
    <w:p w:rsidR="007B6B92" w:rsidRPr="007B6B92" w:rsidRDefault="007B6B92" w:rsidP="007B6B92">
      <w:pPr>
        <w:pStyle w:val="ListParagraph"/>
        <w:numPr>
          <w:ilvl w:val="0"/>
          <w:numId w:val="7"/>
        </w:numPr>
        <w:spacing w:after="319" w:line="276" w:lineRule="auto"/>
        <w:ind w:right="56"/>
      </w:pPr>
      <w:r>
        <w:t xml:space="preserve">Shortlist of variables to be used in forecasting.</w:t>
      </w:r>
    </w:p>
    <w:p w14:paraId="71402FDC" w14:textId="18B96403" w:rsidR="007B6B92" w:rsidRDefault="007B6B92" w:rsidP="007B6B92">
      <w:pPr>
        <w:pStyle w:val="Heading1"/>
        <w:ind w:left="-5"/>
      </w:pPr>
      <w:r>
        <w:t xml:space="preserve">Week 3: </w:t>
      </w:r>
      <w:r>
        <w:rPr>
          <w:b w:val="0"/>
          <w:bCs/>
          <w:i/>
          <w:iCs/>
          <w:shd w:val="clear" w:color="auto" w:fill="A6A6A6" w:themeFill="background1" w:themeFillShade="A6"/>
        </w:rPr>
        <w:t xml:space="preserve">Forecasting and Predictive Analytics</w:t>
      </w:r>
      <w:r>
        <w:t xml:space="preserve"> </w:t>
      </w:r>
    </w:p>
    <w:p w:rsidR="007B6B92" w:rsidRPr="007B6B92" w:rsidRDefault="007B6B92" w:rsidP="007B6B92">
      <w:pPr>
        <w:pStyle w:val="ListParagraph"/>
        <w:numPr>
          <w:ilvl w:val="0"/>
          <w:numId w:val="6"/>
        </w:numPr>
        <w:spacing w:after="319" w:line="276" w:lineRule="auto"/>
        <w:ind w:right="56"/>
      </w:pPr>
      <w:r>
        <w:t xml:space="preserve">Determine forecasting questions based on the dataset and findings from Week 2.</w:t>
      </w:r>
    </w:p>
    <w:p w:rsidR="007B6B92" w:rsidRPr="007B6B92" w:rsidRDefault="007B6B92" w:rsidP="007B6B92">
      <w:pPr>
        <w:pStyle w:val="ListParagraph"/>
        <w:numPr>
          <w:ilvl w:val="0"/>
          <w:numId w:val="6"/>
        </w:numPr>
        <w:spacing w:after="319" w:line="276" w:lineRule="auto"/>
        <w:ind w:right="56"/>
      </w:pPr>
      <w:r>
        <w:t xml:space="preserve">Develop a forecasting approach for predicting sales on the next operating day. Responsible: Yasmin Mahmoud.</w:t>
      </w:r>
    </w:p>
    <w:p w:rsidR="007B6B92" w:rsidRPr="007B6B92" w:rsidRDefault="007B6B92" w:rsidP="007B6B92">
      <w:pPr>
        <w:pStyle w:val="ListParagraph"/>
        <w:numPr>
          <w:ilvl w:val="0"/>
          <w:numId w:val="6"/>
        </w:numPr>
        <w:spacing w:after="319" w:line="276" w:lineRule="auto"/>
        <w:ind w:right="56"/>
      </w:pPr>
      <w:r>
        <w:t xml:space="preserve">Prepare time-based features and relevant explanatory variables for forecasting.</w:t>
      </w:r>
    </w:p>
    <w:p w:rsidR="007B6B92" w:rsidRPr="007B6B92" w:rsidRDefault="007B6B92" w:rsidP="007B6B92">
      <w:pPr>
        <w:pStyle w:val="ListParagraph"/>
        <w:numPr>
          <w:ilvl w:val="0"/>
          <w:numId w:val="6"/>
        </w:numPr>
        <w:spacing w:after="319" w:line="276" w:lineRule="auto"/>
        <w:ind w:right="56"/>
      </w:pPr>
      <w:r>
        <w:t xml:space="preserve">Compare suitable forecasting or machine-learning approaches, depending on dataset structure and available historical records.</w:t>
      </w:r>
    </w:p>
    <w:p w:rsidR="007B6B92" w:rsidRPr="007B6B92" w:rsidRDefault="007B6B92" w:rsidP="007B6B92">
      <w:pPr>
        <w:pStyle w:val="ListParagraph"/>
        <w:numPr>
          <w:ilvl w:val="0"/>
          <w:numId w:val="6"/>
        </w:numPr>
        <w:spacing w:after="319" w:line="276" w:lineRule="auto"/>
        <w:ind w:right="56"/>
      </w:pPr>
      <w:r>
        <w:t xml:space="preserve">Evaluate model performance using appropriate metrics and validation methods.</w:t>
      </w:r>
    </w:p>
    <w:p w:rsidR="007B6B92" w:rsidRPr="007B6B92" w:rsidRDefault="007B6B92" w:rsidP="007B6B92">
      <w:pPr>
        <w:pStyle w:val="ListParagraph"/>
        <w:numPr>
          <w:ilvl w:val="0"/>
          <w:numId w:val="6"/>
        </w:numPr>
        <w:spacing w:after="319" w:line="276" w:lineRule="auto"/>
        <w:ind w:right="56"/>
      </w:pPr>
      <w:r>
        <w:t xml:space="preserve">Estimate expected revenue and order volume based on the predicted sales.</w:t>
      </w:r>
    </w:p>
    <w:p w:rsidR="007B6B92" w:rsidRPr="007B6B92" w:rsidRDefault="007B6B92" w:rsidP="007B6B92">
      <w:pPr>
        <w:pStyle w:val="ListParagraph"/>
        <w:numPr>
          <w:ilvl w:val="0"/>
          <w:numId w:val="6"/>
        </w:numPr>
        <w:spacing w:after="319" w:line="276" w:lineRule="auto"/>
        <w:ind w:right="56"/>
      </w:pPr>
      <w:r>
        <w:t xml:space="preserve">Calculate or highlight the expected number of orders and units that can be fulfilled on the next operating day, based on available operational information and clearly stated assumptions.</w:t>
      </w:r>
    </w:p>
    <w:p w:rsidR="007B6B92" w:rsidRPr="007B6B92" w:rsidRDefault="007B6B92" w:rsidP="007B6B92">
      <w:pPr>
        <w:pStyle w:val="ListParagraph"/>
        <w:numPr>
          <w:ilvl w:val="0"/>
          <w:numId w:val="6"/>
        </w:numPr>
        <w:spacing w:after="319" w:line="276" w:lineRule="auto"/>
        <w:ind w:right="56"/>
      </w:pPr>
      <w:r>
        <w:t xml:space="preserve">Create visualizations showing actual versus predicted sales and expected revenue.</w:t>
      </w:r>
    </w:p>
    <w:p w14:paraId="44407260" w14:textId="77777777" w:rsidR="007B6B92" w:rsidRDefault="007B6B92" w:rsidP="007B6B92">
      <w:pPr>
        <w:spacing w:after="252" w:line="259" w:lineRule="auto"/>
      </w:pPr>
      <w:r>
        <w:rPr>
          <w:b/>
        </w:rPr>
        <w:t>Deliverables:</w:t>
      </w:r>
      <w:r>
        <w:t xml:space="preserve"> </w:t>
      </w:r>
    </w:p>
    <w:p w:rsidR="007B6B92" w:rsidRPr="007B6B92" w:rsidRDefault="007B6B92" w:rsidP="007B6B92">
      <w:pPr>
        <w:pStyle w:val="ListParagraph"/>
        <w:numPr>
          <w:ilvl w:val="0"/>
          <w:numId w:val="7"/>
        </w:numPr>
        <w:spacing w:after="319" w:line="276" w:lineRule="auto"/>
        <w:ind w:right="56"/>
      </w:pPr>
      <w:r>
        <w:t xml:space="preserve">Documented forecasting questions.</w:t>
      </w:r>
    </w:p>
    <w:p w:rsidR="007B6B92" w:rsidRPr="007B6B92" w:rsidRDefault="007B6B92" w:rsidP="007B6B92">
      <w:pPr>
        <w:pStyle w:val="ListParagraph"/>
        <w:numPr>
          <w:ilvl w:val="0"/>
          <w:numId w:val="7"/>
        </w:numPr>
        <w:spacing w:after="319" w:line="276" w:lineRule="auto"/>
        <w:ind w:right="56"/>
      </w:pPr>
      <w:r>
        <w:t xml:space="preserve">Forecasting methodology and feature-selection explanation.</w:t>
      </w:r>
    </w:p>
    <w:p w:rsidR="007B6B92" w:rsidRPr="007B6B92" w:rsidRDefault="007B6B92" w:rsidP="007B6B92">
      <w:pPr>
        <w:pStyle w:val="ListParagraph"/>
        <w:numPr>
          <w:ilvl w:val="0"/>
          <w:numId w:val="7"/>
        </w:numPr>
        <w:spacing w:after="319" w:line="276" w:lineRule="auto"/>
        <w:ind w:right="56"/>
      </w:pPr>
      <w:r>
        <w:t xml:space="preserve">Trained forecasting or predictive model.</w:t>
      </w:r>
    </w:p>
    <w:p w:rsidR="007B6B92" w:rsidRPr="007B6B92" w:rsidRDefault="007B6B92" w:rsidP="007B6B92">
      <w:pPr>
        <w:pStyle w:val="ListParagraph"/>
        <w:numPr>
          <w:ilvl w:val="0"/>
          <w:numId w:val="7"/>
        </w:numPr>
        <w:spacing w:after="319" w:line="276" w:lineRule="auto"/>
        <w:ind w:right="56"/>
      </w:pPr>
      <w:r>
        <w:t xml:space="preserve">Model evaluation results.</w:t>
      </w:r>
    </w:p>
    <w:p w:rsidR="007B6B92" w:rsidRPr="007B6B92" w:rsidRDefault="007B6B92" w:rsidP="007B6B92">
      <w:pPr>
        <w:pStyle w:val="ListParagraph"/>
        <w:numPr>
          <w:ilvl w:val="0"/>
          <w:numId w:val="7"/>
        </w:numPr>
        <w:spacing w:after="319" w:line="276" w:lineRule="auto"/>
        <w:ind w:right="56"/>
      </w:pPr>
      <w:r>
        <w:t xml:space="preserve">Next-day sales prediction.</w:t>
      </w:r>
    </w:p>
    <w:p w:rsidR="007B6B92" w:rsidRPr="007B6B92" w:rsidRDefault="007B6B92" w:rsidP="007B6B92">
      <w:pPr>
        <w:pStyle w:val="ListParagraph"/>
        <w:numPr>
          <w:ilvl w:val="0"/>
          <w:numId w:val="7"/>
        </w:numPr>
        <w:spacing w:after="319" w:line="276" w:lineRule="auto"/>
        <w:ind w:right="56"/>
      </w:pPr>
      <w:r>
        <w:t xml:space="preserve">Estimated revenue and expected order/unit volume.</w:t>
      </w:r>
    </w:p>
    <w:p w:rsidR="007B6B92" w:rsidRPr="007B6B92" w:rsidRDefault="007B6B92" w:rsidP="007B6B92">
      <w:pPr>
        <w:pStyle w:val="ListParagraph"/>
        <w:numPr>
          <w:ilvl w:val="0"/>
          <w:numId w:val="7"/>
        </w:numPr>
        <w:spacing w:after="319" w:line="276" w:lineRule="auto"/>
        <w:ind w:right="56"/>
      </w:pPr>
      <w:r>
        <w:t xml:space="preserve">Actual-versus-predicted visualizations.</w:t>
      </w:r>
    </w:p>
    <w:p w:rsidR="007B6B92" w:rsidRPr="007B6B92" w:rsidRDefault="007B6B92" w:rsidP="007B6B92">
      <w:pPr>
        <w:pStyle w:val="ListParagraph"/>
        <w:numPr>
          <w:ilvl w:val="0"/>
          <w:numId w:val="7"/>
        </w:numPr>
        <w:spacing w:after="319" w:line="276" w:lineRule="auto"/>
        <w:ind w:right="56"/>
      </w:pPr>
      <w:r>
        <w:t xml:space="preserve">Forecasting notebook and documented assumptions.</w:t>
      </w:r>
    </w:p>
    <w:p w:rsidR="007B6B92" w:rsidRPr="007B6B92" w:rsidRDefault="007B6B92" w:rsidP="007B6B92">
      <w:pPr>
        <w:pStyle w:val="ListParagraph"/>
        <w:numPr>
          <w:ilvl w:val="0"/>
          <w:numId w:val="7"/>
        </w:numPr>
        <w:spacing w:after="319" w:line="276" w:lineRule="auto"/>
        <w:ind w:right="56"/>
      </w:pPr>
      <w:r>
        <w:t xml:space="preserve">Limitations and recommendations for improving the model.</w:t>
      </w:r>
    </w:p>
    <w:p w14:paraId="1B3E7759" w14:textId="6F2C9CFE" w:rsidR="007B6B92" w:rsidRDefault="007B6B92" w:rsidP="007B6B92">
      <w:pPr>
        <w:pStyle w:val="Heading1"/>
        <w:ind w:left="-5"/>
      </w:pPr>
      <w:r>
        <w:t xml:space="preserve">Week 4: </w:t>
      </w:r>
      <w:r>
        <w:rPr>
          <w:b w:val="0"/>
          <w:bCs/>
          <w:i/>
          <w:iCs/>
          <w:shd w:val="clear" w:color="auto" w:fill="A6A6A6" w:themeFill="background1" w:themeFillShade="A6"/>
        </w:rPr>
        <w:t xml:space="preserve">Power BI Dashboard, Final Report, and Presentation</w:t>
      </w:r>
      <w:r>
        <w:t xml:space="preserve"> </w:t>
      </w:r>
    </w:p>
    <w:p w:rsidR="007B6B92" w:rsidRPr="007B6B92" w:rsidRDefault="007B6B92" w:rsidP="007B6B92">
      <w:pPr>
        <w:pStyle w:val="ListParagraph"/>
        <w:numPr>
          <w:ilvl w:val="0"/>
          <w:numId w:val="6"/>
        </w:numPr>
        <w:spacing w:after="319" w:line="276" w:lineRule="auto"/>
        <w:ind w:right="56"/>
      </w:pPr>
      <w:r>
        <w:t xml:space="preserve">Design the overall dashboard structure and determine the most important pages and visualizations.</w:t>
      </w:r>
    </w:p>
    <w:p w:rsidR="007B6B92" w:rsidRPr="007B6B92" w:rsidRDefault="007B6B92" w:rsidP="007B6B92">
      <w:pPr>
        <w:pStyle w:val="ListParagraph"/>
        <w:numPr>
          <w:ilvl w:val="0"/>
          <w:numId w:val="6"/>
        </w:numPr>
        <w:spacing w:after="319" w:line="276" w:lineRule="auto"/>
        <w:ind w:right="56"/>
      </w:pPr>
      <w:r>
        <w:t xml:space="preserve">Build an interactive Power BI dashboard containing KPIs, sales trends, breakdowns, customer segments, product performance, and forecasting results.</w:t>
      </w:r>
    </w:p>
    <w:p w:rsidR="007B6B92" w:rsidRPr="007B6B92" w:rsidRDefault="007B6B92" w:rsidP="007B6B92">
      <w:pPr>
        <w:pStyle w:val="ListParagraph"/>
        <w:numPr>
          <w:ilvl w:val="0"/>
          <w:numId w:val="6"/>
        </w:numPr>
        <w:spacing w:after="319" w:line="276" w:lineRule="auto"/>
        <w:ind w:right="56"/>
      </w:pPr>
      <w:r>
        <w:t xml:space="preserve">Create a Power BI data model and DAX measures required for KPI calculations and dashboard analysis.</w:t>
      </w:r>
    </w:p>
    <w:p w:rsidR="007B6B92" w:rsidRPr="007B6B92" w:rsidRDefault="007B6B92" w:rsidP="007B6B92">
      <w:pPr>
        <w:pStyle w:val="ListParagraph"/>
        <w:numPr>
          <w:ilvl w:val="0"/>
          <w:numId w:val="6"/>
        </w:numPr>
        <w:spacing w:after="319" w:line="276" w:lineRule="auto"/>
        <w:ind w:right="56"/>
      </w:pPr>
      <w:r>
        <w:t xml:space="preserve">Add filters and interactive controls for relevant dimensions such as date, country, product, and customer, where available.</w:t>
      </w:r>
    </w:p>
    <w:p w:rsidR="007B6B92" w:rsidRPr="007B6B92" w:rsidRDefault="007B6B92" w:rsidP="007B6B92">
      <w:pPr>
        <w:pStyle w:val="ListParagraph"/>
        <w:numPr>
          <w:ilvl w:val="0"/>
          <w:numId w:val="6"/>
        </w:numPr>
        <w:spacing w:after="319" w:line="276" w:lineRule="auto"/>
        <w:ind w:right="56"/>
      </w:pPr>
      <w:r>
        <w:t xml:space="preserve">Integrate the final analytical and forecasting outputs into the Power BI report.</w:t>
      </w:r>
    </w:p>
    <w:p w:rsidR="007B6B92" w:rsidRPr="007B6B92" w:rsidRDefault="007B6B92" w:rsidP="007B6B92">
      <w:pPr>
        <w:pStyle w:val="ListParagraph"/>
        <w:numPr>
          <w:ilvl w:val="0"/>
          <w:numId w:val="6"/>
        </w:numPr>
        <w:spacing w:after="319" w:line="276" w:lineRule="auto"/>
        <w:ind w:right="56"/>
      </w:pPr>
      <w:r>
        <w:t xml:space="preserve">Create a management-focused view showing the main sales drivers, expected next-day sales, and estimated revenue.</w:t>
      </w:r>
    </w:p>
    <w:p w:rsidR="007B6B92" w:rsidRPr="007B6B92" w:rsidRDefault="007B6B92" w:rsidP="007B6B92">
      <w:pPr>
        <w:pStyle w:val="ListParagraph"/>
        <w:numPr>
          <w:ilvl w:val="0"/>
          <w:numId w:val="6"/>
        </w:numPr>
        <w:spacing w:after="319" w:line="276" w:lineRule="auto"/>
        <w:ind w:right="56"/>
      </w:pPr>
      <w:r>
        <w:t xml:space="preserve">Validate dashboard calculations, visual consistency, and usability.</w:t>
      </w:r>
    </w:p>
    <w:p w:rsidR="007B6B92" w:rsidRPr="007B6B92" w:rsidRDefault="007B6B92" w:rsidP="007B6B92">
      <w:pPr>
        <w:pStyle w:val="ListParagraph"/>
        <w:numPr>
          <w:ilvl w:val="0"/>
          <w:numId w:val="6"/>
        </w:numPr>
        <w:spacing w:after="319" w:line="276" w:lineRule="auto"/>
        <w:ind w:right="56"/>
      </w:pPr>
      <w:r>
        <w:t xml:space="preserve">Prepare the final report and presentation, including the business problem, methodology, data preparation, analysis, forecasting model, results, limitations, and recommendations.</w:t>
      </w:r>
    </w:p>
    <w:p w:rsidR="007B6B92" w:rsidRPr="007B6B92" w:rsidRDefault="007B6B92" w:rsidP="007B6B92">
      <w:pPr>
        <w:pStyle w:val="ListParagraph"/>
        <w:numPr>
          <w:ilvl w:val="0"/>
          <w:numId w:val="6"/>
        </w:numPr>
        <w:spacing w:after="319" w:line="276" w:lineRule="auto"/>
        <w:ind w:right="56"/>
      </w:pPr>
      <w:r>
        <w:t xml:space="preserve">Rehearse the final presentation and ensure that each team member can explain their contribution.</w:t>
      </w:r>
    </w:p>
    <w:p w14:paraId="43C0EEC2" w14:textId="77777777" w:rsidR="007B6B92" w:rsidRDefault="007B6B92" w:rsidP="007B6B92">
      <w:pPr>
        <w:spacing w:after="252" w:line="259" w:lineRule="auto"/>
      </w:pPr>
      <w:r>
        <w:rPr>
          <w:b/>
        </w:rPr>
        <w:t>Deliverables:</w:t>
      </w:r>
      <w:r>
        <w:t xml:space="preserve"> </w:t>
      </w:r>
    </w:p>
    <w:p w:rsidR="007B6B92" w:rsidRPr="007B6B92" w:rsidRDefault="007B6B92" w:rsidP="007B6B92">
      <w:pPr>
        <w:pStyle w:val="ListParagraph"/>
        <w:numPr>
          <w:ilvl w:val="0"/>
          <w:numId w:val="7"/>
        </w:numPr>
        <w:spacing w:after="319" w:line="276" w:lineRule="auto"/>
        <w:ind w:right="56"/>
      </w:pPr>
      <w:r>
        <w:t xml:space="preserve">Interactive Power BI dashboard.</w:t>
      </w:r>
    </w:p>
    <w:p w:rsidR="007B6B92" w:rsidRPr="007B6B92" w:rsidRDefault="007B6B92" w:rsidP="007B6B92">
      <w:pPr>
        <w:pStyle w:val="ListParagraph"/>
        <w:numPr>
          <w:ilvl w:val="0"/>
          <w:numId w:val="7"/>
        </w:numPr>
        <w:spacing w:after="319" w:line="276" w:lineRule="auto"/>
        <w:ind w:right="56"/>
      </w:pPr>
      <w:r>
        <w:t xml:space="preserve">Power BI report and data model with DAX measures.</w:t>
      </w:r>
    </w:p>
    <w:p w:rsidR="007B6B92" w:rsidRPr="007B6B92" w:rsidRDefault="007B6B92" w:rsidP="007B6B92">
      <w:pPr>
        <w:pStyle w:val="ListParagraph"/>
        <w:numPr>
          <w:ilvl w:val="0"/>
          <w:numId w:val="7"/>
        </w:numPr>
        <w:spacing w:after="319" w:line="276" w:lineRule="auto"/>
        <w:ind w:right="56"/>
      </w:pPr>
      <w:r>
        <w:t xml:space="preserve">Power BI dashboard documentation and KPI definitions.</w:t>
      </w:r>
    </w:p>
    <w:p w:rsidR="007B6B92" w:rsidRPr="007B6B92" w:rsidRDefault="007B6B92" w:rsidP="007B6B92">
      <w:pPr>
        <w:pStyle w:val="ListParagraph"/>
        <w:numPr>
          <w:ilvl w:val="0"/>
          <w:numId w:val="7"/>
        </w:numPr>
        <w:spacing w:after="319" w:line="276" w:lineRule="auto"/>
        <w:ind w:right="56"/>
      </w:pPr>
      <w:r>
        <w:t xml:space="preserve">Final analytical and forecasting results.</w:t>
      </w:r>
    </w:p>
    <w:p w:rsidR="007B6B92" w:rsidRPr="007B6B92" w:rsidRDefault="007B6B92" w:rsidP="007B6B92">
      <w:pPr>
        <w:pStyle w:val="ListParagraph"/>
        <w:numPr>
          <w:ilvl w:val="0"/>
          <w:numId w:val="7"/>
        </w:numPr>
        <w:spacing w:after="319" w:line="276" w:lineRule="auto"/>
        <w:ind w:right="56"/>
      </w:pPr>
      <w:r>
        <w:t xml:space="preserve">Final report.</w:t>
      </w:r>
    </w:p>
    <w:p w:rsidR="007B6B92" w:rsidRPr="007B6B92" w:rsidRDefault="007B6B92" w:rsidP="007B6B92">
      <w:pPr>
        <w:pStyle w:val="ListParagraph"/>
        <w:numPr>
          <w:ilvl w:val="0"/>
          <w:numId w:val="7"/>
        </w:numPr>
        <w:spacing w:after="319" w:line="276" w:lineRule="auto"/>
        <w:ind w:right="56"/>
      </w:pPr>
      <w:r>
        <w:t xml:space="preserve">Final presentation.</w:t>
      </w:r>
    </w:p>
    <w:p w:rsidR="007B6B92" w:rsidRPr="007B6B92" w:rsidRDefault="007B6B92" w:rsidP="007B6B92">
      <w:pPr>
        <w:pStyle w:val="ListParagraph"/>
        <w:numPr>
          <w:ilvl w:val="0"/>
          <w:numId w:val="7"/>
        </w:numPr>
        <w:spacing w:after="319" w:line="276" w:lineRule="auto"/>
        <w:ind w:right="56"/>
      </w:pPr>
      <w:r>
        <w:t xml:space="preserve">Business recommendations for increasing revenue and improving customer retention.</w:t>
      </w:r>
    </w:p>
    <w:p w:rsidR="007B6B92" w:rsidRPr="007B6B92" w:rsidRDefault="007B6B92" w:rsidP="007B6B92">
      <w:pPr>
        <w:pStyle w:val="ListParagraph"/>
        <w:numPr>
          <w:ilvl w:val="0"/>
          <w:numId w:val="7"/>
        </w:numPr>
        <w:spacing w:after="319" w:line="276" w:lineRule="auto"/>
        <w:ind w:right="56"/>
      </w:pPr>
      <w:r>
        <w:t xml:space="preserve">Complete project files, including SQL scripts, Python notebooks, cleaned datasets, and Power BI files.</w:t>
      </w:r>
    </w:p>
    <w:p w14:paraId="48B70B9D" w14:textId="4D2C5F5E" w:rsidR="00B2518F" w:rsidRDefault="00B2518F" w:rsidP="007B6B92">
      <w:pPr>
        <w:pStyle w:val="Heading1"/>
        <w:ind w:left="-5"/>
      </w:pPr>
    </w:p>
    <w:sectPr w:rsidR="00B2518F">
      <w:pgSz w:w="12240" w:h="15840"/>
      <w:pgMar w:top="1448" w:right="1380" w:bottom="19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619"/>
    <w:multiLevelType w:val="hybridMultilevel"/>
    <w:tmpl w:val="72F6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B7014"/>
    <w:multiLevelType w:val="hybridMultilevel"/>
    <w:tmpl w:val="DBB8BA30"/>
    <w:lvl w:ilvl="0" w:tplc="555E5F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CCD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2D9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E83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1CA8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6222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5403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F0EA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DA20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931E7D"/>
    <w:multiLevelType w:val="hybridMultilevel"/>
    <w:tmpl w:val="B4E2EDE4"/>
    <w:lvl w:ilvl="0" w:tplc="D6168E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44D45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206F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E0606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981C6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12C090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825B5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5428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92BBE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A2650C"/>
    <w:multiLevelType w:val="hybridMultilevel"/>
    <w:tmpl w:val="7EC02D66"/>
    <w:lvl w:ilvl="0" w:tplc="FFAC33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2D7A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0907ED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59ED71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5C80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CBA2F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B6AF38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5082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36E1D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772339"/>
    <w:multiLevelType w:val="hybridMultilevel"/>
    <w:tmpl w:val="0AE6576A"/>
    <w:lvl w:ilvl="0" w:tplc="098A3D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90E8A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9A7B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248DC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2676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58E65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EC34B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28739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AACCE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512F33"/>
    <w:multiLevelType w:val="hybridMultilevel"/>
    <w:tmpl w:val="B448DCAC"/>
    <w:lvl w:ilvl="0" w:tplc="91C6E5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6C02A4"/>
    <w:multiLevelType w:val="hybridMultilevel"/>
    <w:tmpl w:val="F348AF00"/>
    <w:lvl w:ilvl="0" w:tplc="418058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C4B1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C4CA04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DABF5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C49DF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4EFC1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FE67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82ED7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AA9B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1D95CCD"/>
    <w:multiLevelType w:val="hybridMultilevel"/>
    <w:tmpl w:val="CD3C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855843">
    <w:abstractNumId w:val="1"/>
  </w:num>
  <w:num w:numId="2" w16cid:durableId="554393165">
    <w:abstractNumId w:val="3"/>
  </w:num>
  <w:num w:numId="3" w16cid:durableId="1410620009">
    <w:abstractNumId w:val="2"/>
  </w:num>
  <w:num w:numId="4" w16cid:durableId="1866015699">
    <w:abstractNumId w:val="6"/>
  </w:num>
  <w:num w:numId="5" w16cid:durableId="1232615376">
    <w:abstractNumId w:val="4"/>
  </w:num>
  <w:num w:numId="6" w16cid:durableId="316959637">
    <w:abstractNumId w:val="7"/>
  </w:num>
  <w:num w:numId="7" w16cid:durableId="1628731012">
    <w:abstractNumId w:val="0"/>
  </w:num>
  <w:num w:numId="8" w16cid:durableId="1226454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18F"/>
    <w:rsid w:val="001F397A"/>
    <w:rsid w:val="00740523"/>
    <w:rsid w:val="007B6B92"/>
    <w:rsid w:val="00B2518F"/>
    <w:rsid w:val="00FD7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EA44"/>
  <w15:docId w15:val="{B4838844-5F96-4189-9B73-7BA2F0E6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1"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7B6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Net Web Developer</dc:title>
  <dc:subject/>
  <dc:creator>Mohamed abdullah</dc:creator>
  <cp:keywords/>
  <cp:lastModifiedBy>Mohamed abdullah</cp:lastModifiedBy>
  <cp:revision>5</cp:revision>
  <dcterms:created xsi:type="dcterms:W3CDTF">2026-01-10T13:15:00Z</dcterms:created>
  <dcterms:modified xsi:type="dcterms:W3CDTF">2026-01-10T13:16:00Z</dcterms:modified>
</cp:coreProperties>
</file>