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15CD" w14:textId="11D92278" w:rsidR="00003A15" w:rsidRDefault="00D1226B">
      <w:pPr>
        <w:pStyle w:val="Heading1"/>
      </w:pPr>
      <w:r>
        <w:t>Global Drive</w:t>
      </w:r>
      <w:r w:rsidR="00000000">
        <w:t xml:space="preserve"> – Requirements Gathering</w:t>
      </w:r>
    </w:p>
    <w:p w14:paraId="0F2959C3" w14:textId="77777777" w:rsidR="00003A15" w:rsidRDefault="00000000">
      <w:pPr>
        <w:pStyle w:val="Heading2"/>
      </w:pPr>
      <w:r>
        <w:t>1. Stakeholder Analysis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53"/>
        <w:gridCol w:w="4920"/>
        <w:gridCol w:w="1187"/>
      </w:tblGrid>
      <w:tr w:rsidR="00003A15" w14:paraId="1410BD48" w14:textId="77777777">
        <w:trPr>
          <w:tblHeader/>
        </w:trPr>
        <w:tc>
          <w:tcPr>
            <w:tcW w:w="3253" w:type="dxa"/>
            <w:shd w:val="clear" w:color="auto" w:fill="F2F2F2"/>
          </w:tcPr>
          <w:p w14:paraId="40655433" w14:textId="77777777" w:rsidR="00003A15" w:rsidRDefault="00000000">
            <w:r>
              <w:t>Stakeholder</w:t>
            </w:r>
          </w:p>
        </w:tc>
        <w:tc>
          <w:tcPr>
            <w:tcW w:w="4920" w:type="dxa"/>
            <w:shd w:val="clear" w:color="auto" w:fill="F2F2F2"/>
          </w:tcPr>
          <w:p w14:paraId="0A5BF183" w14:textId="77777777" w:rsidR="00003A15" w:rsidRDefault="00000000">
            <w:r>
              <w:t>Needs</w:t>
            </w:r>
          </w:p>
        </w:tc>
        <w:tc>
          <w:tcPr>
            <w:tcW w:w="1187" w:type="dxa"/>
            <w:shd w:val="clear" w:color="auto" w:fill="F2F2F2"/>
          </w:tcPr>
          <w:p w14:paraId="044CDEEC" w14:textId="77777777" w:rsidR="00003A15" w:rsidRDefault="00000000">
            <w:r>
              <w:t>Influence</w:t>
            </w:r>
          </w:p>
        </w:tc>
      </w:tr>
      <w:tr w:rsidR="00003A15" w14:paraId="6654C0AC" w14:textId="77777777">
        <w:tc>
          <w:tcPr>
            <w:tcW w:w="3253" w:type="dxa"/>
          </w:tcPr>
          <w:p w14:paraId="613A39D0" w14:textId="77777777" w:rsidR="00003A15" w:rsidRDefault="00000000">
            <w:r>
              <w:t>Senior Management</w:t>
            </w:r>
          </w:p>
        </w:tc>
        <w:tc>
          <w:tcPr>
            <w:tcW w:w="4920" w:type="dxa"/>
          </w:tcPr>
          <w:p w14:paraId="11C8C56B" w14:textId="77777777" w:rsidR="00003A15" w:rsidRDefault="00000000">
            <w:r>
              <w:t>A clear answer on which models to import, how many, and at what risk</w:t>
            </w:r>
          </w:p>
        </w:tc>
        <w:tc>
          <w:tcPr>
            <w:tcW w:w="1187" w:type="dxa"/>
          </w:tcPr>
          <w:p w14:paraId="5E4A6014" w14:textId="77777777" w:rsidR="00003A15" w:rsidRDefault="00000000">
            <w:r>
              <w:t>High</w:t>
            </w:r>
          </w:p>
        </w:tc>
      </w:tr>
      <w:tr w:rsidR="00003A15" w14:paraId="184E4303" w14:textId="77777777">
        <w:tc>
          <w:tcPr>
            <w:tcW w:w="3253" w:type="dxa"/>
          </w:tcPr>
          <w:p w14:paraId="5C70656B" w14:textId="77777777" w:rsidR="00003A15" w:rsidRDefault="00000000">
            <w:r>
              <w:t>Procurement Manager</w:t>
            </w:r>
          </w:p>
        </w:tc>
        <w:tc>
          <w:tcPr>
            <w:tcW w:w="4920" w:type="dxa"/>
          </w:tcPr>
          <w:p w14:paraId="5EEF9907" w14:textId="77777777" w:rsidR="00003A15" w:rsidRDefault="00000000">
            <w:r>
              <w:t>Model ranking, suggested quantities, landed cost per model</w:t>
            </w:r>
          </w:p>
        </w:tc>
        <w:tc>
          <w:tcPr>
            <w:tcW w:w="1187" w:type="dxa"/>
          </w:tcPr>
          <w:p w14:paraId="28CE959C" w14:textId="77777777" w:rsidR="00003A15" w:rsidRDefault="00000000">
            <w:r>
              <w:t>High</w:t>
            </w:r>
          </w:p>
        </w:tc>
      </w:tr>
      <w:tr w:rsidR="00003A15" w14:paraId="018B9FFD" w14:textId="77777777">
        <w:tc>
          <w:tcPr>
            <w:tcW w:w="3253" w:type="dxa"/>
          </w:tcPr>
          <w:p w14:paraId="0D6D8C8E" w14:textId="77777777" w:rsidR="00003A15" w:rsidRDefault="00000000">
            <w:r>
              <w:t>Finance Manager</w:t>
            </w:r>
          </w:p>
        </w:tc>
        <w:tc>
          <w:tcPr>
            <w:tcW w:w="4920" w:type="dxa"/>
          </w:tcPr>
          <w:p w14:paraId="3EB5DB7C" w14:textId="77777777" w:rsidR="00003A15" w:rsidRDefault="00000000">
            <w:r>
              <w:t>Landed cost breakdown, gross margin, exchange-rate sensitivity, budget used</w:t>
            </w:r>
          </w:p>
        </w:tc>
        <w:tc>
          <w:tcPr>
            <w:tcW w:w="1187" w:type="dxa"/>
          </w:tcPr>
          <w:p w14:paraId="61B1EADA" w14:textId="77777777" w:rsidR="00003A15" w:rsidRDefault="00000000">
            <w:r>
              <w:t>High</w:t>
            </w:r>
          </w:p>
        </w:tc>
      </w:tr>
      <w:tr w:rsidR="00003A15" w14:paraId="65221E48" w14:textId="77777777">
        <w:tc>
          <w:tcPr>
            <w:tcW w:w="3253" w:type="dxa"/>
          </w:tcPr>
          <w:p w14:paraId="64856AE0" w14:textId="77777777" w:rsidR="00003A15" w:rsidRDefault="00000000">
            <w:r>
              <w:t>Sales &amp; Marketing Manager</w:t>
            </w:r>
          </w:p>
        </w:tc>
        <w:tc>
          <w:tcPr>
            <w:tcW w:w="4920" w:type="dxa"/>
          </w:tcPr>
          <w:p w14:paraId="6D61F588" w14:textId="77777777" w:rsidR="00003A15" w:rsidRDefault="00000000">
            <w:r>
              <w:t>Demand indicators and competitor prices by model</w:t>
            </w:r>
          </w:p>
        </w:tc>
        <w:tc>
          <w:tcPr>
            <w:tcW w:w="1187" w:type="dxa"/>
          </w:tcPr>
          <w:p w14:paraId="621545C2" w14:textId="77777777" w:rsidR="00003A15" w:rsidRDefault="00000000">
            <w:r>
              <w:t>Medium</w:t>
            </w:r>
          </w:p>
        </w:tc>
      </w:tr>
      <w:tr w:rsidR="00003A15" w14:paraId="2D11DF30" w14:textId="77777777">
        <w:tc>
          <w:tcPr>
            <w:tcW w:w="3253" w:type="dxa"/>
          </w:tcPr>
          <w:p w14:paraId="68F0A531" w14:textId="77777777" w:rsidR="00003A15" w:rsidRDefault="00000000">
            <w:r>
              <w:t>Inventory &amp; Logistics Manager</w:t>
            </w:r>
          </w:p>
        </w:tc>
        <w:tc>
          <w:tcPr>
            <w:tcW w:w="4920" w:type="dxa"/>
          </w:tcPr>
          <w:p w14:paraId="72FE3E5C" w14:textId="77777777" w:rsidR="00003A15" w:rsidRDefault="00000000">
            <w:r>
              <w:t>Stock levels, days in inventory, slow-moving models</w:t>
            </w:r>
          </w:p>
        </w:tc>
        <w:tc>
          <w:tcPr>
            <w:tcW w:w="1187" w:type="dxa"/>
          </w:tcPr>
          <w:p w14:paraId="1EAB4F67" w14:textId="77777777" w:rsidR="00003A15" w:rsidRDefault="00000000">
            <w:r>
              <w:t>Medium</w:t>
            </w:r>
          </w:p>
        </w:tc>
      </w:tr>
      <w:tr w:rsidR="00003A15" w14:paraId="75FB6368" w14:textId="77777777">
        <w:tc>
          <w:tcPr>
            <w:tcW w:w="3253" w:type="dxa"/>
          </w:tcPr>
          <w:p w14:paraId="21ABF3D4" w14:textId="77777777" w:rsidR="00003A15" w:rsidRDefault="00000000">
            <w:r>
              <w:t>Lecturer / Evaluation Committee</w:t>
            </w:r>
          </w:p>
        </w:tc>
        <w:tc>
          <w:tcPr>
            <w:tcW w:w="4920" w:type="dxa"/>
          </w:tcPr>
          <w:p w14:paraId="5CB5D91E" w14:textId="77777777" w:rsidR="00003A15" w:rsidRDefault="00000000">
            <w:r>
              <w:t>Correct methods, clear documentation, a professional presentation</w:t>
            </w:r>
          </w:p>
        </w:tc>
        <w:tc>
          <w:tcPr>
            <w:tcW w:w="1187" w:type="dxa"/>
          </w:tcPr>
          <w:p w14:paraId="47572A37" w14:textId="77777777" w:rsidR="00003A15" w:rsidRDefault="00000000">
            <w:r>
              <w:t>High</w:t>
            </w:r>
          </w:p>
        </w:tc>
      </w:tr>
    </w:tbl>
    <w:p w14:paraId="48218E68" w14:textId="77777777" w:rsidR="00003A15" w:rsidRDefault="00000000">
      <w:pPr>
        <w:pStyle w:val="Heading2"/>
      </w:pPr>
      <w:r>
        <w:t>2. User Stories &amp; Use Cases</w:t>
      </w:r>
    </w:p>
    <w:p w14:paraId="4A610EE9" w14:textId="77777777" w:rsidR="00003A15" w:rsidRDefault="00000000">
      <w:pPr>
        <w:pStyle w:val="Heading3"/>
      </w:pPr>
      <w:r>
        <w:t>User Stories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1549"/>
        <w:gridCol w:w="3690"/>
        <w:gridCol w:w="3253"/>
      </w:tblGrid>
      <w:tr w:rsidR="00003A15" w14:paraId="3BE9559A" w14:textId="77777777">
        <w:trPr>
          <w:tblHeader/>
        </w:trPr>
        <w:tc>
          <w:tcPr>
            <w:tcW w:w="868" w:type="dxa"/>
            <w:shd w:val="clear" w:color="auto" w:fill="F2F2F2"/>
          </w:tcPr>
          <w:p w14:paraId="0885E667" w14:textId="77777777" w:rsidR="00003A15" w:rsidRDefault="00000000">
            <w:r>
              <w:t>ID</w:t>
            </w:r>
          </w:p>
        </w:tc>
        <w:tc>
          <w:tcPr>
            <w:tcW w:w="1549" w:type="dxa"/>
            <w:shd w:val="clear" w:color="auto" w:fill="F2F2F2"/>
          </w:tcPr>
          <w:p w14:paraId="13E4A429" w14:textId="77777777" w:rsidR="00003A15" w:rsidRDefault="00000000">
            <w:r>
              <w:t>As a...</w:t>
            </w:r>
          </w:p>
        </w:tc>
        <w:tc>
          <w:tcPr>
            <w:tcW w:w="3690" w:type="dxa"/>
            <w:shd w:val="clear" w:color="auto" w:fill="F2F2F2"/>
          </w:tcPr>
          <w:p w14:paraId="457A68D9" w14:textId="77777777" w:rsidR="00003A15" w:rsidRDefault="00000000">
            <w:r>
              <w:t>I want to...</w:t>
            </w:r>
          </w:p>
        </w:tc>
        <w:tc>
          <w:tcPr>
            <w:tcW w:w="3253" w:type="dxa"/>
            <w:shd w:val="clear" w:color="auto" w:fill="F2F2F2"/>
          </w:tcPr>
          <w:p w14:paraId="04153044" w14:textId="77777777" w:rsidR="00003A15" w:rsidRDefault="00000000">
            <w:r>
              <w:t>So that...</w:t>
            </w:r>
          </w:p>
        </w:tc>
      </w:tr>
      <w:tr w:rsidR="00003A15" w14:paraId="74C4DEF5" w14:textId="77777777">
        <w:tc>
          <w:tcPr>
            <w:tcW w:w="868" w:type="dxa"/>
          </w:tcPr>
          <w:p w14:paraId="0185D7EE" w14:textId="77777777" w:rsidR="00003A15" w:rsidRDefault="00000000">
            <w:r>
              <w:t>US-01</w:t>
            </w:r>
          </w:p>
        </w:tc>
        <w:tc>
          <w:tcPr>
            <w:tcW w:w="1549" w:type="dxa"/>
          </w:tcPr>
          <w:p w14:paraId="06B976EB" w14:textId="77777777" w:rsidR="00003A15" w:rsidRDefault="00000000">
            <w:r>
              <w:t>Senior Manager</w:t>
            </w:r>
          </w:p>
        </w:tc>
        <w:tc>
          <w:tcPr>
            <w:tcW w:w="3690" w:type="dxa"/>
          </w:tcPr>
          <w:p w14:paraId="1413C45B" w14:textId="77777777" w:rsidR="00003A15" w:rsidRDefault="00000000">
            <w:r>
              <w:t>see revenue, gross profit, margin and units sold on one page</w:t>
            </w:r>
          </w:p>
        </w:tc>
        <w:tc>
          <w:tcPr>
            <w:tcW w:w="3253" w:type="dxa"/>
          </w:tcPr>
          <w:p w14:paraId="556091C4" w14:textId="77777777" w:rsidR="00003A15" w:rsidRDefault="00000000">
            <w:r>
              <w:t>I can judge business performance quickly</w:t>
            </w:r>
          </w:p>
        </w:tc>
      </w:tr>
      <w:tr w:rsidR="00003A15" w14:paraId="07385AA0" w14:textId="77777777">
        <w:tc>
          <w:tcPr>
            <w:tcW w:w="868" w:type="dxa"/>
          </w:tcPr>
          <w:p w14:paraId="3FAA61ED" w14:textId="77777777" w:rsidR="00003A15" w:rsidRDefault="00000000">
            <w:r>
              <w:t>US-02</w:t>
            </w:r>
          </w:p>
        </w:tc>
        <w:tc>
          <w:tcPr>
            <w:tcW w:w="1549" w:type="dxa"/>
          </w:tcPr>
          <w:p w14:paraId="067BA3EF" w14:textId="77777777" w:rsidR="00003A15" w:rsidRDefault="00000000">
            <w:r>
              <w:t>Procurement Manager</w:t>
            </w:r>
          </w:p>
        </w:tc>
        <w:tc>
          <w:tcPr>
            <w:tcW w:w="3690" w:type="dxa"/>
          </w:tcPr>
          <w:p w14:paraId="504CAB57" w14:textId="77777777" w:rsidR="00003A15" w:rsidRDefault="00000000">
            <w:r>
              <w:t>see a ranked list of models with an Import Score</w:t>
            </w:r>
          </w:p>
        </w:tc>
        <w:tc>
          <w:tcPr>
            <w:tcW w:w="3253" w:type="dxa"/>
          </w:tcPr>
          <w:p w14:paraId="28560631" w14:textId="77777777" w:rsidR="00003A15" w:rsidRDefault="00000000">
            <w:r>
              <w:t>I can shortlist the models worth importing</w:t>
            </w:r>
          </w:p>
        </w:tc>
      </w:tr>
      <w:tr w:rsidR="00003A15" w14:paraId="257D6D1A" w14:textId="77777777">
        <w:tc>
          <w:tcPr>
            <w:tcW w:w="868" w:type="dxa"/>
          </w:tcPr>
          <w:p w14:paraId="17F950EB" w14:textId="77777777" w:rsidR="00003A15" w:rsidRDefault="00000000">
            <w:r>
              <w:t>US-03</w:t>
            </w:r>
          </w:p>
        </w:tc>
        <w:tc>
          <w:tcPr>
            <w:tcW w:w="1549" w:type="dxa"/>
          </w:tcPr>
          <w:p w14:paraId="52A201F7" w14:textId="77777777" w:rsidR="00003A15" w:rsidRDefault="00000000">
            <w:r>
              <w:t>Procurement Manager</w:t>
            </w:r>
          </w:p>
        </w:tc>
        <w:tc>
          <w:tcPr>
            <w:tcW w:w="3690" w:type="dxa"/>
          </w:tcPr>
          <w:p w14:paraId="2C323C38" w14:textId="77777777" w:rsidR="00003A15" w:rsidRDefault="00000000">
            <w:r>
              <w:t>get suggested quantities within a budget</w:t>
            </w:r>
          </w:p>
        </w:tc>
        <w:tc>
          <w:tcPr>
            <w:tcW w:w="3253" w:type="dxa"/>
          </w:tcPr>
          <w:p w14:paraId="1E3D01DE" w14:textId="77777777" w:rsidR="00003A15" w:rsidRDefault="00000000">
            <w:r>
              <w:t>I avoid over-ordering and tying up capital</w:t>
            </w:r>
          </w:p>
        </w:tc>
      </w:tr>
      <w:tr w:rsidR="00003A15" w14:paraId="187AE5B2" w14:textId="77777777">
        <w:tc>
          <w:tcPr>
            <w:tcW w:w="868" w:type="dxa"/>
          </w:tcPr>
          <w:p w14:paraId="57CF54E9" w14:textId="77777777" w:rsidR="00003A15" w:rsidRDefault="00000000">
            <w:r>
              <w:t>US-04</w:t>
            </w:r>
          </w:p>
        </w:tc>
        <w:tc>
          <w:tcPr>
            <w:tcW w:w="1549" w:type="dxa"/>
          </w:tcPr>
          <w:p w14:paraId="47F96003" w14:textId="77777777" w:rsidR="00003A15" w:rsidRDefault="00000000">
            <w:r>
              <w:t>Finance Manager</w:t>
            </w:r>
          </w:p>
        </w:tc>
        <w:tc>
          <w:tcPr>
            <w:tcW w:w="3690" w:type="dxa"/>
          </w:tcPr>
          <w:p w14:paraId="44E5261C" w14:textId="77777777" w:rsidR="00003A15" w:rsidRDefault="00000000">
            <w:r>
              <w:t>see landed cost broken into its components</w:t>
            </w:r>
          </w:p>
        </w:tc>
        <w:tc>
          <w:tcPr>
            <w:tcW w:w="3253" w:type="dxa"/>
          </w:tcPr>
          <w:p w14:paraId="25F3E3E7" w14:textId="77777777" w:rsidR="00003A15" w:rsidRDefault="00000000">
            <w:r>
              <w:t>I understand what drives each model's cost</w:t>
            </w:r>
          </w:p>
        </w:tc>
      </w:tr>
      <w:tr w:rsidR="00003A15" w14:paraId="2007D6EE" w14:textId="77777777">
        <w:tc>
          <w:tcPr>
            <w:tcW w:w="868" w:type="dxa"/>
          </w:tcPr>
          <w:p w14:paraId="3DCA89CC" w14:textId="77777777" w:rsidR="00003A15" w:rsidRDefault="00000000">
            <w:r>
              <w:t>US-05</w:t>
            </w:r>
          </w:p>
        </w:tc>
        <w:tc>
          <w:tcPr>
            <w:tcW w:w="1549" w:type="dxa"/>
          </w:tcPr>
          <w:p w14:paraId="1E15306D" w14:textId="77777777" w:rsidR="00003A15" w:rsidRDefault="00000000">
            <w:r>
              <w:t>Finance Manager</w:t>
            </w:r>
          </w:p>
        </w:tc>
        <w:tc>
          <w:tcPr>
            <w:tcW w:w="3690" w:type="dxa"/>
          </w:tcPr>
          <w:p w14:paraId="2DEF8CDB" w14:textId="77777777" w:rsidR="00003A15" w:rsidRDefault="00000000">
            <w:r>
              <w:t xml:space="preserve">test </w:t>
            </w:r>
            <w:proofErr w:type="gramStart"/>
            <w:r>
              <w:t>exchange-rate</w:t>
            </w:r>
            <w:proofErr w:type="gramEnd"/>
            <w:r>
              <w:t>, shipping and selling-price changes</w:t>
            </w:r>
          </w:p>
        </w:tc>
        <w:tc>
          <w:tcPr>
            <w:tcW w:w="3253" w:type="dxa"/>
          </w:tcPr>
          <w:p w14:paraId="59FB7D6E" w14:textId="77777777" w:rsidR="00003A15" w:rsidRDefault="00000000">
            <w:r>
              <w:t>I know which models stay profitable under stress</w:t>
            </w:r>
          </w:p>
        </w:tc>
      </w:tr>
      <w:tr w:rsidR="00003A15" w14:paraId="019C4CAB" w14:textId="77777777">
        <w:tc>
          <w:tcPr>
            <w:tcW w:w="868" w:type="dxa"/>
          </w:tcPr>
          <w:p w14:paraId="67CD2680" w14:textId="77777777" w:rsidR="00003A15" w:rsidRDefault="00000000">
            <w:r>
              <w:t>US-06</w:t>
            </w:r>
          </w:p>
        </w:tc>
        <w:tc>
          <w:tcPr>
            <w:tcW w:w="1549" w:type="dxa"/>
          </w:tcPr>
          <w:p w14:paraId="444AE5A0" w14:textId="77777777" w:rsidR="00003A15" w:rsidRDefault="00000000">
            <w:r>
              <w:t>Sales Manager</w:t>
            </w:r>
          </w:p>
        </w:tc>
        <w:tc>
          <w:tcPr>
            <w:tcW w:w="3690" w:type="dxa"/>
          </w:tcPr>
          <w:p w14:paraId="0857FEE6" w14:textId="77777777" w:rsidR="00003A15" w:rsidRDefault="00000000">
            <w:r>
              <w:t>compare demand and competitor prices by model</w:t>
            </w:r>
          </w:p>
        </w:tc>
        <w:tc>
          <w:tcPr>
            <w:tcW w:w="3253" w:type="dxa"/>
          </w:tcPr>
          <w:p w14:paraId="32DA73E1" w14:textId="77777777" w:rsidR="00003A15" w:rsidRDefault="00000000">
            <w:r>
              <w:t>I can judge whether a model sells at the expected price</w:t>
            </w:r>
          </w:p>
        </w:tc>
      </w:tr>
      <w:tr w:rsidR="00003A15" w14:paraId="6550612A" w14:textId="77777777">
        <w:tc>
          <w:tcPr>
            <w:tcW w:w="868" w:type="dxa"/>
          </w:tcPr>
          <w:p w14:paraId="6435EC00" w14:textId="77777777" w:rsidR="00003A15" w:rsidRDefault="00000000">
            <w:r>
              <w:t>US-07</w:t>
            </w:r>
          </w:p>
        </w:tc>
        <w:tc>
          <w:tcPr>
            <w:tcW w:w="1549" w:type="dxa"/>
          </w:tcPr>
          <w:p w14:paraId="03AB9877" w14:textId="77777777" w:rsidR="00003A15" w:rsidRDefault="00000000">
            <w:r>
              <w:t>Inventory Manager</w:t>
            </w:r>
          </w:p>
        </w:tc>
        <w:tc>
          <w:tcPr>
            <w:tcW w:w="3690" w:type="dxa"/>
          </w:tcPr>
          <w:p w14:paraId="6904D1B6" w14:textId="77777777" w:rsidR="00003A15" w:rsidRDefault="00000000">
            <w:r>
              <w:t>see days in inventory and slow-moving models</w:t>
            </w:r>
          </w:p>
        </w:tc>
        <w:tc>
          <w:tcPr>
            <w:tcW w:w="3253" w:type="dxa"/>
          </w:tcPr>
          <w:p w14:paraId="78EE3411" w14:textId="77777777" w:rsidR="00003A15" w:rsidRDefault="00000000">
            <w:r>
              <w:t>I can limit unsold stock</w:t>
            </w:r>
          </w:p>
        </w:tc>
      </w:tr>
      <w:tr w:rsidR="00003A15" w14:paraId="55322CCC" w14:textId="77777777">
        <w:tc>
          <w:tcPr>
            <w:tcW w:w="868" w:type="dxa"/>
          </w:tcPr>
          <w:p w14:paraId="57AC852A" w14:textId="77777777" w:rsidR="00003A15" w:rsidRDefault="00000000">
            <w:r>
              <w:lastRenderedPageBreak/>
              <w:t>US-08</w:t>
            </w:r>
          </w:p>
        </w:tc>
        <w:tc>
          <w:tcPr>
            <w:tcW w:w="1549" w:type="dxa"/>
          </w:tcPr>
          <w:p w14:paraId="107D6E3C" w14:textId="77777777" w:rsidR="00003A15" w:rsidRDefault="00000000">
            <w:r>
              <w:t>Evaluator</w:t>
            </w:r>
          </w:p>
        </w:tc>
        <w:tc>
          <w:tcPr>
            <w:tcW w:w="3690" w:type="dxa"/>
          </w:tcPr>
          <w:p w14:paraId="36FA9C55" w14:textId="77777777" w:rsidR="00003A15" w:rsidRDefault="00000000">
            <w:r>
              <w:t>see which data is real, simulated or derived</w:t>
            </w:r>
          </w:p>
        </w:tc>
        <w:tc>
          <w:tcPr>
            <w:tcW w:w="3253" w:type="dxa"/>
          </w:tcPr>
          <w:p w14:paraId="474C4CFC" w14:textId="77777777" w:rsidR="00003A15" w:rsidRDefault="00000000">
            <w:r>
              <w:t>I can trust how the results were produced</w:t>
            </w:r>
          </w:p>
        </w:tc>
      </w:tr>
    </w:tbl>
    <w:p w14:paraId="00ED725E" w14:textId="77777777" w:rsidR="00003A15" w:rsidRDefault="00000000">
      <w:pPr>
        <w:pStyle w:val="Heading3"/>
      </w:pPr>
      <w:r>
        <w:t>Use Cases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2000"/>
        <w:gridCol w:w="1572"/>
        <w:gridCol w:w="4920"/>
      </w:tblGrid>
      <w:tr w:rsidR="00003A15" w14:paraId="5A64772E" w14:textId="77777777">
        <w:trPr>
          <w:tblHeader/>
        </w:trPr>
        <w:tc>
          <w:tcPr>
            <w:tcW w:w="868" w:type="dxa"/>
            <w:shd w:val="clear" w:color="auto" w:fill="F2F2F2"/>
          </w:tcPr>
          <w:p w14:paraId="304934F9" w14:textId="77777777" w:rsidR="00003A15" w:rsidRDefault="00000000">
            <w:r>
              <w:t>ID</w:t>
            </w:r>
          </w:p>
        </w:tc>
        <w:tc>
          <w:tcPr>
            <w:tcW w:w="2000" w:type="dxa"/>
            <w:shd w:val="clear" w:color="auto" w:fill="F2F2F2"/>
          </w:tcPr>
          <w:p w14:paraId="03821079" w14:textId="77777777" w:rsidR="00003A15" w:rsidRDefault="00000000">
            <w:r>
              <w:t>Use case</w:t>
            </w:r>
          </w:p>
        </w:tc>
        <w:tc>
          <w:tcPr>
            <w:tcW w:w="1572" w:type="dxa"/>
            <w:shd w:val="clear" w:color="auto" w:fill="F2F2F2"/>
          </w:tcPr>
          <w:p w14:paraId="2FBEB309" w14:textId="77777777" w:rsidR="00003A15" w:rsidRDefault="00000000">
            <w:r>
              <w:t>Actor</w:t>
            </w:r>
          </w:p>
        </w:tc>
        <w:tc>
          <w:tcPr>
            <w:tcW w:w="4920" w:type="dxa"/>
            <w:shd w:val="clear" w:color="auto" w:fill="F2F2F2"/>
          </w:tcPr>
          <w:p w14:paraId="41E71D86" w14:textId="77777777" w:rsidR="00003A15" w:rsidRDefault="00000000">
            <w:r>
              <w:t>Scenario</w:t>
            </w:r>
          </w:p>
        </w:tc>
      </w:tr>
      <w:tr w:rsidR="00003A15" w14:paraId="130E85BE" w14:textId="77777777">
        <w:tc>
          <w:tcPr>
            <w:tcW w:w="868" w:type="dxa"/>
          </w:tcPr>
          <w:p w14:paraId="5B3D0B9B" w14:textId="77777777" w:rsidR="00003A15" w:rsidRDefault="00000000">
            <w:r>
              <w:t>UC-01</w:t>
            </w:r>
          </w:p>
        </w:tc>
        <w:tc>
          <w:tcPr>
            <w:tcW w:w="2000" w:type="dxa"/>
          </w:tcPr>
          <w:p w14:paraId="4FF328BA" w14:textId="77777777" w:rsidR="00003A15" w:rsidRDefault="00000000">
            <w:r>
              <w:t>Select models for import</w:t>
            </w:r>
          </w:p>
        </w:tc>
        <w:tc>
          <w:tcPr>
            <w:tcW w:w="1572" w:type="dxa"/>
          </w:tcPr>
          <w:p w14:paraId="3E6E453B" w14:textId="77777777" w:rsidR="00003A15" w:rsidRDefault="00000000">
            <w:r>
              <w:t>Procurement Manager</w:t>
            </w:r>
          </w:p>
        </w:tc>
        <w:tc>
          <w:tcPr>
            <w:tcW w:w="4920" w:type="dxa"/>
          </w:tcPr>
          <w:p w14:paraId="2762C439" w14:textId="77777777" w:rsidR="00003A15" w:rsidRDefault="00000000">
            <w:r>
              <w:t>Opens the Import Planner, picks a scenario, reviews ranked models, drills into a model's cost and demand</w:t>
            </w:r>
          </w:p>
        </w:tc>
      </w:tr>
      <w:tr w:rsidR="00003A15" w14:paraId="78CA737B" w14:textId="77777777">
        <w:tc>
          <w:tcPr>
            <w:tcW w:w="868" w:type="dxa"/>
          </w:tcPr>
          <w:p w14:paraId="2F2D84FE" w14:textId="77777777" w:rsidR="00003A15" w:rsidRDefault="00000000">
            <w:r>
              <w:t>UC-02</w:t>
            </w:r>
          </w:p>
        </w:tc>
        <w:tc>
          <w:tcPr>
            <w:tcW w:w="2000" w:type="dxa"/>
          </w:tcPr>
          <w:p w14:paraId="0053DC3E" w14:textId="77777777" w:rsidR="00003A15" w:rsidRDefault="00000000">
            <w:r>
              <w:t>Run a sensitivity scenario</w:t>
            </w:r>
          </w:p>
        </w:tc>
        <w:tc>
          <w:tcPr>
            <w:tcW w:w="1572" w:type="dxa"/>
          </w:tcPr>
          <w:p w14:paraId="2C34F371" w14:textId="77777777" w:rsidR="00003A15" w:rsidRDefault="00000000">
            <w:r>
              <w:t>Finance Manager</w:t>
            </w:r>
          </w:p>
        </w:tc>
        <w:tc>
          <w:tcPr>
            <w:tcW w:w="4920" w:type="dxa"/>
          </w:tcPr>
          <w:p w14:paraId="066C0362" w14:textId="77777777" w:rsidR="00003A15" w:rsidRDefault="00000000">
            <w:r>
              <w:t xml:space="preserve">Applies an </w:t>
            </w:r>
            <w:proofErr w:type="gramStart"/>
            <w:r>
              <w:t>exchange-rate</w:t>
            </w:r>
            <w:proofErr w:type="gramEnd"/>
            <w:r>
              <w:t>, shipping or price change and compares margin against the base case</w:t>
            </w:r>
          </w:p>
        </w:tc>
      </w:tr>
      <w:tr w:rsidR="00003A15" w14:paraId="137F4A29" w14:textId="77777777">
        <w:tc>
          <w:tcPr>
            <w:tcW w:w="868" w:type="dxa"/>
          </w:tcPr>
          <w:p w14:paraId="09BD2E52" w14:textId="77777777" w:rsidR="00003A15" w:rsidRDefault="00000000">
            <w:r>
              <w:t>UC-03</w:t>
            </w:r>
          </w:p>
        </w:tc>
        <w:tc>
          <w:tcPr>
            <w:tcW w:w="2000" w:type="dxa"/>
          </w:tcPr>
          <w:p w14:paraId="39A6C459" w14:textId="77777777" w:rsidR="00003A15" w:rsidRDefault="00000000">
            <w:r>
              <w:t>Allocate the import budget</w:t>
            </w:r>
          </w:p>
        </w:tc>
        <w:tc>
          <w:tcPr>
            <w:tcW w:w="1572" w:type="dxa"/>
          </w:tcPr>
          <w:p w14:paraId="4DC76BE3" w14:textId="77777777" w:rsidR="00003A15" w:rsidRDefault="00000000">
            <w:r>
              <w:t>Procurement Manager</w:t>
            </w:r>
          </w:p>
        </w:tc>
        <w:tc>
          <w:tcPr>
            <w:tcW w:w="4920" w:type="dxa"/>
          </w:tcPr>
          <w:p w14:paraId="7682D055" w14:textId="77777777" w:rsidR="00003A15" w:rsidRDefault="00000000">
            <w:r>
              <w:t>Enters a budget, runs the optimization, reviews quantities, budget used and expected profit</w:t>
            </w:r>
          </w:p>
        </w:tc>
      </w:tr>
    </w:tbl>
    <w:p w14:paraId="154CD559" w14:textId="77777777" w:rsidR="00003A15" w:rsidRDefault="00000000">
      <w:pPr>
        <w:pStyle w:val="Heading2"/>
      </w:pPr>
      <w:r>
        <w:t>3. Functional Requirements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03"/>
        <w:gridCol w:w="7956"/>
      </w:tblGrid>
      <w:tr w:rsidR="00003A15" w14:paraId="65E4E073" w14:textId="77777777">
        <w:trPr>
          <w:tblHeader/>
        </w:trPr>
        <w:tc>
          <w:tcPr>
            <w:tcW w:w="1403" w:type="dxa"/>
            <w:shd w:val="clear" w:color="auto" w:fill="F2F2F2"/>
          </w:tcPr>
          <w:p w14:paraId="3FA171A0" w14:textId="77777777" w:rsidR="00003A15" w:rsidRDefault="00000000">
            <w:r>
              <w:t>ID</w:t>
            </w:r>
          </w:p>
        </w:tc>
        <w:tc>
          <w:tcPr>
            <w:tcW w:w="7956" w:type="dxa"/>
            <w:shd w:val="clear" w:color="auto" w:fill="F2F2F2"/>
          </w:tcPr>
          <w:p w14:paraId="2F90ED1B" w14:textId="77777777" w:rsidR="00003A15" w:rsidRDefault="00000000">
            <w:r>
              <w:t>Requirement</w:t>
            </w:r>
          </w:p>
        </w:tc>
      </w:tr>
      <w:tr w:rsidR="00003A15" w14:paraId="3447A321" w14:textId="77777777">
        <w:tc>
          <w:tcPr>
            <w:tcW w:w="1403" w:type="dxa"/>
          </w:tcPr>
          <w:p w14:paraId="18838C19" w14:textId="77777777" w:rsidR="00003A15" w:rsidRDefault="00000000">
            <w:r>
              <w:t>FR-01</w:t>
            </w:r>
          </w:p>
        </w:tc>
        <w:tc>
          <w:tcPr>
            <w:tcW w:w="7956" w:type="dxa"/>
          </w:tcPr>
          <w:p w14:paraId="09A25947" w14:textId="77777777" w:rsidR="00003A15" w:rsidRDefault="00000000">
            <w:r>
              <w:t>Collect data from documented sources and label every record as real, simulated or derived</w:t>
            </w:r>
          </w:p>
        </w:tc>
      </w:tr>
      <w:tr w:rsidR="00003A15" w14:paraId="00AA4837" w14:textId="77777777">
        <w:tc>
          <w:tcPr>
            <w:tcW w:w="1403" w:type="dxa"/>
          </w:tcPr>
          <w:p w14:paraId="3B49F484" w14:textId="77777777" w:rsidR="00003A15" w:rsidRDefault="00000000">
            <w:r>
              <w:t>FR-02</w:t>
            </w:r>
          </w:p>
        </w:tc>
        <w:tc>
          <w:tcPr>
            <w:tcW w:w="7956" w:type="dxa"/>
          </w:tcPr>
          <w:p w14:paraId="1F364964" w14:textId="77777777" w:rsidR="00003A15" w:rsidRDefault="00000000">
            <w:r>
              <w:t>Clean and standardize data (Excel, Power Query, Python) and document each outlier decision</w:t>
            </w:r>
          </w:p>
        </w:tc>
      </w:tr>
      <w:tr w:rsidR="00003A15" w14:paraId="56C063A4" w14:textId="77777777">
        <w:tc>
          <w:tcPr>
            <w:tcW w:w="1403" w:type="dxa"/>
          </w:tcPr>
          <w:p w14:paraId="1FA11304" w14:textId="77777777" w:rsidR="00003A15" w:rsidRDefault="00000000">
            <w:r>
              <w:t>FR-03</w:t>
            </w:r>
          </w:p>
        </w:tc>
        <w:tc>
          <w:tcPr>
            <w:tcW w:w="7956" w:type="dxa"/>
          </w:tcPr>
          <w:p w14:paraId="01633A4E" w14:textId="77777777" w:rsidR="00003A15" w:rsidRDefault="00000000">
            <w:r>
              <w:t>Store data in a SQL Server star schema with keys, and run data quality checks</w:t>
            </w:r>
          </w:p>
        </w:tc>
      </w:tr>
      <w:tr w:rsidR="00003A15" w14:paraId="60594BA3" w14:textId="77777777">
        <w:tc>
          <w:tcPr>
            <w:tcW w:w="1403" w:type="dxa"/>
          </w:tcPr>
          <w:p w14:paraId="2DBB6D99" w14:textId="77777777" w:rsidR="00003A15" w:rsidRDefault="00000000">
            <w:r>
              <w:t>FR-04</w:t>
            </w:r>
          </w:p>
        </w:tc>
        <w:tc>
          <w:tcPr>
            <w:tcW w:w="7956" w:type="dxa"/>
          </w:tcPr>
          <w:p w14:paraId="0A685A35" w14:textId="77777777" w:rsidR="00003A15" w:rsidRDefault="00000000">
            <w:r>
              <w:t>Calculate landed cost (purchase, freight, insurance, duties, taxes, other) with correct currency conversion</w:t>
            </w:r>
          </w:p>
        </w:tc>
      </w:tr>
      <w:tr w:rsidR="00003A15" w14:paraId="5BB0A73E" w14:textId="77777777">
        <w:tc>
          <w:tcPr>
            <w:tcW w:w="1403" w:type="dxa"/>
          </w:tcPr>
          <w:p w14:paraId="5CB7A8BF" w14:textId="77777777" w:rsidR="00003A15" w:rsidRDefault="00000000">
            <w:r>
              <w:t>FR-05</w:t>
            </w:r>
          </w:p>
        </w:tc>
        <w:tc>
          <w:tcPr>
            <w:tcW w:w="7956" w:type="dxa"/>
          </w:tcPr>
          <w:p w14:paraId="0CD17CE2" w14:textId="77777777" w:rsidR="00003A15" w:rsidRDefault="00000000">
            <w:r>
              <w:t>Calculate gross profit per unit and gross margin %</w:t>
            </w:r>
          </w:p>
        </w:tc>
      </w:tr>
      <w:tr w:rsidR="00003A15" w14:paraId="162C59A7" w14:textId="77777777">
        <w:tc>
          <w:tcPr>
            <w:tcW w:w="1403" w:type="dxa"/>
          </w:tcPr>
          <w:p w14:paraId="230CD7C2" w14:textId="77777777" w:rsidR="00003A15" w:rsidRDefault="00000000">
            <w:r>
              <w:t>FR-06</w:t>
            </w:r>
          </w:p>
        </w:tc>
        <w:tc>
          <w:tcPr>
            <w:tcW w:w="7956" w:type="dxa"/>
          </w:tcPr>
          <w:p w14:paraId="3EBDE5F9" w14:textId="77777777" w:rsidR="00003A15" w:rsidRDefault="00000000">
            <w:r>
              <w:t>Rank models by revenue, gross profit and margin, with a minimum-volume rule</w:t>
            </w:r>
          </w:p>
        </w:tc>
      </w:tr>
      <w:tr w:rsidR="00003A15" w14:paraId="73737F9F" w14:textId="77777777">
        <w:tc>
          <w:tcPr>
            <w:tcW w:w="1403" w:type="dxa"/>
          </w:tcPr>
          <w:p w14:paraId="3E780720" w14:textId="77777777" w:rsidR="00003A15" w:rsidRDefault="00000000">
            <w:r>
              <w:t>FR-07</w:t>
            </w:r>
          </w:p>
        </w:tc>
        <w:tc>
          <w:tcPr>
            <w:tcW w:w="7956" w:type="dxa"/>
          </w:tcPr>
          <w:p w14:paraId="1DB63DF4" w14:textId="77777777" w:rsidR="00003A15" w:rsidRDefault="00000000">
            <w:r>
              <w:t>Show demand indicators and competitor prices, keeping actual sales separate from listing-based proxies</w:t>
            </w:r>
          </w:p>
        </w:tc>
      </w:tr>
      <w:tr w:rsidR="00003A15" w14:paraId="4B0C0F24" w14:textId="77777777">
        <w:tc>
          <w:tcPr>
            <w:tcW w:w="1403" w:type="dxa"/>
          </w:tcPr>
          <w:p w14:paraId="30F3E9A1" w14:textId="77777777" w:rsidR="00003A15" w:rsidRDefault="00000000">
            <w:r>
              <w:t>FR-08</w:t>
            </w:r>
          </w:p>
        </w:tc>
        <w:tc>
          <w:tcPr>
            <w:tcW w:w="7956" w:type="dxa"/>
          </w:tcPr>
          <w:p w14:paraId="18568A80" w14:textId="77777777" w:rsidR="00003A15" w:rsidRDefault="00000000">
            <w:r>
              <w:t>Run sensitivity scenarios for exchange rate, shipping cost and selling price</w:t>
            </w:r>
          </w:p>
        </w:tc>
      </w:tr>
      <w:tr w:rsidR="00003A15" w14:paraId="1AFD4DB3" w14:textId="77777777">
        <w:tc>
          <w:tcPr>
            <w:tcW w:w="1403" w:type="dxa"/>
          </w:tcPr>
          <w:p w14:paraId="28ADAC39" w14:textId="77777777" w:rsidR="00003A15" w:rsidRDefault="00000000">
            <w:r>
              <w:t>FR-09</w:t>
            </w:r>
          </w:p>
        </w:tc>
        <w:tc>
          <w:tcPr>
            <w:tcW w:w="7956" w:type="dxa"/>
          </w:tcPr>
          <w:p w14:paraId="29B4DFE0" w14:textId="77777777" w:rsidR="00003A15" w:rsidRDefault="00000000">
            <w:r>
              <w:t>Compute an Import Score from normalized metrics with adjustable weights</w:t>
            </w:r>
          </w:p>
        </w:tc>
      </w:tr>
      <w:tr w:rsidR="00003A15" w14:paraId="2F3062AD" w14:textId="77777777">
        <w:tc>
          <w:tcPr>
            <w:tcW w:w="1403" w:type="dxa"/>
          </w:tcPr>
          <w:p w14:paraId="029A7DC9" w14:textId="77777777" w:rsidR="00003A15" w:rsidRDefault="00000000">
            <w:r>
              <w:t>FR-10</w:t>
            </w:r>
          </w:p>
        </w:tc>
        <w:tc>
          <w:tcPr>
            <w:tcW w:w="7956" w:type="dxa"/>
          </w:tcPr>
          <w:p w14:paraId="7BD82C82" w14:textId="77777777" w:rsidR="00003A15" w:rsidRDefault="00000000">
            <w:r>
              <w:t>Calculate inventory turnover, days in inventory and capital tied up</w:t>
            </w:r>
          </w:p>
        </w:tc>
      </w:tr>
      <w:tr w:rsidR="00003A15" w14:paraId="523C1EE8" w14:textId="77777777">
        <w:tc>
          <w:tcPr>
            <w:tcW w:w="1403" w:type="dxa"/>
          </w:tcPr>
          <w:p w14:paraId="6E466388" w14:textId="77777777" w:rsidR="00003A15" w:rsidRDefault="00000000">
            <w:r>
              <w:t>FR-11</w:t>
            </w:r>
          </w:p>
        </w:tc>
        <w:tc>
          <w:tcPr>
            <w:tcW w:w="7956" w:type="dxa"/>
          </w:tcPr>
          <w:p w14:paraId="1D654CB3" w14:textId="77777777" w:rsidR="00003A15" w:rsidRDefault="00000000">
            <w:r>
              <w:t>Optimize import quantities to maximize expected profit within the budget</w:t>
            </w:r>
          </w:p>
        </w:tc>
      </w:tr>
      <w:tr w:rsidR="00003A15" w14:paraId="4A52A663" w14:textId="77777777">
        <w:tc>
          <w:tcPr>
            <w:tcW w:w="1403" w:type="dxa"/>
          </w:tcPr>
          <w:p w14:paraId="677A86BE" w14:textId="77777777" w:rsidR="00003A15" w:rsidRDefault="00000000">
            <w:r>
              <w:t>FR-12</w:t>
            </w:r>
          </w:p>
        </w:tc>
        <w:tc>
          <w:tcPr>
            <w:tcW w:w="7956" w:type="dxa"/>
          </w:tcPr>
          <w:p w14:paraId="62900668" w14:textId="77777777" w:rsidR="00003A15" w:rsidRDefault="00000000">
            <w:r>
              <w:t xml:space="preserve">Provide five Power BI pages: Executive Overview, Market &amp; Demand, Cost &amp; </w:t>
            </w:r>
            <w:r>
              <w:lastRenderedPageBreak/>
              <w:t>Profitability, Inventory &amp; Risk, Import Planner</w:t>
            </w:r>
          </w:p>
        </w:tc>
      </w:tr>
      <w:tr w:rsidR="00003A15" w14:paraId="34DC2F6E" w14:textId="77777777">
        <w:tc>
          <w:tcPr>
            <w:tcW w:w="1403" w:type="dxa"/>
          </w:tcPr>
          <w:p w14:paraId="5FC5FF4D" w14:textId="77777777" w:rsidR="00003A15" w:rsidRDefault="00000000">
            <w:r>
              <w:lastRenderedPageBreak/>
              <w:t>FR-13</w:t>
            </w:r>
          </w:p>
        </w:tc>
        <w:tc>
          <w:tcPr>
            <w:tcW w:w="7956" w:type="dxa"/>
          </w:tcPr>
          <w:p w14:paraId="49E016EC" w14:textId="77777777" w:rsidR="00003A15" w:rsidRDefault="00000000">
            <w:r>
              <w:t>Provide slicers, tooltips, drill-through and scenario selection</w:t>
            </w:r>
          </w:p>
        </w:tc>
      </w:tr>
      <w:tr w:rsidR="00003A15" w14:paraId="660C6EEB" w14:textId="77777777">
        <w:tc>
          <w:tcPr>
            <w:tcW w:w="1403" w:type="dxa"/>
          </w:tcPr>
          <w:p w14:paraId="7E1464AD" w14:textId="77777777" w:rsidR="00003A15" w:rsidRDefault="00000000">
            <w:r>
              <w:t>FR-14</w:t>
            </w:r>
          </w:p>
        </w:tc>
        <w:tc>
          <w:tcPr>
            <w:tcW w:w="7956" w:type="dxa"/>
          </w:tcPr>
          <w:p w14:paraId="6F673941" w14:textId="77777777" w:rsidR="00003A15" w:rsidRDefault="00000000">
            <w:r>
              <w:t>Validate every dashboard KPI against SQL or Python results</w:t>
            </w:r>
          </w:p>
        </w:tc>
      </w:tr>
    </w:tbl>
    <w:p w14:paraId="06081467" w14:textId="77777777" w:rsidR="00003A15" w:rsidRDefault="00000000">
      <w:pPr>
        <w:pStyle w:val="Heading2"/>
      </w:pPr>
      <w:r>
        <w:t>4. Non-functional Requirements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80"/>
        <w:gridCol w:w="1934"/>
        <w:gridCol w:w="6145"/>
      </w:tblGrid>
      <w:tr w:rsidR="00003A15" w14:paraId="681FDC98" w14:textId="77777777">
        <w:trPr>
          <w:tblHeader/>
        </w:trPr>
        <w:tc>
          <w:tcPr>
            <w:tcW w:w="1280" w:type="dxa"/>
            <w:shd w:val="clear" w:color="auto" w:fill="F2F2F2"/>
          </w:tcPr>
          <w:p w14:paraId="7F035D86" w14:textId="77777777" w:rsidR="00003A15" w:rsidRDefault="00000000">
            <w:r>
              <w:t>ID</w:t>
            </w:r>
          </w:p>
        </w:tc>
        <w:tc>
          <w:tcPr>
            <w:tcW w:w="1934" w:type="dxa"/>
            <w:shd w:val="clear" w:color="auto" w:fill="F2F2F2"/>
          </w:tcPr>
          <w:p w14:paraId="3F27E108" w14:textId="77777777" w:rsidR="00003A15" w:rsidRDefault="00000000">
            <w:r>
              <w:t>Category</w:t>
            </w:r>
          </w:p>
        </w:tc>
        <w:tc>
          <w:tcPr>
            <w:tcW w:w="6145" w:type="dxa"/>
            <w:shd w:val="clear" w:color="auto" w:fill="F2F2F2"/>
          </w:tcPr>
          <w:p w14:paraId="77F0B36A" w14:textId="77777777" w:rsidR="00003A15" w:rsidRDefault="00000000">
            <w:r>
              <w:t>Requirement</w:t>
            </w:r>
          </w:p>
        </w:tc>
      </w:tr>
      <w:tr w:rsidR="00003A15" w14:paraId="13371CB6" w14:textId="77777777">
        <w:tc>
          <w:tcPr>
            <w:tcW w:w="1280" w:type="dxa"/>
          </w:tcPr>
          <w:p w14:paraId="295EB36C" w14:textId="77777777" w:rsidR="00003A15" w:rsidRDefault="00000000">
            <w:r>
              <w:t>NFR-01</w:t>
            </w:r>
          </w:p>
        </w:tc>
        <w:tc>
          <w:tcPr>
            <w:tcW w:w="1934" w:type="dxa"/>
          </w:tcPr>
          <w:p w14:paraId="311607E8" w14:textId="77777777" w:rsidR="00003A15" w:rsidRDefault="00000000">
            <w:r>
              <w:t>Performance</w:t>
            </w:r>
          </w:p>
        </w:tc>
        <w:tc>
          <w:tcPr>
            <w:tcW w:w="6145" w:type="dxa"/>
          </w:tcPr>
          <w:p w14:paraId="353A28AC" w14:textId="77777777" w:rsidR="00003A15" w:rsidRDefault="00000000">
            <w:r>
              <w:t>Dashboard pages respond to slicer changes within 5 seconds on the prototype dataset (target)</w:t>
            </w:r>
          </w:p>
        </w:tc>
      </w:tr>
      <w:tr w:rsidR="00003A15" w14:paraId="7A133943" w14:textId="77777777">
        <w:tc>
          <w:tcPr>
            <w:tcW w:w="1280" w:type="dxa"/>
          </w:tcPr>
          <w:p w14:paraId="44553DDF" w14:textId="77777777" w:rsidR="00003A15" w:rsidRDefault="00000000">
            <w:r>
              <w:t>NFR-02</w:t>
            </w:r>
          </w:p>
        </w:tc>
        <w:tc>
          <w:tcPr>
            <w:tcW w:w="1934" w:type="dxa"/>
          </w:tcPr>
          <w:p w14:paraId="15335FFE" w14:textId="77777777" w:rsidR="00003A15" w:rsidRDefault="00000000">
            <w:r>
              <w:t>Performance</w:t>
            </w:r>
          </w:p>
        </w:tc>
        <w:tc>
          <w:tcPr>
            <w:tcW w:w="6145" w:type="dxa"/>
          </w:tcPr>
          <w:p w14:paraId="6EF64DCA" w14:textId="77777777" w:rsidR="00003A15" w:rsidRDefault="00000000">
            <w:r>
              <w:t>SQL reporting queries return within 10 seconds on the prototype dataset (target)</w:t>
            </w:r>
          </w:p>
        </w:tc>
      </w:tr>
      <w:tr w:rsidR="00003A15" w14:paraId="4DA37000" w14:textId="77777777">
        <w:tc>
          <w:tcPr>
            <w:tcW w:w="1280" w:type="dxa"/>
          </w:tcPr>
          <w:p w14:paraId="4E88BB58" w14:textId="77777777" w:rsidR="00003A15" w:rsidRDefault="00000000">
            <w:r>
              <w:t>NFR-03</w:t>
            </w:r>
          </w:p>
        </w:tc>
        <w:tc>
          <w:tcPr>
            <w:tcW w:w="1934" w:type="dxa"/>
          </w:tcPr>
          <w:p w14:paraId="6E88107C" w14:textId="77777777" w:rsidR="00003A15" w:rsidRDefault="00000000">
            <w:r>
              <w:t>Security</w:t>
            </w:r>
          </w:p>
        </w:tc>
        <w:tc>
          <w:tcPr>
            <w:tcW w:w="6145" w:type="dxa"/>
          </w:tcPr>
          <w:p w14:paraId="74ED4600" w14:textId="77777777" w:rsidR="00003A15" w:rsidRDefault="00000000">
            <w:r>
              <w:t>No personal or customer data; simulated records contain no real identities</w:t>
            </w:r>
          </w:p>
        </w:tc>
      </w:tr>
      <w:tr w:rsidR="00003A15" w14:paraId="26F8B436" w14:textId="77777777">
        <w:tc>
          <w:tcPr>
            <w:tcW w:w="1280" w:type="dxa"/>
          </w:tcPr>
          <w:p w14:paraId="120C8F89" w14:textId="77777777" w:rsidR="00003A15" w:rsidRDefault="00000000">
            <w:r>
              <w:t>NFR-04</w:t>
            </w:r>
          </w:p>
        </w:tc>
        <w:tc>
          <w:tcPr>
            <w:tcW w:w="1934" w:type="dxa"/>
          </w:tcPr>
          <w:p w14:paraId="06EB44F4" w14:textId="77777777" w:rsidR="00003A15" w:rsidRDefault="00000000">
            <w:r>
              <w:t>Security</w:t>
            </w:r>
          </w:p>
        </w:tc>
        <w:tc>
          <w:tcPr>
            <w:tcW w:w="6145" w:type="dxa"/>
          </w:tcPr>
          <w:p w14:paraId="0AC0F160" w14:textId="77777777" w:rsidR="00003A15" w:rsidRDefault="00000000">
            <w:r>
              <w:t xml:space="preserve">No credentials </w:t>
            </w:r>
            <w:proofErr w:type="gramStart"/>
            <w:r>
              <w:t>hard-coded</w:t>
            </w:r>
            <w:proofErr w:type="gramEnd"/>
            <w:r>
              <w:t xml:space="preserve"> in scripts, notebooks or the Power BI file; published report limited to named viewers</w:t>
            </w:r>
          </w:p>
        </w:tc>
      </w:tr>
      <w:tr w:rsidR="00003A15" w14:paraId="56A82B33" w14:textId="77777777">
        <w:tc>
          <w:tcPr>
            <w:tcW w:w="1280" w:type="dxa"/>
          </w:tcPr>
          <w:p w14:paraId="2E264845" w14:textId="77777777" w:rsidR="00003A15" w:rsidRDefault="00000000">
            <w:r>
              <w:t>NFR-05</w:t>
            </w:r>
          </w:p>
        </w:tc>
        <w:tc>
          <w:tcPr>
            <w:tcW w:w="1934" w:type="dxa"/>
          </w:tcPr>
          <w:p w14:paraId="0DAF51F1" w14:textId="77777777" w:rsidR="00003A15" w:rsidRDefault="00000000">
            <w:r>
              <w:t>Usability</w:t>
            </w:r>
          </w:p>
        </w:tc>
        <w:tc>
          <w:tcPr>
            <w:tcW w:w="6145" w:type="dxa"/>
          </w:tcPr>
          <w:p w14:paraId="19E739FC" w14:textId="77777777" w:rsidR="00003A15" w:rsidRDefault="00000000">
            <w:r>
              <w:t>Exactly five pages with consistent navigation, light colors and readable fonts</w:t>
            </w:r>
          </w:p>
        </w:tc>
      </w:tr>
      <w:tr w:rsidR="00003A15" w14:paraId="542D6889" w14:textId="77777777">
        <w:tc>
          <w:tcPr>
            <w:tcW w:w="1280" w:type="dxa"/>
          </w:tcPr>
          <w:p w14:paraId="0C8E1547" w14:textId="77777777" w:rsidR="00003A15" w:rsidRDefault="00000000">
            <w:r>
              <w:t>NFR-06</w:t>
            </w:r>
          </w:p>
        </w:tc>
        <w:tc>
          <w:tcPr>
            <w:tcW w:w="1934" w:type="dxa"/>
          </w:tcPr>
          <w:p w14:paraId="41D2FECA" w14:textId="77777777" w:rsidR="00003A15" w:rsidRDefault="00000000">
            <w:r>
              <w:t>Usability</w:t>
            </w:r>
          </w:p>
        </w:tc>
        <w:tc>
          <w:tcPr>
            <w:tcW w:w="6145" w:type="dxa"/>
          </w:tcPr>
          <w:p w14:paraId="5685557C" w14:textId="77777777" w:rsidR="00003A15" w:rsidRDefault="00000000">
            <w:r>
              <w:t>KPI definitions in tooltips; real, simulated and derived data visibly distinguished</w:t>
            </w:r>
          </w:p>
        </w:tc>
      </w:tr>
      <w:tr w:rsidR="00003A15" w14:paraId="4F11642A" w14:textId="77777777">
        <w:tc>
          <w:tcPr>
            <w:tcW w:w="1280" w:type="dxa"/>
          </w:tcPr>
          <w:p w14:paraId="6D103E96" w14:textId="77777777" w:rsidR="00003A15" w:rsidRDefault="00000000">
            <w:r>
              <w:t>NFR-07</w:t>
            </w:r>
          </w:p>
        </w:tc>
        <w:tc>
          <w:tcPr>
            <w:tcW w:w="1934" w:type="dxa"/>
          </w:tcPr>
          <w:p w14:paraId="233DF322" w14:textId="77777777" w:rsidR="00003A15" w:rsidRDefault="00000000">
            <w:r>
              <w:t>Reliability</w:t>
            </w:r>
          </w:p>
        </w:tc>
        <w:tc>
          <w:tcPr>
            <w:tcW w:w="6145" w:type="dxa"/>
          </w:tcPr>
          <w:p w14:paraId="1AA535E5" w14:textId="77777777" w:rsidR="00003A15" w:rsidRDefault="00000000">
            <w:r>
              <w:t>Every dashboard KPI matches the SQL or Python result for the same filter</w:t>
            </w:r>
          </w:p>
        </w:tc>
      </w:tr>
      <w:tr w:rsidR="00003A15" w14:paraId="3D0C637C" w14:textId="77777777">
        <w:tc>
          <w:tcPr>
            <w:tcW w:w="1280" w:type="dxa"/>
          </w:tcPr>
          <w:p w14:paraId="693C6E28" w14:textId="77777777" w:rsidR="00003A15" w:rsidRDefault="00000000">
            <w:r>
              <w:t>NFR-08</w:t>
            </w:r>
          </w:p>
        </w:tc>
        <w:tc>
          <w:tcPr>
            <w:tcW w:w="1934" w:type="dxa"/>
          </w:tcPr>
          <w:p w14:paraId="4E5AD8A3" w14:textId="77777777" w:rsidR="00003A15" w:rsidRDefault="00000000">
            <w:r>
              <w:t>Reliability</w:t>
            </w:r>
          </w:p>
        </w:tc>
        <w:tc>
          <w:tcPr>
            <w:tcW w:w="6145" w:type="dxa"/>
          </w:tcPr>
          <w:p w14:paraId="0E35B278" w14:textId="77777777" w:rsidR="00003A15" w:rsidRDefault="00000000">
            <w:r>
              <w:t>Cleaning is repeatable: Power Query steps and notebooks give the same output when re-run</w:t>
            </w:r>
          </w:p>
        </w:tc>
      </w:tr>
      <w:tr w:rsidR="00003A15" w14:paraId="63D434AF" w14:textId="77777777">
        <w:tc>
          <w:tcPr>
            <w:tcW w:w="1280" w:type="dxa"/>
          </w:tcPr>
          <w:p w14:paraId="1F51673D" w14:textId="77777777" w:rsidR="00003A15" w:rsidRDefault="00000000">
            <w:r>
              <w:t>NFR-09</w:t>
            </w:r>
          </w:p>
        </w:tc>
        <w:tc>
          <w:tcPr>
            <w:tcW w:w="1934" w:type="dxa"/>
          </w:tcPr>
          <w:p w14:paraId="10F244D0" w14:textId="77777777" w:rsidR="00003A15" w:rsidRDefault="00000000">
            <w:r>
              <w:t>Reliability</w:t>
            </w:r>
          </w:p>
        </w:tc>
        <w:tc>
          <w:tcPr>
            <w:tcW w:w="6145" w:type="dxa"/>
          </w:tcPr>
          <w:p w14:paraId="39469523" w14:textId="77777777" w:rsidR="00003A15" w:rsidRDefault="00000000">
            <w:r>
              <w:t>Joins never double-count costs or revenue</w:t>
            </w:r>
          </w:p>
        </w:tc>
      </w:tr>
    </w:tbl>
    <w:p w14:paraId="5EF5F6AA" w14:textId="77777777" w:rsidR="00003A15" w:rsidRDefault="00003A15"/>
    <w:sectPr w:rsidR="00003A1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731B"/>
    <w:multiLevelType w:val="hybridMultilevel"/>
    <w:tmpl w:val="B302F730"/>
    <w:lvl w:ilvl="0" w:tplc="B668611A">
      <w:start w:val="1"/>
      <w:numFmt w:val="bullet"/>
      <w:lvlText w:val="•"/>
      <w:lvlJc w:val="left"/>
      <w:pPr>
        <w:ind w:left="720" w:hanging="360"/>
      </w:pPr>
    </w:lvl>
    <w:lvl w:ilvl="1" w:tplc="76AAC724">
      <w:start w:val="1"/>
      <w:numFmt w:val="bullet"/>
      <w:lvlText w:val="o"/>
      <w:lvlJc w:val="left"/>
      <w:pPr>
        <w:ind w:left="1440" w:hanging="360"/>
      </w:pPr>
    </w:lvl>
    <w:lvl w:ilvl="2" w:tplc="6B74B9C2">
      <w:start w:val="1"/>
      <w:numFmt w:val="bullet"/>
      <w:lvlText w:val="▪"/>
      <w:lvlJc w:val="left"/>
      <w:pPr>
        <w:ind w:left="2160" w:hanging="360"/>
      </w:pPr>
    </w:lvl>
    <w:lvl w:ilvl="3" w:tplc="DC80B86C">
      <w:start w:val="1"/>
      <w:numFmt w:val="bullet"/>
      <w:lvlText w:val="•"/>
      <w:lvlJc w:val="left"/>
      <w:pPr>
        <w:ind w:left="2880" w:hanging="360"/>
      </w:pPr>
    </w:lvl>
    <w:lvl w:ilvl="4" w:tplc="8E98CF6A">
      <w:start w:val="1"/>
      <w:numFmt w:val="bullet"/>
      <w:lvlText w:val="o"/>
      <w:lvlJc w:val="left"/>
      <w:pPr>
        <w:ind w:left="3600" w:hanging="360"/>
      </w:pPr>
    </w:lvl>
    <w:lvl w:ilvl="5" w:tplc="B99664C6">
      <w:start w:val="1"/>
      <w:numFmt w:val="bullet"/>
      <w:lvlText w:val="▪"/>
      <w:lvlJc w:val="left"/>
      <w:pPr>
        <w:ind w:left="4320" w:hanging="360"/>
      </w:pPr>
    </w:lvl>
    <w:lvl w:ilvl="6" w:tplc="7C4866C2">
      <w:start w:val="1"/>
      <w:numFmt w:val="bullet"/>
      <w:lvlText w:val="•"/>
      <w:lvlJc w:val="left"/>
      <w:pPr>
        <w:ind w:left="5040" w:hanging="360"/>
      </w:pPr>
    </w:lvl>
    <w:lvl w:ilvl="7" w:tplc="B0E00640">
      <w:start w:val="1"/>
      <w:numFmt w:val="bullet"/>
      <w:lvlText w:val="o"/>
      <w:lvlJc w:val="left"/>
      <w:pPr>
        <w:ind w:left="5760" w:hanging="360"/>
      </w:pPr>
    </w:lvl>
    <w:lvl w:ilvl="8" w:tplc="115C7BB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50A48B2"/>
    <w:multiLevelType w:val="hybridMultilevel"/>
    <w:tmpl w:val="4FD28334"/>
    <w:lvl w:ilvl="0" w:tplc="F2C8928E">
      <w:start w:val="1"/>
      <w:numFmt w:val="decimal"/>
      <w:lvlText w:val="%1."/>
      <w:lvlJc w:val="left"/>
      <w:pPr>
        <w:ind w:left="720" w:hanging="360"/>
      </w:pPr>
    </w:lvl>
    <w:lvl w:ilvl="1" w:tplc="EDD00E3A">
      <w:start w:val="1"/>
      <w:numFmt w:val="lowerLetter"/>
      <w:lvlText w:val="%2."/>
      <w:lvlJc w:val="left"/>
      <w:pPr>
        <w:ind w:left="1440" w:hanging="360"/>
      </w:pPr>
    </w:lvl>
    <w:lvl w:ilvl="2" w:tplc="0382EE66">
      <w:start w:val="1"/>
      <w:numFmt w:val="lowerRoman"/>
      <w:lvlText w:val="%3."/>
      <w:lvlJc w:val="left"/>
      <w:pPr>
        <w:ind w:left="2160" w:hanging="360"/>
      </w:pPr>
    </w:lvl>
    <w:lvl w:ilvl="3" w:tplc="6640FB74">
      <w:start w:val="1"/>
      <w:numFmt w:val="decimal"/>
      <w:lvlText w:val="%4."/>
      <w:lvlJc w:val="left"/>
      <w:pPr>
        <w:ind w:left="2880" w:hanging="360"/>
      </w:pPr>
    </w:lvl>
    <w:lvl w:ilvl="4" w:tplc="4B5ED9F2">
      <w:start w:val="1"/>
      <w:numFmt w:val="lowerLetter"/>
      <w:lvlText w:val="%5."/>
      <w:lvlJc w:val="left"/>
      <w:pPr>
        <w:ind w:left="3600" w:hanging="360"/>
      </w:pPr>
    </w:lvl>
    <w:lvl w:ilvl="5" w:tplc="96C463B2">
      <w:start w:val="1"/>
      <w:numFmt w:val="lowerRoman"/>
      <w:lvlText w:val="%6."/>
      <w:lvlJc w:val="left"/>
      <w:pPr>
        <w:ind w:left="4320" w:hanging="360"/>
      </w:pPr>
    </w:lvl>
    <w:lvl w:ilvl="6" w:tplc="1DF6EFD8">
      <w:start w:val="1"/>
      <w:numFmt w:val="decimal"/>
      <w:lvlText w:val="%7."/>
      <w:lvlJc w:val="left"/>
      <w:pPr>
        <w:ind w:left="5040" w:hanging="360"/>
      </w:pPr>
    </w:lvl>
    <w:lvl w:ilvl="7" w:tplc="E6141F0A">
      <w:start w:val="1"/>
      <w:numFmt w:val="lowerLetter"/>
      <w:lvlText w:val="%8."/>
      <w:lvlJc w:val="left"/>
      <w:pPr>
        <w:ind w:left="5760" w:hanging="360"/>
      </w:pPr>
    </w:lvl>
    <w:lvl w:ilvl="8" w:tplc="16283C02">
      <w:start w:val="1"/>
      <w:numFmt w:val="lowerRoman"/>
      <w:lvlText w:val="%9."/>
      <w:lvlJc w:val="left"/>
      <w:pPr>
        <w:ind w:left="6480" w:hanging="360"/>
      </w:pPr>
    </w:lvl>
  </w:abstractNum>
  <w:num w:numId="1" w16cid:durableId="59863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A15"/>
    <w:rsid w:val="00003A15"/>
    <w:rsid w:val="00941C78"/>
    <w:rsid w:val="00D1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D00D"/>
  <w15:docId w15:val="{7E4E0FD3-8890-4224-BCD7-ECF49C1B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AutoImport Intelligence – Requirements Gathering</dc:title>
  <dc:description>Claude Docs node/f9c2f5b8-acfd@10 docx-w7</dc:description>
  <cp:lastModifiedBy>يوسف محسن عبدالحميد السيد الديب</cp:lastModifiedBy>
  <cp:revision>11</cp:revision>
  <dcterms:created xsi:type="dcterms:W3CDTF">2026-10-28T19:10:00Z</dcterms:created>
  <dcterms:modified xsi:type="dcterms:W3CDTF">2026-10-28T19:11:00Z</dcterms:modified>
</cp:coreProperties>
</file>