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CC1785" w14:textId="05A45600" w:rsidR="00F5795B" w:rsidRDefault="00A220B7" w:rsidP="00E86DAF">
      <w:pPr>
        <w:pStyle w:val="Title"/>
        <w:spacing w:before="240" w:after="0"/>
        <w:jc w:val="center"/>
        <w:rPr>
          <w:rtl/>
        </w:rPr>
      </w:pPr>
      <w:r w:rsidRPr="00A220B7">
        <w:t>Problem Statement &amp; Objectives</w:t>
      </w:r>
    </w:p>
    <w:p w14:paraId="7D6430FE" w14:textId="45069738" w:rsidR="00C9006A" w:rsidRPr="00C9006A" w:rsidRDefault="00C9006A" w:rsidP="00E86DAF">
      <w:pPr>
        <w:spacing w:before="240" w:after="0" w:line="240" w:lineRule="auto"/>
      </w:pPr>
      <w:r w:rsidRPr="00C9006A">
        <w:rPr>
          <w:b/>
          <w:bCs/>
        </w:rPr>
        <w:t>Project:</w:t>
      </w:r>
      <w:r w:rsidRPr="00C9006A">
        <w:t xml:space="preserve"> Global Health Insights: An End-to-End Analysis of Global Health Statistics</w:t>
      </w:r>
      <w:r w:rsidRPr="00C9006A">
        <w:br/>
      </w:r>
      <w:r w:rsidRPr="00C9006A">
        <w:rPr>
          <w:b/>
          <w:bCs/>
        </w:rPr>
        <w:t>Track:</w:t>
      </w:r>
      <w:r w:rsidRPr="00C9006A">
        <w:t xml:space="preserve"> Professional Data Analyst (DEPI)</w:t>
      </w:r>
      <w:r w:rsidRPr="00C9006A">
        <w:br/>
      </w:r>
      <w:r w:rsidRPr="00C9006A">
        <w:rPr>
          <w:b/>
          <w:bCs/>
        </w:rPr>
        <w:t>Version:</w:t>
      </w:r>
      <w:r w:rsidRPr="00C9006A">
        <w:t xml:space="preserve"> 1.0 (October 2026)</w:t>
      </w:r>
      <w:r w:rsidRPr="00C9006A">
        <w:br/>
      </w:r>
      <w:r w:rsidRPr="00C9006A">
        <w:rPr>
          <w:b/>
          <w:bCs/>
        </w:rPr>
        <w:t>Project Leader:</w:t>
      </w:r>
      <w:r w:rsidRPr="00C9006A">
        <w:t xml:space="preserve"> Ahmed Ragab Ali Mohammed Aboelanen</w:t>
      </w:r>
      <w:r w:rsidRPr="00C9006A">
        <w:br/>
      </w:r>
      <w:r w:rsidRPr="00C9006A">
        <w:rPr>
          <w:b/>
          <w:bCs/>
        </w:rPr>
        <w:t>Team:</w:t>
      </w:r>
      <w:r w:rsidRPr="00C9006A">
        <w:t xml:space="preserve"> </w:t>
      </w:r>
      <w:r w:rsidR="00E86DAF">
        <w:tab/>
      </w:r>
      <w:r w:rsidRPr="00C9006A">
        <w:t xml:space="preserve">Shahad Tarek Mohammed Sharaf, Dalia Mohamed Gouda </w:t>
      </w:r>
      <w:proofErr w:type="spellStart"/>
      <w:r w:rsidRPr="00C9006A">
        <w:t>Al_Sayed</w:t>
      </w:r>
      <w:proofErr w:type="spellEnd"/>
      <w:r w:rsidRPr="00C9006A">
        <w:t xml:space="preserve">, Mohamed Kamal Said Abdelrehim Kamal, Aya Abdelaziz Ibrahim Mohammed, Louka Mokhles </w:t>
      </w:r>
      <w:proofErr w:type="spellStart"/>
      <w:r w:rsidRPr="00C9006A">
        <w:t>Meladh</w:t>
      </w:r>
      <w:proofErr w:type="spellEnd"/>
      <w:r w:rsidRPr="00C9006A">
        <w:t xml:space="preserve"> Azer</w:t>
      </w:r>
      <w:r w:rsidRPr="00C9006A">
        <w:br/>
      </w:r>
      <w:r w:rsidRPr="00C9006A">
        <w:rPr>
          <w:b/>
          <w:bCs/>
        </w:rPr>
        <w:t>Repository:</w:t>
      </w:r>
      <w:r w:rsidRPr="00C9006A">
        <w:t xml:space="preserve"> </w:t>
      </w:r>
      <w:hyperlink r:id="rId7" w:history="1">
        <w:r w:rsidRPr="00C9006A">
          <w:rPr>
            <w:rStyle w:val="Hyperlink"/>
          </w:rPr>
          <w:t>https://github.com/nhahub/NHA-5-274</w:t>
        </w:r>
      </w:hyperlink>
    </w:p>
    <w:p w14:paraId="07B86AE6" w14:textId="77777777" w:rsidR="00C9006A" w:rsidRPr="00C9006A" w:rsidRDefault="00C9006A" w:rsidP="00A532EC">
      <w:pPr>
        <w:pStyle w:val="Heading1"/>
      </w:pPr>
      <w:r w:rsidRPr="00C9006A">
        <w:t>1. Background</w:t>
      </w:r>
    </w:p>
    <w:p w14:paraId="48E9BF50" w14:textId="77777777" w:rsidR="00C9006A" w:rsidRPr="00C9006A" w:rsidRDefault="00C9006A" w:rsidP="00E86DAF">
      <w:pPr>
        <w:spacing w:before="240" w:after="0" w:line="240" w:lineRule="auto"/>
      </w:pPr>
      <w:r w:rsidRPr="00C9006A">
        <w:t xml:space="preserve">Health </w:t>
      </w:r>
      <w:proofErr w:type="gramStart"/>
      <w:r w:rsidRPr="00C9006A">
        <w:t>decision-makers</w:t>
      </w:r>
      <w:proofErr w:type="gramEnd"/>
      <w:r w:rsidRPr="00C9006A">
        <w:t xml:space="preserve"> (public health authorities, hospital managers, and researchers) rely on data to understand how diseases affect populations, how well health systems respond, and where resources are needed. The Global Health Statistics dataset (Kaggle) provides one million records on disease prevalence, incidence, mortality, treatment, healthcare capacity, and socioeconomic indicators for 20 countries between 2000 and 2024.</w:t>
      </w:r>
    </w:p>
    <w:p w14:paraId="4A5D3E06" w14:textId="77777777" w:rsidR="00C9006A" w:rsidRPr="00A532EC" w:rsidRDefault="00C9006A" w:rsidP="00A532EC">
      <w:pPr>
        <w:pStyle w:val="Heading1"/>
      </w:pPr>
      <w:r w:rsidRPr="00A532EC">
        <w:t>2. Problem Statement</w:t>
      </w:r>
    </w:p>
    <w:p w14:paraId="76213D79" w14:textId="77777777" w:rsidR="00C9006A" w:rsidRPr="00C9006A" w:rsidRDefault="00C9006A" w:rsidP="00E86DAF">
      <w:pPr>
        <w:spacing w:before="240" w:after="0" w:line="240" w:lineRule="auto"/>
      </w:pPr>
      <w:r w:rsidRPr="00C9006A">
        <w:t>In its raw form, the dataset is a single flat table with 22 attributes and one million rows. It is difficult for non-technical users to explore, its quality has not been assessed, it is not organized for reliable querying, and no consolidated view exists to answer common questions: which diseases and countries carry the highest burden, how healthcare capacity compares across countries, how outcomes change over time, and whether reported figures are consistent across tools. Without a structured pipeline, analysts risk inconsistent numbers and conclusions that cannot be traced back to the data.</w:t>
      </w:r>
    </w:p>
    <w:p w14:paraId="74404E3B" w14:textId="77777777" w:rsidR="00C9006A" w:rsidRPr="00C9006A" w:rsidRDefault="00C9006A" w:rsidP="00E86DAF">
      <w:pPr>
        <w:spacing w:before="240" w:after="0" w:line="240" w:lineRule="auto"/>
      </w:pPr>
      <w:r w:rsidRPr="00C9006A">
        <w:t>Quality tests (see the Data Quality Assessment) indicate that the dataset is synthetic. The project is therefore treated as a demonstration of analytics methodology: the same pipeline can be applied to real health data from official sources to produce real-world insights.</w:t>
      </w:r>
    </w:p>
    <w:p w14:paraId="62061043" w14:textId="77777777" w:rsidR="00C9006A" w:rsidRPr="00A532EC" w:rsidRDefault="00C9006A" w:rsidP="00A532EC">
      <w:pPr>
        <w:pStyle w:val="Heading1"/>
      </w:pPr>
      <w:r w:rsidRPr="00A532EC">
        <w:t>3. Project Objectives</w:t>
      </w:r>
    </w:p>
    <w:tbl>
      <w:tblPr>
        <w:tblStyle w:val="PlainTable2"/>
        <w:tblW w:w="0" w:type="auto"/>
        <w:tblLook w:val="04A0" w:firstRow="1" w:lastRow="0" w:firstColumn="1" w:lastColumn="0" w:noHBand="0" w:noVBand="1"/>
      </w:tblPr>
      <w:tblGrid>
        <w:gridCol w:w="477"/>
        <w:gridCol w:w="8883"/>
      </w:tblGrid>
      <w:tr w:rsidR="00C9006A" w:rsidRPr="00C9006A" w14:paraId="36B81231" w14:textId="77777777" w:rsidTr="004B2F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AACAA9" w14:textId="77777777" w:rsidR="00C9006A" w:rsidRPr="00C9006A" w:rsidRDefault="00C9006A" w:rsidP="00E86DAF">
            <w:pPr>
              <w:spacing w:before="240"/>
              <w:rPr>
                <w:b w:val="0"/>
                <w:bCs w:val="0"/>
              </w:rPr>
            </w:pPr>
            <w:r w:rsidRPr="00C9006A">
              <w:t>#</w:t>
            </w:r>
          </w:p>
        </w:tc>
        <w:tc>
          <w:tcPr>
            <w:tcW w:w="0" w:type="auto"/>
            <w:hideMark/>
          </w:tcPr>
          <w:p w14:paraId="3C2D7396" w14:textId="77777777" w:rsidR="00C9006A" w:rsidRPr="00C9006A" w:rsidRDefault="00C9006A" w:rsidP="00E86DAF">
            <w:pPr>
              <w:spacing w:before="240"/>
              <w:cnfStyle w:val="100000000000" w:firstRow="1" w:lastRow="0" w:firstColumn="0" w:lastColumn="0" w:oddVBand="0" w:evenVBand="0" w:oddHBand="0" w:evenHBand="0" w:firstRowFirstColumn="0" w:firstRowLastColumn="0" w:lastRowFirstColumn="0" w:lastRowLastColumn="0"/>
              <w:rPr>
                <w:b w:val="0"/>
                <w:bCs w:val="0"/>
              </w:rPr>
            </w:pPr>
            <w:r w:rsidRPr="00C9006A">
              <w:t>Objective</w:t>
            </w:r>
          </w:p>
        </w:tc>
      </w:tr>
      <w:tr w:rsidR="00C9006A" w:rsidRPr="00C9006A" w14:paraId="2DD0F386" w14:textId="77777777" w:rsidTr="004B2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9EAD54" w14:textId="77777777" w:rsidR="00C9006A" w:rsidRPr="00C9006A" w:rsidRDefault="00C9006A" w:rsidP="00E86DAF">
            <w:pPr>
              <w:spacing w:before="240"/>
            </w:pPr>
            <w:r w:rsidRPr="00C9006A">
              <w:t>O1</w:t>
            </w:r>
          </w:p>
        </w:tc>
        <w:tc>
          <w:tcPr>
            <w:tcW w:w="0" w:type="auto"/>
            <w:hideMark/>
          </w:tcPr>
          <w:p w14:paraId="386C4CF4"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Assess and document the quality of the dataset (completeness, duplicates, consistency, distributions).</w:t>
            </w:r>
          </w:p>
        </w:tc>
      </w:tr>
      <w:tr w:rsidR="00C9006A" w:rsidRPr="00C9006A" w14:paraId="614830B3" w14:textId="77777777" w:rsidTr="004B2F5C">
        <w:tc>
          <w:tcPr>
            <w:cnfStyle w:val="001000000000" w:firstRow="0" w:lastRow="0" w:firstColumn="1" w:lastColumn="0" w:oddVBand="0" w:evenVBand="0" w:oddHBand="0" w:evenHBand="0" w:firstRowFirstColumn="0" w:firstRowLastColumn="0" w:lastRowFirstColumn="0" w:lastRowLastColumn="0"/>
            <w:tcW w:w="0" w:type="auto"/>
            <w:hideMark/>
          </w:tcPr>
          <w:p w14:paraId="441B2F13" w14:textId="77777777" w:rsidR="00C9006A" w:rsidRPr="00C9006A" w:rsidRDefault="00C9006A" w:rsidP="00E86DAF">
            <w:pPr>
              <w:spacing w:before="240"/>
            </w:pPr>
            <w:r w:rsidRPr="00C9006A">
              <w:t>O2</w:t>
            </w:r>
          </w:p>
        </w:tc>
        <w:tc>
          <w:tcPr>
            <w:tcW w:w="0" w:type="auto"/>
            <w:hideMark/>
          </w:tcPr>
          <w:p w14:paraId="61E9CC1C"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Clean and standardize the data (naming conventions, data types, derived attributes) to produce an analysis-ready dataset.</w:t>
            </w:r>
          </w:p>
        </w:tc>
      </w:tr>
      <w:tr w:rsidR="00C9006A" w:rsidRPr="00C9006A" w14:paraId="38E5B32E" w14:textId="77777777" w:rsidTr="004B2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813DC3" w14:textId="77777777" w:rsidR="00C9006A" w:rsidRPr="00C9006A" w:rsidRDefault="00C9006A" w:rsidP="00E86DAF">
            <w:pPr>
              <w:spacing w:before="240"/>
            </w:pPr>
            <w:r w:rsidRPr="00C9006A">
              <w:lastRenderedPageBreak/>
              <w:t>O3</w:t>
            </w:r>
          </w:p>
        </w:tc>
        <w:tc>
          <w:tcPr>
            <w:tcW w:w="0" w:type="auto"/>
            <w:hideMark/>
          </w:tcPr>
          <w:p w14:paraId="5E2B298B"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 xml:space="preserve">Design and implement a relational database in </w:t>
            </w:r>
            <w:proofErr w:type="gramStart"/>
            <w:r w:rsidRPr="00C9006A">
              <w:t>SQL Server, and</w:t>
            </w:r>
            <w:proofErr w:type="gramEnd"/>
            <w:r w:rsidRPr="00C9006A">
              <w:t xml:space="preserve"> write analytical queries and views that answer the analytical questions.</w:t>
            </w:r>
          </w:p>
        </w:tc>
      </w:tr>
      <w:tr w:rsidR="00C9006A" w:rsidRPr="00C9006A" w14:paraId="3F577275" w14:textId="77777777" w:rsidTr="004B2F5C">
        <w:tc>
          <w:tcPr>
            <w:cnfStyle w:val="001000000000" w:firstRow="0" w:lastRow="0" w:firstColumn="1" w:lastColumn="0" w:oddVBand="0" w:evenVBand="0" w:oddHBand="0" w:evenHBand="0" w:firstRowFirstColumn="0" w:firstRowLastColumn="0" w:lastRowFirstColumn="0" w:lastRowLastColumn="0"/>
            <w:tcW w:w="0" w:type="auto"/>
            <w:hideMark/>
          </w:tcPr>
          <w:p w14:paraId="5F17C4F3" w14:textId="77777777" w:rsidR="00C9006A" w:rsidRPr="00C9006A" w:rsidRDefault="00C9006A" w:rsidP="00E86DAF">
            <w:pPr>
              <w:spacing w:before="240"/>
            </w:pPr>
            <w:r w:rsidRPr="00C9006A">
              <w:t>O4</w:t>
            </w:r>
          </w:p>
        </w:tc>
        <w:tc>
          <w:tcPr>
            <w:tcW w:w="0" w:type="auto"/>
            <w:hideMark/>
          </w:tcPr>
          <w:p w14:paraId="2DEB84EE"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Build an interactive executive dashboard in Power BI and a complementary dashboard in Tableau Public.</w:t>
            </w:r>
          </w:p>
        </w:tc>
      </w:tr>
      <w:tr w:rsidR="00C9006A" w:rsidRPr="00C9006A" w14:paraId="2B154D4A" w14:textId="77777777" w:rsidTr="004B2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EBDBC" w14:textId="77777777" w:rsidR="00C9006A" w:rsidRPr="00C9006A" w:rsidRDefault="00C9006A" w:rsidP="00E86DAF">
            <w:pPr>
              <w:spacing w:before="240"/>
            </w:pPr>
            <w:r w:rsidRPr="00C9006A">
              <w:t>O5</w:t>
            </w:r>
          </w:p>
        </w:tc>
        <w:tc>
          <w:tcPr>
            <w:tcW w:w="0" w:type="auto"/>
            <w:hideMark/>
          </w:tcPr>
          <w:p w14:paraId="4E5196DC"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 xml:space="preserve">Validate </w:t>
            </w:r>
            <w:proofErr w:type="gramStart"/>
            <w:r w:rsidRPr="00C9006A">
              <w:t>that key figures</w:t>
            </w:r>
            <w:proofErr w:type="gramEnd"/>
            <w:r w:rsidRPr="00C9006A">
              <w:t xml:space="preserve"> match across Python, SQL, Power BI, and Tableau.</w:t>
            </w:r>
          </w:p>
        </w:tc>
      </w:tr>
      <w:tr w:rsidR="00C9006A" w:rsidRPr="00C9006A" w14:paraId="48CACBB8" w14:textId="77777777" w:rsidTr="004B2F5C">
        <w:tc>
          <w:tcPr>
            <w:cnfStyle w:val="001000000000" w:firstRow="0" w:lastRow="0" w:firstColumn="1" w:lastColumn="0" w:oddVBand="0" w:evenVBand="0" w:oddHBand="0" w:evenHBand="0" w:firstRowFirstColumn="0" w:firstRowLastColumn="0" w:lastRowFirstColumn="0" w:lastRowLastColumn="0"/>
            <w:tcW w:w="0" w:type="auto"/>
            <w:hideMark/>
          </w:tcPr>
          <w:p w14:paraId="6B42E1C7" w14:textId="77777777" w:rsidR="00C9006A" w:rsidRPr="00C9006A" w:rsidRDefault="00C9006A" w:rsidP="00E86DAF">
            <w:pPr>
              <w:spacing w:before="240"/>
            </w:pPr>
            <w:r w:rsidRPr="00C9006A">
              <w:t>O6</w:t>
            </w:r>
          </w:p>
        </w:tc>
        <w:tc>
          <w:tcPr>
            <w:tcW w:w="0" w:type="auto"/>
            <w:hideMark/>
          </w:tcPr>
          <w:p w14:paraId="7FDC7D95"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Document the work, publish all deliverables on GitHub with a clear README, and present the results with each member’s contribution.</w:t>
            </w:r>
          </w:p>
        </w:tc>
      </w:tr>
    </w:tbl>
    <w:p w14:paraId="26F61ECC" w14:textId="77777777" w:rsidR="00C9006A" w:rsidRPr="00C9006A" w:rsidRDefault="00C9006A" w:rsidP="00A532EC">
      <w:pPr>
        <w:pStyle w:val="Heading1"/>
      </w:pPr>
      <w:r w:rsidRPr="00C9006A">
        <w:t>4. Scope</w:t>
      </w:r>
    </w:p>
    <w:p w14:paraId="4B08407D" w14:textId="77777777" w:rsidR="00C9006A" w:rsidRPr="00C9006A" w:rsidRDefault="00C9006A" w:rsidP="00A532EC">
      <w:pPr>
        <w:pStyle w:val="Heading2"/>
      </w:pPr>
      <w:r w:rsidRPr="00C9006A">
        <w:t>In scope</w:t>
      </w:r>
    </w:p>
    <w:p w14:paraId="169EE716" w14:textId="77777777" w:rsidR="00C9006A" w:rsidRPr="00C9006A" w:rsidRDefault="00C9006A" w:rsidP="00E86DAF">
      <w:pPr>
        <w:numPr>
          <w:ilvl w:val="0"/>
          <w:numId w:val="6"/>
        </w:numPr>
        <w:spacing w:before="240" w:after="0" w:line="240" w:lineRule="auto"/>
      </w:pPr>
      <w:r w:rsidRPr="00C9006A">
        <w:t>The Global Health Statistics dataset (Kaggle): 20 countries, 20 diseases, years 2000 to 2024.</w:t>
      </w:r>
    </w:p>
    <w:p w14:paraId="6913EB24" w14:textId="77777777" w:rsidR="00C9006A" w:rsidRPr="00C9006A" w:rsidRDefault="00C9006A" w:rsidP="00E86DAF">
      <w:pPr>
        <w:numPr>
          <w:ilvl w:val="0"/>
          <w:numId w:val="6"/>
        </w:numPr>
        <w:spacing w:before="240" w:after="0" w:line="240" w:lineRule="auto"/>
      </w:pPr>
      <w:r w:rsidRPr="00C9006A">
        <w:t>Data quality assessment, cleaning, and transformation with Python.</w:t>
      </w:r>
    </w:p>
    <w:p w14:paraId="3C30AE1A" w14:textId="77777777" w:rsidR="00C9006A" w:rsidRPr="00C9006A" w:rsidRDefault="00C9006A" w:rsidP="00E86DAF">
      <w:pPr>
        <w:numPr>
          <w:ilvl w:val="0"/>
          <w:numId w:val="6"/>
        </w:numPr>
        <w:spacing w:before="240" w:after="0" w:line="240" w:lineRule="auto"/>
      </w:pPr>
      <w:r w:rsidRPr="00C9006A">
        <w:t>Database design and analysis with SQL Server.</w:t>
      </w:r>
    </w:p>
    <w:p w14:paraId="3293F61C" w14:textId="77777777" w:rsidR="00C9006A" w:rsidRPr="00C9006A" w:rsidRDefault="00C9006A" w:rsidP="00E86DAF">
      <w:pPr>
        <w:numPr>
          <w:ilvl w:val="0"/>
          <w:numId w:val="6"/>
        </w:numPr>
        <w:spacing w:before="240" w:after="0" w:line="240" w:lineRule="auto"/>
      </w:pPr>
      <w:r w:rsidRPr="00C9006A">
        <w:t>Dashboards in Power BI and Tableau Public.</w:t>
      </w:r>
    </w:p>
    <w:p w14:paraId="715561C4" w14:textId="77777777" w:rsidR="00C9006A" w:rsidRPr="00C9006A" w:rsidRDefault="00C9006A" w:rsidP="00E86DAF">
      <w:pPr>
        <w:numPr>
          <w:ilvl w:val="0"/>
          <w:numId w:val="6"/>
        </w:numPr>
        <w:spacing w:before="240" w:after="0" w:line="240" w:lineRule="auto"/>
      </w:pPr>
      <w:r w:rsidRPr="00C9006A">
        <w:t>Cross-tool validation, documentation, and a final presentation.</w:t>
      </w:r>
    </w:p>
    <w:p w14:paraId="739494FC" w14:textId="77777777" w:rsidR="00C9006A" w:rsidRPr="00C9006A" w:rsidRDefault="00C9006A" w:rsidP="00A532EC">
      <w:pPr>
        <w:pStyle w:val="Heading2"/>
      </w:pPr>
      <w:r w:rsidRPr="00C9006A">
        <w:t>Out of scope</w:t>
      </w:r>
    </w:p>
    <w:p w14:paraId="26248042" w14:textId="77777777" w:rsidR="00C9006A" w:rsidRPr="00C9006A" w:rsidRDefault="00C9006A" w:rsidP="00E86DAF">
      <w:pPr>
        <w:numPr>
          <w:ilvl w:val="0"/>
          <w:numId w:val="7"/>
        </w:numPr>
        <w:spacing w:before="240" w:after="0" w:line="240" w:lineRule="auto"/>
      </w:pPr>
      <w:r w:rsidRPr="00C9006A">
        <w:t>Real-world clinical or policy conclusions from the results (the data is synthetic).</w:t>
      </w:r>
    </w:p>
    <w:p w14:paraId="61592F6D" w14:textId="77777777" w:rsidR="00C9006A" w:rsidRPr="00C9006A" w:rsidRDefault="00C9006A" w:rsidP="00E86DAF">
      <w:pPr>
        <w:numPr>
          <w:ilvl w:val="0"/>
          <w:numId w:val="7"/>
        </w:numPr>
        <w:spacing w:before="240" w:after="0" w:line="240" w:lineRule="auto"/>
      </w:pPr>
      <w:r w:rsidRPr="00C9006A">
        <w:t>Predictive modeling and forecasting.</w:t>
      </w:r>
    </w:p>
    <w:p w14:paraId="357D656E" w14:textId="77777777" w:rsidR="00C9006A" w:rsidRPr="00C9006A" w:rsidRDefault="00C9006A" w:rsidP="00E86DAF">
      <w:pPr>
        <w:numPr>
          <w:ilvl w:val="0"/>
          <w:numId w:val="7"/>
        </w:numPr>
        <w:spacing w:before="240" w:after="0" w:line="240" w:lineRule="auto"/>
      </w:pPr>
      <w:r w:rsidRPr="00C9006A">
        <w:t>Integration of external datasets (considered as possible future work).</w:t>
      </w:r>
    </w:p>
    <w:p w14:paraId="26A8F7F7" w14:textId="77777777" w:rsidR="00C9006A" w:rsidRPr="00C9006A" w:rsidRDefault="00C9006A" w:rsidP="00E86DAF">
      <w:pPr>
        <w:numPr>
          <w:ilvl w:val="0"/>
          <w:numId w:val="7"/>
        </w:numPr>
        <w:spacing w:before="240" w:after="0" w:line="240" w:lineRule="auto"/>
      </w:pPr>
      <w:r w:rsidRPr="00C9006A">
        <w:t>Deployment of a web or mobile application.</w:t>
      </w:r>
    </w:p>
    <w:p w14:paraId="3B3D91C0" w14:textId="77777777" w:rsidR="00C9006A" w:rsidRPr="00A532EC" w:rsidRDefault="00C9006A" w:rsidP="00A532EC">
      <w:pPr>
        <w:pStyle w:val="Heading1"/>
      </w:pPr>
      <w:r w:rsidRPr="00A532EC">
        <w:t>5. Dataset Overview</w:t>
      </w:r>
    </w:p>
    <w:tbl>
      <w:tblPr>
        <w:tblStyle w:val="PlainTable2"/>
        <w:tblW w:w="0" w:type="auto"/>
        <w:tblLook w:val="04A0" w:firstRow="1" w:lastRow="0" w:firstColumn="1" w:lastColumn="0" w:noHBand="0" w:noVBand="1"/>
      </w:tblPr>
      <w:tblGrid>
        <w:gridCol w:w="2500"/>
        <w:gridCol w:w="6860"/>
      </w:tblGrid>
      <w:tr w:rsidR="00C9006A" w:rsidRPr="00C9006A" w14:paraId="09C8C401" w14:textId="77777777" w:rsidTr="004B2F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0D567B" w14:textId="77777777" w:rsidR="00C9006A" w:rsidRPr="00C9006A" w:rsidRDefault="00C9006A" w:rsidP="00E86DAF">
            <w:pPr>
              <w:spacing w:before="240"/>
              <w:rPr>
                <w:b w:val="0"/>
                <w:bCs w:val="0"/>
              </w:rPr>
            </w:pPr>
            <w:r w:rsidRPr="00C9006A">
              <w:t>Item</w:t>
            </w:r>
          </w:p>
        </w:tc>
        <w:tc>
          <w:tcPr>
            <w:tcW w:w="0" w:type="auto"/>
            <w:hideMark/>
          </w:tcPr>
          <w:p w14:paraId="4EBB7D75" w14:textId="77777777" w:rsidR="00C9006A" w:rsidRPr="00C9006A" w:rsidRDefault="00C9006A" w:rsidP="00E86DAF">
            <w:pPr>
              <w:spacing w:before="240"/>
              <w:cnfStyle w:val="100000000000" w:firstRow="1" w:lastRow="0" w:firstColumn="0" w:lastColumn="0" w:oddVBand="0" w:evenVBand="0" w:oddHBand="0" w:evenHBand="0" w:firstRowFirstColumn="0" w:firstRowLastColumn="0" w:lastRowFirstColumn="0" w:lastRowLastColumn="0"/>
              <w:rPr>
                <w:b w:val="0"/>
                <w:bCs w:val="0"/>
              </w:rPr>
            </w:pPr>
            <w:r w:rsidRPr="00C9006A">
              <w:t>Description</w:t>
            </w:r>
          </w:p>
        </w:tc>
      </w:tr>
      <w:tr w:rsidR="00C9006A" w:rsidRPr="00C9006A" w14:paraId="5C474085" w14:textId="77777777" w:rsidTr="004B2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140D50" w14:textId="77777777" w:rsidR="00C9006A" w:rsidRPr="00C9006A" w:rsidRDefault="00C9006A" w:rsidP="00E86DAF">
            <w:pPr>
              <w:spacing w:before="240"/>
            </w:pPr>
            <w:r w:rsidRPr="00C9006A">
              <w:t>Name and source</w:t>
            </w:r>
          </w:p>
        </w:tc>
        <w:tc>
          <w:tcPr>
            <w:tcW w:w="0" w:type="auto"/>
            <w:hideMark/>
          </w:tcPr>
          <w:p w14:paraId="7A4FA3AE"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Global Health Statistics, Kaggle (license: CC0 Public Domain)</w:t>
            </w:r>
          </w:p>
        </w:tc>
      </w:tr>
      <w:tr w:rsidR="00C9006A" w:rsidRPr="00C9006A" w14:paraId="5DFF8ECB" w14:textId="77777777" w:rsidTr="004B2F5C">
        <w:tc>
          <w:tcPr>
            <w:cnfStyle w:val="001000000000" w:firstRow="0" w:lastRow="0" w:firstColumn="1" w:lastColumn="0" w:oddVBand="0" w:evenVBand="0" w:oddHBand="0" w:evenHBand="0" w:firstRowFirstColumn="0" w:firstRowLastColumn="0" w:lastRowFirstColumn="0" w:lastRowLastColumn="0"/>
            <w:tcW w:w="0" w:type="auto"/>
            <w:hideMark/>
          </w:tcPr>
          <w:p w14:paraId="34832754" w14:textId="77777777" w:rsidR="00C9006A" w:rsidRPr="00C9006A" w:rsidRDefault="00C9006A" w:rsidP="00E86DAF">
            <w:pPr>
              <w:spacing w:before="240"/>
            </w:pPr>
            <w:r w:rsidRPr="00C9006A">
              <w:t>Size</w:t>
            </w:r>
          </w:p>
        </w:tc>
        <w:tc>
          <w:tcPr>
            <w:tcW w:w="0" w:type="auto"/>
            <w:hideMark/>
          </w:tcPr>
          <w:p w14:paraId="26888268"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1,000,000 rows, 22 columns, 134.4 MB (CSV)</w:t>
            </w:r>
          </w:p>
        </w:tc>
      </w:tr>
      <w:tr w:rsidR="00C9006A" w:rsidRPr="00C9006A" w14:paraId="0E049B1E" w14:textId="77777777" w:rsidTr="004B2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15F8BC" w14:textId="77777777" w:rsidR="00C9006A" w:rsidRPr="00C9006A" w:rsidRDefault="00C9006A" w:rsidP="00E86DAF">
            <w:pPr>
              <w:spacing w:before="240"/>
            </w:pPr>
            <w:r w:rsidRPr="00C9006A">
              <w:t>Coverage</w:t>
            </w:r>
          </w:p>
        </w:tc>
        <w:tc>
          <w:tcPr>
            <w:tcW w:w="0" w:type="auto"/>
            <w:hideMark/>
          </w:tcPr>
          <w:p w14:paraId="55F408DB"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20 countries, 20 diseases (11 disease categories), years 2000 to 2024</w:t>
            </w:r>
          </w:p>
        </w:tc>
      </w:tr>
      <w:tr w:rsidR="00C9006A" w:rsidRPr="00C9006A" w14:paraId="4832117A" w14:textId="77777777" w:rsidTr="004B2F5C">
        <w:tc>
          <w:tcPr>
            <w:cnfStyle w:val="001000000000" w:firstRow="0" w:lastRow="0" w:firstColumn="1" w:lastColumn="0" w:oddVBand="0" w:evenVBand="0" w:oddHBand="0" w:evenHBand="0" w:firstRowFirstColumn="0" w:firstRowLastColumn="0" w:lastRowFirstColumn="0" w:lastRowLastColumn="0"/>
            <w:tcW w:w="0" w:type="auto"/>
            <w:hideMark/>
          </w:tcPr>
          <w:p w14:paraId="61BF9467" w14:textId="77777777" w:rsidR="00C9006A" w:rsidRPr="00C9006A" w:rsidRDefault="00C9006A" w:rsidP="00E86DAF">
            <w:pPr>
              <w:spacing w:before="240"/>
            </w:pPr>
            <w:r w:rsidRPr="00C9006A">
              <w:lastRenderedPageBreak/>
              <w:t>Main measure groups</w:t>
            </w:r>
          </w:p>
        </w:tc>
        <w:tc>
          <w:tcPr>
            <w:tcW w:w="0" w:type="auto"/>
            <w:hideMark/>
          </w:tcPr>
          <w:p w14:paraId="0DAD30B4"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Prevalence, incidence, mortality, recovery, DALYs, population affected</w:t>
            </w:r>
          </w:p>
        </w:tc>
      </w:tr>
      <w:tr w:rsidR="00C9006A" w:rsidRPr="00C9006A" w14:paraId="235F9D1E" w14:textId="77777777" w:rsidTr="004B2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D555FA" w14:textId="77777777" w:rsidR="00C9006A" w:rsidRPr="00C9006A" w:rsidRDefault="00C9006A" w:rsidP="00E86DAF">
            <w:pPr>
              <w:spacing w:before="240"/>
            </w:pPr>
            <w:r w:rsidRPr="00C9006A">
              <w:t>Healthcare capacity</w:t>
            </w:r>
          </w:p>
        </w:tc>
        <w:tc>
          <w:tcPr>
            <w:tcW w:w="0" w:type="auto"/>
            <w:hideMark/>
          </w:tcPr>
          <w:p w14:paraId="6A503DCC"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Healthcare access, doctors per 1000, hospital beds per 1000</w:t>
            </w:r>
          </w:p>
        </w:tc>
      </w:tr>
      <w:tr w:rsidR="00C9006A" w:rsidRPr="00C9006A" w14:paraId="43302273" w14:textId="77777777" w:rsidTr="004B2F5C">
        <w:tc>
          <w:tcPr>
            <w:cnfStyle w:val="001000000000" w:firstRow="0" w:lastRow="0" w:firstColumn="1" w:lastColumn="0" w:oddVBand="0" w:evenVBand="0" w:oddHBand="0" w:evenHBand="0" w:firstRowFirstColumn="0" w:firstRowLastColumn="0" w:lastRowFirstColumn="0" w:lastRowLastColumn="0"/>
            <w:tcW w:w="0" w:type="auto"/>
            <w:hideMark/>
          </w:tcPr>
          <w:p w14:paraId="261B51DB" w14:textId="77777777" w:rsidR="00C9006A" w:rsidRPr="00C9006A" w:rsidRDefault="00C9006A" w:rsidP="00E86DAF">
            <w:pPr>
              <w:spacing w:before="240"/>
            </w:pPr>
            <w:r w:rsidRPr="00C9006A">
              <w:t>Treatment</w:t>
            </w:r>
          </w:p>
        </w:tc>
        <w:tc>
          <w:tcPr>
            <w:tcW w:w="0" w:type="auto"/>
            <w:hideMark/>
          </w:tcPr>
          <w:p w14:paraId="011FFCC1"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Treatment type, average treatment cost, availability of vaccines or treatment</w:t>
            </w:r>
          </w:p>
        </w:tc>
      </w:tr>
      <w:tr w:rsidR="00C9006A" w:rsidRPr="00C9006A" w14:paraId="38FAA107" w14:textId="77777777" w:rsidTr="004B2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A6614F" w14:textId="77777777" w:rsidR="00C9006A" w:rsidRPr="00C9006A" w:rsidRDefault="00C9006A" w:rsidP="00E86DAF">
            <w:pPr>
              <w:spacing w:before="240"/>
            </w:pPr>
            <w:r w:rsidRPr="00C9006A">
              <w:t>Socioeconomic indicators</w:t>
            </w:r>
          </w:p>
        </w:tc>
        <w:tc>
          <w:tcPr>
            <w:tcW w:w="0" w:type="auto"/>
            <w:hideMark/>
          </w:tcPr>
          <w:p w14:paraId="11EFD63D"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Per capita income, education index, urbanization rate</w:t>
            </w:r>
          </w:p>
        </w:tc>
      </w:tr>
      <w:tr w:rsidR="00C9006A" w:rsidRPr="00C9006A" w14:paraId="26A21E9C" w14:textId="77777777" w:rsidTr="004B2F5C">
        <w:tc>
          <w:tcPr>
            <w:cnfStyle w:val="001000000000" w:firstRow="0" w:lastRow="0" w:firstColumn="1" w:lastColumn="0" w:oddVBand="0" w:evenVBand="0" w:oddHBand="0" w:evenHBand="0" w:firstRowFirstColumn="0" w:firstRowLastColumn="0" w:lastRowFirstColumn="0" w:lastRowLastColumn="0"/>
            <w:tcW w:w="0" w:type="auto"/>
            <w:hideMark/>
          </w:tcPr>
          <w:p w14:paraId="02004C3C" w14:textId="77777777" w:rsidR="00C9006A" w:rsidRPr="00C9006A" w:rsidRDefault="00C9006A" w:rsidP="00E86DAF">
            <w:pPr>
              <w:spacing w:before="240"/>
            </w:pPr>
            <w:r w:rsidRPr="00C9006A">
              <w:t>Dimensions</w:t>
            </w:r>
          </w:p>
        </w:tc>
        <w:tc>
          <w:tcPr>
            <w:tcW w:w="0" w:type="auto"/>
            <w:hideMark/>
          </w:tcPr>
          <w:p w14:paraId="6079403C"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Country, year, disease, disease category, age group (4), gender (3)</w:t>
            </w:r>
          </w:p>
        </w:tc>
      </w:tr>
    </w:tbl>
    <w:p w14:paraId="347D04DD" w14:textId="77777777" w:rsidR="00C9006A" w:rsidRPr="00A532EC" w:rsidRDefault="00C9006A" w:rsidP="00A532EC">
      <w:pPr>
        <w:pStyle w:val="Heading1"/>
      </w:pPr>
      <w:r w:rsidRPr="00A532EC">
        <w:t>6. Analytical Questions</w:t>
      </w:r>
    </w:p>
    <w:tbl>
      <w:tblPr>
        <w:tblStyle w:val="PlainTable2"/>
        <w:tblW w:w="0" w:type="auto"/>
        <w:tblLook w:val="04A0" w:firstRow="1" w:lastRow="0" w:firstColumn="1" w:lastColumn="0" w:noHBand="0" w:noVBand="1"/>
      </w:tblPr>
      <w:tblGrid>
        <w:gridCol w:w="479"/>
        <w:gridCol w:w="4977"/>
        <w:gridCol w:w="3904"/>
      </w:tblGrid>
      <w:tr w:rsidR="00C9006A" w:rsidRPr="00C9006A" w14:paraId="5E9A1F7C" w14:textId="77777777" w:rsidTr="004B2F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3062FC" w14:textId="77777777" w:rsidR="00C9006A" w:rsidRPr="00C9006A" w:rsidRDefault="00C9006A" w:rsidP="00E86DAF">
            <w:pPr>
              <w:spacing w:before="240"/>
              <w:rPr>
                <w:b w:val="0"/>
                <w:bCs w:val="0"/>
              </w:rPr>
            </w:pPr>
            <w:r w:rsidRPr="00C9006A">
              <w:t>#</w:t>
            </w:r>
          </w:p>
        </w:tc>
        <w:tc>
          <w:tcPr>
            <w:tcW w:w="0" w:type="auto"/>
            <w:hideMark/>
          </w:tcPr>
          <w:p w14:paraId="4A522913" w14:textId="77777777" w:rsidR="00C9006A" w:rsidRPr="00C9006A" w:rsidRDefault="00C9006A" w:rsidP="00E86DAF">
            <w:pPr>
              <w:spacing w:before="240"/>
              <w:cnfStyle w:val="100000000000" w:firstRow="1" w:lastRow="0" w:firstColumn="0" w:lastColumn="0" w:oddVBand="0" w:evenVBand="0" w:oddHBand="0" w:evenHBand="0" w:firstRowFirstColumn="0" w:firstRowLastColumn="0" w:lastRowFirstColumn="0" w:lastRowLastColumn="0"/>
              <w:rPr>
                <w:b w:val="0"/>
                <w:bCs w:val="0"/>
              </w:rPr>
            </w:pPr>
            <w:r w:rsidRPr="00C9006A">
              <w:t>Question</w:t>
            </w:r>
          </w:p>
        </w:tc>
        <w:tc>
          <w:tcPr>
            <w:tcW w:w="0" w:type="auto"/>
            <w:hideMark/>
          </w:tcPr>
          <w:p w14:paraId="4CFE9B56" w14:textId="77777777" w:rsidR="00C9006A" w:rsidRPr="00C9006A" w:rsidRDefault="00C9006A" w:rsidP="00E86DAF">
            <w:pPr>
              <w:spacing w:before="240"/>
              <w:cnfStyle w:val="100000000000" w:firstRow="1" w:lastRow="0" w:firstColumn="0" w:lastColumn="0" w:oddVBand="0" w:evenVBand="0" w:oddHBand="0" w:evenHBand="0" w:firstRowFirstColumn="0" w:firstRowLastColumn="0" w:lastRowFirstColumn="0" w:lastRowLastColumn="0"/>
              <w:rPr>
                <w:b w:val="0"/>
                <w:bCs w:val="0"/>
              </w:rPr>
            </w:pPr>
            <w:r w:rsidRPr="00C9006A">
              <w:t>Key measures</w:t>
            </w:r>
          </w:p>
        </w:tc>
      </w:tr>
      <w:tr w:rsidR="00C9006A" w:rsidRPr="00C9006A" w14:paraId="10CE836A" w14:textId="77777777" w:rsidTr="004B2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B6D1CE" w14:textId="77777777" w:rsidR="00C9006A" w:rsidRPr="00C9006A" w:rsidRDefault="00C9006A" w:rsidP="00E86DAF">
            <w:pPr>
              <w:spacing w:before="240"/>
            </w:pPr>
            <w:r w:rsidRPr="00C9006A">
              <w:t>Q1</w:t>
            </w:r>
          </w:p>
        </w:tc>
        <w:tc>
          <w:tcPr>
            <w:tcW w:w="0" w:type="auto"/>
            <w:hideMark/>
          </w:tcPr>
          <w:p w14:paraId="559BAC0B"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Is the dataset complete, consistent, and reliable?</w:t>
            </w:r>
          </w:p>
        </w:tc>
        <w:tc>
          <w:tcPr>
            <w:tcW w:w="0" w:type="auto"/>
            <w:hideMark/>
          </w:tcPr>
          <w:p w14:paraId="50240487"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Missing values, duplicates, distributions, consistency checks</w:t>
            </w:r>
          </w:p>
        </w:tc>
      </w:tr>
      <w:tr w:rsidR="00C9006A" w:rsidRPr="00C9006A" w14:paraId="4B679345" w14:textId="77777777" w:rsidTr="004B2F5C">
        <w:tc>
          <w:tcPr>
            <w:cnfStyle w:val="001000000000" w:firstRow="0" w:lastRow="0" w:firstColumn="1" w:lastColumn="0" w:oddVBand="0" w:evenVBand="0" w:oddHBand="0" w:evenHBand="0" w:firstRowFirstColumn="0" w:firstRowLastColumn="0" w:lastRowFirstColumn="0" w:lastRowLastColumn="0"/>
            <w:tcW w:w="0" w:type="auto"/>
            <w:hideMark/>
          </w:tcPr>
          <w:p w14:paraId="5D944136" w14:textId="77777777" w:rsidR="00C9006A" w:rsidRPr="00C9006A" w:rsidRDefault="00C9006A" w:rsidP="00E86DAF">
            <w:pPr>
              <w:spacing w:before="240"/>
            </w:pPr>
            <w:r w:rsidRPr="00C9006A">
              <w:t>Q2</w:t>
            </w:r>
          </w:p>
        </w:tc>
        <w:tc>
          <w:tcPr>
            <w:tcW w:w="0" w:type="auto"/>
            <w:hideMark/>
          </w:tcPr>
          <w:p w14:paraId="1B96AE4E"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Which diseases and countries carry the highest disease burden, and how does it differ by age group and gender?</w:t>
            </w:r>
          </w:p>
        </w:tc>
        <w:tc>
          <w:tcPr>
            <w:tcW w:w="0" w:type="auto"/>
            <w:hideMark/>
          </w:tcPr>
          <w:p w14:paraId="7EA99935"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Population Affected, DALYs, Prevalence Rate, Incidence Rate</w:t>
            </w:r>
          </w:p>
        </w:tc>
      </w:tr>
      <w:tr w:rsidR="00C9006A" w:rsidRPr="00C9006A" w14:paraId="4C1AA3B9" w14:textId="77777777" w:rsidTr="004B2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899236" w14:textId="77777777" w:rsidR="00C9006A" w:rsidRPr="00C9006A" w:rsidRDefault="00C9006A" w:rsidP="00E86DAF">
            <w:pPr>
              <w:spacing w:before="240"/>
            </w:pPr>
            <w:r w:rsidRPr="00C9006A">
              <w:t>Q3</w:t>
            </w:r>
          </w:p>
        </w:tc>
        <w:tc>
          <w:tcPr>
            <w:tcW w:w="0" w:type="auto"/>
            <w:hideMark/>
          </w:tcPr>
          <w:p w14:paraId="3BBAFAC8"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Which diseases (and disease groups: communicable vs. non-communicable) have the highest mortality and lowest recovery?</w:t>
            </w:r>
          </w:p>
        </w:tc>
        <w:tc>
          <w:tcPr>
            <w:tcW w:w="0" w:type="auto"/>
            <w:hideMark/>
          </w:tcPr>
          <w:p w14:paraId="0F33AA58"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Mortality Rate, Recovery Rate</w:t>
            </w:r>
          </w:p>
        </w:tc>
      </w:tr>
      <w:tr w:rsidR="00C9006A" w:rsidRPr="00C9006A" w14:paraId="7972E547" w14:textId="77777777" w:rsidTr="004B2F5C">
        <w:tc>
          <w:tcPr>
            <w:cnfStyle w:val="001000000000" w:firstRow="0" w:lastRow="0" w:firstColumn="1" w:lastColumn="0" w:oddVBand="0" w:evenVBand="0" w:oddHBand="0" w:evenHBand="0" w:firstRowFirstColumn="0" w:firstRowLastColumn="0" w:lastRowFirstColumn="0" w:lastRowLastColumn="0"/>
            <w:tcW w:w="0" w:type="auto"/>
            <w:hideMark/>
          </w:tcPr>
          <w:p w14:paraId="3507BB10" w14:textId="77777777" w:rsidR="00C9006A" w:rsidRPr="00C9006A" w:rsidRDefault="00C9006A" w:rsidP="00E86DAF">
            <w:pPr>
              <w:spacing w:before="240"/>
            </w:pPr>
            <w:r w:rsidRPr="00C9006A">
              <w:t>Q4</w:t>
            </w:r>
          </w:p>
        </w:tc>
        <w:tc>
          <w:tcPr>
            <w:tcW w:w="0" w:type="auto"/>
            <w:hideMark/>
          </w:tcPr>
          <w:p w14:paraId="04A019E6"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How do healthcare capacity and access differ across countries?</w:t>
            </w:r>
          </w:p>
        </w:tc>
        <w:tc>
          <w:tcPr>
            <w:tcW w:w="0" w:type="auto"/>
            <w:hideMark/>
          </w:tcPr>
          <w:p w14:paraId="0D0E522B"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Doctors per 1000, Hospital Beds per 1000, Healthcare Access</w:t>
            </w:r>
          </w:p>
        </w:tc>
      </w:tr>
      <w:tr w:rsidR="00C9006A" w:rsidRPr="00C9006A" w14:paraId="56F4C5CF" w14:textId="77777777" w:rsidTr="004B2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D2D4B2" w14:textId="77777777" w:rsidR="00C9006A" w:rsidRPr="00C9006A" w:rsidRDefault="00C9006A" w:rsidP="00E86DAF">
            <w:pPr>
              <w:spacing w:before="240"/>
            </w:pPr>
            <w:r w:rsidRPr="00C9006A">
              <w:t>Q5</w:t>
            </w:r>
          </w:p>
        </w:tc>
        <w:tc>
          <w:tcPr>
            <w:tcW w:w="0" w:type="auto"/>
            <w:hideMark/>
          </w:tcPr>
          <w:p w14:paraId="7E368CE6"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Is there a relationship between socioeconomic factors and health outcomes?</w:t>
            </w:r>
          </w:p>
        </w:tc>
        <w:tc>
          <w:tcPr>
            <w:tcW w:w="0" w:type="auto"/>
            <w:hideMark/>
          </w:tcPr>
          <w:p w14:paraId="0DC84466"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Per Capita Income, Education Index, Urbanization Rate versus access, recovery, and mortality</w:t>
            </w:r>
          </w:p>
        </w:tc>
      </w:tr>
      <w:tr w:rsidR="00C9006A" w:rsidRPr="00C9006A" w14:paraId="008E1287" w14:textId="77777777" w:rsidTr="004B2F5C">
        <w:tc>
          <w:tcPr>
            <w:cnfStyle w:val="001000000000" w:firstRow="0" w:lastRow="0" w:firstColumn="1" w:lastColumn="0" w:oddVBand="0" w:evenVBand="0" w:oddHBand="0" w:evenHBand="0" w:firstRowFirstColumn="0" w:firstRowLastColumn="0" w:lastRowFirstColumn="0" w:lastRowLastColumn="0"/>
            <w:tcW w:w="0" w:type="auto"/>
            <w:hideMark/>
          </w:tcPr>
          <w:p w14:paraId="07557E5A" w14:textId="77777777" w:rsidR="00C9006A" w:rsidRPr="00C9006A" w:rsidRDefault="00C9006A" w:rsidP="00E86DAF">
            <w:pPr>
              <w:spacing w:before="240"/>
            </w:pPr>
            <w:r w:rsidRPr="00C9006A">
              <w:t>Q6</w:t>
            </w:r>
          </w:p>
        </w:tc>
        <w:tc>
          <w:tcPr>
            <w:tcW w:w="0" w:type="auto"/>
            <w:hideMark/>
          </w:tcPr>
          <w:p w14:paraId="75DD089A"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Which treatment types are most effective and most costly, and is availability of vaccines or treatment related to recovery?</w:t>
            </w:r>
          </w:p>
        </w:tc>
        <w:tc>
          <w:tcPr>
            <w:tcW w:w="0" w:type="auto"/>
            <w:hideMark/>
          </w:tcPr>
          <w:p w14:paraId="3B9FE7D8"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Treatment Type, Average Treatment Cost, Recovery Rate, Availability</w:t>
            </w:r>
          </w:p>
        </w:tc>
      </w:tr>
      <w:tr w:rsidR="00C9006A" w:rsidRPr="00C9006A" w14:paraId="72EF44C0" w14:textId="77777777" w:rsidTr="004B2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697C57" w14:textId="77777777" w:rsidR="00C9006A" w:rsidRPr="00C9006A" w:rsidRDefault="00C9006A" w:rsidP="00E86DAF">
            <w:pPr>
              <w:spacing w:before="240"/>
            </w:pPr>
            <w:r w:rsidRPr="00C9006A">
              <w:t>Q7</w:t>
            </w:r>
          </w:p>
        </w:tc>
        <w:tc>
          <w:tcPr>
            <w:tcW w:w="0" w:type="auto"/>
            <w:hideMark/>
          </w:tcPr>
          <w:p w14:paraId="1AD3F165"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How have mortality, prevalence, and recovery changed between 2000 and 2024?</w:t>
            </w:r>
          </w:p>
        </w:tc>
        <w:tc>
          <w:tcPr>
            <w:tcW w:w="0" w:type="auto"/>
            <w:hideMark/>
          </w:tcPr>
          <w:p w14:paraId="4FE08230"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Year, Mortality Rate, Prevalence Rate, Recovery Rate, Improvement in 5 Years</w:t>
            </w:r>
          </w:p>
        </w:tc>
      </w:tr>
      <w:tr w:rsidR="00C9006A" w:rsidRPr="00C9006A" w14:paraId="6ECBF4F8" w14:textId="77777777" w:rsidTr="004B2F5C">
        <w:tc>
          <w:tcPr>
            <w:cnfStyle w:val="001000000000" w:firstRow="0" w:lastRow="0" w:firstColumn="1" w:lastColumn="0" w:oddVBand="0" w:evenVBand="0" w:oddHBand="0" w:evenHBand="0" w:firstRowFirstColumn="0" w:firstRowLastColumn="0" w:lastRowFirstColumn="0" w:lastRowLastColumn="0"/>
            <w:tcW w:w="0" w:type="auto"/>
            <w:hideMark/>
          </w:tcPr>
          <w:p w14:paraId="602D675E" w14:textId="77777777" w:rsidR="00C9006A" w:rsidRPr="00C9006A" w:rsidRDefault="00C9006A" w:rsidP="00E86DAF">
            <w:pPr>
              <w:spacing w:before="240"/>
            </w:pPr>
            <w:r w:rsidRPr="00C9006A">
              <w:t>Q8</w:t>
            </w:r>
          </w:p>
        </w:tc>
        <w:tc>
          <w:tcPr>
            <w:tcW w:w="0" w:type="auto"/>
            <w:hideMark/>
          </w:tcPr>
          <w:p w14:paraId="48E37776"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 xml:space="preserve">Do key figures </w:t>
            </w:r>
            <w:proofErr w:type="gramStart"/>
            <w:r w:rsidRPr="00C9006A">
              <w:t>match across</w:t>
            </w:r>
            <w:proofErr w:type="gramEnd"/>
            <w:r w:rsidRPr="00C9006A">
              <w:t xml:space="preserve"> Python, SQL, Power BI, and Tableau?</w:t>
            </w:r>
          </w:p>
        </w:tc>
        <w:tc>
          <w:tcPr>
            <w:tcW w:w="0" w:type="auto"/>
            <w:hideMark/>
          </w:tcPr>
          <w:p w14:paraId="596ABC70"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Selected validation metrics</w:t>
            </w:r>
          </w:p>
        </w:tc>
      </w:tr>
    </w:tbl>
    <w:p w14:paraId="2181B798" w14:textId="77777777" w:rsidR="00C9006A" w:rsidRDefault="00C9006A" w:rsidP="00E86DAF">
      <w:pPr>
        <w:spacing w:before="240" w:after="0" w:line="240" w:lineRule="auto"/>
        <w:rPr>
          <w:i/>
          <w:iCs/>
        </w:rPr>
      </w:pPr>
      <w:r w:rsidRPr="00C9006A">
        <w:rPr>
          <w:i/>
          <w:iCs/>
        </w:rPr>
        <w:t>Note: the communicable / non-communicable grouping is a derived attribute created by the team; it is not part of the original dataset.</w:t>
      </w:r>
    </w:p>
    <w:p w14:paraId="3D6BD8A4" w14:textId="77777777" w:rsidR="005E54DE" w:rsidRPr="00C9006A" w:rsidRDefault="005E54DE" w:rsidP="00E86DAF">
      <w:pPr>
        <w:spacing w:before="240" w:after="0" w:line="240" w:lineRule="auto"/>
      </w:pPr>
    </w:p>
    <w:p w14:paraId="086D1278" w14:textId="77777777" w:rsidR="00C9006A" w:rsidRPr="00A532EC" w:rsidRDefault="00C9006A" w:rsidP="00A532EC">
      <w:pPr>
        <w:pStyle w:val="Heading1"/>
      </w:pPr>
      <w:r w:rsidRPr="00A532EC">
        <w:t>7. Tools and Technology Stack</w:t>
      </w:r>
    </w:p>
    <w:tbl>
      <w:tblPr>
        <w:tblStyle w:val="PlainTable2"/>
        <w:tblW w:w="0" w:type="auto"/>
        <w:tblLook w:val="04A0" w:firstRow="1" w:lastRow="0" w:firstColumn="1" w:lastColumn="0" w:noHBand="0" w:noVBand="1"/>
      </w:tblPr>
      <w:tblGrid>
        <w:gridCol w:w="3417"/>
        <w:gridCol w:w="5807"/>
      </w:tblGrid>
      <w:tr w:rsidR="00C9006A" w:rsidRPr="00C9006A" w14:paraId="6C6F65F0" w14:textId="77777777" w:rsidTr="004B2F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6A4DAC" w14:textId="77777777" w:rsidR="00C9006A" w:rsidRPr="00C9006A" w:rsidRDefault="00C9006A" w:rsidP="00E86DAF">
            <w:pPr>
              <w:spacing w:before="240"/>
              <w:rPr>
                <w:b w:val="0"/>
                <w:bCs w:val="0"/>
              </w:rPr>
            </w:pPr>
            <w:r w:rsidRPr="00C9006A">
              <w:t>Tool</w:t>
            </w:r>
          </w:p>
        </w:tc>
        <w:tc>
          <w:tcPr>
            <w:tcW w:w="0" w:type="auto"/>
            <w:hideMark/>
          </w:tcPr>
          <w:p w14:paraId="1832B5A6" w14:textId="77777777" w:rsidR="00C9006A" w:rsidRPr="00C9006A" w:rsidRDefault="00C9006A" w:rsidP="00E86DAF">
            <w:pPr>
              <w:spacing w:before="240"/>
              <w:cnfStyle w:val="100000000000" w:firstRow="1" w:lastRow="0" w:firstColumn="0" w:lastColumn="0" w:oddVBand="0" w:evenVBand="0" w:oddHBand="0" w:evenHBand="0" w:firstRowFirstColumn="0" w:firstRowLastColumn="0" w:lastRowFirstColumn="0" w:lastRowLastColumn="0"/>
              <w:rPr>
                <w:b w:val="0"/>
                <w:bCs w:val="0"/>
              </w:rPr>
            </w:pPr>
            <w:r w:rsidRPr="00C9006A">
              <w:t>Purpose</w:t>
            </w:r>
          </w:p>
        </w:tc>
      </w:tr>
      <w:tr w:rsidR="00C9006A" w:rsidRPr="00C9006A" w14:paraId="22B4C1D0" w14:textId="77777777" w:rsidTr="004B2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690B7" w14:textId="77777777" w:rsidR="00C9006A" w:rsidRPr="00C9006A" w:rsidRDefault="00C9006A" w:rsidP="00E86DAF">
            <w:pPr>
              <w:spacing w:before="240"/>
            </w:pPr>
            <w:r w:rsidRPr="00C9006A">
              <w:t>Python (Spyder, pandas, NumPy)</w:t>
            </w:r>
          </w:p>
        </w:tc>
        <w:tc>
          <w:tcPr>
            <w:tcW w:w="0" w:type="auto"/>
            <w:hideMark/>
          </w:tcPr>
          <w:p w14:paraId="790A7EF0"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Data inspection, cleaning, transformation, exploratory analysis</w:t>
            </w:r>
          </w:p>
        </w:tc>
      </w:tr>
      <w:tr w:rsidR="00C9006A" w:rsidRPr="00C9006A" w14:paraId="203A5E4D" w14:textId="77777777" w:rsidTr="004B2F5C">
        <w:tc>
          <w:tcPr>
            <w:cnfStyle w:val="001000000000" w:firstRow="0" w:lastRow="0" w:firstColumn="1" w:lastColumn="0" w:oddVBand="0" w:evenVBand="0" w:oddHBand="0" w:evenHBand="0" w:firstRowFirstColumn="0" w:firstRowLastColumn="0" w:lastRowFirstColumn="0" w:lastRowLastColumn="0"/>
            <w:tcW w:w="0" w:type="auto"/>
            <w:hideMark/>
          </w:tcPr>
          <w:p w14:paraId="0B7C0F86" w14:textId="77777777" w:rsidR="00C9006A" w:rsidRPr="00C9006A" w:rsidRDefault="00C9006A" w:rsidP="00E86DAF">
            <w:pPr>
              <w:spacing w:before="240"/>
            </w:pPr>
            <w:r w:rsidRPr="00C9006A">
              <w:t>SQL Server and SSMS</w:t>
            </w:r>
          </w:p>
        </w:tc>
        <w:tc>
          <w:tcPr>
            <w:tcW w:w="0" w:type="auto"/>
            <w:hideMark/>
          </w:tcPr>
          <w:p w14:paraId="316C3BAE"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Database design, data loading, analytical queries, and views</w:t>
            </w:r>
          </w:p>
        </w:tc>
      </w:tr>
      <w:tr w:rsidR="00C9006A" w:rsidRPr="00C9006A" w14:paraId="6CE39602" w14:textId="77777777" w:rsidTr="004B2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406C83" w14:textId="77777777" w:rsidR="00C9006A" w:rsidRPr="00C9006A" w:rsidRDefault="00C9006A" w:rsidP="00E86DAF">
            <w:pPr>
              <w:spacing w:before="240"/>
            </w:pPr>
            <w:r w:rsidRPr="00C9006A">
              <w:t>Power BI Desktop</w:t>
            </w:r>
          </w:p>
        </w:tc>
        <w:tc>
          <w:tcPr>
            <w:tcW w:w="0" w:type="auto"/>
            <w:hideMark/>
          </w:tcPr>
          <w:p w14:paraId="148FD4CE"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Interactive executive dashboard (DAX measures, data model)</w:t>
            </w:r>
          </w:p>
        </w:tc>
      </w:tr>
      <w:tr w:rsidR="00C9006A" w:rsidRPr="00C9006A" w14:paraId="5AD22A2B" w14:textId="77777777" w:rsidTr="004B2F5C">
        <w:tc>
          <w:tcPr>
            <w:cnfStyle w:val="001000000000" w:firstRow="0" w:lastRow="0" w:firstColumn="1" w:lastColumn="0" w:oddVBand="0" w:evenVBand="0" w:oddHBand="0" w:evenHBand="0" w:firstRowFirstColumn="0" w:firstRowLastColumn="0" w:lastRowFirstColumn="0" w:lastRowLastColumn="0"/>
            <w:tcW w:w="0" w:type="auto"/>
            <w:hideMark/>
          </w:tcPr>
          <w:p w14:paraId="71FECD40" w14:textId="77777777" w:rsidR="00C9006A" w:rsidRPr="00C9006A" w:rsidRDefault="00C9006A" w:rsidP="00E86DAF">
            <w:pPr>
              <w:spacing w:before="240"/>
            </w:pPr>
            <w:r w:rsidRPr="00C9006A">
              <w:t>Tableau Public</w:t>
            </w:r>
          </w:p>
        </w:tc>
        <w:tc>
          <w:tcPr>
            <w:tcW w:w="0" w:type="auto"/>
            <w:hideMark/>
          </w:tcPr>
          <w:p w14:paraId="5714FA46"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Complementary visual analysis and published dashboard</w:t>
            </w:r>
          </w:p>
        </w:tc>
      </w:tr>
      <w:tr w:rsidR="00C9006A" w:rsidRPr="00C9006A" w14:paraId="33F8B462" w14:textId="77777777" w:rsidTr="004B2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A88C30" w14:textId="77777777" w:rsidR="00C9006A" w:rsidRPr="00C9006A" w:rsidRDefault="00C9006A" w:rsidP="00E86DAF">
            <w:pPr>
              <w:spacing w:before="240"/>
            </w:pPr>
            <w:r w:rsidRPr="00C9006A">
              <w:t>GitHub</w:t>
            </w:r>
          </w:p>
        </w:tc>
        <w:tc>
          <w:tcPr>
            <w:tcW w:w="0" w:type="auto"/>
            <w:hideMark/>
          </w:tcPr>
          <w:p w14:paraId="1C16DBBD"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Version control and delivery of all project files</w:t>
            </w:r>
          </w:p>
        </w:tc>
      </w:tr>
      <w:tr w:rsidR="00C9006A" w:rsidRPr="00C9006A" w14:paraId="7DB321D5" w14:textId="77777777" w:rsidTr="004B2F5C">
        <w:tc>
          <w:tcPr>
            <w:cnfStyle w:val="001000000000" w:firstRow="0" w:lastRow="0" w:firstColumn="1" w:lastColumn="0" w:oddVBand="0" w:evenVBand="0" w:oddHBand="0" w:evenHBand="0" w:firstRowFirstColumn="0" w:firstRowLastColumn="0" w:lastRowFirstColumn="0" w:lastRowLastColumn="0"/>
            <w:tcW w:w="0" w:type="auto"/>
            <w:hideMark/>
          </w:tcPr>
          <w:p w14:paraId="672CDB75" w14:textId="77777777" w:rsidR="00C9006A" w:rsidRPr="00C9006A" w:rsidRDefault="00C9006A" w:rsidP="00E86DAF">
            <w:pPr>
              <w:spacing w:before="240"/>
            </w:pPr>
            <w:r w:rsidRPr="00C9006A">
              <w:t>Microsoft Word, Excel, PowerPoint</w:t>
            </w:r>
          </w:p>
        </w:tc>
        <w:tc>
          <w:tcPr>
            <w:tcW w:w="0" w:type="auto"/>
            <w:hideMark/>
          </w:tcPr>
          <w:p w14:paraId="3EEBF8C3"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Documentation, validation tables, and final presentation</w:t>
            </w:r>
          </w:p>
        </w:tc>
      </w:tr>
      <w:tr w:rsidR="00C9006A" w:rsidRPr="00C9006A" w14:paraId="14420913" w14:textId="77777777" w:rsidTr="004B2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25F624" w14:textId="77777777" w:rsidR="00C9006A" w:rsidRPr="00C9006A" w:rsidRDefault="00C9006A" w:rsidP="00E86DAF">
            <w:pPr>
              <w:spacing w:before="240"/>
            </w:pPr>
            <w:r w:rsidRPr="00C9006A">
              <w:t>draw.io</w:t>
            </w:r>
          </w:p>
        </w:tc>
        <w:tc>
          <w:tcPr>
            <w:tcW w:w="0" w:type="auto"/>
            <w:hideMark/>
          </w:tcPr>
          <w:p w14:paraId="3760B665"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Diagrams (pipeline, ERD, data flow, wireframes)</w:t>
            </w:r>
          </w:p>
        </w:tc>
      </w:tr>
    </w:tbl>
    <w:p w14:paraId="4462E336" w14:textId="77777777" w:rsidR="00C9006A" w:rsidRPr="00A532EC" w:rsidRDefault="00C9006A" w:rsidP="00A532EC">
      <w:pPr>
        <w:pStyle w:val="Heading1"/>
      </w:pPr>
      <w:r w:rsidRPr="00A532EC">
        <w:t>8. Expected Deliverables</w:t>
      </w:r>
    </w:p>
    <w:p w14:paraId="20B36922" w14:textId="77777777" w:rsidR="00C9006A" w:rsidRPr="00C9006A" w:rsidRDefault="00C9006A" w:rsidP="00E86DAF">
      <w:pPr>
        <w:numPr>
          <w:ilvl w:val="0"/>
          <w:numId w:val="8"/>
        </w:numPr>
        <w:spacing w:before="240" w:after="0" w:line="240" w:lineRule="auto"/>
      </w:pPr>
      <w:r w:rsidRPr="00C9006A">
        <w:t>Planning and requirements documents (project plan, roles, risks, KPIs, requirements).</w:t>
      </w:r>
    </w:p>
    <w:p w14:paraId="1DD50104" w14:textId="77777777" w:rsidR="00C9006A" w:rsidRPr="00C9006A" w:rsidRDefault="00C9006A" w:rsidP="00E86DAF">
      <w:pPr>
        <w:numPr>
          <w:ilvl w:val="0"/>
          <w:numId w:val="8"/>
        </w:numPr>
        <w:spacing w:before="240" w:after="0" w:line="240" w:lineRule="auto"/>
      </w:pPr>
      <w:r w:rsidRPr="00C9006A">
        <w:t>Analysis and design documents (problem statement, data quality assessment, pipeline architecture, ERD and schema, data flow diagram, dashboard wireframes).</w:t>
      </w:r>
    </w:p>
    <w:p w14:paraId="0F94AAC2" w14:textId="77777777" w:rsidR="00C9006A" w:rsidRPr="00C9006A" w:rsidRDefault="00C9006A" w:rsidP="00E86DAF">
      <w:pPr>
        <w:numPr>
          <w:ilvl w:val="0"/>
          <w:numId w:val="8"/>
        </w:numPr>
        <w:spacing w:before="240" w:after="0" w:line="240" w:lineRule="auto"/>
      </w:pPr>
      <w:r w:rsidRPr="00C9006A">
        <w:t>Source code: Python scripts and SQL scripts.</w:t>
      </w:r>
    </w:p>
    <w:p w14:paraId="55677FB6" w14:textId="77777777" w:rsidR="00C9006A" w:rsidRPr="00C9006A" w:rsidRDefault="00C9006A" w:rsidP="00E86DAF">
      <w:pPr>
        <w:numPr>
          <w:ilvl w:val="0"/>
          <w:numId w:val="8"/>
        </w:numPr>
        <w:spacing w:before="240" w:after="0" w:line="240" w:lineRule="auto"/>
      </w:pPr>
      <w:r w:rsidRPr="00C9006A">
        <w:t>Dashboards: Power BI file and published Tableau Public dashboard.</w:t>
      </w:r>
    </w:p>
    <w:p w14:paraId="7E9B3B89" w14:textId="77777777" w:rsidR="00C9006A" w:rsidRPr="00C9006A" w:rsidRDefault="00C9006A" w:rsidP="00E86DAF">
      <w:pPr>
        <w:numPr>
          <w:ilvl w:val="0"/>
          <w:numId w:val="8"/>
        </w:numPr>
        <w:spacing w:before="240" w:after="0" w:line="240" w:lineRule="auto"/>
      </w:pPr>
      <w:r w:rsidRPr="00C9006A">
        <w:t>Testing documents: data validation table and bug log.</w:t>
      </w:r>
    </w:p>
    <w:p w14:paraId="2447EF7B" w14:textId="77777777" w:rsidR="00C9006A" w:rsidRPr="00C9006A" w:rsidRDefault="00C9006A" w:rsidP="00E86DAF">
      <w:pPr>
        <w:numPr>
          <w:ilvl w:val="0"/>
          <w:numId w:val="8"/>
        </w:numPr>
        <w:spacing w:before="240" w:after="0" w:line="240" w:lineRule="auto"/>
      </w:pPr>
      <w:r w:rsidRPr="00C9006A">
        <w:t>Final documents: user manual, technical documentation, presentation, and project infographic.</w:t>
      </w:r>
    </w:p>
    <w:p w14:paraId="76BB0D22" w14:textId="77777777" w:rsidR="00C9006A" w:rsidRPr="00C9006A" w:rsidRDefault="00C9006A" w:rsidP="00E86DAF">
      <w:pPr>
        <w:numPr>
          <w:ilvl w:val="0"/>
          <w:numId w:val="8"/>
        </w:numPr>
        <w:spacing w:before="240" w:after="0" w:line="240" w:lineRule="auto"/>
      </w:pPr>
      <w:proofErr w:type="gramStart"/>
      <w:r w:rsidRPr="00C9006A">
        <w:t>README</w:t>
      </w:r>
      <w:proofErr w:type="gramEnd"/>
      <w:r w:rsidRPr="00C9006A">
        <w:t xml:space="preserve"> on GitHub with usage instructions and each member’s contribution.</w:t>
      </w:r>
    </w:p>
    <w:p w14:paraId="00F3CE30" w14:textId="77777777" w:rsidR="00C9006A" w:rsidRPr="00A532EC" w:rsidRDefault="00C9006A" w:rsidP="00A532EC">
      <w:pPr>
        <w:pStyle w:val="Heading1"/>
      </w:pPr>
      <w:r w:rsidRPr="00A532EC">
        <w:t>9. Success Criteria</w:t>
      </w:r>
    </w:p>
    <w:p w14:paraId="2439AC3B" w14:textId="77777777" w:rsidR="00C9006A" w:rsidRPr="00C9006A" w:rsidRDefault="00C9006A" w:rsidP="00E86DAF">
      <w:pPr>
        <w:numPr>
          <w:ilvl w:val="0"/>
          <w:numId w:val="9"/>
        </w:numPr>
        <w:spacing w:before="240" w:after="0" w:line="240" w:lineRule="auto"/>
      </w:pPr>
      <w:r w:rsidRPr="00C9006A">
        <w:t>Every analytical question (Q1 to Q8) is answered with at least one table or visual.</w:t>
      </w:r>
    </w:p>
    <w:p w14:paraId="53910E07" w14:textId="77777777" w:rsidR="00C9006A" w:rsidRPr="00C9006A" w:rsidRDefault="00C9006A" w:rsidP="00E86DAF">
      <w:pPr>
        <w:numPr>
          <w:ilvl w:val="0"/>
          <w:numId w:val="9"/>
        </w:numPr>
        <w:spacing w:before="240" w:after="0" w:line="240" w:lineRule="auto"/>
      </w:pPr>
      <w:r w:rsidRPr="00C9006A">
        <w:t xml:space="preserve">All selected validation metrics </w:t>
      </w:r>
      <w:proofErr w:type="gramStart"/>
      <w:r w:rsidRPr="00C9006A">
        <w:t>match across</w:t>
      </w:r>
      <w:proofErr w:type="gramEnd"/>
      <w:r w:rsidRPr="00C9006A">
        <w:t xml:space="preserve"> the four tools.</w:t>
      </w:r>
    </w:p>
    <w:p w14:paraId="7ED40987" w14:textId="77777777" w:rsidR="00C9006A" w:rsidRPr="00C9006A" w:rsidRDefault="00C9006A" w:rsidP="00E86DAF">
      <w:pPr>
        <w:numPr>
          <w:ilvl w:val="0"/>
          <w:numId w:val="9"/>
        </w:numPr>
        <w:spacing w:before="240" w:after="0" w:line="240" w:lineRule="auto"/>
      </w:pPr>
      <w:r w:rsidRPr="00C9006A">
        <w:t>Both dashboards are completed and clearly state that the data is synthetic.</w:t>
      </w:r>
    </w:p>
    <w:p w14:paraId="277E869E" w14:textId="77777777" w:rsidR="00C9006A" w:rsidRPr="00C9006A" w:rsidRDefault="00C9006A" w:rsidP="00E86DAF">
      <w:pPr>
        <w:numPr>
          <w:ilvl w:val="0"/>
          <w:numId w:val="9"/>
        </w:numPr>
        <w:spacing w:before="240" w:after="0" w:line="240" w:lineRule="auto"/>
      </w:pPr>
      <w:r w:rsidRPr="00C9006A">
        <w:lastRenderedPageBreak/>
        <w:t>All deliverables are uploaded to GitHub, and each member’s contribution is documented.</w:t>
      </w:r>
    </w:p>
    <w:p w14:paraId="3BFF1791" w14:textId="77777777" w:rsidR="00C9006A" w:rsidRDefault="00C9006A" w:rsidP="00E86DAF">
      <w:pPr>
        <w:numPr>
          <w:ilvl w:val="0"/>
          <w:numId w:val="9"/>
        </w:numPr>
        <w:spacing w:before="240" w:after="0" w:line="240" w:lineRule="auto"/>
      </w:pPr>
      <w:r w:rsidRPr="00C9006A">
        <w:t>Each stage is delivered on or before its official deadline.</w:t>
      </w:r>
    </w:p>
    <w:p w14:paraId="77FF7579" w14:textId="77777777" w:rsidR="007E3C4A" w:rsidRPr="00C9006A" w:rsidRDefault="007E3C4A" w:rsidP="007E3C4A">
      <w:pPr>
        <w:spacing w:before="240" w:after="0" w:line="240" w:lineRule="auto"/>
      </w:pPr>
    </w:p>
    <w:p w14:paraId="4437EA0C" w14:textId="77777777" w:rsidR="00C9006A" w:rsidRPr="00A532EC" w:rsidRDefault="00C9006A" w:rsidP="00A532EC">
      <w:pPr>
        <w:pStyle w:val="Heading1"/>
      </w:pPr>
      <w:r w:rsidRPr="00A532EC">
        <w:t>10. Assumptions and Constraints</w:t>
      </w:r>
    </w:p>
    <w:p w14:paraId="301A9611" w14:textId="77777777" w:rsidR="00C9006A" w:rsidRPr="00C9006A" w:rsidRDefault="00C9006A" w:rsidP="00E86DAF">
      <w:pPr>
        <w:numPr>
          <w:ilvl w:val="0"/>
          <w:numId w:val="10"/>
        </w:numPr>
        <w:spacing w:before="240" w:after="0" w:line="240" w:lineRule="auto"/>
      </w:pPr>
      <w:r w:rsidRPr="00C9006A">
        <w:t>The dataset is treated as synthetic; findings describe the dataset and are not real-world evidence.</w:t>
      </w:r>
    </w:p>
    <w:p w14:paraId="06FBDD80" w14:textId="77777777" w:rsidR="00C9006A" w:rsidRPr="00C9006A" w:rsidRDefault="00C9006A" w:rsidP="00E86DAF">
      <w:pPr>
        <w:numPr>
          <w:ilvl w:val="0"/>
          <w:numId w:val="10"/>
        </w:numPr>
        <w:spacing w:before="240" w:after="0" w:line="240" w:lineRule="auto"/>
      </w:pPr>
      <w:r w:rsidRPr="00C9006A">
        <w:t>The raw file (134.4 MB) exceeds GitHub’s 100 MB file limit, so it is not stored in the repository; a link and a small sample are provided instead.</w:t>
      </w:r>
    </w:p>
    <w:p w14:paraId="076D2A61" w14:textId="77777777" w:rsidR="00C9006A" w:rsidRPr="00C9006A" w:rsidRDefault="00C9006A" w:rsidP="00E86DAF">
      <w:pPr>
        <w:numPr>
          <w:ilvl w:val="0"/>
          <w:numId w:val="10"/>
        </w:numPr>
        <w:spacing w:before="240" w:after="0" w:line="240" w:lineRule="auto"/>
      </w:pPr>
      <w:r w:rsidRPr="00C9006A">
        <w:t>Tableau Public (free version) connects to files only, so SQL results are exported to CSV for it.</w:t>
      </w:r>
    </w:p>
    <w:p w14:paraId="01FF8B88" w14:textId="77777777" w:rsidR="00C9006A" w:rsidRPr="00C9006A" w:rsidRDefault="00C9006A" w:rsidP="00E86DAF">
      <w:pPr>
        <w:numPr>
          <w:ilvl w:val="0"/>
          <w:numId w:val="10"/>
        </w:numPr>
        <w:spacing w:before="240" w:after="0" w:line="240" w:lineRule="auto"/>
      </w:pPr>
      <w:r w:rsidRPr="00C9006A">
        <w:t>The team has six members with different availability; each area has a primary owner and a backup.</w:t>
      </w:r>
    </w:p>
    <w:p w14:paraId="43988E0A" w14:textId="77777777" w:rsidR="00C9006A" w:rsidRPr="00A532EC" w:rsidRDefault="00C9006A" w:rsidP="00A532EC">
      <w:pPr>
        <w:pStyle w:val="Heading1"/>
      </w:pPr>
      <w:r w:rsidRPr="00A532EC">
        <w:t>11. Milestones (official deadlines)</w:t>
      </w:r>
    </w:p>
    <w:tbl>
      <w:tblPr>
        <w:tblStyle w:val="PlainTable2"/>
        <w:tblW w:w="0" w:type="auto"/>
        <w:tblLook w:val="04A0" w:firstRow="1" w:lastRow="0" w:firstColumn="1" w:lastColumn="0" w:noHBand="0" w:noVBand="1"/>
      </w:tblPr>
      <w:tblGrid>
        <w:gridCol w:w="4321"/>
        <w:gridCol w:w="1929"/>
      </w:tblGrid>
      <w:tr w:rsidR="00C9006A" w:rsidRPr="00C9006A" w14:paraId="5928B77F" w14:textId="77777777" w:rsidTr="004B2F5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8DE0DD" w14:textId="77777777" w:rsidR="00C9006A" w:rsidRPr="00C9006A" w:rsidRDefault="00C9006A" w:rsidP="00E86DAF">
            <w:pPr>
              <w:spacing w:before="240"/>
              <w:rPr>
                <w:b w:val="0"/>
                <w:bCs w:val="0"/>
              </w:rPr>
            </w:pPr>
            <w:r w:rsidRPr="00C9006A">
              <w:t>Milestone</w:t>
            </w:r>
          </w:p>
        </w:tc>
        <w:tc>
          <w:tcPr>
            <w:tcW w:w="0" w:type="auto"/>
            <w:hideMark/>
          </w:tcPr>
          <w:p w14:paraId="33F856DA" w14:textId="77777777" w:rsidR="00C9006A" w:rsidRPr="00C9006A" w:rsidRDefault="00C9006A" w:rsidP="00E86DAF">
            <w:pPr>
              <w:spacing w:before="240"/>
              <w:cnfStyle w:val="100000000000" w:firstRow="1" w:lastRow="0" w:firstColumn="0" w:lastColumn="0" w:oddVBand="0" w:evenVBand="0" w:oddHBand="0" w:evenHBand="0" w:firstRowFirstColumn="0" w:firstRowLastColumn="0" w:lastRowFirstColumn="0" w:lastRowLastColumn="0"/>
              <w:rPr>
                <w:b w:val="0"/>
                <w:bCs w:val="0"/>
              </w:rPr>
            </w:pPr>
            <w:r w:rsidRPr="00C9006A">
              <w:t>Date</w:t>
            </w:r>
          </w:p>
        </w:tc>
      </w:tr>
      <w:tr w:rsidR="00C9006A" w:rsidRPr="00C9006A" w14:paraId="1CDAD38D" w14:textId="77777777" w:rsidTr="004B2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1455DC" w14:textId="77777777" w:rsidR="00C9006A" w:rsidRPr="00C9006A" w:rsidRDefault="00C9006A" w:rsidP="00E86DAF">
            <w:pPr>
              <w:spacing w:before="240"/>
            </w:pPr>
            <w:r w:rsidRPr="00C9006A">
              <w:t>System Analysis and Design</w:t>
            </w:r>
          </w:p>
        </w:tc>
        <w:tc>
          <w:tcPr>
            <w:tcW w:w="0" w:type="auto"/>
            <w:hideMark/>
          </w:tcPr>
          <w:p w14:paraId="492EA0C7"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6 November 2026</w:t>
            </w:r>
          </w:p>
        </w:tc>
      </w:tr>
      <w:tr w:rsidR="00C9006A" w:rsidRPr="00C9006A" w14:paraId="7476CC56" w14:textId="77777777" w:rsidTr="004B2F5C">
        <w:tc>
          <w:tcPr>
            <w:cnfStyle w:val="001000000000" w:firstRow="0" w:lastRow="0" w:firstColumn="1" w:lastColumn="0" w:oddVBand="0" w:evenVBand="0" w:oddHBand="0" w:evenHBand="0" w:firstRowFirstColumn="0" w:firstRowLastColumn="0" w:lastRowFirstColumn="0" w:lastRowLastColumn="0"/>
            <w:tcW w:w="0" w:type="auto"/>
            <w:hideMark/>
          </w:tcPr>
          <w:p w14:paraId="11F29939" w14:textId="77777777" w:rsidR="00C9006A" w:rsidRPr="00C9006A" w:rsidRDefault="00C9006A" w:rsidP="00E86DAF">
            <w:pPr>
              <w:spacing w:before="240"/>
            </w:pPr>
            <w:r w:rsidRPr="00C9006A">
              <w:t>Implementation (source code and execution)</w:t>
            </w:r>
          </w:p>
        </w:tc>
        <w:tc>
          <w:tcPr>
            <w:tcW w:w="0" w:type="auto"/>
            <w:hideMark/>
          </w:tcPr>
          <w:p w14:paraId="22ECE0BF" w14:textId="77777777" w:rsidR="00C9006A" w:rsidRPr="00C9006A" w:rsidRDefault="00C9006A" w:rsidP="00E86DAF">
            <w:pPr>
              <w:spacing w:before="240"/>
              <w:cnfStyle w:val="000000000000" w:firstRow="0" w:lastRow="0" w:firstColumn="0" w:lastColumn="0" w:oddVBand="0" w:evenVBand="0" w:oddHBand="0" w:evenHBand="0" w:firstRowFirstColumn="0" w:firstRowLastColumn="0" w:lastRowFirstColumn="0" w:lastRowLastColumn="0"/>
            </w:pPr>
            <w:r w:rsidRPr="00C9006A">
              <w:t>30 November 2026</w:t>
            </w:r>
          </w:p>
        </w:tc>
      </w:tr>
      <w:tr w:rsidR="00C9006A" w:rsidRPr="00C9006A" w14:paraId="01C2A69A" w14:textId="77777777" w:rsidTr="004B2F5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9EDFD" w14:textId="77777777" w:rsidR="00C9006A" w:rsidRPr="00C9006A" w:rsidRDefault="00C9006A" w:rsidP="00E86DAF">
            <w:pPr>
              <w:spacing w:before="240"/>
            </w:pPr>
            <w:r w:rsidRPr="00C9006A">
              <w:t>Final presentation, testing, and reports</w:t>
            </w:r>
          </w:p>
        </w:tc>
        <w:tc>
          <w:tcPr>
            <w:tcW w:w="0" w:type="auto"/>
            <w:hideMark/>
          </w:tcPr>
          <w:p w14:paraId="227BC85F" w14:textId="77777777" w:rsidR="00C9006A" w:rsidRPr="00C9006A" w:rsidRDefault="00C9006A" w:rsidP="00E86DAF">
            <w:pPr>
              <w:spacing w:before="240"/>
              <w:cnfStyle w:val="000000100000" w:firstRow="0" w:lastRow="0" w:firstColumn="0" w:lastColumn="0" w:oddVBand="0" w:evenVBand="0" w:oddHBand="1" w:evenHBand="0" w:firstRowFirstColumn="0" w:firstRowLastColumn="0" w:lastRowFirstColumn="0" w:lastRowLastColumn="0"/>
            </w:pPr>
            <w:r w:rsidRPr="00C9006A">
              <w:t>4 December 2026</w:t>
            </w:r>
          </w:p>
        </w:tc>
      </w:tr>
    </w:tbl>
    <w:p w14:paraId="491DFA88" w14:textId="77777777" w:rsidR="00A220B7" w:rsidRDefault="00A220B7" w:rsidP="00E86DAF">
      <w:pPr>
        <w:spacing w:before="240" w:after="0" w:line="240" w:lineRule="auto"/>
      </w:pPr>
    </w:p>
    <w:sectPr w:rsidR="00A220B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99B13D" w14:textId="77777777" w:rsidR="00943FA9" w:rsidRDefault="00943FA9" w:rsidP="00466844">
      <w:pPr>
        <w:spacing w:after="0" w:line="240" w:lineRule="auto"/>
      </w:pPr>
      <w:r>
        <w:separator/>
      </w:r>
    </w:p>
  </w:endnote>
  <w:endnote w:type="continuationSeparator" w:id="0">
    <w:p w14:paraId="19E37E83" w14:textId="77777777" w:rsidR="00943FA9" w:rsidRDefault="00943FA9" w:rsidP="0046684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5702589"/>
      <w:docPartObj>
        <w:docPartGallery w:val="Page Numbers (Bottom of Page)"/>
        <w:docPartUnique/>
      </w:docPartObj>
    </w:sdtPr>
    <w:sdtEndPr>
      <w:rPr>
        <w:color w:val="7F7F7F" w:themeColor="background1" w:themeShade="7F"/>
        <w:spacing w:val="60"/>
      </w:rPr>
    </w:sdtEndPr>
    <w:sdtContent>
      <w:p w14:paraId="6AB40A51" w14:textId="372B7B7D" w:rsidR="00466844" w:rsidRDefault="00466844">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0758326A" w14:textId="77777777" w:rsidR="00466844" w:rsidRDefault="0046684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3B07C7" w14:textId="77777777" w:rsidR="00943FA9" w:rsidRDefault="00943FA9" w:rsidP="00466844">
      <w:pPr>
        <w:spacing w:after="0" w:line="240" w:lineRule="auto"/>
      </w:pPr>
      <w:r>
        <w:separator/>
      </w:r>
    </w:p>
  </w:footnote>
  <w:footnote w:type="continuationSeparator" w:id="0">
    <w:p w14:paraId="09D07221" w14:textId="77777777" w:rsidR="00943FA9" w:rsidRDefault="00943FA9" w:rsidP="0046684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93450"/>
    <w:multiLevelType w:val="multilevel"/>
    <w:tmpl w:val="3A427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4D085F"/>
    <w:multiLevelType w:val="multilevel"/>
    <w:tmpl w:val="C6C86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C02448"/>
    <w:multiLevelType w:val="multilevel"/>
    <w:tmpl w:val="4196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487B47"/>
    <w:multiLevelType w:val="multilevel"/>
    <w:tmpl w:val="29946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821E0C"/>
    <w:multiLevelType w:val="multilevel"/>
    <w:tmpl w:val="EAB0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F839DC"/>
    <w:multiLevelType w:val="multilevel"/>
    <w:tmpl w:val="DF1AA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FA4241"/>
    <w:multiLevelType w:val="multilevel"/>
    <w:tmpl w:val="D8D2B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1D1CCE"/>
    <w:multiLevelType w:val="multilevel"/>
    <w:tmpl w:val="61F6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533237"/>
    <w:multiLevelType w:val="multilevel"/>
    <w:tmpl w:val="4F96B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CF07C5"/>
    <w:multiLevelType w:val="multilevel"/>
    <w:tmpl w:val="6E7E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6687341">
    <w:abstractNumId w:val="5"/>
  </w:num>
  <w:num w:numId="2" w16cid:durableId="776297303">
    <w:abstractNumId w:val="9"/>
  </w:num>
  <w:num w:numId="3" w16cid:durableId="666326554">
    <w:abstractNumId w:val="3"/>
  </w:num>
  <w:num w:numId="4" w16cid:durableId="1347636389">
    <w:abstractNumId w:val="7"/>
  </w:num>
  <w:num w:numId="5" w16cid:durableId="952515164">
    <w:abstractNumId w:val="0"/>
  </w:num>
  <w:num w:numId="6" w16cid:durableId="1569730378">
    <w:abstractNumId w:val="1"/>
  </w:num>
  <w:num w:numId="7" w16cid:durableId="1125538480">
    <w:abstractNumId w:val="6"/>
  </w:num>
  <w:num w:numId="8" w16cid:durableId="380830770">
    <w:abstractNumId w:val="8"/>
  </w:num>
  <w:num w:numId="9" w16cid:durableId="50004663">
    <w:abstractNumId w:val="2"/>
  </w:num>
  <w:num w:numId="10" w16cid:durableId="18184968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BDD"/>
    <w:rsid w:val="001E648B"/>
    <w:rsid w:val="002303C9"/>
    <w:rsid w:val="00466844"/>
    <w:rsid w:val="004B2F5C"/>
    <w:rsid w:val="005E54DE"/>
    <w:rsid w:val="00677251"/>
    <w:rsid w:val="006B3CE1"/>
    <w:rsid w:val="007E3C4A"/>
    <w:rsid w:val="00852309"/>
    <w:rsid w:val="00943FA9"/>
    <w:rsid w:val="00A12450"/>
    <w:rsid w:val="00A1370A"/>
    <w:rsid w:val="00A220B7"/>
    <w:rsid w:val="00A24BD4"/>
    <w:rsid w:val="00A309E3"/>
    <w:rsid w:val="00A4031F"/>
    <w:rsid w:val="00A532EC"/>
    <w:rsid w:val="00AE1BDD"/>
    <w:rsid w:val="00B257AF"/>
    <w:rsid w:val="00B4019A"/>
    <w:rsid w:val="00B46A8B"/>
    <w:rsid w:val="00C9006A"/>
    <w:rsid w:val="00DA3C7C"/>
    <w:rsid w:val="00E86DAF"/>
    <w:rsid w:val="00F40750"/>
    <w:rsid w:val="00F5795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38BAF"/>
  <w15:chartTrackingRefBased/>
  <w15:docId w15:val="{3B3B4C62-2081-4C90-9BC4-835D7502C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019A"/>
  </w:style>
  <w:style w:type="paragraph" w:styleId="Heading1">
    <w:name w:val="heading 1"/>
    <w:basedOn w:val="Normal"/>
    <w:next w:val="Normal"/>
    <w:link w:val="Heading1Char"/>
    <w:uiPriority w:val="9"/>
    <w:qFormat/>
    <w:rsid w:val="00AE1BDD"/>
    <w:pPr>
      <w:keepNext/>
      <w:keepLines/>
      <w:spacing w:before="360" w:after="80"/>
      <w:outlineLvl w:val="0"/>
    </w:pPr>
    <w:rPr>
      <w:rFonts w:asciiTheme="majorHAnsi" w:eastAsiaTheme="majorEastAsia" w:hAnsiTheme="majorHAnsi" w:cstheme="majorBidi"/>
      <w:color w:val="0B5294" w:themeColor="accent1" w:themeShade="BF"/>
      <w:sz w:val="40"/>
      <w:szCs w:val="40"/>
    </w:rPr>
  </w:style>
  <w:style w:type="paragraph" w:styleId="Heading2">
    <w:name w:val="heading 2"/>
    <w:basedOn w:val="Normal"/>
    <w:next w:val="Normal"/>
    <w:link w:val="Heading2Char"/>
    <w:uiPriority w:val="9"/>
    <w:unhideWhenUsed/>
    <w:qFormat/>
    <w:rsid w:val="00AE1BDD"/>
    <w:pPr>
      <w:keepNext/>
      <w:keepLines/>
      <w:spacing w:before="160" w:after="80"/>
      <w:outlineLvl w:val="1"/>
    </w:pPr>
    <w:rPr>
      <w:rFonts w:asciiTheme="majorHAnsi" w:eastAsiaTheme="majorEastAsia" w:hAnsiTheme="majorHAnsi" w:cstheme="majorBidi"/>
      <w:color w:val="0B5294" w:themeColor="accent1" w:themeShade="BF"/>
      <w:sz w:val="32"/>
      <w:szCs w:val="32"/>
    </w:rPr>
  </w:style>
  <w:style w:type="paragraph" w:styleId="Heading3">
    <w:name w:val="heading 3"/>
    <w:basedOn w:val="Normal"/>
    <w:next w:val="Normal"/>
    <w:link w:val="Heading3Char"/>
    <w:uiPriority w:val="9"/>
    <w:semiHidden/>
    <w:unhideWhenUsed/>
    <w:qFormat/>
    <w:rsid w:val="00AE1BDD"/>
    <w:pPr>
      <w:keepNext/>
      <w:keepLines/>
      <w:spacing w:before="160" w:after="80"/>
      <w:outlineLvl w:val="2"/>
    </w:pPr>
    <w:rPr>
      <w:rFonts w:eastAsiaTheme="majorEastAsia" w:cstheme="majorBidi"/>
      <w:color w:val="0B5294" w:themeColor="accent1" w:themeShade="BF"/>
      <w:sz w:val="28"/>
      <w:szCs w:val="28"/>
    </w:rPr>
  </w:style>
  <w:style w:type="paragraph" w:styleId="Heading4">
    <w:name w:val="heading 4"/>
    <w:basedOn w:val="Normal"/>
    <w:next w:val="Normal"/>
    <w:link w:val="Heading4Char"/>
    <w:uiPriority w:val="9"/>
    <w:semiHidden/>
    <w:unhideWhenUsed/>
    <w:qFormat/>
    <w:rsid w:val="00AE1BDD"/>
    <w:pPr>
      <w:keepNext/>
      <w:keepLines/>
      <w:spacing w:before="80" w:after="40"/>
      <w:outlineLvl w:val="3"/>
    </w:pPr>
    <w:rPr>
      <w:rFonts w:eastAsiaTheme="majorEastAsia" w:cstheme="majorBidi"/>
      <w:i/>
      <w:iCs/>
      <w:color w:val="0B5294" w:themeColor="accent1" w:themeShade="BF"/>
    </w:rPr>
  </w:style>
  <w:style w:type="paragraph" w:styleId="Heading5">
    <w:name w:val="heading 5"/>
    <w:basedOn w:val="Normal"/>
    <w:next w:val="Normal"/>
    <w:link w:val="Heading5Char"/>
    <w:uiPriority w:val="9"/>
    <w:semiHidden/>
    <w:unhideWhenUsed/>
    <w:qFormat/>
    <w:rsid w:val="00AE1BDD"/>
    <w:pPr>
      <w:keepNext/>
      <w:keepLines/>
      <w:spacing w:before="80" w:after="40"/>
      <w:outlineLvl w:val="4"/>
    </w:pPr>
    <w:rPr>
      <w:rFonts w:eastAsiaTheme="majorEastAsia" w:cstheme="majorBidi"/>
      <w:color w:val="0B5294" w:themeColor="accent1" w:themeShade="BF"/>
    </w:rPr>
  </w:style>
  <w:style w:type="paragraph" w:styleId="Heading6">
    <w:name w:val="heading 6"/>
    <w:basedOn w:val="Normal"/>
    <w:next w:val="Normal"/>
    <w:link w:val="Heading6Char"/>
    <w:uiPriority w:val="9"/>
    <w:semiHidden/>
    <w:unhideWhenUsed/>
    <w:qFormat/>
    <w:rsid w:val="00AE1B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1B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1B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B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Use Case List Paragraph,Citation List,본문(내용),List Paragraph (numbered (a)),سرد الفقرات,Resume Title,Ha,Table of contents numbered"/>
    <w:basedOn w:val="Normal"/>
    <w:link w:val="ListParagraphChar"/>
    <w:uiPriority w:val="34"/>
    <w:qFormat/>
    <w:rsid w:val="00B4019A"/>
    <w:pPr>
      <w:ind w:left="720"/>
      <w:contextualSpacing/>
    </w:pPr>
  </w:style>
  <w:style w:type="character" w:customStyle="1" w:styleId="ListParagraphChar">
    <w:name w:val="List Paragraph Char"/>
    <w:aliases w:val="Use Case List Paragraph Char,Citation List Char,본문(내용) Char,List Paragraph (numbered (a)) Char,سرد الفقرات Char,Resume Title Char,Ha Char,Table of contents numbered Char"/>
    <w:link w:val="ListParagraph"/>
    <w:uiPriority w:val="34"/>
    <w:locked/>
    <w:rsid w:val="00B4019A"/>
  </w:style>
  <w:style w:type="character" w:customStyle="1" w:styleId="Heading1Char">
    <w:name w:val="Heading 1 Char"/>
    <w:basedOn w:val="DefaultParagraphFont"/>
    <w:link w:val="Heading1"/>
    <w:uiPriority w:val="9"/>
    <w:rsid w:val="00AE1BDD"/>
    <w:rPr>
      <w:rFonts w:asciiTheme="majorHAnsi" w:eastAsiaTheme="majorEastAsia" w:hAnsiTheme="majorHAnsi" w:cstheme="majorBidi"/>
      <w:color w:val="0B5294" w:themeColor="accent1" w:themeShade="BF"/>
      <w:sz w:val="40"/>
      <w:szCs w:val="40"/>
    </w:rPr>
  </w:style>
  <w:style w:type="character" w:customStyle="1" w:styleId="Heading2Char">
    <w:name w:val="Heading 2 Char"/>
    <w:basedOn w:val="DefaultParagraphFont"/>
    <w:link w:val="Heading2"/>
    <w:uiPriority w:val="9"/>
    <w:rsid w:val="00AE1BDD"/>
    <w:rPr>
      <w:rFonts w:asciiTheme="majorHAnsi" w:eastAsiaTheme="majorEastAsia" w:hAnsiTheme="majorHAnsi" w:cstheme="majorBidi"/>
      <w:color w:val="0B5294" w:themeColor="accent1" w:themeShade="BF"/>
      <w:sz w:val="32"/>
      <w:szCs w:val="32"/>
    </w:rPr>
  </w:style>
  <w:style w:type="character" w:customStyle="1" w:styleId="Heading3Char">
    <w:name w:val="Heading 3 Char"/>
    <w:basedOn w:val="DefaultParagraphFont"/>
    <w:link w:val="Heading3"/>
    <w:uiPriority w:val="9"/>
    <w:semiHidden/>
    <w:rsid w:val="00AE1BDD"/>
    <w:rPr>
      <w:rFonts w:eastAsiaTheme="majorEastAsia" w:cstheme="majorBidi"/>
      <w:color w:val="0B5294" w:themeColor="accent1" w:themeShade="BF"/>
      <w:sz w:val="28"/>
      <w:szCs w:val="28"/>
    </w:rPr>
  </w:style>
  <w:style w:type="character" w:customStyle="1" w:styleId="Heading4Char">
    <w:name w:val="Heading 4 Char"/>
    <w:basedOn w:val="DefaultParagraphFont"/>
    <w:link w:val="Heading4"/>
    <w:uiPriority w:val="9"/>
    <w:semiHidden/>
    <w:rsid w:val="00AE1BDD"/>
    <w:rPr>
      <w:rFonts w:eastAsiaTheme="majorEastAsia" w:cstheme="majorBidi"/>
      <w:i/>
      <w:iCs/>
      <w:color w:val="0B5294" w:themeColor="accent1" w:themeShade="BF"/>
    </w:rPr>
  </w:style>
  <w:style w:type="character" w:customStyle="1" w:styleId="Heading5Char">
    <w:name w:val="Heading 5 Char"/>
    <w:basedOn w:val="DefaultParagraphFont"/>
    <w:link w:val="Heading5"/>
    <w:uiPriority w:val="9"/>
    <w:semiHidden/>
    <w:rsid w:val="00AE1BDD"/>
    <w:rPr>
      <w:rFonts w:eastAsiaTheme="majorEastAsia" w:cstheme="majorBidi"/>
      <w:color w:val="0B5294" w:themeColor="accent1" w:themeShade="BF"/>
    </w:rPr>
  </w:style>
  <w:style w:type="character" w:customStyle="1" w:styleId="Heading6Char">
    <w:name w:val="Heading 6 Char"/>
    <w:basedOn w:val="DefaultParagraphFont"/>
    <w:link w:val="Heading6"/>
    <w:uiPriority w:val="9"/>
    <w:semiHidden/>
    <w:rsid w:val="00AE1B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1B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1B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BDD"/>
    <w:rPr>
      <w:rFonts w:eastAsiaTheme="majorEastAsia" w:cstheme="majorBidi"/>
      <w:color w:val="272727" w:themeColor="text1" w:themeTint="D8"/>
    </w:rPr>
  </w:style>
  <w:style w:type="paragraph" w:styleId="Title">
    <w:name w:val="Title"/>
    <w:basedOn w:val="Normal"/>
    <w:next w:val="Normal"/>
    <w:link w:val="TitleChar"/>
    <w:uiPriority w:val="10"/>
    <w:qFormat/>
    <w:rsid w:val="00AE1B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1B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B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B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BDD"/>
    <w:pPr>
      <w:spacing w:before="160"/>
      <w:jc w:val="center"/>
    </w:pPr>
    <w:rPr>
      <w:i/>
      <w:iCs/>
      <w:color w:val="404040" w:themeColor="text1" w:themeTint="BF"/>
    </w:rPr>
  </w:style>
  <w:style w:type="character" w:customStyle="1" w:styleId="QuoteChar">
    <w:name w:val="Quote Char"/>
    <w:basedOn w:val="DefaultParagraphFont"/>
    <w:link w:val="Quote"/>
    <w:uiPriority w:val="29"/>
    <w:rsid w:val="00AE1BDD"/>
    <w:rPr>
      <w:i/>
      <w:iCs/>
      <w:color w:val="404040" w:themeColor="text1" w:themeTint="BF"/>
    </w:rPr>
  </w:style>
  <w:style w:type="character" w:styleId="IntenseEmphasis">
    <w:name w:val="Intense Emphasis"/>
    <w:basedOn w:val="DefaultParagraphFont"/>
    <w:uiPriority w:val="21"/>
    <w:qFormat/>
    <w:rsid w:val="00AE1BDD"/>
    <w:rPr>
      <w:i/>
      <w:iCs/>
      <w:color w:val="0B5294" w:themeColor="accent1" w:themeShade="BF"/>
    </w:rPr>
  </w:style>
  <w:style w:type="paragraph" w:styleId="IntenseQuote">
    <w:name w:val="Intense Quote"/>
    <w:basedOn w:val="Normal"/>
    <w:next w:val="Normal"/>
    <w:link w:val="IntenseQuoteChar"/>
    <w:uiPriority w:val="30"/>
    <w:qFormat/>
    <w:rsid w:val="00AE1BDD"/>
    <w:pPr>
      <w:pBdr>
        <w:top w:val="single" w:sz="4" w:space="10" w:color="0B5294" w:themeColor="accent1" w:themeShade="BF"/>
        <w:bottom w:val="single" w:sz="4" w:space="10" w:color="0B5294" w:themeColor="accent1" w:themeShade="BF"/>
      </w:pBdr>
      <w:spacing w:before="360" w:after="360"/>
      <w:ind w:left="864" w:right="864"/>
      <w:jc w:val="center"/>
    </w:pPr>
    <w:rPr>
      <w:i/>
      <w:iCs/>
      <w:color w:val="0B5294" w:themeColor="accent1" w:themeShade="BF"/>
    </w:rPr>
  </w:style>
  <w:style w:type="character" w:customStyle="1" w:styleId="IntenseQuoteChar">
    <w:name w:val="Intense Quote Char"/>
    <w:basedOn w:val="DefaultParagraphFont"/>
    <w:link w:val="IntenseQuote"/>
    <w:uiPriority w:val="30"/>
    <w:rsid w:val="00AE1BDD"/>
    <w:rPr>
      <w:i/>
      <w:iCs/>
      <w:color w:val="0B5294" w:themeColor="accent1" w:themeShade="BF"/>
    </w:rPr>
  </w:style>
  <w:style w:type="character" w:styleId="IntenseReference">
    <w:name w:val="Intense Reference"/>
    <w:basedOn w:val="DefaultParagraphFont"/>
    <w:uiPriority w:val="32"/>
    <w:qFormat/>
    <w:rsid w:val="00AE1BDD"/>
    <w:rPr>
      <w:b/>
      <w:bCs/>
      <w:smallCaps/>
      <w:color w:val="0B5294" w:themeColor="accent1" w:themeShade="BF"/>
      <w:spacing w:val="5"/>
    </w:rPr>
  </w:style>
  <w:style w:type="character" w:styleId="Hyperlink">
    <w:name w:val="Hyperlink"/>
    <w:basedOn w:val="DefaultParagraphFont"/>
    <w:uiPriority w:val="99"/>
    <w:unhideWhenUsed/>
    <w:rsid w:val="00DA3C7C"/>
    <w:rPr>
      <w:color w:val="F49100" w:themeColor="hyperlink"/>
      <w:u w:val="single"/>
    </w:rPr>
  </w:style>
  <w:style w:type="character" w:styleId="UnresolvedMention">
    <w:name w:val="Unresolved Mention"/>
    <w:basedOn w:val="DefaultParagraphFont"/>
    <w:uiPriority w:val="99"/>
    <w:semiHidden/>
    <w:unhideWhenUsed/>
    <w:rsid w:val="00DA3C7C"/>
    <w:rPr>
      <w:color w:val="605E5C"/>
      <w:shd w:val="clear" w:color="auto" w:fill="E1DFDD"/>
    </w:rPr>
  </w:style>
  <w:style w:type="paragraph" w:styleId="Header">
    <w:name w:val="header"/>
    <w:basedOn w:val="Normal"/>
    <w:link w:val="HeaderChar"/>
    <w:uiPriority w:val="99"/>
    <w:unhideWhenUsed/>
    <w:rsid w:val="0046684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6844"/>
  </w:style>
  <w:style w:type="paragraph" w:styleId="Footer">
    <w:name w:val="footer"/>
    <w:basedOn w:val="Normal"/>
    <w:link w:val="FooterChar"/>
    <w:uiPriority w:val="99"/>
    <w:unhideWhenUsed/>
    <w:rsid w:val="0046684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6844"/>
  </w:style>
  <w:style w:type="table" w:styleId="PlainTable2">
    <w:name w:val="Plain Table 2"/>
    <w:basedOn w:val="TableNormal"/>
    <w:uiPriority w:val="42"/>
    <w:rsid w:val="004B2F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github.com/nhahub/NHA-5-274"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1111</Words>
  <Characters>6333</Characters>
  <Application>Microsoft Office Word</Application>
  <DocSecurity>0</DocSecurity>
  <Lines>52</Lines>
  <Paragraphs>14</Paragraphs>
  <ScaleCrop>false</ScaleCrop>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AhmedAboelanen</dc:creator>
  <cp:keywords/>
  <dc:description/>
  <cp:lastModifiedBy>AhmedAboelanen</cp:lastModifiedBy>
  <cp:revision>10</cp:revision>
  <dcterms:created xsi:type="dcterms:W3CDTF">2026-10-26T19:13:00Z</dcterms:created>
  <dcterms:modified xsi:type="dcterms:W3CDTF">2026-10-27T08:29:00Z</dcterms:modified>
</cp:coreProperties>
</file>