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6B41" w14:textId="77777777" w:rsidR="00FB3F55" w:rsidRDefault="00000000">
      <w:pPr>
        <w:spacing w:before="560" w:after="240"/>
        <w:jc w:val="center"/>
      </w:pPr>
      <w:r>
        <w:rPr>
          <w:rFonts w:ascii="Aptos" w:hAnsi="Aptos"/>
          <w:b/>
          <w:color w:val="2F75B5"/>
        </w:rPr>
        <w:t>PROJECT DOCUMENTATION</w:t>
      </w:r>
    </w:p>
    <w:tbl>
      <w:tblPr>
        <w:tblW w:w="0" w:type="auto"/>
        <w:jc w:val="center"/>
        <w:tblLayout w:type="fixed"/>
        <w:tblLook w:val="04A0" w:firstRow="1" w:lastRow="0" w:firstColumn="1" w:lastColumn="0" w:noHBand="0" w:noVBand="1"/>
      </w:tblPr>
      <w:tblGrid>
        <w:gridCol w:w="8352"/>
      </w:tblGrid>
      <w:tr w:rsidR="00FB3F55" w14:paraId="251A7A98" w14:textId="77777777">
        <w:trPr>
          <w:jc w:val="center"/>
        </w:trPr>
        <w:tc>
          <w:tcPr>
            <w:tcW w:w="8352" w:type="dxa"/>
            <w:shd w:val="clear" w:color="auto" w:fill="2F75B5"/>
          </w:tcPr>
          <w:p w14:paraId="456A9672" w14:textId="77777777" w:rsidR="00FB3F55" w:rsidRDefault="00FB3F55"/>
        </w:tc>
      </w:tr>
    </w:tbl>
    <w:p w14:paraId="03DDD145" w14:textId="77777777" w:rsidR="00FB3F55" w:rsidRDefault="00000000">
      <w:pPr>
        <w:spacing w:before="700"/>
        <w:jc w:val="center"/>
      </w:pPr>
      <w:r>
        <w:rPr>
          <w:rFonts w:ascii="Aptos Display" w:hAnsi="Aptos Display"/>
          <w:b/>
          <w:color w:val="17365D"/>
          <w:sz w:val="54"/>
        </w:rPr>
        <w:t>ELECTRICITY DEMAND</w:t>
      </w:r>
      <w:r>
        <w:rPr>
          <w:rFonts w:ascii="Aptos Display" w:hAnsi="Aptos Display"/>
          <w:b/>
          <w:color w:val="17365D"/>
          <w:sz w:val="54"/>
        </w:rPr>
        <w:br/>
        <w:t>MONITOR</w:t>
      </w:r>
    </w:p>
    <w:p w14:paraId="6FB1F272" w14:textId="77777777" w:rsidR="00FB3F55" w:rsidRDefault="00000000">
      <w:pPr>
        <w:spacing w:after="480"/>
        <w:jc w:val="center"/>
      </w:pPr>
      <w:r>
        <w:rPr>
          <w:rFonts w:ascii="Aptos" w:hAnsi="Aptos"/>
          <w:color w:val="5B6573"/>
          <w:sz w:val="30"/>
        </w:rPr>
        <w:t>Requirements Gathering Document</w:t>
      </w:r>
    </w:p>
    <w:tbl>
      <w:tblPr>
        <w:tblW w:w="0" w:type="auto"/>
        <w:jc w:val="center"/>
        <w:tblLayout w:type="fixed"/>
        <w:tblLook w:val="04A0" w:firstRow="1" w:lastRow="0" w:firstColumn="1" w:lastColumn="0" w:noHBand="0" w:noVBand="1"/>
      </w:tblPr>
      <w:tblGrid>
        <w:gridCol w:w="2376"/>
        <w:gridCol w:w="5976"/>
      </w:tblGrid>
      <w:tr w:rsidR="00FB3F55" w14:paraId="395D1B45" w14:textId="77777777">
        <w:trPr>
          <w:jc w:val="center"/>
        </w:trPr>
        <w:tc>
          <w:tcPr>
            <w:tcW w:w="2376" w:type="dxa"/>
            <w:shd w:val="clear" w:color="auto" w:fill="D9EAF7"/>
            <w:vAlign w:val="center"/>
          </w:tcPr>
          <w:p w14:paraId="18AEE9F7" w14:textId="77777777" w:rsidR="00FB3F55" w:rsidRDefault="00000000">
            <w:pPr>
              <w:spacing w:before="120" w:after="120"/>
            </w:pPr>
            <w:r>
              <w:rPr>
                <w:rFonts w:ascii="Aptos" w:hAnsi="Aptos"/>
                <w:b/>
                <w:color w:val="17365D"/>
                <w:sz w:val="21"/>
              </w:rPr>
              <w:t>Initiative</w:t>
            </w:r>
          </w:p>
        </w:tc>
        <w:tc>
          <w:tcPr>
            <w:tcW w:w="5976" w:type="dxa"/>
            <w:shd w:val="clear" w:color="auto" w:fill="F3F7FB"/>
            <w:vAlign w:val="center"/>
          </w:tcPr>
          <w:p w14:paraId="09526799" w14:textId="77777777" w:rsidR="00FB3F55" w:rsidRDefault="00000000">
            <w:pPr>
              <w:spacing w:before="120" w:after="120"/>
            </w:pPr>
            <w:r>
              <w:rPr>
                <w:rFonts w:ascii="Aptos" w:hAnsi="Aptos"/>
                <w:sz w:val="21"/>
              </w:rPr>
              <w:t>Digital Egypt Pioneers Initiative (DEPI)</w:t>
            </w:r>
          </w:p>
        </w:tc>
      </w:tr>
      <w:tr w:rsidR="00FB3F55" w14:paraId="684AC90D" w14:textId="77777777">
        <w:trPr>
          <w:jc w:val="center"/>
        </w:trPr>
        <w:tc>
          <w:tcPr>
            <w:tcW w:w="2376" w:type="dxa"/>
            <w:shd w:val="clear" w:color="auto" w:fill="D9EAF7"/>
            <w:vAlign w:val="center"/>
          </w:tcPr>
          <w:p w14:paraId="43EBF2DE" w14:textId="77777777" w:rsidR="00FB3F55" w:rsidRDefault="00000000">
            <w:pPr>
              <w:spacing w:before="120" w:after="120"/>
            </w:pPr>
            <w:r>
              <w:rPr>
                <w:rFonts w:ascii="Aptos" w:hAnsi="Aptos"/>
                <w:b/>
                <w:color w:val="17365D"/>
                <w:sz w:val="21"/>
              </w:rPr>
              <w:t>Track</w:t>
            </w:r>
          </w:p>
        </w:tc>
        <w:tc>
          <w:tcPr>
            <w:tcW w:w="5976" w:type="dxa"/>
            <w:shd w:val="clear" w:color="auto" w:fill="F3F7FB"/>
            <w:vAlign w:val="center"/>
          </w:tcPr>
          <w:p w14:paraId="4DD10F75" w14:textId="77777777" w:rsidR="00FB3F55" w:rsidRDefault="00000000">
            <w:pPr>
              <w:spacing w:before="120" w:after="120"/>
            </w:pPr>
            <w:r>
              <w:rPr>
                <w:rFonts w:ascii="Aptos" w:hAnsi="Aptos"/>
                <w:sz w:val="21"/>
              </w:rPr>
              <w:t>Data Engineering</w:t>
            </w:r>
          </w:p>
        </w:tc>
      </w:tr>
    </w:tbl>
    <w:p w14:paraId="180FF7DA" w14:textId="77777777" w:rsidR="00FB3F55" w:rsidRDefault="00000000">
      <w:pPr>
        <w:spacing w:before="480"/>
        <w:jc w:val="center"/>
      </w:pPr>
      <w:r>
        <w:rPr>
          <w:rFonts w:ascii="Aptos" w:hAnsi="Aptos"/>
          <w:b/>
          <w:color w:val="17365D"/>
          <w:sz w:val="26"/>
        </w:rPr>
        <w:t>TEAM MEMBERS</w:t>
      </w:r>
    </w:p>
    <w:tbl>
      <w:tblPr>
        <w:tblW w:w="0" w:type="auto"/>
        <w:jc w:val="center"/>
        <w:tblLayout w:type="fixed"/>
        <w:tblLook w:val="04A0" w:firstRow="1" w:lastRow="0" w:firstColumn="1" w:lastColumn="0" w:noHBand="0" w:noVBand="1"/>
      </w:tblPr>
      <w:tblGrid>
        <w:gridCol w:w="6582"/>
      </w:tblGrid>
      <w:tr w:rsidR="00FB3F55" w14:paraId="30F4C511" w14:textId="77777777" w:rsidTr="00AC73F5">
        <w:trPr>
          <w:trHeight w:val="384"/>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17365D"/>
            <w:vAlign w:val="center"/>
          </w:tcPr>
          <w:p w14:paraId="37A430E6" w14:textId="77777777" w:rsidR="00FB3F55" w:rsidRDefault="00000000">
            <w:pPr>
              <w:spacing w:before="60" w:after="60"/>
              <w:jc w:val="center"/>
            </w:pPr>
            <w:r>
              <w:rPr>
                <w:rFonts w:ascii="Aptos" w:hAnsi="Aptos"/>
                <w:b/>
                <w:color w:val="FFFFFF"/>
                <w:sz w:val="20"/>
              </w:rPr>
              <w:t>Name</w:t>
            </w:r>
          </w:p>
        </w:tc>
      </w:tr>
      <w:tr w:rsidR="00FB3F55" w14:paraId="579D3AD1" w14:textId="77777777" w:rsidTr="00AC73F5">
        <w:trPr>
          <w:trHeight w:val="370"/>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FFFFF"/>
            <w:vAlign w:val="center"/>
          </w:tcPr>
          <w:p w14:paraId="3938EB07" w14:textId="46340014" w:rsidR="00FB3F55" w:rsidRDefault="00000000" w:rsidP="00AC73F5">
            <w:pPr>
              <w:spacing w:before="60" w:after="60"/>
            </w:pPr>
            <w:r>
              <w:rPr>
                <w:rFonts w:ascii="Aptos" w:hAnsi="Aptos"/>
                <w:sz w:val="20"/>
              </w:rPr>
              <w:t xml:space="preserve"> </w:t>
            </w:r>
            <w:r w:rsidR="00AC73F5">
              <w:rPr>
                <w:rFonts w:ascii="Aptos" w:hAnsi="Aptos"/>
                <w:sz w:val="20"/>
              </w:rPr>
              <w:t xml:space="preserve">Ahmed Samy </w:t>
            </w:r>
            <w:proofErr w:type="spellStart"/>
            <w:r w:rsidR="00AC73F5">
              <w:rPr>
                <w:rFonts w:ascii="Aptos" w:hAnsi="Aptos"/>
                <w:sz w:val="20"/>
              </w:rPr>
              <w:t>Aboelftooh</w:t>
            </w:r>
            <w:proofErr w:type="spellEnd"/>
          </w:p>
        </w:tc>
      </w:tr>
      <w:tr w:rsidR="00FB3F55" w14:paraId="2DDF0E3D" w14:textId="77777777" w:rsidTr="00AC73F5">
        <w:trPr>
          <w:trHeight w:val="398"/>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3F7FB"/>
            <w:vAlign w:val="center"/>
          </w:tcPr>
          <w:p w14:paraId="45E64482" w14:textId="0B82AF7A" w:rsidR="00FB3F55" w:rsidRDefault="00AC73F5" w:rsidP="00AC73F5">
            <w:pPr>
              <w:spacing w:before="60" w:after="60"/>
            </w:pPr>
            <w:r>
              <w:rPr>
                <w:rFonts w:ascii="Aptos" w:hAnsi="Aptos"/>
                <w:sz w:val="20"/>
              </w:rPr>
              <w:t>Ahmed Abdalshakor Ramzy</w:t>
            </w:r>
            <w:r w:rsidR="00000000">
              <w:rPr>
                <w:rFonts w:ascii="Aptos" w:hAnsi="Aptos"/>
                <w:sz w:val="20"/>
              </w:rPr>
              <w:t xml:space="preserve"> </w:t>
            </w:r>
          </w:p>
        </w:tc>
      </w:tr>
      <w:tr w:rsidR="00FB3F55" w14:paraId="554DC2AD" w14:textId="77777777" w:rsidTr="00AC73F5">
        <w:trPr>
          <w:trHeight w:val="384"/>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FFFFF"/>
            <w:vAlign w:val="center"/>
          </w:tcPr>
          <w:p w14:paraId="6131F9EC" w14:textId="27BA839D" w:rsidR="00FB3F55" w:rsidRDefault="00AC73F5" w:rsidP="00AC73F5">
            <w:pPr>
              <w:spacing w:before="60" w:after="60"/>
            </w:pPr>
            <w:r>
              <w:rPr>
                <w:rFonts w:ascii="Aptos" w:hAnsi="Aptos"/>
                <w:sz w:val="20"/>
              </w:rPr>
              <w:t>Youssif Nasser Abd Elaziz</w:t>
            </w:r>
            <w:r w:rsidR="00000000">
              <w:rPr>
                <w:rFonts w:ascii="Aptos" w:hAnsi="Aptos"/>
                <w:sz w:val="20"/>
              </w:rPr>
              <w:t xml:space="preserve"> </w:t>
            </w:r>
          </w:p>
        </w:tc>
      </w:tr>
      <w:tr w:rsidR="00FB3F55" w14:paraId="5C0A9909" w14:textId="77777777" w:rsidTr="00AC73F5">
        <w:trPr>
          <w:trHeight w:val="398"/>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3F7FB"/>
            <w:vAlign w:val="center"/>
          </w:tcPr>
          <w:p w14:paraId="23324EED" w14:textId="2DE9A58A" w:rsidR="00FB3F55" w:rsidRDefault="00AC73F5" w:rsidP="00AC73F5">
            <w:pPr>
              <w:spacing w:before="60" w:after="60"/>
            </w:pPr>
            <w:r>
              <w:rPr>
                <w:rFonts w:ascii="Aptos" w:hAnsi="Aptos"/>
                <w:sz w:val="20"/>
              </w:rPr>
              <w:t>Hossam Mohammed Asim</w:t>
            </w:r>
            <w:r w:rsidR="00000000">
              <w:rPr>
                <w:rFonts w:ascii="Aptos" w:hAnsi="Aptos"/>
                <w:sz w:val="20"/>
              </w:rPr>
              <w:t xml:space="preserve"> </w:t>
            </w:r>
          </w:p>
        </w:tc>
      </w:tr>
      <w:tr w:rsidR="00FB3F55" w14:paraId="4C658590" w14:textId="77777777" w:rsidTr="00AC73F5">
        <w:trPr>
          <w:trHeight w:val="384"/>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FFFFF"/>
            <w:vAlign w:val="center"/>
          </w:tcPr>
          <w:p w14:paraId="1D9DDE4A" w14:textId="68A9ABDD" w:rsidR="00FB3F55" w:rsidRDefault="00AC73F5" w:rsidP="00AC73F5">
            <w:pPr>
              <w:spacing w:before="60" w:after="60"/>
            </w:pPr>
            <w:r>
              <w:rPr>
                <w:rFonts w:ascii="Aptos" w:hAnsi="Aptos"/>
                <w:sz w:val="20"/>
              </w:rPr>
              <w:t>Yomna Samir Abdelaziz</w:t>
            </w:r>
            <w:r w:rsidR="00000000">
              <w:rPr>
                <w:rFonts w:ascii="Aptos" w:hAnsi="Aptos"/>
                <w:sz w:val="20"/>
              </w:rPr>
              <w:t xml:space="preserve"> </w:t>
            </w:r>
          </w:p>
        </w:tc>
      </w:tr>
      <w:tr w:rsidR="00FB3F55" w14:paraId="3DE8C02B" w14:textId="77777777" w:rsidTr="00AC73F5">
        <w:trPr>
          <w:trHeight w:val="398"/>
          <w:jc w:val="center"/>
        </w:trPr>
        <w:tc>
          <w:tcPr>
            <w:tcW w:w="6582" w:type="dxa"/>
            <w:tcBorders>
              <w:top w:val="single" w:sz="5" w:space="0" w:color="B7C9D6"/>
              <w:left w:val="single" w:sz="5" w:space="0" w:color="B7C9D6"/>
              <w:bottom w:val="single" w:sz="5" w:space="0" w:color="B7C9D6"/>
              <w:right w:val="single" w:sz="5" w:space="0" w:color="B7C9D6"/>
            </w:tcBorders>
            <w:shd w:val="clear" w:color="auto" w:fill="F3F7FB"/>
            <w:vAlign w:val="center"/>
          </w:tcPr>
          <w:p w14:paraId="6DC1C67E" w14:textId="740942CD" w:rsidR="00FB3F55" w:rsidRDefault="00AC73F5" w:rsidP="00AC73F5">
            <w:pPr>
              <w:spacing w:before="60" w:after="60"/>
            </w:pPr>
            <w:r>
              <w:rPr>
                <w:rFonts w:ascii="Aptos" w:hAnsi="Aptos"/>
                <w:sz w:val="20"/>
              </w:rPr>
              <w:t>Adel Mohmed Elsayd</w:t>
            </w:r>
            <w:r w:rsidR="00000000">
              <w:rPr>
                <w:rFonts w:ascii="Aptos" w:hAnsi="Aptos"/>
                <w:sz w:val="20"/>
              </w:rPr>
              <w:t xml:space="preserve"> </w:t>
            </w:r>
          </w:p>
        </w:tc>
      </w:tr>
    </w:tbl>
    <w:p w14:paraId="2520F6C8" w14:textId="77777777" w:rsidR="00FB3F55" w:rsidRDefault="00000000">
      <w:pPr>
        <w:spacing w:before="320"/>
        <w:jc w:val="center"/>
      </w:pPr>
      <w:r>
        <w:rPr>
          <w:rFonts w:ascii="Aptos" w:hAnsi="Aptos"/>
          <w:i/>
          <w:color w:val="5B6573"/>
          <w:sz w:val="18"/>
        </w:rPr>
        <w:t>Electricity Data • Weather Integration • Power BI Dashboard</w:t>
      </w:r>
    </w:p>
    <w:p w14:paraId="7CA8233B" w14:textId="77777777" w:rsidR="00FB3F55" w:rsidRDefault="00000000">
      <w:r>
        <w:br w:type="page"/>
      </w:r>
    </w:p>
    <w:p w14:paraId="595C80B3" w14:textId="77777777" w:rsidR="00FB3F55" w:rsidRDefault="00000000">
      <w:pPr>
        <w:jc w:val="center"/>
      </w:pPr>
      <w:r>
        <w:rPr>
          <w:rFonts w:ascii="Arial" w:hAnsi="Arial"/>
          <w:b/>
          <w:color w:val="12304A"/>
          <w:sz w:val="46"/>
        </w:rPr>
        <w:lastRenderedPageBreak/>
        <w:t>ELECTRICITY DEMAND MONITOR</w:t>
      </w:r>
    </w:p>
    <w:p w14:paraId="4CC22D04" w14:textId="77777777" w:rsidR="00FB3F55" w:rsidRDefault="00000000">
      <w:pPr>
        <w:jc w:val="center"/>
      </w:pPr>
      <w:r>
        <w:rPr>
          <w:color w:val="007C91"/>
          <w:sz w:val="30"/>
        </w:rPr>
        <w:t>Requirements Gathering Document</w:t>
      </w:r>
    </w:p>
    <w:p w14:paraId="5045D210" w14:textId="77777777" w:rsidR="00FB3F55" w:rsidRDefault="00000000">
      <w:pPr>
        <w:jc w:val="center"/>
      </w:pPr>
      <w:r>
        <w:rPr>
          <w:i/>
        </w:rPr>
        <w:t>DEPI Project Documentation</w:t>
      </w:r>
    </w:p>
    <w:p w14:paraId="219880F6" w14:textId="77777777" w:rsidR="00FB3F55" w:rsidRDefault="00000000">
      <w:pPr>
        <w:pStyle w:val="Heading1"/>
      </w:pPr>
      <w:r>
        <w:t>1. Project Overview</w:t>
      </w:r>
    </w:p>
    <w:p w14:paraId="72982C57" w14:textId="77777777" w:rsidR="00FB3F55" w:rsidRDefault="00000000">
      <w:r>
        <w:t>Electricity Demand Monitor is a data engineering and monitoring project that collects historical electricity consumption data and weather data, processes and integrates the datasets through an ETL pipeline, stores the processed results in files and a SQL Server database, and presents analytical insights through a Power BI dashboard.</w:t>
      </w:r>
    </w:p>
    <w:p w14:paraId="52E9F0AD" w14:textId="77777777" w:rsidR="00FB3F55" w:rsidRDefault="00000000">
      <w:pPr>
        <w:pStyle w:val="Heading1"/>
      </w:pPr>
      <w:r>
        <w:t>2. Problem Statement</w:t>
      </w:r>
    </w:p>
    <w:p w14:paraId="73C30C6A" w14:textId="77777777" w:rsidR="00FB3F55" w:rsidRDefault="00000000">
      <w:r>
        <w:t>Electricity demand varies over time and may be associated with factors such as temperature, season, and time of day. When electricity and weather data are stored separately or are not consistently prepared, it can be difficult to explore consumption patterns and identify periods of high or low demand. The project will provide a repeatable data pipeline and dashboard to make historical demand data easier to analyze.</w:t>
      </w:r>
    </w:p>
    <w:p w14:paraId="1CC02A1B" w14:textId="77777777" w:rsidR="00FB3F55" w:rsidRDefault="00000000">
      <w:pPr>
        <w:pStyle w:val="Heading1"/>
      </w:pPr>
      <w:r>
        <w:t>3. Project Objectives</w:t>
      </w:r>
    </w:p>
    <w:p w14:paraId="131C215B" w14:textId="77777777" w:rsidR="00FB3F55" w:rsidRDefault="00000000">
      <w:pPr>
        <w:pStyle w:val="ListBullet"/>
      </w:pPr>
      <w:r>
        <w:t>Collect historical electricity data from suitable APIs or datasets hosted on GitHub.</w:t>
      </w:r>
    </w:p>
    <w:p w14:paraId="393867D7" w14:textId="77777777" w:rsidR="00FB3F55" w:rsidRDefault="00000000">
      <w:pPr>
        <w:pStyle w:val="ListBullet"/>
      </w:pPr>
      <w:r>
        <w:t>Collect matching historical weather data, including temperature and other available variables.</w:t>
      </w:r>
    </w:p>
    <w:p w14:paraId="43F47D65" w14:textId="77777777" w:rsidR="00FB3F55" w:rsidRDefault="00000000">
      <w:pPr>
        <w:pStyle w:val="ListBullet"/>
      </w:pPr>
      <w:r>
        <w:t>Clean and transform data to improve consistency and quality.</w:t>
      </w:r>
    </w:p>
    <w:p w14:paraId="157B60D0" w14:textId="77777777" w:rsidR="00FB3F55" w:rsidRDefault="00000000">
      <w:pPr>
        <w:pStyle w:val="ListBullet"/>
      </w:pPr>
      <w:r>
        <w:t>Integrate electricity and weather records using compatible timestamps and, where available, locations.</w:t>
      </w:r>
    </w:p>
    <w:p w14:paraId="393DCC3A" w14:textId="77777777" w:rsidR="00FB3F55" w:rsidRDefault="00000000">
      <w:pPr>
        <w:pStyle w:val="ListBullet"/>
      </w:pPr>
      <w:r>
        <w:t>Aggregate consumption data into useful daily or monthly summaries.</w:t>
      </w:r>
    </w:p>
    <w:p w14:paraId="12D09D8C" w14:textId="77777777" w:rsidR="00FB3F55" w:rsidRDefault="00000000">
      <w:pPr>
        <w:pStyle w:val="ListBullet"/>
      </w:pPr>
      <w:r>
        <w:t>Store processed data in CSV or Parquet files and Microsoft SQL Server.</w:t>
      </w:r>
    </w:p>
    <w:p w14:paraId="6838BA7B" w14:textId="77777777" w:rsidR="00FB3F55" w:rsidRDefault="00000000">
      <w:pPr>
        <w:pStyle w:val="ListBullet"/>
      </w:pPr>
      <w:r>
        <w:t>Use Power BI to visualize consumption trends, weather relationships, peak-demand periods, and key performance indicators (KPIs).</w:t>
      </w:r>
    </w:p>
    <w:p w14:paraId="6356EA7B" w14:textId="77777777" w:rsidR="00FB3F55" w:rsidRDefault="00000000">
      <w:pPr>
        <w:pStyle w:val="ListBullet"/>
      </w:pPr>
      <w:r>
        <w:t>Support manual execution and rerunning of the ETL pipeline when required.</w:t>
      </w:r>
    </w:p>
    <w:p w14:paraId="186E5CCF" w14:textId="77777777" w:rsidR="00FB3F55" w:rsidRDefault="00000000">
      <w:pPr>
        <w:pStyle w:val="Heading1"/>
      </w:pPr>
      <w:r>
        <w:t>4. Target Users</w:t>
      </w:r>
    </w:p>
    <w:p w14:paraId="5CEB28CB" w14:textId="77777777" w:rsidR="00FB3F55" w:rsidRDefault="00000000">
      <w:pPr>
        <w:pStyle w:val="ListBullet"/>
      </w:pPr>
      <w:r>
        <w:t>Data Analysts</w:t>
      </w:r>
    </w:p>
    <w:p w14:paraId="4488EB68" w14:textId="77777777" w:rsidR="00FB3F55" w:rsidRDefault="00000000">
      <w:pPr>
        <w:pStyle w:val="ListBullet"/>
      </w:pPr>
      <w:r>
        <w:t>Energy Analysts</w:t>
      </w:r>
    </w:p>
    <w:p w14:paraId="53BBD1B1" w14:textId="77777777" w:rsidR="00FB3F55" w:rsidRDefault="00000000">
      <w:pPr>
        <w:pStyle w:val="ListBullet"/>
      </w:pPr>
      <w:r>
        <w:t>Students and Researchers</w:t>
      </w:r>
    </w:p>
    <w:p w14:paraId="67685621" w14:textId="77777777" w:rsidR="00FB3F55" w:rsidRDefault="00000000">
      <w:pPr>
        <w:pStyle w:val="ListBullet"/>
      </w:pPr>
      <w:r>
        <w:t>Companies and Organizations interested in electricity consumption analysis</w:t>
      </w:r>
    </w:p>
    <w:p w14:paraId="28BD203C" w14:textId="77777777" w:rsidR="00FB3F55" w:rsidRDefault="00000000">
      <w:pPr>
        <w:pStyle w:val="Heading1"/>
      </w:pPr>
      <w:r>
        <w:t>5. Functional Requirements</w:t>
      </w:r>
    </w:p>
    <w:tbl>
      <w:tblPr>
        <w:tblStyle w:val="TableGrid"/>
        <w:tblW w:w="0" w:type="auto"/>
        <w:jc w:val="center"/>
        <w:tblLook w:val="04A0" w:firstRow="1" w:lastRow="0" w:firstColumn="1" w:lastColumn="0" w:noHBand="0" w:noVBand="1"/>
      </w:tblPr>
      <w:tblGrid>
        <w:gridCol w:w="3236"/>
        <w:gridCol w:w="3276"/>
        <w:gridCol w:w="3270"/>
      </w:tblGrid>
      <w:tr w:rsidR="00FB3F55" w14:paraId="33F92C1B" w14:textId="77777777">
        <w:trPr>
          <w:jc w:val="center"/>
        </w:trPr>
        <w:tc>
          <w:tcPr>
            <w:tcW w:w="3360" w:type="dxa"/>
            <w:shd w:val="clear" w:color="auto" w:fill="12304A"/>
            <w:vAlign w:val="center"/>
          </w:tcPr>
          <w:p w14:paraId="7A8A5504" w14:textId="77777777" w:rsidR="00FB3F55" w:rsidRDefault="00000000">
            <w:r>
              <w:rPr>
                <w:rFonts w:ascii="Arial" w:hAnsi="Arial"/>
                <w:b/>
                <w:color w:val="FFFFFF"/>
                <w:sz w:val="18"/>
              </w:rPr>
              <w:t>ID</w:t>
            </w:r>
          </w:p>
        </w:tc>
        <w:tc>
          <w:tcPr>
            <w:tcW w:w="3360" w:type="dxa"/>
            <w:shd w:val="clear" w:color="auto" w:fill="12304A"/>
            <w:vAlign w:val="center"/>
          </w:tcPr>
          <w:p w14:paraId="27EC75A3" w14:textId="77777777" w:rsidR="00FB3F55" w:rsidRDefault="00000000">
            <w:r>
              <w:rPr>
                <w:rFonts w:ascii="Arial" w:hAnsi="Arial"/>
                <w:b/>
                <w:color w:val="FFFFFF"/>
                <w:sz w:val="18"/>
              </w:rPr>
              <w:t>Requirement</w:t>
            </w:r>
          </w:p>
        </w:tc>
        <w:tc>
          <w:tcPr>
            <w:tcW w:w="3360" w:type="dxa"/>
            <w:shd w:val="clear" w:color="auto" w:fill="12304A"/>
            <w:vAlign w:val="center"/>
          </w:tcPr>
          <w:p w14:paraId="3569B95E" w14:textId="77777777" w:rsidR="00FB3F55" w:rsidRDefault="00000000">
            <w:r>
              <w:rPr>
                <w:rFonts w:ascii="Arial" w:hAnsi="Arial"/>
                <w:b/>
                <w:color w:val="FFFFFF"/>
                <w:sz w:val="18"/>
              </w:rPr>
              <w:t>Description</w:t>
            </w:r>
          </w:p>
        </w:tc>
      </w:tr>
      <w:tr w:rsidR="00FB3F55" w14:paraId="186D384E" w14:textId="77777777">
        <w:trPr>
          <w:jc w:val="center"/>
        </w:trPr>
        <w:tc>
          <w:tcPr>
            <w:tcW w:w="3360" w:type="dxa"/>
            <w:shd w:val="clear" w:color="auto" w:fill="F1F6F8"/>
            <w:vAlign w:val="center"/>
          </w:tcPr>
          <w:p w14:paraId="791DE34B" w14:textId="77777777" w:rsidR="00FB3F55" w:rsidRDefault="00000000">
            <w:r>
              <w:rPr>
                <w:rFonts w:ascii="Arial" w:hAnsi="Arial"/>
                <w:b/>
                <w:sz w:val="18"/>
              </w:rPr>
              <w:t>FR-01</w:t>
            </w:r>
          </w:p>
        </w:tc>
        <w:tc>
          <w:tcPr>
            <w:tcW w:w="3360" w:type="dxa"/>
            <w:shd w:val="clear" w:color="auto" w:fill="F1F6F8"/>
            <w:vAlign w:val="center"/>
          </w:tcPr>
          <w:p w14:paraId="0AA5AC23" w14:textId="77777777" w:rsidR="00FB3F55" w:rsidRDefault="00000000">
            <w:r>
              <w:rPr>
                <w:rFonts w:ascii="Arial" w:hAnsi="Arial"/>
                <w:sz w:val="18"/>
              </w:rPr>
              <w:t>Electricity Data Collection</w:t>
            </w:r>
          </w:p>
        </w:tc>
        <w:tc>
          <w:tcPr>
            <w:tcW w:w="3360" w:type="dxa"/>
            <w:shd w:val="clear" w:color="auto" w:fill="F1F6F8"/>
            <w:vAlign w:val="center"/>
          </w:tcPr>
          <w:p w14:paraId="10C95FCF" w14:textId="77777777" w:rsidR="00FB3F55" w:rsidRDefault="00000000">
            <w:r>
              <w:rPr>
                <w:rFonts w:ascii="Arial" w:hAnsi="Arial"/>
                <w:sz w:val="18"/>
              </w:rPr>
              <w:t xml:space="preserve">The system shall collect historical electricity consumption or load data </w:t>
            </w:r>
            <w:r>
              <w:rPr>
                <w:rFonts w:ascii="Arial" w:hAnsi="Arial"/>
                <w:sz w:val="18"/>
              </w:rPr>
              <w:lastRenderedPageBreak/>
              <w:t>from a selected API or dataset hosted on GitHub.</w:t>
            </w:r>
          </w:p>
        </w:tc>
      </w:tr>
      <w:tr w:rsidR="00FB3F55" w14:paraId="5E5EC654" w14:textId="77777777">
        <w:trPr>
          <w:jc w:val="center"/>
        </w:trPr>
        <w:tc>
          <w:tcPr>
            <w:tcW w:w="3360" w:type="dxa"/>
            <w:vAlign w:val="center"/>
          </w:tcPr>
          <w:p w14:paraId="3115D357" w14:textId="77777777" w:rsidR="00FB3F55" w:rsidRDefault="00000000">
            <w:r>
              <w:rPr>
                <w:rFonts w:ascii="Arial" w:hAnsi="Arial"/>
                <w:b/>
                <w:sz w:val="18"/>
              </w:rPr>
              <w:lastRenderedPageBreak/>
              <w:t>FR-02</w:t>
            </w:r>
          </w:p>
        </w:tc>
        <w:tc>
          <w:tcPr>
            <w:tcW w:w="3360" w:type="dxa"/>
            <w:vAlign w:val="center"/>
          </w:tcPr>
          <w:p w14:paraId="2D5983A1" w14:textId="77777777" w:rsidR="00FB3F55" w:rsidRDefault="00000000">
            <w:r>
              <w:rPr>
                <w:rFonts w:ascii="Arial" w:hAnsi="Arial"/>
                <w:sz w:val="18"/>
              </w:rPr>
              <w:t>Weather Data Collection</w:t>
            </w:r>
          </w:p>
        </w:tc>
        <w:tc>
          <w:tcPr>
            <w:tcW w:w="3360" w:type="dxa"/>
            <w:vAlign w:val="center"/>
          </w:tcPr>
          <w:p w14:paraId="5E1B74DA" w14:textId="77777777" w:rsidR="00FB3F55" w:rsidRDefault="00000000">
            <w:r>
              <w:rPr>
                <w:rFonts w:ascii="Arial" w:hAnsi="Arial"/>
                <w:sz w:val="18"/>
              </w:rPr>
              <w:t>The system shall obtain historical weather data, such as temperature, from a suitable API or dataset.</w:t>
            </w:r>
          </w:p>
        </w:tc>
      </w:tr>
      <w:tr w:rsidR="00FB3F55" w14:paraId="5EE7DF52" w14:textId="77777777">
        <w:trPr>
          <w:jc w:val="center"/>
        </w:trPr>
        <w:tc>
          <w:tcPr>
            <w:tcW w:w="3360" w:type="dxa"/>
            <w:shd w:val="clear" w:color="auto" w:fill="F1F6F8"/>
            <w:vAlign w:val="center"/>
          </w:tcPr>
          <w:p w14:paraId="74EB7D5F" w14:textId="77777777" w:rsidR="00FB3F55" w:rsidRDefault="00000000">
            <w:r>
              <w:rPr>
                <w:rFonts w:ascii="Arial" w:hAnsi="Arial"/>
                <w:b/>
                <w:sz w:val="18"/>
              </w:rPr>
              <w:t>FR-03</w:t>
            </w:r>
          </w:p>
        </w:tc>
        <w:tc>
          <w:tcPr>
            <w:tcW w:w="3360" w:type="dxa"/>
            <w:shd w:val="clear" w:color="auto" w:fill="F1F6F8"/>
            <w:vAlign w:val="center"/>
          </w:tcPr>
          <w:p w14:paraId="0935A531" w14:textId="77777777" w:rsidR="00FB3F55" w:rsidRDefault="00000000">
            <w:r>
              <w:rPr>
                <w:rFonts w:ascii="Arial" w:hAnsi="Arial"/>
                <w:sz w:val="18"/>
              </w:rPr>
              <w:t>Data Cleaning</w:t>
            </w:r>
          </w:p>
        </w:tc>
        <w:tc>
          <w:tcPr>
            <w:tcW w:w="3360" w:type="dxa"/>
            <w:shd w:val="clear" w:color="auto" w:fill="F1F6F8"/>
            <w:vAlign w:val="center"/>
          </w:tcPr>
          <w:p w14:paraId="6A0F100E" w14:textId="77777777" w:rsidR="00FB3F55" w:rsidRDefault="00000000">
            <w:r>
              <w:rPr>
                <w:rFonts w:ascii="Arial" w:hAnsi="Arial"/>
                <w:sz w:val="18"/>
              </w:rPr>
              <w:t>The pipeline shall identify and handle missing values, duplicate records, and invalid values using documented rules.</w:t>
            </w:r>
          </w:p>
        </w:tc>
      </w:tr>
      <w:tr w:rsidR="00FB3F55" w14:paraId="3736B180" w14:textId="77777777">
        <w:trPr>
          <w:jc w:val="center"/>
        </w:trPr>
        <w:tc>
          <w:tcPr>
            <w:tcW w:w="3360" w:type="dxa"/>
            <w:vAlign w:val="center"/>
          </w:tcPr>
          <w:p w14:paraId="006F3EC2" w14:textId="77777777" w:rsidR="00FB3F55" w:rsidRDefault="00000000">
            <w:r>
              <w:rPr>
                <w:rFonts w:ascii="Arial" w:hAnsi="Arial"/>
                <w:b/>
                <w:sz w:val="18"/>
              </w:rPr>
              <w:t>FR-04</w:t>
            </w:r>
          </w:p>
        </w:tc>
        <w:tc>
          <w:tcPr>
            <w:tcW w:w="3360" w:type="dxa"/>
            <w:vAlign w:val="center"/>
          </w:tcPr>
          <w:p w14:paraId="46C75684" w14:textId="77777777" w:rsidR="00FB3F55" w:rsidRDefault="00000000">
            <w:r>
              <w:rPr>
                <w:rFonts w:ascii="Arial" w:hAnsi="Arial"/>
                <w:sz w:val="18"/>
              </w:rPr>
              <w:t>Data Transformation</w:t>
            </w:r>
          </w:p>
        </w:tc>
        <w:tc>
          <w:tcPr>
            <w:tcW w:w="3360" w:type="dxa"/>
            <w:vAlign w:val="center"/>
          </w:tcPr>
          <w:p w14:paraId="684EEF14" w14:textId="77777777" w:rsidR="00FB3F55" w:rsidRDefault="00000000">
            <w:r>
              <w:rPr>
                <w:rFonts w:ascii="Arial" w:hAnsi="Arial"/>
                <w:sz w:val="18"/>
              </w:rPr>
              <w:t>The pipeline shall standardize data types, timestamp formats, and relevant units where necessary.</w:t>
            </w:r>
          </w:p>
        </w:tc>
      </w:tr>
      <w:tr w:rsidR="00FB3F55" w14:paraId="2952404F" w14:textId="77777777">
        <w:trPr>
          <w:jc w:val="center"/>
        </w:trPr>
        <w:tc>
          <w:tcPr>
            <w:tcW w:w="3360" w:type="dxa"/>
            <w:shd w:val="clear" w:color="auto" w:fill="F1F6F8"/>
            <w:vAlign w:val="center"/>
          </w:tcPr>
          <w:p w14:paraId="4844502B" w14:textId="77777777" w:rsidR="00FB3F55" w:rsidRDefault="00000000">
            <w:r>
              <w:rPr>
                <w:rFonts w:ascii="Arial" w:hAnsi="Arial"/>
                <w:b/>
                <w:sz w:val="18"/>
              </w:rPr>
              <w:t>FR-05</w:t>
            </w:r>
          </w:p>
        </w:tc>
        <w:tc>
          <w:tcPr>
            <w:tcW w:w="3360" w:type="dxa"/>
            <w:shd w:val="clear" w:color="auto" w:fill="F1F6F8"/>
            <w:vAlign w:val="center"/>
          </w:tcPr>
          <w:p w14:paraId="7FC46532" w14:textId="77777777" w:rsidR="00FB3F55" w:rsidRDefault="00000000">
            <w:r>
              <w:rPr>
                <w:rFonts w:ascii="Arial" w:hAnsi="Arial"/>
                <w:sz w:val="18"/>
              </w:rPr>
              <w:t>Data Integration</w:t>
            </w:r>
          </w:p>
        </w:tc>
        <w:tc>
          <w:tcPr>
            <w:tcW w:w="3360" w:type="dxa"/>
            <w:shd w:val="clear" w:color="auto" w:fill="F1F6F8"/>
            <w:vAlign w:val="center"/>
          </w:tcPr>
          <w:p w14:paraId="2C6B3EBA" w14:textId="77777777" w:rsidR="00FB3F55" w:rsidRDefault="00000000">
            <w:r>
              <w:rPr>
                <w:rFonts w:ascii="Arial" w:hAnsi="Arial"/>
                <w:sz w:val="18"/>
              </w:rPr>
              <w:t>The pipeline shall combine electricity and weather records using compatible timestamps and location information when available.</w:t>
            </w:r>
          </w:p>
        </w:tc>
      </w:tr>
      <w:tr w:rsidR="00FB3F55" w14:paraId="3D276AD9" w14:textId="77777777">
        <w:trPr>
          <w:jc w:val="center"/>
        </w:trPr>
        <w:tc>
          <w:tcPr>
            <w:tcW w:w="3360" w:type="dxa"/>
            <w:vAlign w:val="center"/>
          </w:tcPr>
          <w:p w14:paraId="5379EF43" w14:textId="77777777" w:rsidR="00FB3F55" w:rsidRDefault="00000000">
            <w:r>
              <w:rPr>
                <w:rFonts w:ascii="Arial" w:hAnsi="Arial"/>
                <w:b/>
                <w:sz w:val="18"/>
              </w:rPr>
              <w:t>FR-06</w:t>
            </w:r>
          </w:p>
        </w:tc>
        <w:tc>
          <w:tcPr>
            <w:tcW w:w="3360" w:type="dxa"/>
            <w:vAlign w:val="center"/>
          </w:tcPr>
          <w:p w14:paraId="07DCD202" w14:textId="77777777" w:rsidR="00FB3F55" w:rsidRDefault="00000000">
            <w:r>
              <w:rPr>
                <w:rFonts w:ascii="Arial" w:hAnsi="Arial"/>
                <w:sz w:val="18"/>
              </w:rPr>
              <w:t>Data Aggregation</w:t>
            </w:r>
          </w:p>
        </w:tc>
        <w:tc>
          <w:tcPr>
            <w:tcW w:w="3360" w:type="dxa"/>
            <w:vAlign w:val="center"/>
          </w:tcPr>
          <w:p w14:paraId="3D714316" w14:textId="77777777" w:rsidR="00FB3F55" w:rsidRDefault="00000000">
            <w:r>
              <w:rPr>
                <w:rFonts w:ascii="Arial" w:hAnsi="Arial"/>
                <w:sz w:val="18"/>
              </w:rPr>
              <w:t>The pipeline shall produce daily or monthly summaries and averages when supported by the dataset.</w:t>
            </w:r>
          </w:p>
        </w:tc>
      </w:tr>
      <w:tr w:rsidR="00FB3F55" w14:paraId="37210309" w14:textId="77777777">
        <w:trPr>
          <w:jc w:val="center"/>
        </w:trPr>
        <w:tc>
          <w:tcPr>
            <w:tcW w:w="3360" w:type="dxa"/>
            <w:shd w:val="clear" w:color="auto" w:fill="F1F6F8"/>
            <w:vAlign w:val="center"/>
          </w:tcPr>
          <w:p w14:paraId="2C3AE817" w14:textId="77777777" w:rsidR="00FB3F55" w:rsidRDefault="00000000">
            <w:r>
              <w:rPr>
                <w:rFonts w:ascii="Arial" w:hAnsi="Arial"/>
                <w:b/>
                <w:sz w:val="18"/>
              </w:rPr>
              <w:t>FR-07</w:t>
            </w:r>
          </w:p>
        </w:tc>
        <w:tc>
          <w:tcPr>
            <w:tcW w:w="3360" w:type="dxa"/>
            <w:shd w:val="clear" w:color="auto" w:fill="F1F6F8"/>
            <w:vAlign w:val="center"/>
          </w:tcPr>
          <w:p w14:paraId="6AE68B5A" w14:textId="77777777" w:rsidR="00FB3F55" w:rsidRDefault="00000000">
            <w:r>
              <w:rPr>
                <w:rFonts w:ascii="Arial" w:hAnsi="Arial"/>
                <w:sz w:val="18"/>
              </w:rPr>
              <w:t>Data Storage</w:t>
            </w:r>
          </w:p>
        </w:tc>
        <w:tc>
          <w:tcPr>
            <w:tcW w:w="3360" w:type="dxa"/>
            <w:shd w:val="clear" w:color="auto" w:fill="F1F6F8"/>
            <w:vAlign w:val="center"/>
          </w:tcPr>
          <w:p w14:paraId="297CE319" w14:textId="77777777" w:rsidR="00FB3F55" w:rsidRDefault="00000000">
            <w:r>
              <w:rPr>
                <w:rFonts w:ascii="Arial" w:hAnsi="Arial"/>
                <w:sz w:val="18"/>
              </w:rPr>
              <w:t>The system shall save processed data in CSV or Parquet files and load suitable processed records into Microsoft SQL Server.</w:t>
            </w:r>
          </w:p>
        </w:tc>
      </w:tr>
      <w:tr w:rsidR="00FB3F55" w14:paraId="0F298EE8" w14:textId="77777777">
        <w:trPr>
          <w:jc w:val="center"/>
        </w:trPr>
        <w:tc>
          <w:tcPr>
            <w:tcW w:w="3360" w:type="dxa"/>
            <w:vAlign w:val="center"/>
          </w:tcPr>
          <w:p w14:paraId="087E38A7" w14:textId="77777777" w:rsidR="00FB3F55" w:rsidRDefault="00000000">
            <w:r>
              <w:rPr>
                <w:rFonts w:ascii="Arial" w:hAnsi="Arial"/>
                <w:b/>
                <w:sz w:val="18"/>
              </w:rPr>
              <w:t>FR-08</w:t>
            </w:r>
          </w:p>
        </w:tc>
        <w:tc>
          <w:tcPr>
            <w:tcW w:w="3360" w:type="dxa"/>
            <w:vAlign w:val="center"/>
          </w:tcPr>
          <w:p w14:paraId="6D5023F9" w14:textId="77777777" w:rsidR="00FB3F55" w:rsidRDefault="00000000">
            <w:r>
              <w:rPr>
                <w:rFonts w:ascii="Arial" w:hAnsi="Arial"/>
                <w:sz w:val="18"/>
              </w:rPr>
              <w:t>Consumption Trend Analysis</w:t>
            </w:r>
          </w:p>
        </w:tc>
        <w:tc>
          <w:tcPr>
            <w:tcW w:w="3360" w:type="dxa"/>
            <w:vAlign w:val="center"/>
          </w:tcPr>
          <w:p w14:paraId="36810856" w14:textId="77777777" w:rsidR="00FB3F55" w:rsidRDefault="00000000">
            <w:r>
              <w:rPr>
                <w:rFonts w:ascii="Arial" w:hAnsi="Arial"/>
                <w:sz w:val="18"/>
              </w:rPr>
              <w:t>The system shall support analysis of electricity consumption changes over time.</w:t>
            </w:r>
          </w:p>
        </w:tc>
      </w:tr>
      <w:tr w:rsidR="00FB3F55" w14:paraId="3DE6829F" w14:textId="77777777">
        <w:trPr>
          <w:jc w:val="center"/>
        </w:trPr>
        <w:tc>
          <w:tcPr>
            <w:tcW w:w="3360" w:type="dxa"/>
            <w:shd w:val="clear" w:color="auto" w:fill="F1F6F8"/>
            <w:vAlign w:val="center"/>
          </w:tcPr>
          <w:p w14:paraId="485C0E95" w14:textId="77777777" w:rsidR="00FB3F55" w:rsidRDefault="00000000">
            <w:r>
              <w:rPr>
                <w:rFonts w:ascii="Arial" w:hAnsi="Arial"/>
                <w:b/>
                <w:sz w:val="18"/>
              </w:rPr>
              <w:t>FR-09</w:t>
            </w:r>
          </w:p>
        </w:tc>
        <w:tc>
          <w:tcPr>
            <w:tcW w:w="3360" w:type="dxa"/>
            <w:shd w:val="clear" w:color="auto" w:fill="F1F6F8"/>
            <w:vAlign w:val="center"/>
          </w:tcPr>
          <w:p w14:paraId="0EA83BBB" w14:textId="77777777" w:rsidR="00FB3F55" w:rsidRDefault="00000000">
            <w:r>
              <w:rPr>
                <w:rFonts w:ascii="Arial" w:hAnsi="Arial"/>
                <w:sz w:val="18"/>
              </w:rPr>
              <w:t>Weather Impact Analysis</w:t>
            </w:r>
          </w:p>
        </w:tc>
        <w:tc>
          <w:tcPr>
            <w:tcW w:w="3360" w:type="dxa"/>
            <w:shd w:val="clear" w:color="auto" w:fill="F1F6F8"/>
            <w:vAlign w:val="center"/>
          </w:tcPr>
          <w:p w14:paraId="670820FD" w14:textId="77777777" w:rsidR="00FB3F55" w:rsidRDefault="00000000">
            <w:r>
              <w:rPr>
                <w:rFonts w:ascii="Arial" w:hAnsi="Arial"/>
                <w:sz w:val="18"/>
              </w:rPr>
              <w:t>The system shall support comparison of electricity consumption with temperature and other available weather variables.</w:t>
            </w:r>
          </w:p>
        </w:tc>
      </w:tr>
      <w:tr w:rsidR="00FB3F55" w14:paraId="5E689A79" w14:textId="77777777">
        <w:trPr>
          <w:jc w:val="center"/>
        </w:trPr>
        <w:tc>
          <w:tcPr>
            <w:tcW w:w="3360" w:type="dxa"/>
            <w:vAlign w:val="center"/>
          </w:tcPr>
          <w:p w14:paraId="4F2DD924" w14:textId="77777777" w:rsidR="00FB3F55" w:rsidRDefault="00000000">
            <w:r>
              <w:rPr>
                <w:rFonts w:ascii="Arial" w:hAnsi="Arial"/>
                <w:b/>
                <w:sz w:val="18"/>
              </w:rPr>
              <w:t>FR-10</w:t>
            </w:r>
          </w:p>
        </w:tc>
        <w:tc>
          <w:tcPr>
            <w:tcW w:w="3360" w:type="dxa"/>
            <w:vAlign w:val="center"/>
          </w:tcPr>
          <w:p w14:paraId="2CF00994" w14:textId="77777777" w:rsidR="00FB3F55" w:rsidRDefault="00000000">
            <w:r>
              <w:rPr>
                <w:rFonts w:ascii="Arial" w:hAnsi="Arial"/>
                <w:sz w:val="18"/>
              </w:rPr>
              <w:t>Peak Demand Analysis</w:t>
            </w:r>
          </w:p>
        </w:tc>
        <w:tc>
          <w:tcPr>
            <w:tcW w:w="3360" w:type="dxa"/>
            <w:vAlign w:val="center"/>
          </w:tcPr>
          <w:p w14:paraId="0FAC41E5" w14:textId="77777777" w:rsidR="00FB3F55" w:rsidRDefault="00000000">
            <w:r>
              <w:rPr>
                <w:rFonts w:ascii="Arial" w:hAnsi="Arial"/>
                <w:sz w:val="18"/>
              </w:rPr>
              <w:t>The system shall help identify periods with relatively high and low demand in the available historical data.</w:t>
            </w:r>
          </w:p>
        </w:tc>
      </w:tr>
      <w:tr w:rsidR="00FB3F55" w14:paraId="635E34C0" w14:textId="77777777">
        <w:trPr>
          <w:jc w:val="center"/>
        </w:trPr>
        <w:tc>
          <w:tcPr>
            <w:tcW w:w="3360" w:type="dxa"/>
            <w:shd w:val="clear" w:color="auto" w:fill="F1F6F8"/>
            <w:vAlign w:val="center"/>
          </w:tcPr>
          <w:p w14:paraId="6DFAFB35" w14:textId="77777777" w:rsidR="00FB3F55" w:rsidRDefault="00000000">
            <w:r>
              <w:rPr>
                <w:rFonts w:ascii="Arial" w:hAnsi="Arial"/>
                <w:b/>
                <w:sz w:val="18"/>
              </w:rPr>
              <w:t>FR-11</w:t>
            </w:r>
          </w:p>
        </w:tc>
        <w:tc>
          <w:tcPr>
            <w:tcW w:w="3360" w:type="dxa"/>
            <w:shd w:val="clear" w:color="auto" w:fill="F1F6F8"/>
            <w:vAlign w:val="center"/>
          </w:tcPr>
          <w:p w14:paraId="508405A2" w14:textId="77777777" w:rsidR="00FB3F55" w:rsidRDefault="00000000">
            <w:r>
              <w:rPr>
                <w:rFonts w:ascii="Arial" w:hAnsi="Arial"/>
                <w:sz w:val="18"/>
              </w:rPr>
              <w:t>Power BI Dashboard</w:t>
            </w:r>
          </w:p>
        </w:tc>
        <w:tc>
          <w:tcPr>
            <w:tcW w:w="3360" w:type="dxa"/>
            <w:shd w:val="clear" w:color="auto" w:fill="F1F6F8"/>
            <w:vAlign w:val="center"/>
          </w:tcPr>
          <w:p w14:paraId="73D8E88C" w14:textId="77777777" w:rsidR="00FB3F55" w:rsidRDefault="00000000">
            <w:r>
              <w:rPr>
                <w:rFonts w:ascii="Arial" w:hAnsi="Arial"/>
                <w:sz w:val="18"/>
              </w:rPr>
              <w:t>The system shall provide a Power BI dashboard showing consumption trends, weather comparisons, peak-demand insights, and KPIs.</w:t>
            </w:r>
          </w:p>
        </w:tc>
      </w:tr>
      <w:tr w:rsidR="00FB3F55" w14:paraId="2543CF49" w14:textId="77777777">
        <w:trPr>
          <w:jc w:val="center"/>
        </w:trPr>
        <w:tc>
          <w:tcPr>
            <w:tcW w:w="3360" w:type="dxa"/>
            <w:vAlign w:val="center"/>
          </w:tcPr>
          <w:p w14:paraId="301A8730" w14:textId="77777777" w:rsidR="00FB3F55" w:rsidRDefault="00000000">
            <w:r>
              <w:rPr>
                <w:rFonts w:ascii="Arial" w:hAnsi="Arial"/>
                <w:b/>
                <w:sz w:val="18"/>
              </w:rPr>
              <w:t>FR-12</w:t>
            </w:r>
          </w:p>
        </w:tc>
        <w:tc>
          <w:tcPr>
            <w:tcW w:w="3360" w:type="dxa"/>
            <w:vAlign w:val="center"/>
          </w:tcPr>
          <w:p w14:paraId="04C10353" w14:textId="77777777" w:rsidR="00FB3F55" w:rsidRDefault="00000000">
            <w:r>
              <w:rPr>
                <w:rFonts w:ascii="Arial" w:hAnsi="Arial"/>
                <w:sz w:val="18"/>
              </w:rPr>
              <w:t>Pipeline Execution</w:t>
            </w:r>
          </w:p>
        </w:tc>
        <w:tc>
          <w:tcPr>
            <w:tcW w:w="3360" w:type="dxa"/>
            <w:vAlign w:val="center"/>
          </w:tcPr>
          <w:p w14:paraId="7BA9342E" w14:textId="77777777" w:rsidR="00FB3F55" w:rsidRDefault="00000000">
            <w:r>
              <w:rPr>
                <w:rFonts w:ascii="Arial" w:hAnsi="Arial"/>
                <w:sz w:val="18"/>
              </w:rPr>
              <w:t>The pipeline shall support manual execution and rerunning when updated or additional historical data becomes available.</w:t>
            </w:r>
          </w:p>
        </w:tc>
      </w:tr>
    </w:tbl>
    <w:p w14:paraId="3573DFB0" w14:textId="77777777" w:rsidR="00FB3F55" w:rsidRDefault="00000000">
      <w:pPr>
        <w:pStyle w:val="Heading1"/>
      </w:pPr>
      <w:r>
        <w:t>6. Non-Functional Requirements</w:t>
      </w:r>
    </w:p>
    <w:tbl>
      <w:tblPr>
        <w:tblStyle w:val="TableGrid"/>
        <w:tblW w:w="0" w:type="auto"/>
        <w:jc w:val="center"/>
        <w:tblLook w:val="04A0" w:firstRow="1" w:lastRow="0" w:firstColumn="1" w:lastColumn="0" w:noHBand="0" w:noVBand="1"/>
      </w:tblPr>
      <w:tblGrid>
        <w:gridCol w:w="3238"/>
        <w:gridCol w:w="3270"/>
        <w:gridCol w:w="3274"/>
      </w:tblGrid>
      <w:tr w:rsidR="00FB3F55" w14:paraId="27A904B0" w14:textId="77777777">
        <w:trPr>
          <w:jc w:val="center"/>
        </w:trPr>
        <w:tc>
          <w:tcPr>
            <w:tcW w:w="3360" w:type="dxa"/>
            <w:shd w:val="clear" w:color="auto" w:fill="12304A"/>
            <w:vAlign w:val="center"/>
          </w:tcPr>
          <w:p w14:paraId="3959374F" w14:textId="77777777" w:rsidR="00FB3F55" w:rsidRDefault="00000000">
            <w:r>
              <w:rPr>
                <w:rFonts w:ascii="Arial" w:hAnsi="Arial"/>
                <w:b/>
                <w:color w:val="FFFFFF"/>
                <w:sz w:val="18"/>
              </w:rPr>
              <w:t>ID</w:t>
            </w:r>
          </w:p>
        </w:tc>
        <w:tc>
          <w:tcPr>
            <w:tcW w:w="3360" w:type="dxa"/>
            <w:shd w:val="clear" w:color="auto" w:fill="12304A"/>
            <w:vAlign w:val="center"/>
          </w:tcPr>
          <w:p w14:paraId="2EAB9968" w14:textId="77777777" w:rsidR="00FB3F55" w:rsidRDefault="00000000">
            <w:r>
              <w:rPr>
                <w:rFonts w:ascii="Arial" w:hAnsi="Arial"/>
                <w:b/>
                <w:color w:val="FFFFFF"/>
                <w:sz w:val="18"/>
              </w:rPr>
              <w:t>Requirement</w:t>
            </w:r>
          </w:p>
        </w:tc>
        <w:tc>
          <w:tcPr>
            <w:tcW w:w="3360" w:type="dxa"/>
            <w:shd w:val="clear" w:color="auto" w:fill="12304A"/>
            <w:vAlign w:val="center"/>
          </w:tcPr>
          <w:p w14:paraId="0828FE1B" w14:textId="77777777" w:rsidR="00FB3F55" w:rsidRDefault="00000000">
            <w:r>
              <w:rPr>
                <w:rFonts w:ascii="Arial" w:hAnsi="Arial"/>
                <w:b/>
                <w:color w:val="FFFFFF"/>
                <w:sz w:val="18"/>
              </w:rPr>
              <w:t>Description</w:t>
            </w:r>
          </w:p>
        </w:tc>
      </w:tr>
      <w:tr w:rsidR="00FB3F55" w14:paraId="730B4357" w14:textId="77777777">
        <w:trPr>
          <w:jc w:val="center"/>
        </w:trPr>
        <w:tc>
          <w:tcPr>
            <w:tcW w:w="3360" w:type="dxa"/>
            <w:shd w:val="clear" w:color="auto" w:fill="F1F6F8"/>
            <w:vAlign w:val="center"/>
          </w:tcPr>
          <w:p w14:paraId="1A25943B" w14:textId="77777777" w:rsidR="00FB3F55" w:rsidRDefault="00000000">
            <w:r>
              <w:rPr>
                <w:rFonts w:ascii="Arial" w:hAnsi="Arial"/>
                <w:b/>
                <w:sz w:val="18"/>
              </w:rPr>
              <w:t>NFR-01</w:t>
            </w:r>
          </w:p>
        </w:tc>
        <w:tc>
          <w:tcPr>
            <w:tcW w:w="3360" w:type="dxa"/>
            <w:shd w:val="clear" w:color="auto" w:fill="F1F6F8"/>
            <w:vAlign w:val="center"/>
          </w:tcPr>
          <w:p w14:paraId="2EB44911" w14:textId="77777777" w:rsidR="00FB3F55" w:rsidRDefault="00000000">
            <w:r>
              <w:rPr>
                <w:rFonts w:ascii="Arial" w:hAnsi="Arial"/>
                <w:sz w:val="18"/>
              </w:rPr>
              <w:t>Performance</w:t>
            </w:r>
          </w:p>
        </w:tc>
        <w:tc>
          <w:tcPr>
            <w:tcW w:w="3360" w:type="dxa"/>
            <w:shd w:val="clear" w:color="auto" w:fill="F1F6F8"/>
            <w:vAlign w:val="center"/>
          </w:tcPr>
          <w:p w14:paraId="5563DC67" w14:textId="77777777" w:rsidR="00FB3F55" w:rsidRDefault="00000000">
            <w:r>
              <w:rPr>
                <w:rFonts w:ascii="Arial" w:hAnsi="Arial"/>
                <w:sz w:val="18"/>
              </w:rPr>
              <w:t>The pipeline and dashboard should process the selected dataset and display results within a reasonable time.</w:t>
            </w:r>
          </w:p>
        </w:tc>
      </w:tr>
      <w:tr w:rsidR="00FB3F55" w14:paraId="42D354E2" w14:textId="77777777">
        <w:trPr>
          <w:jc w:val="center"/>
        </w:trPr>
        <w:tc>
          <w:tcPr>
            <w:tcW w:w="3360" w:type="dxa"/>
            <w:vAlign w:val="center"/>
          </w:tcPr>
          <w:p w14:paraId="12235E57" w14:textId="77777777" w:rsidR="00FB3F55" w:rsidRDefault="00000000">
            <w:r>
              <w:rPr>
                <w:rFonts w:ascii="Arial" w:hAnsi="Arial"/>
                <w:b/>
                <w:sz w:val="18"/>
              </w:rPr>
              <w:t>NFR-02</w:t>
            </w:r>
          </w:p>
        </w:tc>
        <w:tc>
          <w:tcPr>
            <w:tcW w:w="3360" w:type="dxa"/>
            <w:vAlign w:val="center"/>
          </w:tcPr>
          <w:p w14:paraId="71E6DB49" w14:textId="77777777" w:rsidR="00FB3F55" w:rsidRDefault="00000000">
            <w:r>
              <w:rPr>
                <w:rFonts w:ascii="Arial" w:hAnsi="Arial"/>
                <w:sz w:val="18"/>
              </w:rPr>
              <w:t>Data Quality</w:t>
            </w:r>
          </w:p>
        </w:tc>
        <w:tc>
          <w:tcPr>
            <w:tcW w:w="3360" w:type="dxa"/>
            <w:vAlign w:val="center"/>
          </w:tcPr>
          <w:p w14:paraId="40777BC0" w14:textId="77777777" w:rsidR="00FB3F55" w:rsidRDefault="00000000">
            <w:r>
              <w:rPr>
                <w:rFonts w:ascii="Arial" w:hAnsi="Arial"/>
                <w:sz w:val="18"/>
              </w:rPr>
              <w:t>The system should maintain consistent and traceable data-processing rules.</w:t>
            </w:r>
          </w:p>
        </w:tc>
      </w:tr>
      <w:tr w:rsidR="00FB3F55" w14:paraId="269CE3F9" w14:textId="77777777">
        <w:trPr>
          <w:jc w:val="center"/>
        </w:trPr>
        <w:tc>
          <w:tcPr>
            <w:tcW w:w="3360" w:type="dxa"/>
            <w:shd w:val="clear" w:color="auto" w:fill="F1F6F8"/>
            <w:vAlign w:val="center"/>
          </w:tcPr>
          <w:p w14:paraId="406C3DAA" w14:textId="77777777" w:rsidR="00FB3F55" w:rsidRDefault="00000000">
            <w:r>
              <w:rPr>
                <w:rFonts w:ascii="Arial" w:hAnsi="Arial"/>
                <w:b/>
                <w:sz w:val="18"/>
              </w:rPr>
              <w:t>NFR-03</w:t>
            </w:r>
          </w:p>
        </w:tc>
        <w:tc>
          <w:tcPr>
            <w:tcW w:w="3360" w:type="dxa"/>
            <w:shd w:val="clear" w:color="auto" w:fill="F1F6F8"/>
            <w:vAlign w:val="center"/>
          </w:tcPr>
          <w:p w14:paraId="13867B40" w14:textId="77777777" w:rsidR="00FB3F55" w:rsidRDefault="00000000">
            <w:r>
              <w:rPr>
                <w:rFonts w:ascii="Arial" w:hAnsi="Arial"/>
                <w:sz w:val="18"/>
              </w:rPr>
              <w:t>Usability</w:t>
            </w:r>
          </w:p>
        </w:tc>
        <w:tc>
          <w:tcPr>
            <w:tcW w:w="3360" w:type="dxa"/>
            <w:shd w:val="clear" w:color="auto" w:fill="F1F6F8"/>
            <w:vAlign w:val="center"/>
          </w:tcPr>
          <w:p w14:paraId="29330D95" w14:textId="77777777" w:rsidR="00FB3F55" w:rsidRDefault="00000000">
            <w:r>
              <w:rPr>
                <w:rFonts w:ascii="Arial" w:hAnsi="Arial"/>
                <w:sz w:val="18"/>
              </w:rPr>
              <w:t>The Power BI dashboard should present information clearly and be straightforward to navigate.</w:t>
            </w:r>
          </w:p>
        </w:tc>
      </w:tr>
      <w:tr w:rsidR="00FB3F55" w14:paraId="593BE05A" w14:textId="77777777">
        <w:trPr>
          <w:jc w:val="center"/>
        </w:trPr>
        <w:tc>
          <w:tcPr>
            <w:tcW w:w="3360" w:type="dxa"/>
            <w:vAlign w:val="center"/>
          </w:tcPr>
          <w:p w14:paraId="6BE28EF0" w14:textId="77777777" w:rsidR="00FB3F55" w:rsidRDefault="00000000">
            <w:r>
              <w:rPr>
                <w:rFonts w:ascii="Arial" w:hAnsi="Arial"/>
                <w:b/>
                <w:sz w:val="18"/>
              </w:rPr>
              <w:t>NFR-04</w:t>
            </w:r>
          </w:p>
        </w:tc>
        <w:tc>
          <w:tcPr>
            <w:tcW w:w="3360" w:type="dxa"/>
            <w:vAlign w:val="center"/>
          </w:tcPr>
          <w:p w14:paraId="6D9271F7" w14:textId="77777777" w:rsidR="00FB3F55" w:rsidRDefault="00000000">
            <w:r>
              <w:rPr>
                <w:rFonts w:ascii="Arial" w:hAnsi="Arial"/>
                <w:sz w:val="18"/>
              </w:rPr>
              <w:t>Reliability</w:t>
            </w:r>
          </w:p>
        </w:tc>
        <w:tc>
          <w:tcPr>
            <w:tcW w:w="3360" w:type="dxa"/>
            <w:vAlign w:val="center"/>
          </w:tcPr>
          <w:p w14:paraId="262AF669" w14:textId="77777777" w:rsidR="00FB3F55" w:rsidRDefault="00000000">
            <w:r>
              <w:rPr>
                <w:rFonts w:ascii="Arial" w:hAnsi="Arial"/>
                <w:sz w:val="18"/>
              </w:rPr>
              <w:t>The pipeline should handle common data issues and report processing errors clearly.</w:t>
            </w:r>
          </w:p>
        </w:tc>
      </w:tr>
      <w:tr w:rsidR="00FB3F55" w14:paraId="6E5478C1" w14:textId="77777777">
        <w:trPr>
          <w:jc w:val="center"/>
        </w:trPr>
        <w:tc>
          <w:tcPr>
            <w:tcW w:w="3360" w:type="dxa"/>
            <w:shd w:val="clear" w:color="auto" w:fill="F1F6F8"/>
            <w:vAlign w:val="center"/>
          </w:tcPr>
          <w:p w14:paraId="691ABE1A" w14:textId="77777777" w:rsidR="00FB3F55" w:rsidRDefault="00000000">
            <w:r>
              <w:rPr>
                <w:rFonts w:ascii="Arial" w:hAnsi="Arial"/>
                <w:b/>
                <w:sz w:val="18"/>
              </w:rPr>
              <w:t>NFR-05</w:t>
            </w:r>
          </w:p>
        </w:tc>
        <w:tc>
          <w:tcPr>
            <w:tcW w:w="3360" w:type="dxa"/>
            <w:shd w:val="clear" w:color="auto" w:fill="F1F6F8"/>
            <w:vAlign w:val="center"/>
          </w:tcPr>
          <w:p w14:paraId="41FBCA61" w14:textId="77777777" w:rsidR="00FB3F55" w:rsidRDefault="00000000">
            <w:r>
              <w:rPr>
                <w:rFonts w:ascii="Arial" w:hAnsi="Arial"/>
                <w:sz w:val="18"/>
              </w:rPr>
              <w:t>Maintainability</w:t>
            </w:r>
          </w:p>
        </w:tc>
        <w:tc>
          <w:tcPr>
            <w:tcW w:w="3360" w:type="dxa"/>
            <w:shd w:val="clear" w:color="auto" w:fill="F1F6F8"/>
            <w:vAlign w:val="center"/>
          </w:tcPr>
          <w:p w14:paraId="738FCA65" w14:textId="77777777" w:rsidR="00FB3F55" w:rsidRDefault="00000000">
            <w:r>
              <w:rPr>
                <w:rFonts w:ascii="Arial" w:hAnsi="Arial"/>
                <w:sz w:val="18"/>
              </w:rPr>
              <w:t>The pipeline should be organized into understandable steps or modules to simplify updates.</w:t>
            </w:r>
          </w:p>
        </w:tc>
      </w:tr>
      <w:tr w:rsidR="00FB3F55" w14:paraId="7BB760F8" w14:textId="77777777">
        <w:trPr>
          <w:jc w:val="center"/>
        </w:trPr>
        <w:tc>
          <w:tcPr>
            <w:tcW w:w="3360" w:type="dxa"/>
            <w:vAlign w:val="center"/>
          </w:tcPr>
          <w:p w14:paraId="39A96BE4" w14:textId="77777777" w:rsidR="00FB3F55" w:rsidRDefault="00000000">
            <w:r>
              <w:rPr>
                <w:rFonts w:ascii="Arial" w:hAnsi="Arial"/>
                <w:b/>
                <w:sz w:val="18"/>
              </w:rPr>
              <w:t>NFR-06</w:t>
            </w:r>
          </w:p>
        </w:tc>
        <w:tc>
          <w:tcPr>
            <w:tcW w:w="3360" w:type="dxa"/>
            <w:vAlign w:val="center"/>
          </w:tcPr>
          <w:p w14:paraId="339CD355" w14:textId="77777777" w:rsidR="00FB3F55" w:rsidRDefault="00000000">
            <w:r>
              <w:rPr>
                <w:rFonts w:ascii="Arial" w:hAnsi="Arial"/>
                <w:sz w:val="18"/>
              </w:rPr>
              <w:t>Scalability</w:t>
            </w:r>
          </w:p>
        </w:tc>
        <w:tc>
          <w:tcPr>
            <w:tcW w:w="3360" w:type="dxa"/>
            <w:vAlign w:val="center"/>
          </w:tcPr>
          <w:p w14:paraId="226444FD" w14:textId="77777777" w:rsidR="00FB3F55" w:rsidRDefault="00000000">
            <w:r>
              <w:rPr>
                <w:rFonts w:ascii="Arial" w:hAnsi="Arial"/>
                <w:sz w:val="18"/>
              </w:rPr>
              <w:t>The solution should allow additional historical data or sources to be incorporated with reasonable changes.</w:t>
            </w:r>
          </w:p>
        </w:tc>
      </w:tr>
    </w:tbl>
    <w:p w14:paraId="450FF9BD" w14:textId="77777777" w:rsidR="00FB3F55" w:rsidRDefault="00000000">
      <w:pPr>
        <w:pStyle w:val="Heading1"/>
      </w:pPr>
      <w:r>
        <w:lastRenderedPageBreak/>
        <w:t>7. Data Requirements</w:t>
      </w:r>
    </w:p>
    <w:p w14:paraId="10EC9404" w14:textId="77777777" w:rsidR="00FB3F55" w:rsidRDefault="00000000">
      <w:r>
        <w:t>Electricity data may include the following fields, depending on the selected source:</w:t>
      </w:r>
    </w:p>
    <w:p w14:paraId="5EF71473" w14:textId="77777777" w:rsidR="00FB3F55" w:rsidRDefault="00000000">
      <w:pPr>
        <w:pStyle w:val="ListBullet"/>
      </w:pPr>
      <w:r>
        <w:t>Timestamp</w:t>
      </w:r>
    </w:p>
    <w:p w14:paraId="47D8660E" w14:textId="77777777" w:rsidR="00FB3F55" w:rsidRDefault="00000000">
      <w:pPr>
        <w:pStyle w:val="ListBullet"/>
      </w:pPr>
      <w:r>
        <w:t>Electricity consumption or load value</w:t>
      </w:r>
    </w:p>
    <w:p w14:paraId="53CFFE9A" w14:textId="77777777" w:rsidR="00FB3F55" w:rsidRDefault="00000000">
      <w:pPr>
        <w:pStyle w:val="ListBullet"/>
      </w:pPr>
      <w:r>
        <w:t>Customer, meter, or region identifier, if available</w:t>
      </w:r>
    </w:p>
    <w:p w14:paraId="6D6739C7" w14:textId="77777777" w:rsidR="00FB3F55" w:rsidRDefault="00000000">
      <w:r>
        <w:t>Weather data may include the following fields, depending on the selected source:</w:t>
      </w:r>
    </w:p>
    <w:p w14:paraId="2C206D59" w14:textId="77777777" w:rsidR="00FB3F55" w:rsidRDefault="00000000">
      <w:pPr>
        <w:pStyle w:val="ListBullet"/>
      </w:pPr>
      <w:r>
        <w:t>Timestamp</w:t>
      </w:r>
    </w:p>
    <w:p w14:paraId="730FB217" w14:textId="77777777" w:rsidR="00FB3F55" w:rsidRDefault="00000000">
      <w:pPr>
        <w:pStyle w:val="ListBullet"/>
      </w:pPr>
      <w:r>
        <w:t>Temperature</w:t>
      </w:r>
    </w:p>
    <w:p w14:paraId="3C30167D" w14:textId="77777777" w:rsidR="00FB3F55" w:rsidRDefault="00000000">
      <w:pPr>
        <w:pStyle w:val="ListBullet"/>
      </w:pPr>
      <w:r>
        <w:t>Humidity or other weather variables, if available</w:t>
      </w:r>
    </w:p>
    <w:p w14:paraId="1BDB9640" w14:textId="77777777" w:rsidR="00FB3F55" w:rsidRDefault="00000000">
      <w:pPr>
        <w:pStyle w:val="ListBullet"/>
      </w:pPr>
      <w:r>
        <w:t>Location identifier or coordinates, if available</w:t>
      </w:r>
    </w:p>
    <w:p w14:paraId="521FCABF" w14:textId="77777777" w:rsidR="00FB3F55" w:rsidRDefault="00000000">
      <w:r>
        <w:t>The selected electricity and weather sources should cover compatible time periods and, where possible, matching geographic areas. Units, time zones, and timestamp granularity must be checked before integration.</w:t>
      </w:r>
    </w:p>
    <w:p w14:paraId="28B1F5C1" w14:textId="77777777" w:rsidR="00FB3F55" w:rsidRDefault="00000000">
      <w:pPr>
        <w:pStyle w:val="Heading1"/>
      </w:pPr>
      <w:r>
        <w:t>8. Technology Stack</w:t>
      </w:r>
    </w:p>
    <w:tbl>
      <w:tblPr>
        <w:tblStyle w:val="TableGrid"/>
        <w:tblW w:w="0" w:type="auto"/>
        <w:tblLook w:val="04A0" w:firstRow="1" w:lastRow="0" w:firstColumn="1" w:lastColumn="0" w:noHBand="0" w:noVBand="1"/>
      </w:tblPr>
      <w:tblGrid>
        <w:gridCol w:w="4887"/>
        <w:gridCol w:w="4895"/>
      </w:tblGrid>
      <w:tr w:rsidR="00FB3F55" w14:paraId="0D40BB84" w14:textId="77777777">
        <w:tc>
          <w:tcPr>
            <w:tcW w:w="5040" w:type="dxa"/>
            <w:shd w:val="clear" w:color="auto" w:fill="12304A"/>
            <w:vAlign w:val="center"/>
          </w:tcPr>
          <w:p w14:paraId="4E2DA3F6" w14:textId="77777777" w:rsidR="00FB3F55" w:rsidRDefault="00000000">
            <w:r>
              <w:rPr>
                <w:rFonts w:ascii="Arial" w:hAnsi="Arial"/>
                <w:b/>
                <w:color w:val="FFFFFF"/>
                <w:sz w:val="18"/>
              </w:rPr>
              <w:t>Technology</w:t>
            </w:r>
          </w:p>
        </w:tc>
        <w:tc>
          <w:tcPr>
            <w:tcW w:w="5040" w:type="dxa"/>
            <w:shd w:val="clear" w:color="auto" w:fill="12304A"/>
            <w:vAlign w:val="center"/>
          </w:tcPr>
          <w:p w14:paraId="47F7ECB5" w14:textId="77777777" w:rsidR="00FB3F55" w:rsidRDefault="00000000">
            <w:r>
              <w:rPr>
                <w:rFonts w:ascii="Arial" w:hAnsi="Arial"/>
                <w:b/>
                <w:color w:val="FFFFFF"/>
                <w:sz w:val="18"/>
              </w:rPr>
              <w:t>Purpose</w:t>
            </w:r>
          </w:p>
        </w:tc>
      </w:tr>
      <w:tr w:rsidR="00FB3F55" w14:paraId="77244796" w14:textId="77777777">
        <w:tc>
          <w:tcPr>
            <w:tcW w:w="5040" w:type="dxa"/>
            <w:shd w:val="clear" w:color="auto" w:fill="F1F6F8"/>
            <w:vAlign w:val="center"/>
          </w:tcPr>
          <w:p w14:paraId="07666FAD" w14:textId="77777777" w:rsidR="00FB3F55" w:rsidRDefault="00000000">
            <w:r>
              <w:rPr>
                <w:rFonts w:ascii="Arial" w:hAnsi="Arial"/>
                <w:sz w:val="18"/>
              </w:rPr>
              <w:t>Python</w:t>
            </w:r>
          </w:p>
        </w:tc>
        <w:tc>
          <w:tcPr>
            <w:tcW w:w="5040" w:type="dxa"/>
            <w:shd w:val="clear" w:color="auto" w:fill="F1F6F8"/>
            <w:vAlign w:val="center"/>
          </w:tcPr>
          <w:p w14:paraId="7FD70694" w14:textId="77777777" w:rsidR="00FB3F55" w:rsidRDefault="00000000">
            <w:r>
              <w:rPr>
                <w:rFonts w:ascii="Arial" w:hAnsi="Arial"/>
                <w:sz w:val="18"/>
              </w:rPr>
              <w:t>ETL development and data processing</w:t>
            </w:r>
          </w:p>
        </w:tc>
      </w:tr>
      <w:tr w:rsidR="00FB3F55" w14:paraId="6C58DA0D" w14:textId="77777777">
        <w:tc>
          <w:tcPr>
            <w:tcW w:w="5040" w:type="dxa"/>
            <w:vAlign w:val="center"/>
          </w:tcPr>
          <w:p w14:paraId="45DB2E04" w14:textId="77777777" w:rsidR="00FB3F55" w:rsidRDefault="00000000">
            <w:r>
              <w:rPr>
                <w:rFonts w:ascii="Arial" w:hAnsi="Arial"/>
                <w:sz w:val="18"/>
              </w:rPr>
              <w:t>Pandas</w:t>
            </w:r>
          </w:p>
        </w:tc>
        <w:tc>
          <w:tcPr>
            <w:tcW w:w="5040" w:type="dxa"/>
            <w:vAlign w:val="center"/>
          </w:tcPr>
          <w:p w14:paraId="04813848" w14:textId="77777777" w:rsidR="00FB3F55" w:rsidRDefault="00000000">
            <w:r>
              <w:rPr>
                <w:rFonts w:ascii="Arial" w:hAnsi="Arial"/>
                <w:sz w:val="18"/>
              </w:rPr>
              <w:t>Data cleaning, transformation, integration, and aggregation</w:t>
            </w:r>
          </w:p>
        </w:tc>
      </w:tr>
      <w:tr w:rsidR="00FB3F55" w14:paraId="49EF5399" w14:textId="77777777">
        <w:tc>
          <w:tcPr>
            <w:tcW w:w="5040" w:type="dxa"/>
            <w:shd w:val="clear" w:color="auto" w:fill="F1F6F8"/>
            <w:vAlign w:val="center"/>
          </w:tcPr>
          <w:p w14:paraId="27B211E5" w14:textId="77777777" w:rsidR="00FB3F55" w:rsidRDefault="00000000">
            <w:r>
              <w:rPr>
                <w:rFonts w:ascii="Arial" w:hAnsi="Arial"/>
                <w:sz w:val="18"/>
              </w:rPr>
              <w:t>APIs / GitHub datasets</w:t>
            </w:r>
          </w:p>
        </w:tc>
        <w:tc>
          <w:tcPr>
            <w:tcW w:w="5040" w:type="dxa"/>
            <w:shd w:val="clear" w:color="auto" w:fill="F1F6F8"/>
            <w:vAlign w:val="center"/>
          </w:tcPr>
          <w:p w14:paraId="75654AB1" w14:textId="77777777" w:rsidR="00FB3F55" w:rsidRDefault="00000000">
            <w:r>
              <w:rPr>
                <w:rFonts w:ascii="Arial" w:hAnsi="Arial"/>
                <w:sz w:val="18"/>
              </w:rPr>
              <w:t>Historical data acquisition</w:t>
            </w:r>
          </w:p>
        </w:tc>
      </w:tr>
      <w:tr w:rsidR="00FB3F55" w14:paraId="67A6A5B2" w14:textId="77777777">
        <w:tc>
          <w:tcPr>
            <w:tcW w:w="5040" w:type="dxa"/>
            <w:vAlign w:val="center"/>
          </w:tcPr>
          <w:p w14:paraId="7D66F29D" w14:textId="77777777" w:rsidR="00FB3F55" w:rsidRDefault="00000000">
            <w:r>
              <w:rPr>
                <w:rFonts w:ascii="Arial" w:hAnsi="Arial"/>
                <w:sz w:val="18"/>
              </w:rPr>
              <w:t>CSV / Parquet</w:t>
            </w:r>
          </w:p>
        </w:tc>
        <w:tc>
          <w:tcPr>
            <w:tcW w:w="5040" w:type="dxa"/>
            <w:vAlign w:val="center"/>
          </w:tcPr>
          <w:p w14:paraId="71766FA9" w14:textId="77777777" w:rsidR="00FB3F55" w:rsidRDefault="00000000">
            <w:r>
              <w:rPr>
                <w:rFonts w:ascii="Arial" w:hAnsi="Arial"/>
                <w:sz w:val="18"/>
              </w:rPr>
              <w:t>Processed-file storage</w:t>
            </w:r>
          </w:p>
        </w:tc>
      </w:tr>
      <w:tr w:rsidR="00FB3F55" w14:paraId="5163AC32" w14:textId="77777777">
        <w:tc>
          <w:tcPr>
            <w:tcW w:w="5040" w:type="dxa"/>
            <w:shd w:val="clear" w:color="auto" w:fill="F1F6F8"/>
            <w:vAlign w:val="center"/>
          </w:tcPr>
          <w:p w14:paraId="7F2F8EE1" w14:textId="77777777" w:rsidR="00FB3F55" w:rsidRDefault="00000000">
            <w:r>
              <w:rPr>
                <w:rFonts w:ascii="Arial" w:hAnsi="Arial"/>
                <w:sz w:val="18"/>
              </w:rPr>
              <w:t>Microsoft SQL Server</w:t>
            </w:r>
          </w:p>
        </w:tc>
        <w:tc>
          <w:tcPr>
            <w:tcW w:w="5040" w:type="dxa"/>
            <w:shd w:val="clear" w:color="auto" w:fill="F1F6F8"/>
            <w:vAlign w:val="center"/>
          </w:tcPr>
          <w:p w14:paraId="5E89392F" w14:textId="77777777" w:rsidR="00FB3F55" w:rsidRDefault="00000000">
            <w:r>
              <w:rPr>
                <w:rFonts w:ascii="Arial" w:hAnsi="Arial"/>
                <w:sz w:val="18"/>
              </w:rPr>
              <w:t>Structured storage and SQL-based querying</w:t>
            </w:r>
          </w:p>
        </w:tc>
      </w:tr>
      <w:tr w:rsidR="00FB3F55" w14:paraId="35F87EB9" w14:textId="77777777">
        <w:tc>
          <w:tcPr>
            <w:tcW w:w="5040" w:type="dxa"/>
            <w:vAlign w:val="center"/>
          </w:tcPr>
          <w:p w14:paraId="77D1D81F" w14:textId="77777777" w:rsidR="00FB3F55" w:rsidRDefault="00000000">
            <w:r>
              <w:rPr>
                <w:rFonts w:ascii="Arial" w:hAnsi="Arial"/>
                <w:sz w:val="18"/>
              </w:rPr>
              <w:t>Power BI</w:t>
            </w:r>
          </w:p>
        </w:tc>
        <w:tc>
          <w:tcPr>
            <w:tcW w:w="5040" w:type="dxa"/>
            <w:vAlign w:val="center"/>
          </w:tcPr>
          <w:p w14:paraId="485D14EC" w14:textId="77777777" w:rsidR="00FB3F55" w:rsidRDefault="00000000">
            <w:r>
              <w:rPr>
                <w:rFonts w:ascii="Arial" w:hAnsi="Arial"/>
                <w:sz w:val="18"/>
              </w:rPr>
              <w:t>Dashboard development and visualization</w:t>
            </w:r>
          </w:p>
        </w:tc>
      </w:tr>
      <w:tr w:rsidR="00FB3F55" w14:paraId="4D40A5FD" w14:textId="77777777">
        <w:tc>
          <w:tcPr>
            <w:tcW w:w="5040" w:type="dxa"/>
            <w:shd w:val="clear" w:color="auto" w:fill="F1F6F8"/>
            <w:vAlign w:val="center"/>
          </w:tcPr>
          <w:p w14:paraId="192242A5" w14:textId="77777777" w:rsidR="00FB3F55" w:rsidRDefault="00000000">
            <w:r>
              <w:rPr>
                <w:rFonts w:ascii="Arial" w:hAnsi="Arial"/>
                <w:sz w:val="18"/>
              </w:rPr>
              <w:t>Git / GitHub</w:t>
            </w:r>
          </w:p>
        </w:tc>
        <w:tc>
          <w:tcPr>
            <w:tcW w:w="5040" w:type="dxa"/>
            <w:shd w:val="clear" w:color="auto" w:fill="F1F6F8"/>
            <w:vAlign w:val="center"/>
          </w:tcPr>
          <w:p w14:paraId="526379B3" w14:textId="77777777" w:rsidR="00FB3F55" w:rsidRDefault="00000000">
            <w:r>
              <w:rPr>
                <w:rFonts w:ascii="Arial" w:hAnsi="Arial"/>
                <w:sz w:val="18"/>
              </w:rPr>
              <w:t>Version control and project collaboration</w:t>
            </w:r>
          </w:p>
        </w:tc>
      </w:tr>
    </w:tbl>
    <w:p w14:paraId="442CAC35" w14:textId="77777777" w:rsidR="00FB3F55" w:rsidRDefault="00000000">
      <w:pPr>
        <w:pStyle w:val="Heading1"/>
      </w:pPr>
      <w:r>
        <w:t>9. Proposed System Workflow</w:t>
      </w:r>
    </w:p>
    <w:p w14:paraId="00D74A2B" w14:textId="77777777" w:rsidR="00FB3F55" w:rsidRDefault="00000000">
      <w:pPr>
        <w:pStyle w:val="ListBullet"/>
      </w:pPr>
      <w:r>
        <w:t>Data Sources: historical electricity data from an API or GitHub dataset, plus historical weather data.</w:t>
      </w:r>
    </w:p>
    <w:p w14:paraId="5E451016" w14:textId="77777777" w:rsidR="00FB3F55" w:rsidRDefault="00000000">
      <w:pPr>
        <w:pStyle w:val="ListBullet"/>
      </w:pPr>
      <w:r>
        <w:t>ETL Pipeline: extract, clean, transform, integrate, and aggregate the datasets.</w:t>
      </w:r>
    </w:p>
    <w:p w14:paraId="1A870C3D" w14:textId="77777777" w:rsidR="00FB3F55" w:rsidRDefault="00000000">
      <w:pPr>
        <w:pStyle w:val="ListBullet"/>
      </w:pPr>
      <w:r>
        <w:t>File Storage: export processed datasets to CSV or Parquet for traceability and reuse.</w:t>
      </w:r>
    </w:p>
    <w:p w14:paraId="49ED42D9" w14:textId="77777777" w:rsidR="00FB3F55" w:rsidRDefault="00000000">
      <w:pPr>
        <w:pStyle w:val="ListBullet"/>
      </w:pPr>
      <w:r>
        <w:t>Database Storage: load selected processed data into Microsoft SQL Server.</w:t>
      </w:r>
    </w:p>
    <w:p w14:paraId="2E2A4BA3" w14:textId="77777777" w:rsidR="00FB3F55" w:rsidRDefault="00000000">
      <w:pPr>
        <w:pStyle w:val="ListBullet"/>
      </w:pPr>
      <w:r>
        <w:t>Analysis and Visualization: connect Power BI to the prepared data and present trends, weather comparisons, peak-demand analysis, and KPIs.</w:t>
      </w:r>
    </w:p>
    <w:p w14:paraId="27A466A9" w14:textId="77777777" w:rsidR="00FB3F55" w:rsidRDefault="00000000">
      <w:pPr>
        <w:pStyle w:val="Heading1"/>
      </w:pPr>
      <w:r>
        <w:t>10. Dashboard Requirements</w:t>
      </w:r>
    </w:p>
    <w:p w14:paraId="69032EF1" w14:textId="77777777" w:rsidR="00FB3F55" w:rsidRDefault="00000000">
      <w:pPr>
        <w:pStyle w:val="ListBullet"/>
      </w:pPr>
      <w:r>
        <w:t>Consumption Trends: visualize changes in electricity consumption over time.</w:t>
      </w:r>
    </w:p>
    <w:p w14:paraId="3A2CD3AE" w14:textId="77777777" w:rsidR="00FB3F55" w:rsidRDefault="00000000">
      <w:pPr>
        <w:pStyle w:val="ListBullet"/>
      </w:pPr>
      <w:r>
        <w:t>Weather Impact: compare electricity consumption with temperature and other available weather data.</w:t>
      </w:r>
    </w:p>
    <w:p w14:paraId="64C184EA" w14:textId="77777777" w:rsidR="00FB3F55" w:rsidRDefault="00000000">
      <w:pPr>
        <w:pStyle w:val="ListBullet"/>
      </w:pPr>
      <w:r>
        <w:t>Peak Demand: highlight periods of relatively high and low consumption.</w:t>
      </w:r>
    </w:p>
    <w:p w14:paraId="6F14E284" w14:textId="77777777" w:rsidR="00FB3F55" w:rsidRDefault="00000000">
      <w:pPr>
        <w:pStyle w:val="ListBullet"/>
      </w:pPr>
      <w:r>
        <w:t>KPIs and Summary: display suitable indicators such as average consumption, total consumption, and peak values, where the source data supports them.</w:t>
      </w:r>
    </w:p>
    <w:p w14:paraId="0F42D62C" w14:textId="77777777" w:rsidR="00FB3F55" w:rsidRDefault="00000000">
      <w:pPr>
        <w:pStyle w:val="Heading1"/>
      </w:pPr>
      <w:r>
        <w:lastRenderedPageBreak/>
        <w:t>11. Execution Approach</w:t>
      </w:r>
    </w:p>
    <w:p w14:paraId="121EFEF9" w14:textId="77777777" w:rsidR="00FB3F55" w:rsidRDefault="00000000">
      <w:r>
        <w:t>The initial implementation will use manual ETL execution because the project is based on historical datasets. The pipeline should be repeatable so that it can be rerun when new or updated historical data becomes available. Scheduled execution may be considered as a future enhancement if time and project requirements allow.</w:t>
      </w:r>
    </w:p>
    <w:p w14:paraId="4A2857A5" w14:textId="77777777" w:rsidR="00FB3F55" w:rsidRDefault="00000000">
      <w:pPr>
        <w:pStyle w:val="Heading1"/>
      </w:pPr>
      <w:r>
        <w:t>12. Constraints and Assumptions</w:t>
      </w:r>
    </w:p>
    <w:p w14:paraId="08B72FD5" w14:textId="77777777" w:rsidR="00FB3F55" w:rsidRDefault="00000000">
      <w:pPr>
        <w:pStyle w:val="ListBullet"/>
      </w:pPr>
      <w:r>
        <w:t>Suitable historical electricity data and weather data must be available.</w:t>
      </w:r>
    </w:p>
    <w:p w14:paraId="76B2BE84" w14:textId="77777777" w:rsidR="00FB3F55" w:rsidRDefault="00000000">
      <w:pPr>
        <w:pStyle w:val="ListBullet"/>
      </w:pPr>
      <w:r>
        <w:t>The selected datasets may contain missing, duplicate, or inconsistent records.</w:t>
      </w:r>
    </w:p>
    <w:p w14:paraId="4243BA60" w14:textId="77777777" w:rsidR="00FB3F55" w:rsidRDefault="00000000">
      <w:pPr>
        <w:pStyle w:val="ListBullet"/>
      </w:pPr>
      <w:r>
        <w:t>The datasets may differ in timestamp granularity, time zone, units, or geographic coverage.</w:t>
      </w:r>
    </w:p>
    <w:p w14:paraId="3B51C86C" w14:textId="77777777" w:rsidR="00FB3F55" w:rsidRDefault="00000000">
      <w:pPr>
        <w:pStyle w:val="ListBullet"/>
      </w:pPr>
      <w:r>
        <w:t>The implementation must fit the available project timeline and team resources.</w:t>
      </w:r>
    </w:p>
    <w:p w14:paraId="4B829F04" w14:textId="77777777" w:rsidR="00FB3F55" w:rsidRDefault="00000000">
      <w:pPr>
        <w:pStyle w:val="ListBullet"/>
      </w:pPr>
      <w:r>
        <w:t>Forecasting remains an optional enhancement and is not excluded from the project scope.</w:t>
      </w:r>
    </w:p>
    <w:p w14:paraId="6D1B36BD" w14:textId="77777777" w:rsidR="00FB3F55" w:rsidRDefault="00000000">
      <w:pPr>
        <w:pStyle w:val="Heading1"/>
      </w:pPr>
      <w:r>
        <w:t>13. Acceptance Criteria</w:t>
      </w:r>
    </w:p>
    <w:p w14:paraId="480FEC24" w14:textId="77777777" w:rsidR="00FB3F55" w:rsidRDefault="00000000">
      <w:pPr>
        <w:pStyle w:val="ListBullet"/>
      </w:pPr>
      <w:r>
        <w:t>☐ Historical electricity and weather datasets can be collected successfully.</w:t>
      </w:r>
    </w:p>
    <w:p w14:paraId="25E3081B" w14:textId="77777777" w:rsidR="00FB3F55" w:rsidRDefault="00000000">
      <w:pPr>
        <w:pStyle w:val="ListBullet"/>
      </w:pPr>
      <w:r>
        <w:t>☐ The pipeline applies documented cleaning and transformation steps.</w:t>
      </w:r>
    </w:p>
    <w:p w14:paraId="11BAC449" w14:textId="77777777" w:rsidR="00FB3F55" w:rsidRDefault="00000000">
      <w:pPr>
        <w:pStyle w:val="ListBullet"/>
      </w:pPr>
      <w:r>
        <w:t>☐ The datasets are integrated using compatible timestamps and location information where available.</w:t>
      </w:r>
    </w:p>
    <w:p w14:paraId="4508DB24" w14:textId="77777777" w:rsidR="00FB3F55" w:rsidRDefault="00000000">
      <w:pPr>
        <w:pStyle w:val="ListBullet"/>
      </w:pPr>
      <w:r>
        <w:t>☐ Processed data is exported to files and stored in Microsoft SQL Server.</w:t>
      </w:r>
    </w:p>
    <w:p w14:paraId="7FCBDDE0" w14:textId="77777777" w:rsidR="00FB3F55" w:rsidRDefault="00000000">
      <w:pPr>
        <w:pStyle w:val="ListBullet"/>
      </w:pPr>
      <w:r>
        <w:t>☐ Power BI displays consumption trends, weather comparisons, peak-demand insights, and relevant KPIs.</w:t>
      </w:r>
    </w:p>
    <w:p w14:paraId="4B0BC67F" w14:textId="77777777" w:rsidR="00FB3F55" w:rsidRDefault="00000000">
      <w:pPr>
        <w:pStyle w:val="ListBullet"/>
      </w:pPr>
      <w:r>
        <w:t>☐ The pipeline can be rerun and its output checked for consistency.</w:t>
      </w:r>
    </w:p>
    <w:p w14:paraId="1DCAD42D" w14:textId="77777777" w:rsidR="00FB3F55" w:rsidRDefault="00000000">
      <w:pPr>
        <w:pStyle w:val="Heading1"/>
      </w:pPr>
      <w:r>
        <w:t>14. Items to Finalize</w:t>
      </w:r>
    </w:p>
    <w:p w14:paraId="093A7441" w14:textId="77777777" w:rsidR="00FB3F55" w:rsidRDefault="00000000">
      <w:r>
        <w:t>The following implementation details will be confirmed during design: the exact electricity dataset/API, the weather data provider, the final set of fields and units, the SQL Server schema, the data refresh method, and the exact KPI definitions.</w:t>
      </w:r>
    </w:p>
    <w:sectPr w:rsidR="00FB3F5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043966">
    <w:abstractNumId w:val="8"/>
  </w:num>
  <w:num w:numId="2" w16cid:durableId="1580169656">
    <w:abstractNumId w:val="6"/>
  </w:num>
  <w:num w:numId="3" w16cid:durableId="1824806705">
    <w:abstractNumId w:val="5"/>
  </w:num>
  <w:num w:numId="4" w16cid:durableId="305088947">
    <w:abstractNumId w:val="4"/>
  </w:num>
  <w:num w:numId="5" w16cid:durableId="282885202">
    <w:abstractNumId w:val="7"/>
  </w:num>
  <w:num w:numId="6" w16cid:durableId="1844397545">
    <w:abstractNumId w:val="3"/>
  </w:num>
  <w:num w:numId="7" w16cid:durableId="793838157">
    <w:abstractNumId w:val="2"/>
  </w:num>
  <w:num w:numId="8" w16cid:durableId="1298532728">
    <w:abstractNumId w:val="1"/>
  </w:num>
  <w:num w:numId="9" w16cid:durableId="136081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7F1E"/>
    <w:rsid w:val="00903219"/>
    <w:rsid w:val="00AA1D8D"/>
    <w:rsid w:val="00AC73F5"/>
    <w:rsid w:val="00B47730"/>
    <w:rsid w:val="00CB0664"/>
    <w:rsid w:val="00FB3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4F659"/>
  <w14:defaultImageDpi w14:val="300"/>
  <w15:docId w15:val="{AD12678F-A706-4FF3-BD2E-5E887FD0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Samy Aboelftoh Ahmed Ali</cp:lastModifiedBy>
  <cp:revision>2</cp:revision>
  <dcterms:created xsi:type="dcterms:W3CDTF">2026-10-14T10:35:00Z</dcterms:created>
  <dcterms:modified xsi:type="dcterms:W3CDTF">2026-10-14T10:35:00Z</dcterms:modified>
  <cp:category/>
</cp:coreProperties>
</file>