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pPr>
      <w:r>
        <w:rPr>
          <w:b/>
          <w:color w:val="0F6B50"/>
          <w:sz w:val="56"/>
        </w:rPr>
        <w:t>SOLUTION ARCHITECTURE</w:t>
        <w:br/>
        <w:t>DOCUMENT</w:t>
      </w:r>
    </w:p>
    <w:p>
      <w:r>
        <w:rPr>
          <w:b/>
          <w:color w:val="163C35"/>
          <w:sz w:val="44"/>
        </w:rPr>
        <w:t>Family Expense</w:t>
      </w:r>
    </w:p>
    <w:p>
      <w:pPr>
        <w:spacing w:after="560"/>
      </w:pPr>
      <w:r>
        <w:rPr>
          <w:color w:val="5F6B7A"/>
          <w:sz w:val="26"/>
        </w:rPr>
        <w:t>Nền tảng quản lý giao dịch gia đình tiếng Việt, mobile-first và PWA</w:t>
      </w:r>
    </w:p>
    <w:tbl>
      <w:tblPr>
        <w:tblStyle w:val="TableGrid"/>
        <w:tblW w:type="dxa" w:w="9360"/>
        <w:jc w:val="left"/>
        <w:tblLayout w:type="fixed"/>
        <w:tblLook w:firstColumn="1" w:firstRow="1" w:lastColumn="0" w:lastRow="0" w:noHBand="0" w:noVBand="1" w:val="04A0"/>
      </w:tblPr>
      <w:tblGrid>
        <w:gridCol w:w="2088"/>
        <w:gridCol w:w="7272"/>
      </w:tblGrid>
      <w:tr>
        <w:trPr>
          <w:tblHeader w:val="true"/>
          <w:cantSplit w:val="true"/>
        </w:trPr>
        <w:tc>
          <w:tcPr>
            <w:tcW w:type="dxa" w:w="2088"/>
            <w:shd w:fill="163C35"/>
            <w:tcMar>
              <w:top w:w="100" w:type="dxa"/>
              <w:start w:w="120" w:type="dxa"/>
              <w:bottom w:w="100" w:type="dxa"/>
              <w:end w:w="120" w:type="dxa"/>
            </w:tcMar>
            <w:vAlign w:val="center"/>
          </w:tcPr>
          <w:p>
            <w:pPr>
              <w:keepLines/>
              <w:spacing w:after="0"/>
            </w:pPr>
            <w:r>
              <w:rPr>
                <w:b/>
                <w:color w:val="FFFFFF"/>
                <w:sz w:val="18"/>
              </w:rPr>
              <w:t>Thuộc tính</w:t>
            </w:r>
          </w:p>
        </w:tc>
        <w:tc>
          <w:tcPr>
            <w:tcW w:type="dxa" w:w="7272"/>
            <w:shd w:fill="163C35"/>
            <w:tcMar>
              <w:top w:w="100" w:type="dxa"/>
              <w:start w:w="120" w:type="dxa"/>
              <w:bottom w:w="100" w:type="dxa"/>
              <w:end w:w="120" w:type="dxa"/>
            </w:tcMar>
            <w:vAlign w:val="center"/>
          </w:tcPr>
          <w:p>
            <w:pPr>
              <w:keepLines/>
              <w:spacing w:after="0"/>
            </w:pPr>
            <w:r>
              <w:rPr>
                <w:b/>
                <w:color w:val="FFFFFF"/>
                <w:sz w:val="18"/>
              </w:rPr>
              <w:t>Giá trị</w:t>
            </w:r>
          </w:p>
        </w:tc>
      </w:tr>
      <w:tr>
        <w:trPr>
          <w:cantSplit w:val="true"/>
        </w:trPr>
        <w:tc>
          <w:tcPr>
            <w:tcW w:type="dxa" w:w="2088"/>
            <w:tcMar>
              <w:top w:w="100" w:type="dxa"/>
              <w:start w:w="120" w:type="dxa"/>
              <w:bottom w:w="100" w:type="dxa"/>
              <w:end w:w="120" w:type="dxa"/>
            </w:tcMar>
            <w:vAlign w:val="center"/>
          </w:tcPr>
          <w:p>
            <w:pPr>
              <w:keepLines/>
              <w:spacing w:after="0" w:line="240" w:lineRule="auto"/>
            </w:pPr>
            <w:r>
              <w:rPr>
                <w:sz w:val="17"/>
              </w:rPr>
              <w:t>Phiên bản</w:t>
            </w:r>
          </w:p>
        </w:tc>
        <w:tc>
          <w:tcPr>
            <w:tcW w:type="dxa" w:w="7272"/>
            <w:tcMar>
              <w:top w:w="100" w:type="dxa"/>
              <w:start w:w="120" w:type="dxa"/>
              <w:bottom w:w="100" w:type="dxa"/>
              <w:end w:w="120" w:type="dxa"/>
            </w:tcMar>
            <w:vAlign w:val="center"/>
          </w:tcPr>
          <w:p>
            <w:pPr>
              <w:keepLines/>
              <w:spacing w:after="0" w:line="240" w:lineRule="auto"/>
            </w:pPr>
            <w:r>
              <w:rPr>
                <w:sz w:val="17"/>
              </w:rPr>
              <w:t>1.0</w:t>
            </w:r>
          </w:p>
        </w:tc>
      </w:tr>
      <w:tr>
        <w:trPr>
          <w:cantSplit w:val="true"/>
        </w:trPr>
        <w:tc>
          <w:tcPr>
            <w:tcW w:type="dxa" w:w="2088"/>
            <w:shd w:fill="F3F6F5"/>
            <w:tcMar>
              <w:top w:w="100" w:type="dxa"/>
              <w:start w:w="120" w:type="dxa"/>
              <w:bottom w:w="100" w:type="dxa"/>
              <w:end w:w="120" w:type="dxa"/>
            </w:tcMar>
            <w:vAlign w:val="center"/>
          </w:tcPr>
          <w:p>
            <w:pPr>
              <w:keepLines/>
              <w:spacing w:after="0" w:line="240" w:lineRule="auto"/>
            </w:pPr>
            <w:r>
              <w:rPr>
                <w:sz w:val="17"/>
              </w:rPr>
              <w:t>Ngày ban hành</w:t>
            </w:r>
          </w:p>
        </w:tc>
        <w:tc>
          <w:tcPr>
            <w:tcW w:type="dxa" w:w="7272"/>
            <w:shd w:fill="F3F6F5"/>
            <w:tcMar>
              <w:top w:w="100" w:type="dxa"/>
              <w:start w:w="120" w:type="dxa"/>
              <w:bottom w:w="100" w:type="dxa"/>
              <w:end w:w="120" w:type="dxa"/>
            </w:tcMar>
            <w:vAlign w:val="center"/>
          </w:tcPr>
          <w:p>
            <w:pPr>
              <w:keepLines/>
              <w:spacing w:after="0" w:line="240" w:lineRule="auto"/>
            </w:pPr>
            <w:r>
              <w:rPr>
                <w:sz w:val="17"/>
              </w:rPr>
              <w:t>28/08/2026 - Asia/Ho_Chi_Minh</w:t>
            </w:r>
          </w:p>
        </w:tc>
      </w:tr>
      <w:tr>
        <w:trPr>
          <w:cantSplit w:val="true"/>
        </w:trPr>
        <w:tc>
          <w:tcPr>
            <w:tcW w:type="dxa" w:w="2088"/>
            <w:tcMar>
              <w:top w:w="100" w:type="dxa"/>
              <w:start w:w="120" w:type="dxa"/>
              <w:bottom w:w="100" w:type="dxa"/>
              <w:end w:w="120" w:type="dxa"/>
            </w:tcMar>
            <w:vAlign w:val="center"/>
          </w:tcPr>
          <w:p>
            <w:pPr>
              <w:keepLines/>
              <w:spacing w:after="0" w:line="240" w:lineRule="auto"/>
            </w:pPr>
            <w:r>
              <w:rPr>
                <w:sz w:val="17"/>
              </w:rPr>
              <w:t>Trạng thái</w:t>
            </w:r>
          </w:p>
        </w:tc>
        <w:tc>
          <w:tcPr>
            <w:tcW w:type="dxa" w:w="7272"/>
            <w:tcMar>
              <w:top w:w="100" w:type="dxa"/>
              <w:start w:w="120" w:type="dxa"/>
              <w:bottom w:w="100" w:type="dxa"/>
              <w:end w:w="120" w:type="dxa"/>
            </w:tcMar>
            <w:vAlign w:val="center"/>
          </w:tcPr>
          <w:p>
            <w:pPr>
              <w:keepLines/>
              <w:spacing w:after="0" w:line="240" w:lineRule="auto"/>
            </w:pPr>
            <w:r>
              <w:rPr>
                <w:sz w:val="17"/>
              </w:rPr>
              <w:t>Baseline kiến trúc hiện tại và kiến trúc mục tiêu</w:t>
            </w:r>
          </w:p>
        </w:tc>
      </w:tr>
      <w:tr>
        <w:trPr>
          <w:cantSplit w:val="true"/>
        </w:trPr>
        <w:tc>
          <w:tcPr>
            <w:tcW w:type="dxa" w:w="2088"/>
            <w:shd w:fill="F3F6F5"/>
            <w:tcMar>
              <w:top w:w="100" w:type="dxa"/>
              <w:start w:w="120" w:type="dxa"/>
              <w:bottom w:w="100" w:type="dxa"/>
              <w:end w:w="120" w:type="dxa"/>
            </w:tcMar>
            <w:vAlign w:val="center"/>
          </w:tcPr>
          <w:p>
            <w:pPr>
              <w:keepLines/>
              <w:spacing w:after="0" w:line="240" w:lineRule="auto"/>
            </w:pPr>
            <w:r>
              <w:rPr>
                <w:sz w:val="17"/>
              </w:rPr>
              <w:t>Đối tượng</w:t>
            </w:r>
          </w:p>
        </w:tc>
        <w:tc>
          <w:tcPr>
            <w:tcW w:type="dxa" w:w="7272"/>
            <w:shd w:fill="F3F6F5"/>
            <w:tcMar>
              <w:top w:w="100" w:type="dxa"/>
              <w:start w:w="120" w:type="dxa"/>
              <w:bottom w:w="100" w:type="dxa"/>
              <w:end w:w="120" w:type="dxa"/>
            </w:tcMar>
            <w:vAlign w:val="center"/>
          </w:tcPr>
          <w:p>
            <w:pPr>
              <w:keepLines/>
              <w:spacing w:after="0" w:line="240" w:lineRule="auto"/>
            </w:pPr>
            <w:r>
              <w:rPr>
                <w:sz w:val="17"/>
              </w:rPr>
              <w:t>Ban lãnh đạo, Product Owner, đội kỹ thuật, vận hành và bảo mật</w:t>
            </w:r>
          </w:p>
        </w:tc>
      </w:tr>
      <w:tr>
        <w:trPr>
          <w:cantSplit w:val="true"/>
        </w:trPr>
        <w:tc>
          <w:tcPr>
            <w:tcW w:type="dxa" w:w="2088"/>
            <w:tcMar>
              <w:top w:w="100" w:type="dxa"/>
              <w:start w:w="120" w:type="dxa"/>
              <w:bottom w:w="100" w:type="dxa"/>
              <w:end w:w="120" w:type="dxa"/>
            </w:tcMar>
            <w:vAlign w:val="center"/>
          </w:tcPr>
          <w:p>
            <w:pPr>
              <w:keepLines/>
              <w:spacing w:after="0" w:line="240" w:lineRule="auto"/>
            </w:pPr>
            <w:r>
              <w:rPr>
                <w:sz w:val="17"/>
              </w:rPr>
              <w:t>Phạm vi</w:t>
            </w:r>
          </w:p>
        </w:tc>
        <w:tc>
          <w:tcPr>
            <w:tcW w:type="dxa" w:w="7272"/>
            <w:tcMar>
              <w:top w:w="100" w:type="dxa"/>
              <w:start w:w="120" w:type="dxa"/>
              <w:bottom w:w="100" w:type="dxa"/>
              <w:end w:w="120" w:type="dxa"/>
            </w:tcMar>
            <w:vAlign w:val="center"/>
          </w:tcPr>
          <w:p>
            <w:pPr>
              <w:keepLines/>
              <w:spacing w:after="0" w:line="240" w:lineRule="auto"/>
            </w:pPr>
            <w:r>
              <w:rPr>
                <w:sz w:val="17"/>
              </w:rPr>
              <w:t>Frontend, Supabase backend, Gemini AI, dữ liệu Excel và Cloudflare Pages</w:t>
            </w:r>
          </w:p>
        </w:tc>
      </w:tr>
    </w:tbl>
    <w:p>
      <w:pPr>
        <w:spacing w:after="0"/>
      </w:pPr>
    </w:p>
    <w:tbl>
      <w:tblPr>
        <w:tblW w:type="dxa" w:w="9360"/>
        <w:jc w:val="left"/>
        <w:tblLayout w:type="fixed"/>
        <w:tblLook w:firstColumn="1" w:firstRow="1" w:lastColumn="0" w:lastRow="0" w:noHBand="0" w:noVBand="1" w:val="04A0"/>
      </w:tblPr>
      <w:tblGrid>
        <w:gridCol w:w="9360"/>
      </w:tblGrid>
      <w:tr>
        <w:trPr>
          <w:cantSplit w:val="true"/>
        </w:trPr>
        <w:tc>
          <w:tcPr>
            <w:tcW w:type="dxa" w:w="9360"/>
            <w:shd w:fill="E8F4EF"/>
            <w:tcMar>
              <w:top w:w="100" w:type="dxa"/>
              <w:start w:w="120" w:type="dxa"/>
              <w:bottom w:w="100" w:type="dxa"/>
              <w:end w:w="120" w:type="dxa"/>
            </w:tcMar>
            <w:vAlign w:val="center"/>
          </w:tcPr>
          <w:p>
            <w:pPr>
              <w:keepLines/>
              <w:spacing w:after="0"/>
            </w:pPr>
            <w:r>
              <w:rPr>
                <w:b/>
                <w:color w:val="163C35"/>
              </w:rPr>
              <w:t xml:space="preserve">Khuyến nghị kiến trúc: </w:t>
            </w:r>
            <w:r>
              <w:t>Giữ mô hình serverless hiện tại cho MVP; ưu tiên thiết lập Git, CI/CD, staging và giám sát trước khi mở rộng thêm tính năng.</w:t>
            </w:r>
          </w:p>
        </w:tc>
      </w:tr>
    </w:tbl>
    <w:p>
      <w:pPr>
        <w:spacing w:after="0"/>
      </w:pPr>
    </w:p>
    <w:p>
      <w:r>
        <w:br w:type="page"/>
      </w:r>
    </w:p>
    <w:p>
      <w:pPr>
        <w:pStyle w:val="Heading1"/>
        <w:keepNext/>
      </w:pPr>
      <w:r>
        <w:t>Mục lục</w:t>
      </w:r>
    </w:p>
    <w:p>
      <w:r>
        <w:t>1. Executive Summary</w:t>
      </w:r>
    </w:p>
    <w:p>
      <w:r>
        <w:t>2. Business Context &amp; Goals</w:t>
      </w:r>
    </w:p>
    <w:p>
      <w:r>
        <w:t>3. Scope &amp; Assumptions</w:t>
      </w:r>
    </w:p>
    <w:p>
      <w:r>
        <w:t>4. Current State Architecture</w:t>
      </w:r>
    </w:p>
    <w:p>
      <w:r>
        <w:t>5. Proposed Solution Architecture</w:t>
      </w:r>
    </w:p>
    <w:p>
      <w:r>
        <w:t>6. Technology Stack &amp; Justification</w:t>
      </w:r>
    </w:p>
    <w:p>
      <w:r>
        <w:t>7. Non-Functional Requirements</w:t>
      </w:r>
    </w:p>
    <w:p>
      <w:r>
        <w:t>8. Deployment Architecture</w:t>
      </w:r>
    </w:p>
    <w:p>
      <w:r>
        <w:t>9. Security Architecture</w:t>
      </w:r>
    </w:p>
    <w:p>
      <w:r>
        <w:t>10. Risks, Assumptions, Dependencies, Constraints (RAID)</w:t>
      </w:r>
    </w:p>
    <w:p>
      <w:r>
        <w:t>11. Migration Strategy</w:t>
      </w:r>
    </w:p>
    <w:p>
      <w:r>
        <w:t>12. Roadmap / Phasing</w:t>
      </w:r>
    </w:p>
    <w:p>
      <w:r>
        <w:t>13. Appendix</w:t>
      </w:r>
    </w:p>
    <w:p>
      <w:r>
        <w:br w:type="page"/>
      </w:r>
    </w:p>
    <w:p>
      <w:pPr>
        <w:pStyle w:val="Heading1"/>
        <w:keepNext/>
      </w:pPr>
      <w:r>
        <w:t>1. Executive Summary</w:t>
      </w:r>
    </w:p>
    <w:p>
      <w:r>
        <w:t>Family Expense là ứng dụng web/PWA quản lý giao dịch gia đình bằng tiếng Việt, thay thế quy trình Excel thủ công và tạo một nguồn dữ liệu thống nhất cho nhiều thành viên. Kiến trúc hiện tại sử dụng React/TypeScript trên Cloudflare Pages và Supabase Cloud cho xác thực, PostgreSQL, Row Level Security (RLS), RPC và Edge Functions. Gemini được gọi duy nhất từ Edge Function để phân tích câu tiếng Việt thành đề xuất có cấu trúc; người dùng luôn kiểm tra trước khi lưu.</w:t>
      </w:r>
    </w:p>
    <w:p>
      <w:r>
        <w:t>Giải pháp phù hợp với giai đoạn MVP và ngân sách thấp nhờ dịch vụ managed/serverless có Free Tier. Điểm mạnh là ranh giới bảo mật ở database, triển khai frontend nhẹ và luồng AI có human-in-the-loop. Rủi ro vận hành lớn nhất hiện nay là thiếu Git repository, CI/CD và môi trường staging chuẩn hóa; deploy thủ công làm tăng nguy cơ sai khác phiên bản và khó rollback.</w:t>
      </w:r>
    </w:p>
    <w:tbl>
      <w:tblPr>
        <w:tblW w:type="dxa" w:w="9360"/>
        <w:jc w:val="left"/>
        <w:tblLayout w:type="fixed"/>
        <w:tblLook w:firstColumn="1" w:firstRow="1" w:lastColumn="0" w:lastRow="0" w:noHBand="0" w:noVBand="1" w:val="04A0"/>
      </w:tblPr>
      <w:tblGrid>
        <w:gridCol w:w="9360"/>
      </w:tblGrid>
      <w:tr>
        <w:trPr>
          <w:cantSplit w:val="true"/>
        </w:trPr>
        <w:tc>
          <w:tcPr>
            <w:tcW w:type="dxa" w:w="9360"/>
            <w:shd w:fill="E8F4EF"/>
            <w:tcMar>
              <w:top w:w="100" w:type="dxa"/>
              <w:start w:w="120" w:type="dxa"/>
              <w:bottom w:w="100" w:type="dxa"/>
              <w:end w:w="120" w:type="dxa"/>
            </w:tcMar>
            <w:vAlign w:val="center"/>
          </w:tcPr>
          <w:p>
            <w:pPr>
              <w:keepLines/>
              <w:spacing w:after="0"/>
            </w:pPr>
            <w:r>
              <w:rPr>
                <w:b/>
                <w:color w:val="163C35"/>
              </w:rPr>
              <w:t xml:space="preserve">Quyết định đề xuất: </w:t>
            </w:r>
            <w:r>
              <w:t>Không tái kiến trúc nền tảng. Chuẩn hóa delivery pipeline, phân tách staging/production, bổ sung observability và kiểm thử RLS trước khi mở rộng Storage, giao dịch định kỳ hoặc tự động hóa AI.</w:t>
            </w:r>
          </w:p>
        </w:tc>
      </w:tr>
    </w:tbl>
    <w:p>
      <w:pPr>
        <w:spacing w:after="0"/>
      </w:pPr>
    </w:p>
    <w:p>
      <w:pPr>
        <w:pStyle w:val="Heading1"/>
        <w:keepNext/>
      </w:pPr>
      <w:r>
        <w:t>2. Business Context &amp; Goals</w:t>
      </w:r>
    </w:p>
    <w:p>
      <w:pPr>
        <w:pStyle w:val="Heading2"/>
        <w:keepNext/>
      </w:pPr>
      <w:r>
        <w:t>2.1 Bối cảnh kinh doanh</w:t>
      </w:r>
    </w:p>
    <w:p>
      <w:r>
        <w:t>Dữ liệu chi tiêu gia đình trước đây được nhập, phân loại và tổng hợp bằng Excel. Cách làm này khó cộng tác, dễ trùng dữ liệu, thiếu kiểm soát truy cập theo gia đình và không thuận tiện trên điện thoại. Family Expense chuyển quy trình sang một ứng dụng dùng chung, giữ khả năng import/export để giảm gián đoạn thay đổi thói quen.</w:t>
      </w:r>
    </w:p>
    <w:p>
      <w:pPr>
        <w:pStyle w:val="Heading2"/>
        <w:keepNext/>
      </w:pPr>
      <w:r>
        <w:t>2.2 Mục tiêu</w:t>
      </w:r>
    </w:p>
    <w:p>
      <w:pPr>
        <w:pStyle w:val="ListBullet"/>
      </w:pPr>
      <w:r>
        <w:t>Quản lý tập trung giao dịch tiền vào và tiền ra theo gia đình, thành viên, mục đích, danh mục và phương thức.</w:t>
      </w:r>
    </w:p>
    <w:p>
      <w:pPr>
        <w:pStyle w:val="ListBullet"/>
      </w:pPr>
      <w:r>
        <w:t>Cung cấp dashboard, tìm kiếm, lọc, sửa hàng loạt, thùng rác và export phục vụ đối soát.</w:t>
      </w:r>
    </w:p>
    <w:p>
      <w:pPr>
        <w:pStyle w:val="ListBullet"/>
      </w:pPr>
      <w:r>
        <w:t>Hỗ trợ nhập nhanh bằng tiếng Việt qua Gemini nhưng không tự động ghi dữ liệu.</w:t>
      </w:r>
    </w:p>
    <w:p>
      <w:pPr>
        <w:pStyle w:val="ListBullet"/>
      </w:pPr>
      <w:r>
        <w:t>Cài đặt như PWA, dùng tốt bằng một tay trên điện thoại và responsive trên desktop.</w:t>
      </w:r>
    </w:p>
    <w:p>
      <w:pPr>
        <w:pStyle w:val="ListBullet"/>
      </w:pPr>
      <w:r>
        <w:t>Giữ chi phí vận hành thấp, tránh quản lý máy chủ và bảo vệ dữ liệu bằng RLS.</w:t>
      </w:r>
    </w:p>
    <w:p>
      <w:pPr>
        <w:pStyle w:val="Heading2"/>
        <w:keepNext/>
      </w:pPr>
      <w:r>
        <w:t>2.3 Stakeholders</w:t>
      </w:r>
    </w:p>
    <w:tbl>
      <w:tblPr>
        <w:tblStyle w:val="TableGrid"/>
        <w:tblW w:type="dxa" w:w="9360"/>
        <w:jc w:val="left"/>
        <w:tblLayout w:type="fixed"/>
        <w:tblLook w:firstColumn="1" w:firstRow="1" w:lastColumn="0" w:lastRow="0" w:noHBand="0" w:noVBand="1" w:val="04A0"/>
      </w:tblPr>
      <w:tblGrid>
        <w:gridCol w:w="2088"/>
        <w:gridCol w:w="3384"/>
        <w:gridCol w:w="3888"/>
      </w:tblGrid>
      <w:tr>
        <w:trPr>
          <w:tblHeader w:val="true"/>
          <w:cantSplit w:val="true"/>
        </w:trPr>
        <w:tc>
          <w:tcPr>
            <w:tcW w:type="dxa" w:w="2088"/>
            <w:shd w:fill="163C35"/>
            <w:tcMar>
              <w:top w:w="100" w:type="dxa"/>
              <w:start w:w="120" w:type="dxa"/>
              <w:bottom w:w="100" w:type="dxa"/>
              <w:end w:w="120" w:type="dxa"/>
            </w:tcMar>
            <w:vAlign w:val="center"/>
          </w:tcPr>
          <w:p>
            <w:pPr>
              <w:keepLines/>
              <w:spacing w:after="0"/>
            </w:pPr>
            <w:r>
              <w:rPr>
                <w:b/>
                <w:color w:val="FFFFFF"/>
                <w:sz w:val="18"/>
              </w:rPr>
              <w:t>Nhóm</w:t>
            </w:r>
          </w:p>
        </w:tc>
        <w:tc>
          <w:tcPr>
            <w:tcW w:type="dxa" w:w="3384"/>
            <w:shd w:fill="163C35"/>
            <w:tcMar>
              <w:top w:w="100" w:type="dxa"/>
              <w:start w:w="120" w:type="dxa"/>
              <w:bottom w:w="100" w:type="dxa"/>
              <w:end w:w="120" w:type="dxa"/>
            </w:tcMar>
            <w:vAlign w:val="center"/>
          </w:tcPr>
          <w:p>
            <w:pPr>
              <w:keepLines/>
              <w:spacing w:after="0"/>
            </w:pPr>
            <w:r>
              <w:rPr>
                <w:b/>
                <w:color w:val="FFFFFF"/>
                <w:sz w:val="18"/>
              </w:rPr>
              <w:t>Mối quan tâm</w:t>
            </w:r>
          </w:p>
        </w:tc>
        <w:tc>
          <w:tcPr>
            <w:tcW w:type="dxa" w:w="3888"/>
            <w:shd w:fill="163C35"/>
            <w:tcMar>
              <w:top w:w="100" w:type="dxa"/>
              <w:start w:w="120" w:type="dxa"/>
              <w:bottom w:w="100" w:type="dxa"/>
              <w:end w:w="120" w:type="dxa"/>
            </w:tcMar>
            <w:vAlign w:val="center"/>
          </w:tcPr>
          <w:p>
            <w:pPr>
              <w:keepLines/>
              <w:spacing w:after="0"/>
            </w:pPr>
            <w:r>
              <w:rPr>
                <w:b/>
                <w:color w:val="FFFFFF"/>
                <w:sz w:val="18"/>
              </w:rPr>
              <w:t>Trách nhiệm</w:t>
            </w:r>
          </w:p>
        </w:tc>
      </w:tr>
      <w:tr>
        <w:trPr>
          <w:cantSplit w:val="true"/>
        </w:trPr>
        <w:tc>
          <w:tcPr>
            <w:tcW w:type="dxa" w:w="2088"/>
            <w:tcMar>
              <w:top w:w="100" w:type="dxa"/>
              <w:start w:w="120" w:type="dxa"/>
              <w:bottom w:w="100" w:type="dxa"/>
              <w:end w:w="120" w:type="dxa"/>
            </w:tcMar>
            <w:vAlign w:val="center"/>
          </w:tcPr>
          <w:p>
            <w:pPr>
              <w:keepLines/>
              <w:spacing w:after="0" w:line="240" w:lineRule="auto"/>
            </w:pPr>
            <w:r>
              <w:rPr>
                <w:sz w:val="17"/>
              </w:rPr>
              <w:t>Chủ gia đình (Owner)</w:t>
            </w:r>
          </w:p>
        </w:tc>
        <w:tc>
          <w:tcPr>
            <w:tcW w:type="dxa" w:w="3384"/>
            <w:tcMar>
              <w:top w:w="100" w:type="dxa"/>
              <w:start w:w="120" w:type="dxa"/>
              <w:bottom w:w="100" w:type="dxa"/>
              <w:end w:w="120" w:type="dxa"/>
            </w:tcMar>
            <w:vAlign w:val="center"/>
          </w:tcPr>
          <w:p>
            <w:pPr>
              <w:keepLines/>
              <w:spacing w:after="0" w:line="240" w:lineRule="auto"/>
            </w:pPr>
            <w:r>
              <w:rPr>
                <w:sz w:val="17"/>
              </w:rPr>
              <w:t>Độ chính xác, quyền quản trị, dữ liệu riêng tư</w:t>
            </w:r>
          </w:p>
        </w:tc>
        <w:tc>
          <w:tcPr>
            <w:tcW w:type="dxa" w:w="3888"/>
            <w:tcMar>
              <w:top w:w="100" w:type="dxa"/>
              <w:start w:w="120" w:type="dxa"/>
              <w:bottom w:w="100" w:type="dxa"/>
              <w:end w:w="120" w:type="dxa"/>
            </w:tcMar>
            <w:vAlign w:val="center"/>
          </w:tcPr>
          <w:p>
            <w:pPr>
              <w:keepLines/>
              <w:spacing w:after="0" w:line="240" w:lineRule="auto"/>
            </w:pPr>
            <w:r>
              <w:rPr>
                <w:sz w:val="17"/>
              </w:rPr>
              <w:t>Quản lý thành viên, danh mục và dữ liệu</w:t>
            </w:r>
          </w:p>
        </w:tc>
      </w:tr>
      <w:tr>
        <w:trPr>
          <w:cantSplit w:val="true"/>
        </w:trPr>
        <w:tc>
          <w:tcPr>
            <w:tcW w:type="dxa" w:w="2088"/>
            <w:shd w:fill="F3F6F5"/>
            <w:tcMar>
              <w:top w:w="100" w:type="dxa"/>
              <w:start w:w="120" w:type="dxa"/>
              <w:bottom w:w="100" w:type="dxa"/>
              <w:end w:w="120" w:type="dxa"/>
            </w:tcMar>
            <w:vAlign w:val="center"/>
          </w:tcPr>
          <w:p>
            <w:pPr>
              <w:keepLines/>
              <w:spacing w:after="0" w:line="240" w:lineRule="auto"/>
            </w:pPr>
            <w:r>
              <w:rPr>
                <w:sz w:val="17"/>
              </w:rPr>
              <w:t>Thành viên</w:t>
            </w:r>
          </w:p>
        </w:tc>
        <w:tc>
          <w:tcPr>
            <w:tcW w:type="dxa" w:w="3384"/>
            <w:shd w:fill="F3F6F5"/>
            <w:tcMar>
              <w:top w:w="100" w:type="dxa"/>
              <w:start w:w="120" w:type="dxa"/>
              <w:bottom w:w="100" w:type="dxa"/>
              <w:end w:w="120" w:type="dxa"/>
            </w:tcMar>
            <w:vAlign w:val="center"/>
          </w:tcPr>
          <w:p>
            <w:pPr>
              <w:keepLines/>
              <w:spacing w:after="0" w:line="240" w:lineRule="auto"/>
            </w:pPr>
            <w:r>
              <w:rPr>
                <w:sz w:val="17"/>
              </w:rPr>
              <w:t>Nhập nhanh, xem đúng dữ liệu gia đình</w:t>
            </w:r>
          </w:p>
        </w:tc>
        <w:tc>
          <w:tcPr>
            <w:tcW w:type="dxa" w:w="3888"/>
            <w:shd w:fill="F3F6F5"/>
            <w:tcMar>
              <w:top w:w="100" w:type="dxa"/>
              <w:start w:w="120" w:type="dxa"/>
              <w:bottom w:w="100" w:type="dxa"/>
              <w:end w:w="120" w:type="dxa"/>
            </w:tcMar>
            <w:vAlign w:val="center"/>
          </w:tcPr>
          <w:p>
            <w:pPr>
              <w:keepLines/>
              <w:spacing w:after="0" w:line="240" w:lineRule="auto"/>
            </w:pPr>
            <w:r>
              <w:rPr>
                <w:sz w:val="17"/>
              </w:rPr>
              <w:t>Tạo và cập nhật giao dịch được phép</w:t>
            </w:r>
          </w:p>
        </w:tc>
      </w:tr>
      <w:tr>
        <w:trPr>
          <w:cantSplit w:val="true"/>
        </w:trPr>
        <w:tc>
          <w:tcPr>
            <w:tcW w:type="dxa" w:w="2088"/>
            <w:tcMar>
              <w:top w:w="100" w:type="dxa"/>
              <w:start w:w="120" w:type="dxa"/>
              <w:bottom w:w="100" w:type="dxa"/>
              <w:end w:w="120" w:type="dxa"/>
            </w:tcMar>
            <w:vAlign w:val="center"/>
          </w:tcPr>
          <w:p>
            <w:pPr>
              <w:keepLines/>
              <w:spacing w:after="0" w:line="240" w:lineRule="auto"/>
            </w:pPr>
            <w:r>
              <w:rPr>
                <w:sz w:val="17"/>
              </w:rPr>
              <w:t>Product Owner</w:t>
            </w:r>
          </w:p>
        </w:tc>
        <w:tc>
          <w:tcPr>
            <w:tcW w:type="dxa" w:w="3384"/>
            <w:tcMar>
              <w:top w:w="100" w:type="dxa"/>
              <w:start w:w="120" w:type="dxa"/>
              <w:bottom w:w="100" w:type="dxa"/>
              <w:end w:w="120" w:type="dxa"/>
            </w:tcMar>
            <w:vAlign w:val="center"/>
          </w:tcPr>
          <w:p>
            <w:pPr>
              <w:keepLines/>
              <w:spacing w:after="0" w:line="240" w:lineRule="auto"/>
            </w:pPr>
            <w:r>
              <w:rPr>
                <w:sz w:val="17"/>
              </w:rPr>
              <w:t>Giá trị sử dụng, phạm vi MVP, chi phí</w:t>
            </w:r>
          </w:p>
        </w:tc>
        <w:tc>
          <w:tcPr>
            <w:tcW w:type="dxa" w:w="3888"/>
            <w:tcMar>
              <w:top w:w="100" w:type="dxa"/>
              <w:start w:w="120" w:type="dxa"/>
              <w:bottom w:w="100" w:type="dxa"/>
              <w:end w:w="120" w:type="dxa"/>
            </w:tcMar>
            <w:vAlign w:val="center"/>
          </w:tcPr>
          <w:p>
            <w:pPr>
              <w:keepLines/>
              <w:spacing w:after="0" w:line="240" w:lineRule="auto"/>
            </w:pPr>
            <w:r>
              <w:rPr>
                <w:sz w:val="17"/>
              </w:rPr>
              <w:t>Ưu tiên backlog và nghiệm thu</w:t>
            </w:r>
          </w:p>
        </w:tc>
      </w:tr>
      <w:tr>
        <w:trPr>
          <w:cantSplit w:val="true"/>
        </w:trPr>
        <w:tc>
          <w:tcPr>
            <w:tcW w:type="dxa" w:w="2088"/>
            <w:shd w:fill="F3F6F5"/>
            <w:tcMar>
              <w:top w:w="100" w:type="dxa"/>
              <w:start w:w="120" w:type="dxa"/>
              <w:bottom w:w="100" w:type="dxa"/>
              <w:end w:w="120" w:type="dxa"/>
            </w:tcMar>
            <w:vAlign w:val="center"/>
          </w:tcPr>
          <w:p>
            <w:pPr>
              <w:keepLines/>
              <w:spacing w:after="0" w:line="240" w:lineRule="auto"/>
            </w:pPr>
            <w:r>
              <w:rPr>
                <w:sz w:val="17"/>
              </w:rPr>
              <w:t>Kỹ thuật</w:t>
            </w:r>
          </w:p>
        </w:tc>
        <w:tc>
          <w:tcPr>
            <w:tcW w:type="dxa" w:w="3384"/>
            <w:shd w:fill="F3F6F5"/>
            <w:tcMar>
              <w:top w:w="100" w:type="dxa"/>
              <w:start w:w="120" w:type="dxa"/>
              <w:bottom w:w="100" w:type="dxa"/>
              <w:end w:w="120" w:type="dxa"/>
            </w:tcMar>
            <w:vAlign w:val="center"/>
          </w:tcPr>
          <w:p>
            <w:pPr>
              <w:keepLines/>
              <w:spacing w:after="0" w:line="240" w:lineRule="auto"/>
            </w:pPr>
            <w:r>
              <w:rPr>
                <w:sz w:val="17"/>
              </w:rPr>
              <w:t>Khả năng bảo trì, test, deploy, bảo mật</w:t>
            </w:r>
          </w:p>
        </w:tc>
        <w:tc>
          <w:tcPr>
            <w:tcW w:type="dxa" w:w="3888"/>
            <w:shd w:fill="F3F6F5"/>
            <w:tcMar>
              <w:top w:w="100" w:type="dxa"/>
              <w:start w:w="120" w:type="dxa"/>
              <w:bottom w:w="100" w:type="dxa"/>
              <w:end w:w="120" w:type="dxa"/>
            </w:tcMar>
            <w:vAlign w:val="center"/>
          </w:tcPr>
          <w:p>
            <w:pPr>
              <w:keepLines/>
              <w:spacing w:after="0" w:line="240" w:lineRule="auto"/>
            </w:pPr>
            <w:r>
              <w:rPr>
                <w:sz w:val="17"/>
              </w:rPr>
              <w:t>Phát triển, migration, vận hành</w:t>
            </w:r>
          </w:p>
        </w:tc>
      </w:tr>
      <w:tr>
        <w:trPr>
          <w:cantSplit w:val="true"/>
        </w:trPr>
        <w:tc>
          <w:tcPr>
            <w:tcW w:type="dxa" w:w="2088"/>
            <w:tcMar>
              <w:top w:w="100" w:type="dxa"/>
              <w:start w:w="120" w:type="dxa"/>
              <w:bottom w:w="100" w:type="dxa"/>
              <w:end w:w="120" w:type="dxa"/>
            </w:tcMar>
            <w:vAlign w:val="center"/>
          </w:tcPr>
          <w:p>
            <w:pPr>
              <w:keepLines/>
              <w:spacing w:after="0" w:line="240" w:lineRule="auto"/>
            </w:pPr>
            <w:r>
              <w:rPr>
                <w:sz w:val="17"/>
              </w:rPr>
              <w:t>Nhà cung cấp</w:t>
            </w:r>
          </w:p>
        </w:tc>
        <w:tc>
          <w:tcPr>
            <w:tcW w:type="dxa" w:w="3384"/>
            <w:tcMar>
              <w:top w:w="100" w:type="dxa"/>
              <w:start w:w="120" w:type="dxa"/>
              <w:bottom w:w="100" w:type="dxa"/>
              <w:end w:w="120" w:type="dxa"/>
            </w:tcMar>
            <w:vAlign w:val="center"/>
          </w:tcPr>
          <w:p>
            <w:pPr>
              <w:keepLines/>
              <w:spacing w:after="0" w:line="240" w:lineRule="auto"/>
            </w:pPr>
            <w:r>
              <w:rPr>
                <w:sz w:val="17"/>
              </w:rPr>
              <w:t>Quota, SLA, thay đổi API</w:t>
            </w:r>
          </w:p>
        </w:tc>
        <w:tc>
          <w:tcPr>
            <w:tcW w:type="dxa" w:w="3888"/>
            <w:tcMar>
              <w:top w:w="100" w:type="dxa"/>
              <w:start w:w="120" w:type="dxa"/>
              <w:bottom w:w="100" w:type="dxa"/>
              <w:end w:w="120" w:type="dxa"/>
            </w:tcMar>
            <w:vAlign w:val="center"/>
          </w:tcPr>
          <w:p>
            <w:pPr>
              <w:keepLines/>
              <w:spacing w:after="0" w:line="240" w:lineRule="auto"/>
            </w:pPr>
            <w:r>
              <w:rPr>
                <w:sz w:val="17"/>
              </w:rPr>
              <w:t>Cloudflare, Supabase, Google AI</w:t>
            </w:r>
          </w:p>
        </w:tc>
      </w:tr>
    </w:tbl>
    <w:p>
      <w:pPr>
        <w:spacing w:after="0"/>
      </w:pPr>
    </w:p>
    <w:p>
      <w:pPr>
        <w:pStyle w:val="Heading1"/>
        <w:keepNext/>
      </w:pPr>
      <w:r>
        <w:t>3. Scope &amp; Assumptions</w:t>
      </w:r>
    </w:p>
    <w:tbl>
      <w:tblPr>
        <w:tblStyle w:val="TableGrid"/>
        <w:tblW w:type="dxa" w:w="9360"/>
        <w:jc w:val="left"/>
        <w:tblLayout w:type="fixed"/>
        <w:tblLook w:firstColumn="1" w:firstRow="1" w:lastColumn="0" w:lastRow="0" w:noHBand="0" w:noVBand="1" w:val="04A0"/>
      </w:tblPr>
      <w:tblGrid>
        <w:gridCol w:w="4680"/>
        <w:gridCol w:w="4680"/>
      </w:tblGrid>
      <w:tr>
        <w:trPr>
          <w:tblHeader w:val="true"/>
          <w:cantSplit w:val="true"/>
        </w:trPr>
        <w:tc>
          <w:tcPr>
            <w:tcW w:type="dxa" w:w="4680"/>
            <w:shd w:fill="163C35"/>
            <w:tcMar>
              <w:top w:w="100" w:type="dxa"/>
              <w:start w:w="120" w:type="dxa"/>
              <w:bottom w:w="100" w:type="dxa"/>
              <w:end w:w="120" w:type="dxa"/>
            </w:tcMar>
            <w:vAlign w:val="center"/>
          </w:tcPr>
          <w:p>
            <w:pPr>
              <w:keepLines/>
              <w:spacing w:after="0"/>
            </w:pPr>
            <w:r>
              <w:rPr>
                <w:b/>
                <w:color w:val="FFFFFF"/>
                <w:sz w:val="18"/>
              </w:rPr>
              <w:t>In-scope</w:t>
            </w:r>
          </w:p>
        </w:tc>
        <w:tc>
          <w:tcPr>
            <w:tcW w:type="dxa" w:w="4680"/>
            <w:shd w:fill="163C35"/>
            <w:tcMar>
              <w:top w:w="100" w:type="dxa"/>
              <w:start w:w="120" w:type="dxa"/>
              <w:bottom w:w="100" w:type="dxa"/>
              <w:end w:w="120" w:type="dxa"/>
            </w:tcMar>
            <w:vAlign w:val="center"/>
          </w:tcPr>
          <w:p>
            <w:pPr>
              <w:keepLines/>
              <w:spacing w:after="0"/>
            </w:pPr>
            <w:r>
              <w:rPr>
                <w:b/>
                <w:color w:val="FFFFFF"/>
                <w:sz w:val="18"/>
              </w:rPr>
              <w:t>Out-of-scope hiện tại</w:t>
            </w:r>
          </w:p>
        </w:tc>
      </w:tr>
      <w:tr>
        <w:trPr>
          <w:cantSplit w:val="true"/>
        </w:trPr>
        <w:tc>
          <w:tcPr>
            <w:tcW w:type="dxa" w:w="4680"/>
            <w:tcMar>
              <w:top w:w="100" w:type="dxa"/>
              <w:start w:w="120" w:type="dxa"/>
              <w:bottom w:w="100" w:type="dxa"/>
              <w:end w:w="120" w:type="dxa"/>
            </w:tcMar>
            <w:vAlign w:val="center"/>
          </w:tcPr>
          <w:p>
            <w:pPr>
              <w:keepLines/>
              <w:spacing w:after="0" w:line="240" w:lineRule="auto"/>
            </w:pPr>
            <w:r>
              <w:rPr>
                <w:sz w:val="17"/>
              </w:rPr>
              <w:t>Auth email/password, reset/magic link; gia đình và thành viên</w:t>
            </w:r>
          </w:p>
        </w:tc>
        <w:tc>
          <w:tcPr>
            <w:tcW w:type="dxa" w:w="4680"/>
            <w:tcMar>
              <w:top w:w="100" w:type="dxa"/>
              <w:start w:w="120" w:type="dxa"/>
              <w:bottom w:w="100" w:type="dxa"/>
              <w:end w:w="120" w:type="dxa"/>
            </w:tcMar>
            <w:vAlign w:val="center"/>
          </w:tcPr>
          <w:p>
            <w:pPr>
              <w:keepLines/>
              <w:spacing w:after="0" w:line="240" w:lineRule="auto"/>
            </w:pPr>
            <w:r>
              <w:rPr>
                <w:sz w:val="17"/>
              </w:rPr>
              <w:t>OCR hóa đơn, hình ảnh và giọng nói phía server</w:t>
            </w:r>
          </w:p>
        </w:tc>
      </w:tr>
      <w:tr>
        <w:trPr>
          <w:cantSplit w:val="true"/>
        </w:trPr>
        <w:tc>
          <w:tcPr>
            <w:tcW w:type="dxa" w:w="4680"/>
            <w:shd w:fill="F3F6F5"/>
            <w:tcMar>
              <w:top w:w="100" w:type="dxa"/>
              <w:start w:w="120" w:type="dxa"/>
              <w:bottom w:w="100" w:type="dxa"/>
              <w:end w:w="120" w:type="dxa"/>
            </w:tcMar>
            <w:vAlign w:val="center"/>
          </w:tcPr>
          <w:p>
            <w:pPr>
              <w:keepLines/>
              <w:spacing w:after="0" w:line="240" w:lineRule="auto"/>
            </w:pPr>
            <w:r>
              <w:rPr>
                <w:sz w:val="17"/>
              </w:rPr>
              <w:t>CRUD, soft delete, khôi phục, xóa vĩnh viễn, bulk edit</w:t>
            </w:r>
          </w:p>
        </w:tc>
        <w:tc>
          <w:tcPr>
            <w:tcW w:type="dxa" w:w="4680"/>
            <w:shd w:fill="F3F6F5"/>
            <w:tcMar>
              <w:top w:w="100" w:type="dxa"/>
              <w:start w:w="120" w:type="dxa"/>
              <w:bottom w:w="100" w:type="dxa"/>
              <w:end w:w="120" w:type="dxa"/>
            </w:tcMar>
            <w:vAlign w:val="center"/>
          </w:tcPr>
          <w:p>
            <w:pPr>
              <w:keepLines/>
              <w:spacing w:after="0" w:line="240" w:lineRule="auto"/>
            </w:pPr>
            <w:r>
              <w:rPr>
                <w:sz w:val="17"/>
              </w:rPr>
              <w:t>Open banking, đồng bộ ngân hàng tự động</w:t>
            </w:r>
          </w:p>
        </w:tc>
      </w:tr>
      <w:tr>
        <w:trPr>
          <w:cantSplit w:val="true"/>
        </w:trPr>
        <w:tc>
          <w:tcPr>
            <w:tcW w:type="dxa" w:w="4680"/>
            <w:tcMar>
              <w:top w:w="100" w:type="dxa"/>
              <w:start w:w="120" w:type="dxa"/>
              <w:bottom w:w="100" w:type="dxa"/>
              <w:end w:w="120" w:type="dxa"/>
            </w:tcMar>
            <w:vAlign w:val="center"/>
          </w:tcPr>
          <w:p>
            <w:pPr>
              <w:keepLines/>
              <w:spacing w:after="0" w:line="240" w:lineRule="auto"/>
            </w:pPr>
            <w:r>
              <w:rPr>
                <w:sz w:val="17"/>
              </w:rPr>
              <w:t>Dashboard, tìm kiếm không dấu, lọc, phân trang/tải thêm</w:t>
            </w:r>
          </w:p>
        </w:tc>
        <w:tc>
          <w:tcPr>
            <w:tcW w:type="dxa" w:w="4680"/>
            <w:tcMar>
              <w:top w:w="100" w:type="dxa"/>
              <w:start w:w="120" w:type="dxa"/>
              <w:bottom w:w="100" w:type="dxa"/>
              <w:end w:w="120" w:type="dxa"/>
            </w:tcMar>
            <w:vAlign w:val="center"/>
          </w:tcPr>
          <w:p>
            <w:pPr>
              <w:keepLines/>
              <w:spacing w:after="0" w:line="240" w:lineRule="auto"/>
            </w:pPr>
            <w:r>
              <w:rPr>
                <w:sz w:val="17"/>
              </w:rPr>
              <w:t>Kế toán doanh nghiệp, thuế, đa tiền tệ nâng cao</w:t>
            </w:r>
          </w:p>
        </w:tc>
      </w:tr>
      <w:tr>
        <w:trPr>
          <w:cantSplit w:val="true"/>
        </w:trPr>
        <w:tc>
          <w:tcPr>
            <w:tcW w:type="dxa" w:w="4680"/>
            <w:shd w:fill="F3F6F5"/>
            <w:tcMar>
              <w:top w:w="100" w:type="dxa"/>
              <w:start w:w="120" w:type="dxa"/>
              <w:bottom w:w="100" w:type="dxa"/>
              <w:end w:w="120" w:type="dxa"/>
            </w:tcMar>
            <w:vAlign w:val="center"/>
          </w:tcPr>
          <w:p>
            <w:pPr>
              <w:keepLines/>
              <w:spacing w:after="0" w:line="240" w:lineRule="auto"/>
            </w:pPr>
            <w:r>
              <w:rPr>
                <w:sz w:val="17"/>
              </w:rPr>
              <w:t>Danh mục, mục đích, phương thức, tài khoản, đối tượng</w:t>
            </w:r>
          </w:p>
        </w:tc>
        <w:tc>
          <w:tcPr>
            <w:tcW w:type="dxa" w:w="4680"/>
            <w:shd w:fill="F3F6F5"/>
            <w:tcMar>
              <w:top w:w="100" w:type="dxa"/>
              <w:start w:w="120" w:type="dxa"/>
              <w:bottom w:w="100" w:type="dxa"/>
              <w:end w:w="120" w:type="dxa"/>
            </w:tcMar>
            <w:vAlign w:val="center"/>
          </w:tcPr>
          <w:p>
            <w:pPr>
              <w:keepLines/>
              <w:spacing w:after="0" w:line="240" w:lineRule="auto"/>
            </w:pPr>
            <w:r>
              <w:rPr>
                <w:sz w:val="17"/>
              </w:rPr>
              <w:t>Workflow phê duyệt nhiều cấp</w:t>
            </w:r>
          </w:p>
        </w:tc>
      </w:tr>
      <w:tr>
        <w:trPr>
          <w:cantSplit w:val="true"/>
        </w:trPr>
        <w:tc>
          <w:tcPr>
            <w:tcW w:type="dxa" w:w="4680"/>
            <w:tcMar>
              <w:top w:w="100" w:type="dxa"/>
              <w:start w:w="120" w:type="dxa"/>
              <w:bottom w:w="100" w:type="dxa"/>
              <w:end w:w="120" w:type="dxa"/>
            </w:tcMar>
            <w:vAlign w:val="center"/>
          </w:tcPr>
          <w:p>
            <w:pPr>
              <w:keepLines/>
              <w:spacing w:after="0" w:line="240" w:lineRule="auto"/>
            </w:pPr>
            <w:r>
              <w:rPr>
                <w:sz w:val="17"/>
              </w:rPr>
              <w:t>Import nguồn Excel, template, export đầy đủ</w:t>
            </w:r>
          </w:p>
        </w:tc>
        <w:tc>
          <w:tcPr>
            <w:tcW w:type="dxa" w:w="4680"/>
            <w:tcMar>
              <w:top w:w="100" w:type="dxa"/>
              <w:start w:w="120" w:type="dxa"/>
              <w:bottom w:w="100" w:type="dxa"/>
              <w:end w:w="120" w:type="dxa"/>
            </w:tcMar>
            <w:vAlign w:val="center"/>
          </w:tcPr>
          <w:p>
            <w:pPr>
              <w:keepLines/>
              <w:spacing w:after="0" w:line="240" w:lineRule="auto"/>
            </w:pPr>
            <w:r>
              <w:rPr>
                <w:sz w:val="17"/>
              </w:rPr>
              <w:t>Data warehouse/BI độc lập</w:t>
            </w:r>
          </w:p>
        </w:tc>
      </w:tr>
      <w:tr>
        <w:trPr>
          <w:cantSplit w:val="true"/>
        </w:trPr>
        <w:tc>
          <w:tcPr>
            <w:tcW w:type="dxa" w:w="4680"/>
            <w:shd w:fill="F3F6F5"/>
            <w:tcMar>
              <w:top w:w="100" w:type="dxa"/>
              <w:start w:w="120" w:type="dxa"/>
              <w:bottom w:w="100" w:type="dxa"/>
              <w:end w:w="120" w:type="dxa"/>
            </w:tcMar>
            <w:vAlign w:val="center"/>
          </w:tcPr>
          <w:p>
            <w:pPr>
              <w:keepLines/>
              <w:spacing w:after="0" w:line="240" w:lineRule="auto"/>
            </w:pPr>
            <w:r>
              <w:rPr>
                <w:sz w:val="17"/>
              </w:rPr>
              <w:t>AI text-to-structured suggestion và PWA</w:t>
            </w:r>
          </w:p>
        </w:tc>
        <w:tc>
          <w:tcPr>
            <w:tcW w:type="dxa" w:w="4680"/>
            <w:shd w:fill="F3F6F5"/>
            <w:tcMar>
              <w:top w:w="100" w:type="dxa"/>
              <w:start w:w="120" w:type="dxa"/>
              <w:bottom w:w="100" w:type="dxa"/>
              <w:end w:w="120" w:type="dxa"/>
            </w:tcMar>
            <w:vAlign w:val="center"/>
          </w:tcPr>
          <w:p>
            <w:pPr>
              <w:keepLines/>
              <w:spacing w:after="0" w:line="240" w:lineRule="auto"/>
            </w:pPr>
            <w:r>
              <w:rPr>
                <w:sz w:val="17"/>
              </w:rPr>
              <w:t>AI tự lưu hoặc tự quyết định giao dịch</w:t>
            </w:r>
          </w:p>
        </w:tc>
      </w:tr>
    </w:tbl>
    <w:p>
      <w:pPr>
        <w:spacing w:after="0"/>
      </w:pPr>
    </w:p>
    <w:p>
      <w:pPr>
        <w:pStyle w:val="Heading2"/>
        <w:keepNext/>
      </w:pPr>
      <w:r>
        <w:t>3.1 Giả định chính</w:t>
      </w:r>
    </w:p>
    <w:p>
      <w:pPr>
        <w:pStyle w:val="ListBullet"/>
      </w:pPr>
      <w:r>
        <w:t>Mỗi request dữ liệu được gắn family_id và người dùng đã xác thực.</w:t>
      </w:r>
    </w:p>
    <w:p>
      <w:pPr>
        <w:pStyle w:val="ListBullet"/>
      </w:pPr>
      <w:r>
        <w:t>VND là tiền tệ mặc định; amount lưu số nguyên dương, không có phần thập phân.</w:t>
      </w:r>
    </w:p>
    <w:p>
      <w:pPr>
        <w:pStyle w:val="ListBullet"/>
      </w:pPr>
      <w:r>
        <w:t>Múi giờ nghiệp vụ là Asia/Ho_Chi_Minh; ngày hiển thị dd/MM/yyyy.</w:t>
      </w:r>
    </w:p>
    <w:p>
      <w:pPr>
        <w:pStyle w:val="ListBullet"/>
      </w:pPr>
      <w:r>
        <w:t>Nhãn UI Tiền ra/Tiền vào ánh xạ tương thích với enum database cũ Chi tiêu/Thu nhập; Hoàn tiền/Tạm ứng cũ vẫn được đọc để bảo toàn lịch sử.</w:t>
      </w:r>
    </w:p>
    <w:p>
      <w:pPr>
        <w:pStyle w:val="ListBullet"/>
      </w:pPr>
      <w:r>
        <w:t>Storage mới chỉ là điểm mở rộng kiến trúc; MVP không lưu chứng từ.</w:t>
      </w:r>
    </w:p>
    <w:p>
      <w:pPr>
        <w:pStyle w:val="ListBullet"/>
      </w:pPr>
      <w:r>
        <w:t>Free Tier phù hợp quy mô gia đình/MVP nhưng không được coi là cam kết SLA production.</w:t>
      </w:r>
    </w:p>
    <w:p>
      <w:pPr>
        <w:pStyle w:val="Heading1"/>
        <w:keepNext/>
      </w:pPr>
      <w:r>
        <w:t>4. Current State Architecture</w:t>
      </w:r>
    </w:p>
    <w:p>
      <w:r>
        <w:t>Hiện trạng là kiến trúc SPA/PWA serverless. Trình duyệt giao tiếp trực tiếp với Supabase bằng anon key; JWT và RLS quyết định quyền dữ liệu. Các thao tác phức tạp/atomic dùng PostgreSQL RPC. AI đi qua Edge Function để bảo vệ Gemini API key.</w:t>
      </w:r>
    </w:p>
    <w:tbl>
      <w:tblPr>
        <w:tblW w:type="dxa" w:w="9360"/>
        <w:tblLayout w:type="fixed"/>
        <w:tblLook w:firstColumn="1" w:firstRow="1" w:lastColumn="0" w:lastRow="0" w:noHBand="0" w:noVBand="1" w:val="04A0"/>
      </w:tblPr>
      <w:tblGrid>
        <w:gridCol w:w="9360"/>
      </w:tblGrid>
      <w:tr>
        <w:trPr>
          <w:cantSplit w:val="true"/>
        </w:trPr>
        <w:tc>
          <w:tcPr>
            <w:tcW w:type="dxa" w:w="9360"/>
            <w:shd w:fill="F5F7F6"/>
            <w:tcMar>
              <w:top w:w="100" w:type="dxa"/>
              <w:start w:w="120" w:type="dxa"/>
              <w:bottom w:w="100" w:type="dxa"/>
              <w:end w:w="120" w:type="dxa"/>
            </w:tcMar>
            <w:vAlign w:val="center"/>
          </w:tcPr>
          <w:p>
            <w:pPr>
              <w:keepLines/>
              <w:spacing w:after="0" w:line="240" w:lineRule="auto"/>
            </w:pPr>
            <w:r>
              <w:rPr>
                <w:rFonts w:ascii="Courier New" w:hAnsi="Courier New"/>
                <w:sz w:val="14"/>
              </w:rPr>
              <w:t>flowchart LR</w:t>
              <w:br/>
              <w:t xml:space="preserve">  U[Người dùng Web/PWA] --&gt; CF[Cloudflare Pages CDN]</w:t>
              <w:br/>
              <w:t xml:space="preserve">  CF --&gt; SPA[React 19 SPA]</w:t>
              <w:br/>
              <w:t xml:space="preserve">  SPA --&gt; AUTH[Supabase Auth]</w:t>
              <w:br/>
              <w:t xml:space="preserve">  SPA --&gt; API[PostgREST / RPC]</w:t>
              <w:br/>
              <w:t xml:space="preserve">  API --&gt; DB[(PostgreSQL + RLS)]</w:t>
              <w:br/>
              <w:t xml:space="preserve">  SPA --&gt; EF[Edge Function parse-expense]</w:t>
              <w:br/>
              <w:t xml:space="preserve">  EF --&gt; DB</w:t>
              <w:br/>
              <w:t xml:space="preserve">  EF --&gt; GEM[Gemini API]</w:t>
              <w:br/>
              <w:t xml:space="preserve">  SPA -. import/export .-&gt; XLSX[Excel/CSV cục bộ]</w:t>
            </w:r>
          </w:p>
        </w:tc>
      </w:tr>
    </w:tbl>
    <w:p>
      <w:pPr>
        <w:spacing w:after="0"/>
      </w:pPr>
    </w:p>
    <w:p>
      <w:pPr>
        <w:pStyle w:val="Heading2"/>
        <w:keepNext/>
      </w:pPr>
      <w:r>
        <w:t>4.1 Đánh giá hiện trạng</w:t>
      </w:r>
    </w:p>
    <w:tbl>
      <w:tblPr>
        <w:tblStyle w:val="TableGrid"/>
        <w:tblW w:type="dxa" w:w="9360"/>
        <w:jc w:val="left"/>
        <w:tblLayout w:type="fixed"/>
        <w:tblLook w:firstColumn="1" w:firstRow="1" w:lastColumn="0" w:lastRow="0" w:noHBand="0" w:noVBand="1" w:val="04A0"/>
      </w:tblPr>
      <w:tblGrid>
        <w:gridCol w:w="1584"/>
        <w:gridCol w:w="3960"/>
        <w:gridCol w:w="3816"/>
      </w:tblGrid>
      <w:tr>
        <w:trPr>
          <w:tblHeader w:val="true"/>
          <w:cantSplit w:val="true"/>
        </w:trPr>
        <w:tc>
          <w:tcPr>
            <w:tcW w:type="dxa" w:w="1584"/>
            <w:shd w:fill="163C35"/>
            <w:tcMar>
              <w:top w:w="100" w:type="dxa"/>
              <w:start w:w="120" w:type="dxa"/>
              <w:bottom w:w="100" w:type="dxa"/>
              <w:end w:w="120" w:type="dxa"/>
            </w:tcMar>
            <w:vAlign w:val="center"/>
          </w:tcPr>
          <w:p>
            <w:pPr>
              <w:keepLines/>
              <w:spacing w:after="0"/>
            </w:pPr>
            <w:r>
              <w:rPr>
                <w:b/>
                <w:color w:val="FFFFFF"/>
                <w:sz w:val="18"/>
              </w:rPr>
              <w:t>Khía cạnh</w:t>
            </w:r>
          </w:p>
        </w:tc>
        <w:tc>
          <w:tcPr>
            <w:tcW w:type="dxa" w:w="3960"/>
            <w:shd w:fill="163C35"/>
            <w:tcMar>
              <w:top w:w="100" w:type="dxa"/>
              <w:start w:w="120" w:type="dxa"/>
              <w:bottom w:w="100" w:type="dxa"/>
              <w:end w:w="120" w:type="dxa"/>
            </w:tcMar>
            <w:vAlign w:val="center"/>
          </w:tcPr>
          <w:p>
            <w:pPr>
              <w:keepLines/>
              <w:spacing w:after="0"/>
            </w:pPr>
            <w:r>
              <w:rPr>
                <w:b/>
                <w:color w:val="FFFFFF"/>
                <w:sz w:val="18"/>
              </w:rPr>
              <w:t>Hiện trạng</w:t>
            </w:r>
          </w:p>
        </w:tc>
        <w:tc>
          <w:tcPr>
            <w:tcW w:type="dxa" w:w="3816"/>
            <w:shd w:fill="163C35"/>
            <w:tcMar>
              <w:top w:w="100" w:type="dxa"/>
              <w:start w:w="120" w:type="dxa"/>
              <w:bottom w:w="100" w:type="dxa"/>
              <w:end w:w="120" w:type="dxa"/>
            </w:tcMar>
            <w:vAlign w:val="center"/>
          </w:tcPr>
          <w:p>
            <w:pPr>
              <w:keepLines/>
              <w:spacing w:after="0"/>
            </w:pPr>
            <w:r>
              <w:rPr>
                <w:b/>
                <w:color w:val="FFFFFF"/>
                <w:sz w:val="18"/>
              </w:rPr>
              <w:t>Đánh giá</w:t>
            </w:r>
          </w:p>
        </w:tc>
      </w:tr>
      <w:tr>
        <w:trPr>
          <w:cantSplit w:val="true"/>
        </w:trPr>
        <w:tc>
          <w:tcPr>
            <w:tcW w:type="dxa" w:w="1584"/>
            <w:tcMar>
              <w:top w:w="100" w:type="dxa"/>
              <w:start w:w="120" w:type="dxa"/>
              <w:bottom w:w="100" w:type="dxa"/>
              <w:end w:w="120" w:type="dxa"/>
            </w:tcMar>
            <w:vAlign w:val="center"/>
          </w:tcPr>
          <w:p>
            <w:pPr>
              <w:keepLines/>
              <w:spacing w:after="0" w:line="240" w:lineRule="auto"/>
            </w:pPr>
            <w:r>
              <w:rPr>
                <w:sz w:val="17"/>
              </w:rPr>
              <w:t>Ứng dụng</w:t>
            </w:r>
          </w:p>
        </w:tc>
        <w:tc>
          <w:tcPr>
            <w:tcW w:type="dxa" w:w="3960"/>
            <w:tcMar>
              <w:top w:w="100" w:type="dxa"/>
              <w:start w:w="120" w:type="dxa"/>
              <w:bottom w:w="100" w:type="dxa"/>
              <w:end w:w="120" w:type="dxa"/>
            </w:tcMar>
            <w:vAlign w:val="center"/>
          </w:tcPr>
          <w:p>
            <w:pPr>
              <w:keepLines/>
              <w:spacing w:after="0" w:line="240" w:lineRule="auto"/>
            </w:pPr>
            <w:r>
              <w:rPr>
                <w:sz w:val="17"/>
              </w:rPr>
              <w:t>React/Vite PWA trên Cloudflare Pages</w:t>
            </w:r>
          </w:p>
        </w:tc>
        <w:tc>
          <w:tcPr>
            <w:tcW w:type="dxa" w:w="3816"/>
            <w:tcMar>
              <w:top w:w="100" w:type="dxa"/>
              <w:start w:w="120" w:type="dxa"/>
              <w:bottom w:w="100" w:type="dxa"/>
              <w:end w:w="120" w:type="dxa"/>
            </w:tcMar>
            <w:vAlign w:val="center"/>
          </w:tcPr>
          <w:p>
            <w:pPr>
              <w:keepLines/>
              <w:spacing w:after="0" w:line="240" w:lineRule="auto"/>
            </w:pPr>
            <w:r>
              <w:rPr>
                <w:sz w:val="17"/>
              </w:rPr>
              <w:t>Phù hợp MVP, tải nhanh, vận hành đơn giản</w:t>
            </w:r>
          </w:p>
        </w:tc>
      </w:tr>
      <w:tr>
        <w:trPr>
          <w:cantSplit w:val="true"/>
        </w:trPr>
        <w:tc>
          <w:tcPr>
            <w:tcW w:type="dxa" w:w="1584"/>
            <w:shd w:fill="F3F6F5"/>
            <w:tcMar>
              <w:top w:w="100" w:type="dxa"/>
              <w:start w:w="120" w:type="dxa"/>
              <w:bottom w:w="100" w:type="dxa"/>
              <w:end w:w="120" w:type="dxa"/>
            </w:tcMar>
            <w:vAlign w:val="center"/>
          </w:tcPr>
          <w:p>
            <w:pPr>
              <w:keepLines/>
              <w:spacing w:after="0" w:line="240" w:lineRule="auto"/>
            </w:pPr>
            <w:r>
              <w:rPr>
                <w:sz w:val="17"/>
              </w:rPr>
              <w:t>Dữ liệu</w:t>
            </w:r>
          </w:p>
        </w:tc>
        <w:tc>
          <w:tcPr>
            <w:tcW w:type="dxa" w:w="3960"/>
            <w:shd w:fill="F3F6F5"/>
            <w:tcMar>
              <w:top w:w="100" w:type="dxa"/>
              <w:start w:w="120" w:type="dxa"/>
              <w:bottom w:w="100" w:type="dxa"/>
              <w:end w:w="120" w:type="dxa"/>
            </w:tcMar>
            <w:vAlign w:val="center"/>
          </w:tcPr>
          <w:p>
            <w:pPr>
              <w:keepLines/>
              <w:spacing w:after="0" w:line="240" w:lineRule="auto"/>
            </w:pPr>
            <w:r>
              <w:rPr>
                <w:sz w:val="17"/>
              </w:rPr>
              <w:t>Supabase PostgreSQL, migrations, RPC, RLS</w:t>
            </w:r>
          </w:p>
        </w:tc>
        <w:tc>
          <w:tcPr>
            <w:tcW w:type="dxa" w:w="3816"/>
            <w:shd w:fill="F3F6F5"/>
            <w:tcMar>
              <w:top w:w="100" w:type="dxa"/>
              <w:start w:w="120" w:type="dxa"/>
              <w:bottom w:w="100" w:type="dxa"/>
              <w:end w:w="120" w:type="dxa"/>
            </w:tcMar>
            <w:vAlign w:val="center"/>
          </w:tcPr>
          <w:p>
            <w:pPr>
              <w:keepLines/>
              <w:spacing w:after="0" w:line="240" w:lineRule="auto"/>
            </w:pPr>
            <w:r>
              <w:rPr>
                <w:sz w:val="17"/>
              </w:rPr>
              <w:t>Tốt; cần test RLS tự động và backup drill</w:t>
            </w:r>
          </w:p>
        </w:tc>
      </w:tr>
      <w:tr>
        <w:trPr>
          <w:cantSplit w:val="true"/>
        </w:trPr>
        <w:tc>
          <w:tcPr>
            <w:tcW w:type="dxa" w:w="1584"/>
            <w:tcMar>
              <w:top w:w="100" w:type="dxa"/>
              <w:start w:w="120" w:type="dxa"/>
              <w:bottom w:w="100" w:type="dxa"/>
              <w:end w:w="120" w:type="dxa"/>
            </w:tcMar>
            <w:vAlign w:val="center"/>
          </w:tcPr>
          <w:p>
            <w:pPr>
              <w:keepLines/>
              <w:spacing w:after="0" w:line="240" w:lineRule="auto"/>
            </w:pPr>
            <w:r>
              <w:rPr>
                <w:sz w:val="17"/>
              </w:rPr>
              <w:t>AI</w:t>
            </w:r>
          </w:p>
        </w:tc>
        <w:tc>
          <w:tcPr>
            <w:tcW w:type="dxa" w:w="3960"/>
            <w:tcMar>
              <w:top w:w="100" w:type="dxa"/>
              <w:start w:w="120" w:type="dxa"/>
              <w:bottom w:w="100" w:type="dxa"/>
              <w:end w:w="120" w:type="dxa"/>
            </w:tcMar>
            <w:vAlign w:val="center"/>
          </w:tcPr>
          <w:p>
            <w:pPr>
              <w:keepLines/>
              <w:spacing w:after="0" w:line="240" w:lineRule="auto"/>
            </w:pPr>
            <w:r>
              <w:rPr>
                <w:sz w:val="17"/>
              </w:rPr>
              <w:t>Edge Function + Gemini structured output</w:t>
            </w:r>
          </w:p>
        </w:tc>
        <w:tc>
          <w:tcPr>
            <w:tcW w:type="dxa" w:w="3816"/>
            <w:tcMar>
              <w:top w:w="100" w:type="dxa"/>
              <w:start w:w="120" w:type="dxa"/>
              <w:bottom w:w="100" w:type="dxa"/>
              <w:end w:w="120" w:type="dxa"/>
            </w:tcMar>
            <w:vAlign w:val="center"/>
          </w:tcPr>
          <w:p>
            <w:pPr>
              <w:keepLines/>
              <w:spacing w:after="0" w:line="240" w:lineRule="auto"/>
            </w:pPr>
            <w:r>
              <w:rPr>
                <w:sz w:val="17"/>
              </w:rPr>
              <w:t>Đúng ranh giới secret; phụ thuộc quota/model</w:t>
            </w:r>
          </w:p>
        </w:tc>
      </w:tr>
      <w:tr>
        <w:trPr>
          <w:cantSplit w:val="true"/>
        </w:trPr>
        <w:tc>
          <w:tcPr>
            <w:tcW w:type="dxa" w:w="1584"/>
            <w:shd w:fill="F3F6F5"/>
            <w:tcMar>
              <w:top w:w="100" w:type="dxa"/>
              <w:start w:w="120" w:type="dxa"/>
              <w:bottom w:w="100" w:type="dxa"/>
              <w:end w:w="120" w:type="dxa"/>
            </w:tcMar>
            <w:vAlign w:val="center"/>
          </w:tcPr>
          <w:p>
            <w:pPr>
              <w:keepLines/>
              <w:spacing w:after="0" w:line="240" w:lineRule="auto"/>
            </w:pPr>
            <w:r>
              <w:rPr>
                <w:sz w:val="17"/>
              </w:rPr>
              <w:t>Delivery</w:t>
            </w:r>
          </w:p>
        </w:tc>
        <w:tc>
          <w:tcPr>
            <w:tcW w:type="dxa" w:w="3960"/>
            <w:shd w:fill="F3F6F5"/>
            <w:tcMar>
              <w:top w:w="100" w:type="dxa"/>
              <w:start w:w="120" w:type="dxa"/>
              <w:bottom w:w="100" w:type="dxa"/>
              <w:end w:w="120" w:type="dxa"/>
            </w:tcMar>
            <w:vAlign w:val="center"/>
          </w:tcPr>
          <w:p>
            <w:pPr>
              <w:keepLines/>
              <w:spacing w:after="0" w:line="240" w:lineRule="auto"/>
            </w:pPr>
            <w:r>
              <w:rPr>
                <w:sz w:val="17"/>
              </w:rPr>
              <w:t>Deploy thủ công; workspace chưa có Git</w:t>
            </w:r>
          </w:p>
        </w:tc>
        <w:tc>
          <w:tcPr>
            <w:tcW w:type="dxa" w:w="3816"/>
            <w:shd w:fill="F3F6F5"/>
            <w:tcMar>
              <w:top w:w="100" w:type="dxa"/>
              <w:start w:w="120" w:type="dxa"/>
              <w:bottom w:w="100" w:type="dxa"/>
              <w:end w:w="120" w:type="dxa"/>
            </w:tcMar>
            <w:vAlign w:val="center"/>
          </w:tcPr>
          <w:p>
            <w:pPr>
              <w:keepLines/>
              <w:spacing w:after="0" w:line="240" w:lineRule="auto"/>
            </w:pPr>
            <w:r>
              <w:rPr>
                <w:sz w:val="17"/>
              </w:rPr>
              <w:t>Rủi ro cao về truy vết, rollback và tái lập</w:t>
            </w:r>
          </w:p>
        </w:tc>
      </w:tr>
      <w:tr>
        <w:trPr>
          <w:cantSplit w:val="true"/>
        </w:trPr>
        <w:tc>
          <w:tcPr>
            <w:tcW w:type="dxa" w:w="1584"/>
            <w:tcMar>
              <w:top w:w="100" w:type="dxa"/>
              <w:start w:w="120" w:type="dxa"/>
              <w:bottom w:w="100" w:type="dxa"/>
              <w:end w:w="120" w:type="dxa"/>
            </w:tcMar>
            <w:vAlign w:val="center"/>
          </w:tcPr>
          <w:p>
            <w:pPr>
              <w:keepLines/>
              <w:spacing w:after="0" w:line="240" w:lineRule="auto"/>
            </w:pPr>
            <w:r>
              <w:rPr>
                <w:sz w:val="17"/>
              </w:rPr>
              <w:t>Môi trường</w:t>
            </w:r>
          </w:p>
        </w:tc>
        <w:tc>
          <w:tcPr>
            <w:tcW w:type="dxa" w:w="3960"/>
            <w:tcMar>
              <w:top w:w="100" w:type="dxa"/>
              <w:start w:w="120" w:type="dxa"/>
              <w:bottom w:w="100" w:type="dxa"/>
              <w:end w:w="120" w:type="dxa"/>
            </w:tcMar>
            <w:vAlign w:val="center"/>
          </w:tcPr>
          <w:p>
            <w:pPr>
              <w:keepLines/>
              <w:spacing w:after="0" w:line="240" w:lineRule="auto"/>
            </w:pPr>
            <w:r>
              <w:rPr>
                <w:sz w:val="17"/>
              </w:rPr>
              <w:t>Local và production; staging chưa chuẩn</w:t>
            </w:r>
          </w:p>
        </w:tc>
        <w:tc>
          <w:tcPr>
            <w:tcW w:type="dxa" w:w="3816"/>
            <w:tcMar>
              <w:top w:w="100" w:type="dxa"/>
              <w:start w:w="120" w:type="dxa"/>
              <w:bottom w:w="100" w:type="dxa"/>
              <w:end w:w="120" w:type="dxa"/>
            </w:tcMar>
            <w:vAlign w:val="center"/>
          </w:tcPr>
          <w:p>
            <w:pPr>
              <w:keepLines/>
              <w:spacing w:after="0" w:line="240" w:lineRule="auto"/>
            </w:pPr>
            <w:r>
              <w:rPr>
                <w:sz w:val="17"/>
              </w:rPr>
              <w:t>Cần tách project/dataset staging</w:t>
            </w:r>
          </w:p>
        </w:tc>
      </w:tr>
      <w:tr>
        <w:trPr>
          <w:cantSplit w:val="true"/>
        </w:trPr>
        <w:tc>
          <w:tcPr>
            <w:tcW w:type="dxa" w:w="1584"/>
            <w:shd w:fill="F3F6F5"/>
            <w:tcMar>
              <w:top w:w="100" w:type="dxa"/>
              <w:start w:w="120" w:type="dxa"/>
              <w:bottom w:w="100" w:type="dxa"/>
              <w:end w:w="120" w:type="dxa"/>
            </w:tcMar>
            <w:vAlign w:val="center"/>
          </w:tcPr>
          <w:p>
            <w:pPr>
              <w:keepLines/>
              <w:spacing w:after="0" w:line="240" w:lineRule="auto"/>
            </w:pPr>
            <w:r>
              <w:rPr>
                <w:sz w:val="17"/>
              </w:rPr>
              <w:t>Observability</w:t>
            </w:r>
          </w:p>
        </w:tc>
        <w:tc>
          <w:tcPr>
            <w:tcW w:type="dxa" w:w="3960"/>
            <w:shd w:fill="F3F6F5"/>
            <w:tcMar>
              <w:top w:w="100" w:type="dxa"/>
              <w:start w:w="120" w:type="dxa"/>
              <w:bottom w:w="100" w:type="dxa"/>
              <w:end w:w="120" w:type="dxa"/>
            </w:tcMar>
            <w:vAlign w:val="center"/>
          </w:tcPr>
          <w:p>
            <w:pPr>
              <w:keepLines/>
              <w:spacing w:after="0" w:line="240" w:lineRule="auto"/>
            </w:pPr>
            <w:r>
              <w:rPr>
                <w:sz w:val="17"/>
              </w:rPr>
              <w:t>Log nền tảng và ai_usage_logs</w:t>
            </w:r>
          </w:p>
        </w:tc>
        <w:tc>
          <w:tcPr>
            <w:tcW w:type="dxa" w:w="3816"/>
            <w:shd w:fill="F3F6F5"/>
            <w:tcMar>
              <w:top w:w="100" w:type="dxa"/>
              <w:start w:w="120" w:type="dxa"/>
              <w:bottom w:w="100" w:type="dxa"/>
              <w:end w:w="120" w:type="dxa"/>
            </w:tcMar>
            <w:vAlign w:val="center"/>
          </w:tcPr>
          <w:p>
            <w:pPr>
              <w:keepLines/>
              <w:spacing w:after="0" w:line="240" w:lineRule="auto"/>
            </w:pPr>
            <w:r>
              <w:rPr>
                <w:sz w:val="17"/>
              </w:rPr>
              <w:t>Cần alert, dashboard lỗi và retention rõ ràng</w:t>
            </w:r>
          </w:p>
        </w:tc>
      </w:tr>
    </w:tbl>
    <w:p>
      <w:pPr>
        <w:spacing w:after="0"/>
      </w:pPr>
    </w:p>
    <w:p>
      <w:pPr>
        <w:pStyle w:val="Heading1"/>
        <w:keepNext/>
      </w:pPr>
      <w:r>
        <w:t>5. Proposed Solution Architecture</w:t>
      </w:r>
    </w:p>
    <w:p>
      <w:pPr>
        <w:pStyle w:val="Heading2"/>
        <w:keepNext/>
      </w:pPr>
      <w:r>
        <w:t>5.1 Nguyên tắc kiến trúc</w:t>
      </w:r>
    </w:p>
    <w:p>
      <w:pPr>
        <w:pStyle w:val="ListBullet"/>
      </w:pPr>
      <w:r>
        <w:t>Managed-first/serverless-first; tránh thêm hạ tầng khi chưa có nhu cầu đo được.</w:t>
      </w:r>
    </w:p>
    <w:p>
      <w:pPr>
        <w:pStyle w:val="ListBullet"/>
      </w:pPr>
      <w:r>
        <w:t>Database là security boundary; frontend validation không thay thế RLS/constraint/RPC.</w:t>
      </w:r>
    </w:p>
    <w:p>
      <w:pPr>
        <w:pStyle w:val="ListBullet"/>
      </w:pPr>
      <w:r>
        <w:t>Human-in-the-loop cho AI; structured output và allow-list danh mục.</w:t>
      </w:r>
    </w:p>
    <w:p>
      <w:pPr>
        <w:pStyle w:val="ListBullet"/>
      </w:pPr>
      <w:r>
        <w:t>Idempotency và audit cho import, bulk mutation và thao tác xóa.</w:t>
      </w:r>
    </w:p>
    <w:p>
      <w:pPr>
        <w:pStyle w:val="ListBullet"/>
      </w:pPr>
      <w:r>
        <w:t>Tách cấu hình/môi trường, triển khai bất biến và rollback được.</w:t>
      </w:r>
    </w:p>
    <w:p>
      <w:pPr>
        <w:pStyle w:val="ListBullet"/>
      </w:pPr>
      <w:r>
        <w:t>Không cache quá mức dữ liệu tài chính trên service worker.</w:t>
      </w:r>
    </w:p>
    <w:p>
      <w:pPr>
        <w:pStyle w:val="Heading2"/>
        <w:keepNext/>
      </w:pPr>
      <w:r>
        <w:t>5.2 Kiến trúc tổng quan mục tiêu</w:t>
      </w:r>
    </w:p>
    <w:tbl>
      <w:tblPr>
        <w:tblW w:type="dxa" w:w="9360"/>
        <w:tblLayout w:type="fixed"/>
        <w:tblLook w:firstColumn="1" w:firstRow="1" w:lastColumn="0" w:lastRow="0" w:noHBand="0" w:noVBand="1" w:val="04A0"/>
      </w:tblPr>
      <w:tblGrid>
        <w:gridCol w:w="9360"/>
      </w:tblGrid>
      <w:tr>
        <w:trPr>
          <w:cantSplit w:val="true"/>
        </w:trPr>
        <w:tc>
          <w:tcPr>
            <w:tcW w:type="dxa" w:w="9360"/>
            <w:shd w:fill="F5F7F6"/>
            <w:tcMar>
              <w:top w:w="100" w:type="dxa"/>
              <w:start w:w="120" w:type="dxa"/>
              <w:bottom w:w="100" w:type="dxa"/>
              <w:end w:w="120" w:type="dxa"/>
            </w:tcMar>
            <w:vAlign w:val="center"/>
          </w:tcPr>
          <w:p>
            <w:pPr>
              <w:keepLines/>
              <w:spacing w:after="0" w:line="240" w:lineRule="auto"/>
            </w:pPr>
            <w:r>
              <w:rPr>
                <w:rFonts w:ascii="Courier New" w:hAnsi="Courier New"/>
                <w:sz w:val="14"/>
              </w:rPr>
              <w:t>flowchart TB</w:t>
              <w:br/>
              <w:t xml:space="preserve">  subgraph Client[Client Layer]</w:t>
              <w:br/>
              <w:t xml:space="preserve">    PWA[React PWA] --&gt; UI[Router + Forms + Query Cache]</w:t>
              <w:br/>
              <w:t xml:space="preserve">  end</w:t>
              <w:br/>
              <w:t xml:space="preserve">  subgraph Delivery[Delivery &amp; Edge]</w:t>
              <w:br/>
              <w:t xml:space="preserve">    GH[GitHub] --&gt; CI[CI: lint/typecheck/test/build]</w:t>
              <w:br/>
              <w:t xml:space="preserve">    CI --&gt; STG[Cloudflare Pages Staging]</w:t>
              <w:br/>
              <w:t xml:space="preserve">    CI --&gt; PRD[Cloudflare Pages Production]</w:t>
              <w:br/>
              <w:t xml:space="preserve">  end</w:t>
              <w:br/>
              <w:t xml:space="preserve">  subgraph Supabase[Supabase per Environment]</w:t>
              <w:br/>
              <w:t xml:space="preserve">    AUTH[Auth] --&gt; JWT[JWT]</w:t>
              <w:br/>
              <w:t xml:space="preserve">    REST[PostgREST] --&gt; RLS[RLS Policies]</w:t>
              <w:br/>
              <w:t xml:space="preserve">    RPC[Transactional RPC] --&gt; PG[(PostgreSQL)]</w:t>
              <w:br/>
              <w:t xml:space="preserve">    EF[parse-expense Edge Function] --&gt; PG</w:t>
              <w:br/>
              <w:t xml:space="preserve">  end</w:t>
              <w:br/>
              <w:t xml:space="preserve">  PWA --&gt; AUTH</w:t>
              <w:br/>
              <w:t xml:space="preserve">  UI --&gt; REST</w:t>
              <w:br/>
              <w:t xml:space="preserve">  UI --&gt; RPC</w:t>
              <w:br/>
              <w:t xml:space="preserve">  UI --&gt; EF</w:t>
              <w:br/>
              <w:t xml:space="preserve">  EF --&gt; GEM[Google Gemini Flash]</w:t>
              <w:br/>
              <w:t xml:space="preserve">  OBS[Logs / Alerts / Audit] --- PRD</w:t>
              <w:br/>
              <w:t xml:space="preserve">  OBS --- Supabase</w:t>
            </w:r>
          </w:p>
        </w:tc>
      </w:tr>
    </w:tbl>
    <w:p>
      <w:pPr>
        <w:spacing w:after="0"/>
      </w:pPr>
    </w:p>
    <w:p>
      <w:pPr>
        <w:pStyle w:val="Heading2"/>
        <w:keepNext/>
      </w:pPr>
      <w:r>
        <w:t>5.3 Component breakdown</w:t>
      </w:r>
    </w:p>
    <w:tbl>
      <w:tblPr>
        <w:tblStyle w:val="TableGrid"/>
        <w:tblW w:type="dxa" w:w="9360"/>
        <w:jc w:val="left"/>
        <w:tblLayout w:type="fixed"/>
        <w:tblLook w:firstColumn="1" w:firstRow="1" w:lastColumn="0" w:lastRow="0" w:noHBand="0" w:noVBand="1" w:val="04A0"/>
      </w:tblPr>
      <w:tblGrid>
        <w:gridCol w:w="1872"/>
        <w:gridCol w:w="3671"/>
        <w:gridCol w:w="3816"/>
      </w:tblGrid>
      <w:tr>
        <w:trPr>
          <w:tblHeader w:val="true"/>
          <w:cantSplit w:val="true"/>
        </w:trPr>
        <w:tc>
          <w:tcPr>
            <w:tcW w:type="dxa" w:w="1872"/>
            <w:shd w:fill="163C35"/>
            <w:tcMar>
              <w:top w:w="100" w:type="dxa"/>
              <w:start w:w="120" w:type="dxa"/>
              <w:bottom w:w="100" w:type="dxa"/>
              <w:end w:w="120" w:type="dxa"/>
            </w:tcMar>
            <w:vAlign w:val="center"/>
          </w:tcPr>
          <w:p>
            <w:pPr>
              <w:keepLines/>
              <w:spacing w:after="0"/>
            </w:pPr>
            <w:r>
              <w:rPr>
                <w:b/>
                <w:color w:val="FFFFFF"/>
                <w:sz w:val="18"/>
              </w:rPr>
              <w:t>Thành phần</w:t>
            </w:r>
          </w:p>
        </w:tc>
        <w:tc>
          <w:tcPr>
            <w:tcW w:type="dxa" w:w="3671"/>
            <w:shd w:fill="163C35"/>
            <w:tcMar>
              <w:top w:w="100" w:type="dxa"/>
              <w:start w:w="120" w:type="dxa"/>
              <w:bottom w:w="100" w:type="dxa"/>
              <w:end w:w="120" w:type="dxa"/>
            </w:tcMar>
            <w:vAlign w:val="center"/>
          </w:tcPr>
          <w:p>
            <w:pPr>
              <w:keepLines/>
              <w:spacing w:after="0"/>
            </w:pPr>
            <w:r>
              <w:rPr>
                <w:b/>
                <w:color w:val="FFFFFF"/>
                <w:sz w:val="18"/>
              </w:rPr>
              <w:t>Trách nhiệm</w:t>
            </w:r>
          </w:p>
        </w:tc>
        <w:tc>
          <w:tcPr>
            <w:tcW w:type="dxa" w:w="3816"/>
            <w:shd w:fill="163C35"/>
            <w:tcMar>
              <w:top w:w="100" w:type="dxa"/>
              <w:start w:w="120" w:type="dxa"/>
              <w:bottom w:w="100" w:type="dxa"/>
              <w:end w:w="120" w:type="dxa"/>
            </w:tcMar>
            <w:vAlign w:val="center"/>
          </w:tcPr>
          <w:p>
            <w:pPr>
              <w:keepLines/>
              <w:spacing w:after="0"/>
            </w:pPr>
            <w:r>
              <w:rPr>
                <w:b/>
                <w:color w:val="FFFFFF"/>
                <w:sz w:val="18"/>
              </w:rPr>
              <w:t>Ranh giới/ghi chú</w:t>
            </w:r>
          </w:p>
        </w:tc>
      </w:tr>
      <w:tr>
        <w:trPr>
          <w:cantSplit w:val="true"/>
        </w:trPr>
        <w:tc>
          <w:tcPr>
            <w:tcW w:type="dxa" w:w="1872"/>
            <w:tcMar>
              <w:top w:w="100" w:type="dxa"/>
              <w:start w:w="120" w:type="dxa"/>
              <w:bottom w:w="100" w:type="dxa"/>
              <w:end w:w="120" w:type="dxa"/>
            </w:tcMar>
            <w:vAlign w:val="center"/>
          </w:tcPr>
          <w:p>
            <w:pPr>
              <w:keepLines/>
              <w:spacing w:after="0" w:line="240" w:lineRule="auto"/>
            </w:pPr>
            <w:r>
              <w:rPr>
                <w:sz w:val="17"/>
              </w:rPr>
              <w:t>React PWA</w:t>
            </w:r>
          </w:p>
        </w:tc>
        <w:tc>
          <w:tcPr>
            <w:tcW w:type="dxa" w:w="3671"/>
            <w:tcMar>
              <w:top w:w="100" w:type="dxa"/>
              <w:start w:w="120" w:type="dxa"/>
              <w:bottom w:w="100" w:type="dxa"/>
              <w:end w:w="120" w:type="dxa"/>
            </w:tcMar>
            <w:vAlign w:val="center"/>
          </w:tcPr>
          <w:p>
            <w:pPr>
              <w:keepLines/>
              <w:spacing w:after="0" w:line="240" w:lineRule="auto"/>
            </w:pPr>
            <w:r>
              <w:rPr>
                <w:sz w:val="17"/>
              </w:rPr>
              <w:t>UI, routing, form, accessibility, offline shell</w:t>
            </w:r>
          </w:p>
        </w:tc>
        <w:tc>
          <w:tcPr>
            <w:tcW w:type="dxa" w:w="3816"/>
            <w:tcMar>
              <w:top w:w="100" w:type="dxa"/>
              <w:start w:w="120" w:type="dxa"/>
              <w:bottom w:w="100" w:type="dxa"/>
              <w:end w:w="120" w:type="dxa"/>
            </w:tcMar>
            <w:vAlign w:val="center"/>
          </w:tcPr>
          <w:p>
            <w:pPr>
              <w:keepLines/>
              <w:spacing w:after="0" w:line="240" w:lineRule="auto"/>
            </w:pPr>
            <w:r>
              <w:rPr>
                <w:sz w:val="17"/>
              </w:rPr>
              <w:t>Không chứa service-role/Gemini key; không xác nhận lưu khi request chưa thành công</w:t>
            </w:r>
          </w:p>
        </w:tc>
      </w:tr>
      <w:tr>
        <w:trPr>
          <w:cantSplit w:val="true"/>
        </w:trPr>
        <w:tc>
          <w:tcPr>
            <w:tcW w:type="dxa" w:w="1872"/>
            <w:shd w:fill="F3F6F5"/>
            <w:tcMar>
              <w:top w:w="100" w:type="dxa"/>
              <w:start w:w="120" w:type="dxa"/>
              <w:bottom w:w="100" w:type="dxa"/>
              <w:end w:w="120" w:type="dxa"/>
            </w:tcMar>
            <w:vAlign w:val="center"/>
          </w:tcPr>
          <w:p>
            <w:pPr>
              <w:keepLines/>
              <w:spacing w:after="0" w:line="240" w:lineRule="auto"/>
            </w:pPr>
            <w:r>
              <w:rPr>
                <w:sz w:val="17"/>
              </w:rPr>
              <w:t>TanStack Query/App Context</w:t>
            </w:r>
          </w:p>
        </w:tc>
        <w:tc>
          <w:tcPr>
            <w:tcW w:type="dxa" w:w="3671"/>
            <w:shd w:fill="F3F6F5"/>
            <w:tcMar>
              <w:top w:w="100" w:type="dxa"/>
              <w:start w:w="120" w:type="dxa"/>
              <w:bottom w:w="100" w:type="dxa"/>
              <w:end w:w="120" w:type="dxa"/>
            </w:tcMar>
            <w:vAlign w:val="center"/>
          </w:tcPr>
          <w:p>
            <w:pPr>
              <w:keepLines/>
              <w:spacing w:after="0" w:line="240" w:lineRule="auto"/>
            </w:pPr>
            <w:r>
              <w:rPr>
                <w:sz w:val="17"/>
              </w:rPr>
              <w:t>Server state, invalidation, session refresh</w:t>
            </w:r>
          </w:p>
        </w:tc>
        <w:tc>
          <w:tcPr>
            <w:tcW w:type="dxa" w:w="3816"/>
            <w:shd w:fill="F3F6F5"/>
            <w:tcMar>
              <w:top w:w="100" w:type="dxa"/>
              <w:start w:w="120" w:type="dxa"/>
              <w:bottom w:w="100" w:type="dxa"/>
              <w:end w:w="120" w:type="dxa"/>
            </w:tcMar>
            <w:vAlign w:val="center"/>
          </w:tcPr>
          <w:p>
            <w:pPr>
              <w:keepLines/>
              <w:spacing w:after="0" w:line="240" w:lineRule="auto"/>
            </w:pPr>
            <w:r>
              <w:rPr>
                <w:sz w:val="17"/>
              </w:rPr>
              <w:t>Cache ngắn hạn; refresh session khi app foreground</w:t>
            </w:r>
          </w:p>
        </w:tc>
      </w:tr>
      <w:tr>
        <w:trPr>
          <w:cantSplit w:val="true"/>
        </w:trPr>
        <w:tc>
          <w:tcPr>
            <w:tcW w:type="dxa" w:w="1872"/>
            <w:tcMar>
              <w:top w:w="100" w:type="dxa"/>
              <w:start w:w="120" w:type="dxa"/>
              <w:bottom w:w="100" w:type="dxa"/>
              <w:end w:w="120" w:type="dxa"/>
            </w:tcMar>
            <w:vAlign w:val="center"/>
          </w:tcPr>
          <w:p>
            <w:pPr>
              <w:keepLines/>
              <w:spacing w:after="0" w:line="240" w:lineRule="auto"/>
            </w:pPr>
            <w:r>
              <w:rPr>
                <w:sz w:val="17"/>
              </w:rPr>
              <w:t>Supabase Auth</w:t>
            </w:r>
          </w:p>
        </w:tc>
        <w:tc>
          <w:tcPr>
            <w:tcW w:type="dxa" w:w="3671"/>
            <w:tcMar>
              <w:top w:w="100" w:type="dxa"/>
              <w:start w:w="120" w:type="dxa"/>
              <w:bottom w:w="100" w:type="dxa"/>
              <w:end w:w="120" w:type="dxa"/>
            </w:tcMar>
            <w:vAlign w:val="center"/>
          </w:tcPr>
          <w:p>
            <w:pPr>
              <w:keepLines/>
              <w:spacing w:after="0" w:line="240" w:lineRule="auto"/>
            </w:pPr>
            <w:r>
              <w:rPr>
                <w:sz w:val="17"/>
              </w:rPr>
              <w:t>Đăng ký, đăng nhập, reset, JWT</w:t>
            </w:r>
          </w:p>
        </w:tc>
        <w:tc>
          <w:tcPr>
            <w:tcW w:type="dxa" w:w="3816"/>
            <w:tcMar>
              <w:top w:w="100" w:type="dxa"/>
              <w:start w:w="120" w:type="dxa"/>
              <w:bottom w:w="100" w:type="dxa"/>
              <w:end w:w="120" w:type="dxa"/>
            </w:tcMar>
            <w:vAlign w:val="center"/>
          </w:tcPr>
          <w:p>
            <w:pPr>
              <w:keepLines/>
              <w:spacing w:after="0" w:line="240" w:lineRule="auto"/>
            </w:pPr>
            <w:r>
              <w:rPr>
                <w:sz w:val="17"/>
              </w:rPr>
              <w:t>Redirect URL theo môi trường; xử lý clock skew và refresh token</w:t>
            </w:r>
          </w:p>
        </w:tc>
      </w:tr>
      <w:tr>
        <w:trPr>
          <w:cantSplit w:val="true"/>
        </w:trPr>
        <w:tc>
          <w:tcPr>
            <w:tcW w:type="dxa" w:w="1872"/>
            <w:shd w:fill="F3F6F5"/>
            <w:tcMar>
              <w:top w:w="100" w:type="dxa"/>
              <w:start w:w="120" w:type="dxa"/>
              <w:bottom w:w="100" w:type="dxa"/>
              <w:end w:w="120" w:type="dxa"/>
            </w:tcMar>
            <w:vAlign w:val="center"/>
          </w:tcPr>
          <w:p>
            <w:pPr>
              <w:keepLines/>
              <w:spacing w:after="0" w:line="240" w:lineRule="auto"/>
            </w:pPr>
            <w:r>
              <w:rPr>
                <w:sz w:val="17"/>
              </w:rPr>
              <w:t>PostgREST + RLS</w:t>
            </w:r>
          </w:p>
        </w:tc>
        <w:tc>
          <w:tcPr>
            <w:tcW w:type="dxa" w:w="3671"/>
            <w:shd w:fill="F3F6F5"/>
            <w:tcMar>
              <w:top w:w="100" w:type="dxa"/>
              <w:start w:w="120" w:type="dxa"/>
              <w:bottom w:w="100" w:type="dxa"/>
              <w:end w:w="120" w:type="dxa"/>
            </w:tcMar>
            <w:vAlign w:val="center"/>
          </w:tcPr>
          <w:p>
            <w:pPr>
              <w:keepLines/>
              <w:spacing w:after="0" w:line="240" w:lineRule="auto"/>
            </w:pPr>
            <w:r>
              <w:rPr>
                <w:sz w:val="17"/>
              </w:rPr>
              <w:t>CRUD dữ liệu gia đình</w:t>
            </w:r>
          </w:p>
        </w:tc>
        <w:tc>
          <w:tcPr>
            <w:tcW w:type="dxa" w:w="3816"/>
            <w:shd w:fill="F3F6F5"/>
            <w:tcMar>
              <w:top w:w="100" w:type="dxa"/>
              <w:start w:w="120" w:type="dxa"/>
              <w:bottom w:w="100" w:type="dxa"/>
              <w:end w:w="120" w:type="dxa"/>
            </w:tcMar>
            <w:vAlign w:val="center"/>
          </w:tcPr>
          <w:p>
            <w:pPr>
              <w:keepLines/>
              <w:spacing w:after="0" w:line="240" w:lineRule="auto"/>
            </w:pPr>
            <w:r>
              <w:rPr>
                <w:sz w:val="17"/>
              </w:rPr>
              <w:t>Mọi bảng family-scoped bật RLS</w:t>
            </w:r>
          </w:p>
        </w:tc>
      </w:tr>
      <w:tr>
        <w:trPr>
          <w:cantSplit w:val="true"/>
        </w:trPr>
        <w:tc>
          <w:tcPr>
            <w:tcW w:type="dxa" w:w="1872"/>
            <w:tcMar>
              <w:top w:w="100" w:type="dxa"/>
              <w:start w:w="120" w:type="dxa"/>
              <w:bottom w:w="100" w:type="dxa"/>
              <w:end w:w="120" w:type="dxa"/>
            </w:tcMar>
            <w:vAlign w:val="center"/>
          </w:tcPr>
          <w:p>
            <w:pPr>
              <w:keepLines/>
              <w:spacing w:after="0" w:line="240" w:lineRule="auto"/>
            </w:pPr>
            <w:r>
              <w:rPr>
                <w:sz w:val="17"/>
              </w:rPr>
              <w:t>PostgreSQL RPC</w:t>
            </w:r>
          </w:p>
        </w:tc>
        <w:tc>
          <w:tcPr>
            <w:tcW w:type="dxa" w:w="3671"/>
            <w:tcMar>
              <w:top w:w="100" w:type="dxa"/>
              <w:start w:w="120" w:type="dxa"/>
              <w:bottom w:w="100" w:type="dxa"/>
              <w:end w:w="120" w:type="dxa"/>
            </w:tcMar>
            <w:vAlign w:val="center"/>
          </w:tcPr>
          <w:p>
            <w:pPr>
              <w:keepLines/>
              <w:spacing w:after="0" w:line="240" w:lineRule="auto"/>
            </w:pPr>
            <w:r>
              <w:rPr>
                <w:sz w:val="17"/>
              </w:rPr>
              <w:t>Onboarding, import atomic, bulk update/delete, tổng hợp</w:t>
            </w:r>
          </w:p>
        </w:tc>
        <w:tc>
          <w:tcPr>
            <w:tcW w:type="dxa" w:w="3816"/>
            <w:tcMar>
              <w:top w:w="100" w:type="dxa"/>
              <w:start w:w="120" w:type="dxa"/>
              <w:bottom w:w="100" w:type="dxa"/>
              <w:end w:w="120" w:type="dxa"/>
            </w:tcMar>
            <w:vAlign w:val="center"/>
          </w:tcPr>
          <w:p>
            <w:pPr>
              <w:keepLines/>
              <w:spacing w:after="0" w:line="240" w:lineRule="auto"/>
            </w:pPr>
            <w:r>
              <w:rPr>
                <w:sz w:val="17"/>
              </w:rPr>
              <w:t>SECURITY DEFINER tối thiểu; validate auth.uid/family</w:t>
            </w:r>
          </w:p>
        </w:tc>
      </w:tr>
      <w:tr>
        <w:trPr>
          <w:cantSplit w:val="true"/>
        </w:trPr>
        <w:tc>
          <w:tcPr>
            <w:tcW w:type="dxa" w:w="1872"/>
            <w:shd w:fill="F3F6F5"/>
            <w:tcMar>
              <w:top w:w="100" w:type="dxa"/>
              <w:start w:w="120" w:type="dxa"/>
              <w:bottom w:w="100" w:type="dxa"/>
              <w:end w:w="120" w:type="dxa"/>
            </w:tcMar>
            <w:vAlign w:val="center"/>
          </w:tcPr>
          <w:p>
            <w:pPr>
              <w:keepLines/>
              <w:spacing w:after="0" w:line="240" w:lineRule="auto"/>
            </w:pPr>
            <w:r>
              <w:rPr>
                <w:sz w:val="17"/>
              </w:rPr>
              <w:t>Edge Function</w:t>
            </w:r>
          </w:p>
        </w:tc>
        <w:tc>
          <w:tcPr>
            <w:tcW w:type="dxa" w:w="3671"/>
            <w:shd w:fill="F3F6F5"/>
            <w:tcMar>
              <w:top w:w="100" w:type="dxa"/>
              <w:start w:w="120" w:type="dxa"/>
              <w:bottom w:w="100" w:type="dxa"/>
              <w:end w:w="120" w:type="dxa"/>
            </w:tcMar>
            <w:vAlign w:val="center"/>
          </w:tcPr>
          <w:p>
            <w:pPr>
              <w:keepLines/>
              <w:spacing w:after="0" w:line="240" w:lineRule="auto"/>
            </w:pPr>
            <w:r>
              <w:rPr>
                <w:sz w:val="17"/>
              </w:rPr>
              <w:t>Xác thực, rate limit, prompt, validate AI</w:t>
            </w:r>
          </w:p>
        </w:tc>
        <w:tc>
          <w:tcPr>
            <w:tcW w:type="dxa" w:w="3816"/>
            <w:shd w:fill="F3F6F5"/>
            <w:tcMar>
              <w:top w:w="100" w:type="dxa"/>
              <w:start w:w="120" w:type="dxa"/>
              <w:bottom w:w="100" w:type="dxa"/>
              <w:end w:w="120" w:type="dxa"/>
            </w:tcMar>
            <w:vAlign w:val="center"/>
          </w:tcPr>
          <w:p>
            <w:pPr>
              <w:keepLines/>
              <w:spacing w:after="0" w:line="240" w:lineRule="auto"/>
            </w:pPr>
            <w:r>
              <w:rPr>
                <w:sz w:val="17"/>
              </w:rPr>
              <w:t>Không log nội dung nhạy cảm; lỗi 429 không retry vô hạn</w:t>
            </w:r>
          </w:p>
        </w:tc>
      </w:tr>
      <w:tr>
        <w:trPr>
          <w:cantSplit w:val="true"/>
        </w:trPr>
        <w:tc>
          <w:tcPr>
            <w:tcW w:type="dxa" w:w="1872"/>
            <w:tcMar>
              <w:top w:w="100" w:type="dxa"/>
              <w:start w:w="120" w:type="dxa"/>
              <w:bottom w:w="100" w:type="dxa"/>
              <w:end w:w="120" w:type="dxa"/>
            </w:tcMar>
            <w:vAlign w:val="center"/>
          </w:tcPr>
          <w:p>
            <w:pPr>
              <w:keepLines/>
              <w:spacing w:after="0" w:line="240" w:lineRule="auto"/>
            </w:pPr>
            <w:r>
              <w:rPr>
                <w:sz w:val="17"/>
              </w:rPr>
              <w:t>Gemini</w:t>
            </w:r>
          </w:p>
        </w:tc>
        <w:tc>
          <w:tcPr>
            <w:tcW w:type="dxa" w:w="3671"/>
            <w:tcMar>
              <w:top w:w="100" w:type="dxa"/>
              <w:start w:w="120" w:type="dxa"/>
              <w:bottom w:w="100" w:type="dxa"/>
              <w:end w:w="120" w:type="dxa"/>
            </w:tcMar>
            <w:vAlign w:val="center"/>
          </w:tcPr>
          <w:p>
            <w:pPr>
              <w:keepLines/>
              <w:spacing w:after="0" w:line="240" w:lineRule="auto"/>
            </w:pPr>
            <w:r>
              <w:rPr>
                <w:sz w:val="17"/>
              </w:rPr>
              <w:t>Phân tích một câu thành JSON</w:t>
            </w:r>
          </w:p>
        </w:tc>
        <w:tc>
          <w:tcPr>
            <w:tcW w:type="dxa" w:w="3816"/>
            <w:tcMar>
              <w:top w:w="100" w:type="dxa"/>
              <w:start w:w="120" w:type="dxa"/>
              <w:bottom w:w="100" w:type="dxa"/>
              <w:end w:w="120" w:type="dxa"/>
            </w:tcMar>
            <w:vAlign w:val="center"/>
          </w:tcPr>
          <w:p>
            <w:pPr>
              <w:keepLines/>
              <w:spacing w:after="0" w:line="240" w:lineRule="auto"/>
            </w:pPr>
            <w:r>
              <w:rPr>
                <w:sz w:val="17"/>
              </w:rPr>
              <w:t>Model qua env; chỉ chọn danh mục hiện có</w:t>
            </w:r>
          </w:p>
        </w:tc>
      </w:tr>
      <w:tr>
        <w:trPr>
          <w:cantSplit w:val="true"/>
        </w:trPr>
        <w:tc>
          <w:tcPr>
            <w:tcW w:type="dxa" w:w="1872"/>
            <w:shd w:fill="F3F6F5"/>
            <w:tcMar>
              <w:top w:w="100" w:type="dxa"/>
              <w:start w:w="120" w:type="dxa"/>
              <w:bottom w:w="100" w:type="dxa"/>
              <w:end w:w="120" w:type="dxa"/>
            </w:tcMar>
            <w:vAlign w:val="center"/>
          </w:tcPr>
          <w:p>
            <w:pPr>
              <w:keepLines/>
              <w:spacing w:after="0" w:line="240" w:lineRule="auto"/>
            </w:pPr>
            <w:r>
              <w:rPr>
                <w:sz w:val="17"/>
              </w:rPr>
              <w:t>Cloudflare Pages</w:t>
            </w:r>
          </w:p>
        </w:tc>
        <w:tc>
          <w:tcPr>
            <w:tcW w:type="dxa" w:w="3671"/>
            <w:shd w:fill="F3F6F5"/>
            <w:tcMar>
              <w:top w:w="100" w:type="dxa"/>
              <w:start w:w="120" w:type="dxa"/>
              <w:bottom w:w="100" w:type="dxa"/>
              <w:end w:w="120" w:type="dxa"/>
            </w:tcMar>
            <w:vAlign w:val="center"/>
          </w:tcPr>
          <w:p>
            <w:pPr>
              <w:keepLines/>
              <w:spacing w:after="0" w:line="240" w:lineRule="auto"/>
            </w:pPr>
            <w:r>
              <w:rPr>
                <w:sz w:val="17"/>
              </w:rPr>
              <w:t>Static hosting, CDN, SPA fallback</w:t>
            </w:r>
          </w:p>
        </w:tc>
        <w:tc>
          <w:tcPr>
            <w:tcW w:type="dxa" w:w="3816"/>
            <w:shd w:fill="F3F6F5"/>
            <w:tcMar>
              <w:top w:w="100" w:type="dxa"/>
              <w:start w:w="120" w:type="dxa"/>
              <w:bottom w:w="100" w:type="dxa"/>
              <w:end w:w="120" w:type="dxa"/>
            </w:tcMar>
            <w:vAlign w:val="center"/>
          </w:tcPr>
          <w:p>
            <w:pPr>
              <w:keepLines/>
              <w:spacing w:after="0" w:line="240" w:lineRule="auto"/>
            </w:pPr>
            <w:r>
              <w:rPr>
                <w:sz w:val="17"/>
              </w:rPr>
              <w:t>Preview/staging và production tách biệt</w:t>
            </w:r>
          </w:p>
        </w:tc>
      </w:tr>
    </w:tbl>
    <w:p>
      <w:pPr>
        <w:spacing w:after="0"/>
      </w:pPr>
    </w:p>
    <w:p>
      <w:pPr>
        <w:pStyle w:val="Heading2"/>
        <w:keepNext/>
      </w:pPr>
      <w:r>
        <w:t>5.4 Data architecture</w:t>
      </w:r>
    </w:p>
    <w:p>
      <w:r>
        <w:t>Mô hình dữ liệu lấy family_id làm tenant key. families/family_members xác định tenant và role; transactions là fact chính; purposes, expense_types (hiển thị là Danh mục), payment_methods, accounts, events và beneficiaries là dimensions. budgets và recurring_transactions tồn tại ở schema nhưng chức năng quản lý nâng cao không nằm trong MVP hiện tại.</w:t>
      </w:r>
    </w:p>
    <w:tbl>
      <w:tblPr>
        <w:tblW w:type="dxa" w:w="9360"/>
        <w:tblLayout w:type="fixed"/>
        <w:tblLook w:firstColumn="1" w:firstRow="1" w:lastColumn="0" w:lastRow="0" w:noHBand="0" w:noVBand="1" w:val="04A0"/>
      </w:tblPr>
      <w:tblGrid>
        <w:gridCol w:w="9360"/>
      </w:tblGrid>
      <w:tr>
        <w:trPr>
          <w:cantSplit w:val="true"/>
        </w:trPr>
        <w:tc>
          <w:tcPr>
            <w:tcW w:type="dxa" w:w="9360"/>
            <w:shd w:fill="F5F7F6"/>
            <w:tcMar>
              <w:top w:w="100" w:type="dxa"/>
              <w:start w:w="120" w:type="dxa"/>
              <w:bottom w:w="100" w:type="dxa"/>
              <w:end w:w="120" w:type="dxa"/>
            </w:tcMar>
            <w:vAlign w:val="center"/>
          </w:tcPr>
          <w:p>
            <w:pPr>
              <w:keepLines/>
              <w:spacing w:after="0" w:line="240" w:lineRule="auto"/>
            </w:pPr>
            <w:r>
              <w:rPr>
                <w:rFonts w:ascii="Courier New" w:hAnsi="Courier New"/>
                <w:sz w:val="14"/>
              </w:rPr>
              <w:t>erDiagram</w:t>
              <w:br/>
              <w:t xml:space="preserve">  FAMILIES ||--o{ FAMILY_MEMBERS : contains</w:t>
              <w:br/>
              <w:t xml:space="preserve">  FAMILIES ||--o{ TRANSACTIONS : owns</w:t>
              <w:br/>
              <w:t xml:space="preserve">  FAMILIES ||--o{ PURPOSES : configures</w:t>
              <w:br/>
              <w:t xml:space="preserve">  FAMILIES ||--o{ EXPENSE_TYPES : configures</w:t>
              <w:br/>
              <w:t xml:space="preserve">  FAMILIES ||--o{ PAYMENT_METHODS : configures</w:t>
              <w:br/>
              <w:t xml:space="preserve">  PURPOSES ||--o{ TRANSACTIONS : classifies</w:t>
              <w:br/>
              <w:t xml:space="preserve">  EXPENSE_TYPES ||--o{ TRANSACTIONS : categorizes</w:t>
              <w:br/>
              <w:t xml:space="preserve">  PAYMENT_METHODS ||--o{ TRANSACTIONS : pays</w:t>
              <w:br/>
              <w:t xml:space="preserve">  EVENTS ||--o{ TRANSACTIONS : groups</w:t>
              <w:br/>
              <w:t xml:space="preserve">  BENEFICIARIES ||--o{ TRANSACTIONS : benefits</w:t>
              <w:br/>
              <w:t xml:space="preserve">  ACCOUNTS ||--o{ TRANSACTIONS : uses</w:t>
            </w:r>
          </w:p>
        </w:tc>
      </w:tr>
    </w:tbl>
    <w:p>
      <w:pPr>
        <w:spacing w:after="0"/>
      </w:pPr>
    </w:p>
    <w:p>
      <w:pPr>
        <w:pStyle w:val="Heading2"/>
        <w:keepNext/>
      </w:pPr>
      <w:r>
        <w:t>5.5 Luồng ghi giao dịch</w:t>
      </w:r>
    </w:p>
    <w:tbl>
      <w:tblPr>
        <w:tblW w:type="dxa" w:w="9360"/>
        <w:tblLayout w:type="fixed"/>
        <w:tblLook w:firstColumn="1" w:firstRow="1" w:lastColumn="0" w:lastRow="0" w:noHBand="0" w:noVBand="1" w:val="04A0"/>
      </w:tblPr>
      <w:tblGrid>
        <w:gridCol w:w="9360"/>
      </w:tblGrid>
      <w:tr>
        <w:trPr>
          <w:cantSplit w:val="true"/>
        </w:trPr>
        <w:tc>
          <w:tcPr>
            <w:tcW w:type="dxa" w:w="9360"/>
            <w:shd w:fill="F5F7F6"/>
            <w:tcMar>
              <w:top w:w="100" w:type="dxa"/>
              <w:start w:w="120" w:type="dxa"/>
              <w:bottom w:w="100" w:type="dxa"/>
              <w:end w:w="120" w:type="dxa"/>
            </w:tcMar>
            <w:vAlign w:val="center"/>
          </w:tcPr>
          <w:p>
            <w:pPr>
              <w:keepLines/>
              <w:spacing w:after="0" w:line="240" w:lineRule="auto"/>
            </w:pPr>
            <w:r>
              <w:rPr>
                <w:rFonts w:ascii="Courier New" w:hAnsi="Courier New"/>
                <w:sz w:val="14"/>
              </w:rPr>
              <w:t>sequenceDiagram</w:t>
              <w:br/>
              <w:t xml:space="preserve">  actor U as Người dùng</w:t>
              <w:br/>
              <w:t xml:space="preserve">  participant P as React PWA</w:t>
              <w:br/>
              <w:t xml:space="preserve">  participant S as Supabase API</w:t>
              <w:br/>
              <w:t xml:space="preserve">  participant D as PostgreSQL/RLS</w:t>
              <w:br/>
              <w:t xml:space="preserve">  U-&gt;&gt;P: Nhập/chỉnh sửa và xác nhận</w:t>
              <w:br/>
              <w:t xml:space="preserve">  P-&gt;&gt;P: Validate Zod + kiểm tra số tiền</w:t>
              <w:br/>
              <w:t xml:space="preserve">  P-&gt;&gt;S: Mutation kèm JWT + family_id</w:t>
              <w:br/>
              <w:t xml:space="preserve">  S-&gt;&gt;D: RLS/constraint/RPC</w:t>
              <w:br/>
              <w:t xml:space="preserve">  alt Thành công</w:t>
              <w:br/>
              <w:t xml:space="preserve">    D--&gt;&gt;P: Bản ghi đã commit</w:t>
              <w:br/>
              <w:t xml:space="preserve">    P-&gt;&gt;P: Invalidate query và hiển thị thành công</w:t>
              <w:br/>
              <w:t xml:space="preserve">  else Thất bại</w:t>
              <w:br/>
              <w:t xml:space="preserve">    D--&gt;&gt;P: Lỗi có mã</w:t>
              <w:br/>
              <w:t xml:space="preserve">    P--&gt;&gt;U: Giữ form, hiển thị lỗi; không giả định đã lưu</w:t>
              <w:br/>
              <w:t xml:space="preserve">  end</w:t>
            </w:r>
          </w:p>
        </w:tc>
      </w:tr>
    </w:tbl>
    <w:p>
      <w:pPr>
        <w:spacing w:after="0"/>
      </w:pPr>
    </w:p>
    <w:p>
      <w:pPr>
        <w:pStyle w:val="Heading2"/>
        <w:keepNext/>
      </w:pPr>
      <w:r>
        <w:t>5.6 Luồng AI</w:t>
      </w:r>
    </w:p>
    <w:tbl>
      <w:tblPr>
        <w:tblW w:type="dxa" w:w="9360"/>
        <w:tblLayout w:type="fixed"/>
        <w:tblLook w:firstColumn="1" w:firstRow="1" w:lastColumn="0" w:lastRow="0" w:noHBand="0" w:noVBand="1" w:val="04A0"/>
      </w:tblPr>
      <w:tblGrid>
        <w:gridCol w:w="9360"/>
      </w:tblGrid>
      <w:tr>
        <w:trPr>
          <w:cantSplit w:val="true"/>
        </w:trPr>
        <w:tc>
          <w:tcPr>
            <w:tcW w:type="dxa" w:w="9360"/>
            <w:shd w:fill="F5F7F6"/>
            <w:tcMar>
              <w:top w:w="100" w:type="dxa"/>
              <w:start w:w="120" w:type="dxa"/>
              <w:bottom w:w="100" w:type="dxa"/>
              <w:end w:w="120" w:type="dxa"/>
            </w:tcMar>
            <w:vAlign w:val="center"/>
          </w:tcPr>
          <w:p>
            <w:pPr>
              <w:keepLines/>
              <w:spacing w:after="0" w:line="240" w:lineRule="auto"/>
            </w:pPr>
            <w:r>
              <w:rPr>
                <w:rFonts w:ascii="Courier New" w:hAnsi="Courier New"/>
                <w:sz w:val="14"/>
              </w:rPr>
              <w:t>sequenceDiagram</w:t>
              <w:br/>
              <w:t xml:space="preserve">  actor U as Người dùng</w:t>
              <w:br/>
              <w:t xml:space="preserve">  participant P as PWA</w:t>
              <w:br/>
              <w:t xml:space="preserve">  participant E as parse-expense</w:t>
              <w:br/>
              <w:t xml:space="preserve">  participant D as Supabase DB</w:t>
              <w:br/>
              <w:t xml:space="preserve">  participant G as Gemini</w:t>
              <w:br/>
              <w:t xml:space="preserve">  U-&gt;&gt;P: Nhập câu tiếng Việt, bấm AI</w:t>
              <w:br/>
              <w:t xml:space="preserve">  P-&gt;&gt;E: text + familyId + timezone + JWT</w:t>
              <w:br/>
              <w:t xml:space="preserve">  E-&gt;&gt;D: Kiểm tra membership, quota, lấy danh mục</w:t>
              <w:br/>
              <w:t xml:space="preserve">  E-&gt;&gt;G: Prompt + JSON Schema + allow-list</w:t>
              <w:br/>
              <w:t xml:space="preserve">  G--&gt;&gt;E: Structured JSON</w:t>
              <w:br/>
              <w:t xml:space="preserve">  E-&gt;&gt;E: Zod + ID allow-list validation</w:t>
              <w:br/>
              <w:t xml:space="preserve">  E--&gt;&gt;P: Suggestion + confidence + warnings</w:t>
              <w:br/>
              <w:t xml:space="preserve">  P--&gt;&gt;U: Tô sáng trường AI đã điền để kiểm tra</w:t>
              <w:br/>
              <w:t xml:space="preserve">  U-&gt;&gt;P: Chỉnh sửa và xác nhận</w:t>
              <w:br/>
              <w:t xml:space="preserve">  P-&gt;&gt;D: Lưu transaction source=ai</w:t>
              <w:br/>
              <w:t xml:space="preserve">  Note over P,D: AI không bao giờ tự lưu</w:t>
            </w:r>
          </w:p>
        </w:tc>
      </w:tr>
    </w:tbl>
    <w:p>
      <w:pPr>
        <w:spacing w:after="0"/>
      </w:pPr>
    </w:p>
    <w:p>
      <w:pPr>
        <w:pStyle w:val="Heading2"/>
        <w:keepNext/>
      </w:pPr>
      <w:r>
        <w:t>5.7 Integration architecture</w:t>
      </w:r>
    </w:p>
    <w:tbl>
      <w:tblPr>
        <w:tblStyle w:val="TableGrid"/>
        <w:tblW w:type="dxa" w:w="9360"/>
        <w:jc w:val="left"/>
        <w:tblLayout w:type="fixed"/>
        <w:tblLook w:firstColumn="1" w:firstRow="1" w:lastColumn="0" w:lastRow="0" w:noHBand="0" w:noVBand="1" w:val="04A0"/>
      </w:tblPr>
      <w:tblGrid>
        <w:gridCol w:w="2232"/>
        <w:gridCol w:w="2520"/>
        <w:gridCol w:w="4608"/>
      </w:tblGrid>
      <w:tr>
        <w:trPr>
          <w:tblHeader w:val="true"/>
          <w:cantSplit w:val="true"/>
        </w:trPr>
        <w:tc>
          <w:tcPr>
            <w:tcW w:type="dxa" w:w="2232"/>
            <w:shd w:fill="163C35"/>
            <w:tcMar>
              <w:top w:w="100" w:type="dxa"/>
              <w:start w:w="120" w:type="dxa"/>
              <w:bottom w:w="100" w:type="dxa"/>
              <w:end w:w="120" w:type="dxa"/>
            </w:tcMar>
            <w:vAlign w:val="center"/>
          </w:tcPr>
          <w:p>
            <w:pPr>
              <w:keepLines/>
              <w:spacing w:after="0"/>
            </w:pPr>
            <w:r>
              <w:rPr>
                <w:b/>
                <w:color w:val="FFFFFF"/>
                <w:sz w:val="18"/>
              </w:rPr>
              <w:t>Tích hợp</w:t>
            </w:r>
          </w:p>
        </w:tc>
        <w:tc>
          <w:tcPr>
            <w:tcW w:type="dxa" w:w="2520"/>
            <w:shd w:fill="163C35"/>
            <w:tcMar>
              <w:top w:w="100" w:type="dxa"/>
              <w:start w:w="120" w:type="dxa"/>
              <w:bottom w:w="100" w:type="dxa"/>
              <w:end w:w="120" w:type="dxa"/>
            </w:tcMar>
            <w:vAlign w:val="center"/>
          </w:tcPr>
          <w:p>
            <w:pPr>
              <w:keepLines/>
              <w:spacing w:after="0"/>
            </w:pPr>
            <w:r>
              <w:rPr>
                <w:b/>
                <w:color w:val="FFFFFF"/>
                <w:sz w:val="18"/>
              </w:rPr>
              <w:t>Giao thức</w:t>
            </w:r>
          </w:p>
        </w:tc>
        <w:tc>
          <w:tcPr>
            <w:tcW w:type="dxa" w:w="4608"/>
            <w:shd w:fill="163C35"/>
            <w:tcMar>
              <w:top w:w="100" w:type="dxa"/>
              <w:start w:w="120" w:type="dxa"/>
              <w:bottom w:w="100" w:type="dxa"/>
              <w:end w:w="120" w:type="dxa"/>
            </w:tcMar>
            <w:vAlign w:val="center"/>
          </w:tcPr>
          <w:p>
            <w:pPr>
              <w:keepLines/>
              <w:spacing w:after="0"/>
            </w:pPr>
            <w:r>
              <w:rPr>
                <w:b/>
                <w:color w:val="FFFFFF"/>
                <w:sz w:val="18"/>
              </w:rPr>
              <w:t>Kiểm soát</w:t>
            </w:r>
          </w:p>
        </w:tc>
      </w:tr>
      <w:tr>
        <w:trPr>
          <w:cantSplit w:val="true"/>
        </w:trPr>
        <w:tc>
          <w:tcPr>
            <w:tcW w:type="dxa" w:w="2232"/>
            <w:tcMar>
              <w:top w:w="100" w:type="dxa"/>
              <w:start w:w="120" w:type="dxa"/>
              <w:bottom w:w="100" w:type="dxa"/>
              <w:end w:w="120" w:type="dxa"/>
            </w:tcMar>
            <w:vAlign w:val="center"/>
          </w:tcPr>
          <w:p>
            <w:pPr>
              <w:keepLines/>
              <w:spacing w:after="0" w:line="240" w:lineRule="auto"/>
            </w:pPr>
            <w:r>
              <w:rPr>
                <w:sz w:val="17"/>
              </w:rPr>
              <w:t>PWA ↔ Supabase</w:t>
            </w:r>
          </w:p>
        </w:tc>
        <w:tc>
          <w:tcPr>
            <w:tcW w:type="dxa" w:w="2520"/>
            <w:tcMar>
              <w:top w:w="100" w:type="dxa"/>
              <w:start w:w="120" w:type="dxa"/>
              <w:bottom w:w="100" w:type="dxa"/>
              <w:end w:w="120" w:type="dxa"/>
            </w:tcMar>
            <w:vAlign w:val="center"/>
          </w:tcPr>
          <w:p>
            <w:pPr>
              <w:keepLines/>
              <w:spacing w:after="0" w:line="240" w:lineRule="auto"/>
            </w:pPr>
            <w:r>
              <w:rPr>
                <w:sz w:val="17"/>
              </w:rPr>
              <w:t>HTTPS/JSON, PostgREST, RPC</w:t>
            </w:r>
          </w:p>
        </w:tc>
        <w:tc>
          <w:tcPr>
            <w:tcW w:type="dxa" w:w="4608"/>
            <w:tcMar>
              <w:top w:w="100" w:type="dxa"/>
              <w:start w:w="120" w:type="dxa"/>
              <w:bottom w:w="100" w:type="dxa"/>
              <w:end w:w="120" w:type="dxa"/>
            </w:tcMar>
            <w:vAlign w:val="center"/>
          </w:tcPr>
          <w:p>
            <w:pPr>
              <w:keepLines/>
              <w:spacing w:after="0" w:line="240" w:lineRule="auto"/>
            </w:pPr>
            <w:r>
              <w:rPr>
                <w:sz w:val="17"/>
              </w:rPr>
              <w:t>JWT, RLS, Zod, family_id, timeout/error state</w:t>
            </w:r>
          </w:p>
        </w:tc>
      </w:tr>
      <w:tr>
        <w:trPr>
          <w:cantSplit w:val="true"/>
        </w:trPr>
        <w:tc>
          <w:tcPr>
            <w:tcW w:type="dxa" w:w="2232"/>
            <w:shd w:fill="F3F6F5"/>
            <w:tcMar>
              <w:top w:w="100" w:type="dxa"/>
              <w:start w:w="120" w:type="dxa"/>
              <w:bottom w:w="100" w:type="dxa"/>
              <w:end w:w="120" w:type="dxa"/>
            </w:tcMar>
            <w:vAlign w:val="center"/>
          </w:tcPr>
          <w:p>
            <w:pPr>
              <w:keepLines/>
              <w:spacing w:after="0" w:line="240" w:lineRule="auto"/>
            </w:pPr>
            <w:r>
              <w:rPr>
                <w:sz w:val="17"/>
              </w:rPr>
              <w:t>Edge Function ↔ Gemini</w:t>
            </w:r>
          </w:p>
        </w:tc>
        <w:tc>
          <w:tcPr>
            <w:tcW w:type="dxa" w:w="2520"/>
            <w:shd w:fill="F3F6F5"/>
            <w:tcMar>
              <w:top w:w="100" w:type="dxa"/>
              <w:start w:w="120" w:type="dxa"/>
              <w:bottom w:w="100" w:type="dxa"/>
              <w:end w:w="120" w:type="dxa"/>
            </w:tcMar>
            <w:vAlign w:val="center"/>
          </w:tcPr>
          <w:p>
            <w:pPr>
              <w:keepLines/>
              <w:spacing w:after="0" w:line="240" w:lineRule="auto"/>
            </w:pPr>
            <w:r>
              <w:rPr>
                <w:sz w:val="17"/>
              </w:rPr>
              <w:t>HTTPS GenerateContent</w:t>
            </w:r>
          </w:p>
        </w:tc>
        <w:tc>
          <w:tcPr>
            <w:tcW w:type="dxa" w:w="4608"/>
            <w:shd w:fill="F3F6F5"/>
            <w:tcMar>
              <w:top w:w="100" w:type="dxa"/>
              <w:start w:w="120" w:type="dxa"/>
              <w:bottom w:w="100" w:type="dxa"/>
              <w:end w:w="120" w:type="dxa"/>
            </w:tcMar>
            <w:vAlign w:val="center"/>
          </w:tcPr>
          <w:p>
            <w:pPr>
              <w:keepLines/>
              <w:spacing w:after="0" w:line="240" w:lineRule="auto"/>
            </w:pPr>
            <w:r>
              <w:rPr>
                <w:sz w:val="17"/>
              </w:rPr>
              <w:t>Secret server-side, model env, JSON Schema, rate limit</w:t>
            </w:r>
          </w:p>
        </w:tc>
      </w:tr>
      <w:tr>
        <w:trPr>
          <w:cantSplit w:val="true"/>
        </w:trPr>
        <w:tc>
          <w:tcPr>
            <w:tcW w:type="dxa" w:w="2232"/>
            <w:tcMar>
              <w:top w:w="100" w:type="dxa"/>
              <w:start w:w="120" w:type="dxa"/>
              <w:bottom w:w="100" w:type="dxa"/>
              <w:end w:w="120" w:type="dxa"/>
            </w:tcMar>
            <w:vAlign w:val="center"/>
          </w:tcPr>
          <w:p>
            <w:pPr>
              <w:keepLines/>
              <w:spacing w:after="0" w:line="240" w:lineRule="auto"/>
            </w:pPr>
            <w:r>
              <w:rPr>
                <w:sz w:val="17"/>
              </w:rPr>
              <w:t>PWA ↔ Excel</w:t>
            </w:r>
          </w:p>
        </w:tc>
        <w:tc>
          <w:tcPr>
            <w:tcW w:type="dxa" w:w="2520"/>
            <w:tcMar>
              <w:top w:w="100" w:type="dxa"/>
              <w:start w:w="120" w:type="dxa"/>
              <w:bottom w:w="100" w:type="dxa"/>
              <w:end w:w="120" w:type="dxa"/>
            </w:tcMar>
            <w:vAlign w:val="center"/>
          </w:tcPr>
          <w:p>
            <w:pPr>
              <w:keepLines/>
              <w:spacing w:after="0" w:line="240" w:lineRule="auto"/>
            </w:pPr>
            <w:r>
              <w:rPr>
                <w:sz w:val="17"/>
              </w:rPr>
              <w:t>XLSX xử lý phía client/CLI</w:t>
            </w:r>
          </w:p>
        </w:tc>
        <w:tc>
          <w:tcPr>
            <w:tcW w:type="dxa" w:w="4608"/>
            <w:tcMar>
              <w:top w:w="100" w:type="dxa"/>
              <w:start w:w="120" w:type="dxa"/>
              <w:bottom w:w="100" w:type="dxa"/>
              <w:end w:w="120" w:type="dxa"/>
            </w:tcMar>
            <w:vAlign w:val="center"/>
          </w:tcPr>
          <w:p>
            <w:pPr>
              <w:keepLines/>
              <w:spacing w:after="0" w:line="240" w:lineRule="auto"/>
            </w:pPr>
            <w:r>
              <w:rPr>
                <w:sz w:val="17"/>
              </w:rPr>
              <w:t>Schema/mapping, dry-run, duplicate check, batch audit</w:t>
            </w:r>
          </w:p>
        </w:tc>
      </w:tr>
      <w:tr>
        <w:trPr>
          <w:cantSplit w:val="true"/>
        </w:trPr>
        <w:tc>
          <w:tcPr>
            <w:tcW w:type="dxa" w:w="2232"/>
            <w:shd w:fill="F3F6F5"/>
            <w:tcMar>
              <w:top w:w="100" w:type="dxa"/>
              <w:start w:w="120" w:type="dxa"/>
              <w:bottom w:w="100" w:type="dxa"/>
              <w:end w:w="120" w:type="dxa"/>
            </w:tcMar>
            <w:vAlign w:val="center"/>
          </w:tcPr>
          <w:p>
            <w:pPr>
              <w:keepLines/>
              <w:spacing w:after="0" w:line="240" w:lineRule="auto"/>
            </w:pPr>
            <w:r>
              <w:rPr>
                <w:sz w:val="17"/>
              </w:rPr>
              <w:t>CI ↔ Cloudflare</w:t>
            </w:r>
          </w:p>
        </w:tc>
        <w:tc>
          <w:tcPr>
            <w:tcW w:type="dxa" w:w="2520"/>
            <w:shd w:fill="F3F6F5"/>
            <w:tcMar>
              <w:top w:w="100" w:type="dxa"/>
              <w:start w:w="120" w:type="dxa"/>
              <w:bottom w:w="100" w:type="dxa"/>
              <w:end w:w="120" w:type="dxa"/>
            </w:tcMar>
            <w:vAlign w:val="center"/>
          </w:tcPr>
          <w:p>
            <w:pPr>
              <w:keepLines/>
              <w:spacing w:after="0" w:line="240" w:lineRule="auto"/>
            </w:pPr>
            <w:r>
              <w:rPr>
                <w:sz w:val="17"/>
              </w:rPr>
              <w:t>API token / official action</w:t>
            </w:r>
          </w:p>
        </w:tc>
        <w:tc>
          <w:tcPr>
            <w:tcW w:type="dxa" w:w="4608"/>
            <w:shd w:fill="F3F6F5"/>
            <w:tcMar>
              <w:top w:w="100" w:type="dxa"/>
              <w:start w:w="120" w:type="dxa"/>
              <w:bottom w:w="100" w:type="dxa"/>
              <w:end w:w="120" w:type="dxa"/>
            </w:tcMar>
            <w:vAlign w:val="center"/>
          </w:tcPr>
          <w:p>
            <w:pPr>
              <w:keepLines/>
              <w:spacing w:after="0" w:line="240" w:lineRule="auto"/>
            </w:pPr>
            <w:r>
              <w:rPr>
                <w:sz w:val="17"/>
              </w:rPr>
              <w:t>Secret scope nhỏ, preview trước production, approval</w:t>
            </w:r>
          </w:p>
        </w:tc>
      </w:tr>
      <w:tr>
        <w:trPr>
          <w:cantSplit w:val="true"/>
        </w:trPr>
        <w:tc>
          <w:tcPr>
            <w:tcW w:type="dxa" w:w="2232"/>
            <w:tcMar>
              <w:top w:w="100" w:type="dxa"/>
              <w:start w:w="120" w:type="dxa"/>
              <w:bottom w:w="100" w:type="dxa"/>
              <w:end w:w="120" w:type="dxa"/>
            </w:tcMar>
            <w:vAlign w:val="center"/>
          </w:tcPr>
          <w:p>
            <w:pPr>
              <w:keepLines/>
              <w:spacing w:after="0" w:line="240" w:lineRule="auto"/>
            </w:pPr>
            <w:r>
              <w:rPr>
                <w:sz w:val="17"/>
              </w:rPr>
              <w:t>CI ↔ Supabase</w:t>
            </w:r>
          </w:p>
        </w:tc>
        <w:tc>
          <w:tcPr>
            <w:tcW w:type="dxa" w:w="2520"/>
            <w:tcMar>
              <w:top w:w="100" w:type="dxa"/>
              <w:start w:w="120" w:type="dxa"/>
              <w:bottom w:w="100" w:type="dxa"/>
              <w:end w:w="120" w:type="dxa"/>
            </w:tcMar>
            <w:vAlign w:val="center"/>
          </w:tcPr>
          <w:p>
            <w:pPr>
              <w:keepLines/>
              <w:spacing w:after="0" w:line="240" w:lineRule="auto"/>
            </w:pPr>
            <w:r>
              <w:rPr>
                <w:sz w:val="17"/>
              </w:rPr>
              <w:t>Supabase CLI</w:t>
            </w:r>
          </w:p>
        </w:tc>
        <w:tc>
          <w:tcPr>
            <w:tcW w:type="dxa" w:w="4608"/>
            <w:tcMar>
              <w:top w:w="100" w:type="dxa"/>
              <w:start w:w="120" w:type="dxa"/>
              <w:bottom w:w="100" w:type="dxa"/>
              <w:end w:w="120" w:type="dxa"/>
            </w:tcMar>
            <w:vAlign w:val="center"/>
          </w:tcPr>
          <w:p>
            <w:pPr>
              <w:keepLines/>
              <w:spacing w:after="0" w:line="240" w:lineRule="auto"/>
            </w:pPr>
            <w:r>
              <w:rPr>
                <w:sz w:val="17"/>
              </w:rPr>
              <w:t>Migration additive, linked project theo environment, approval production</w:t>
            </w:r>
          </w:p>
        </w:tc>
      </w:tr>
    </w:tbl>
    <w:p>
      <w:pPr>
        <w:spacing w:after="0"/>
      </w:pPr>
    </w:p>
    <w:p>
      <w:r>
        <w:t>Message queue chưa cần thiết ở quy mô hiện tại. Khi import hoặc AI vượt ngưỡng đồng bộ (ví dụ &gt;30 giây, hàng chục nghìn dòng), cân nhắc Supabase Queues/Cloudflare Queues và job status; không đưa queue vào MVP chỉ để dự phòng.</w:t>
      </w:r>
    </w:p>
    <w:p>
      <w:pPr>
        <w:pStyle w:val="Heading1"/>
        <w:keepNext/>
      </w:pPr>
      <w:r>
        <w:t>6. Technology Stack &amp; Justification</w:t>
      </w:r>
    </w:p>
    <w:tbl>
      <w:tblPr>
        <w:tblStyle w:val="TableGrid"/>
        <w:tblW w:type="dxa" w:w="9360"/>
        <w:jc w:val="left"/>
        <w:tblLayout w:type="fixed"/>
        <w:tblLook w:firstColumn="1" w:firstRow="1" w:lastColumn="0" w:lastRow="0" w:noHBand="0" w:noVBand="1" w:val="04A0"/>
      </w:tblPr>
      <w:tblGrid>
        <w:gridCol w:w="1440"/>
        <w:gridCol w:w="2232"/>
        <w:gridCol w:w="3671"/>
        <w:gridCol w:w="2015"/>
      </w:tblGrid>
      <w:tr>
        <w:trPr>
          <w:tblHeader w:val="true"/>
          <w:cantSplit w:val="true"/>
        </w:trPr>
        <w:tc>
          <w:tcPr>
            <w:tcW w:type="dxa" w:w="1440"/>
            <w:shd w:fill="163C35"/>
            <w:tcMar>
              <w:top w:w="100" w:type="dxa"/>
              <w:start w:w="120" w:type="dxa"/>
              <w:bottom w:w="100" w:type="dxa"/>
              <w:end w:w="120" w:type="dxa"/>
            </w:tcMar>
            <w:vAlign w:val="center"/>
          </w:tcPr>
          <w:p>
            <w:pPr>
              <w:keepLines/>
              <w:spacing w:after="0"/>
            </w:pPr>
            <w:r>
              <w:rPr>
                <w:b/>
                <w:color w:val="FFFFFF"/>
                <w:sz w:val="18"/>
              </w:rPr>
              <w:t>Lớp</w:t>
            </w:r>
          </w:p>
        </w:tc>
        <w:tc>
          <w:tcPr>
            <w:tcW w:type="dxa" w:w="2232"/>
            <w:shd w:fill="163C35"/>
            <w:tcMar>
              <w:top w:w="100" w:type="dxa"/>
              <w:start w:w="120" w:type="dxa"/>
              <w:bottom w:w="100" w:type="dxa"/>
              <w:end w:w="120" w:type="dxa"/>
            </w:tcMar>
            <w:vAlign w:val="center"/>
          </w:tcPr>
          <w:p>
            <w:pPr>
              <w:keepLines/>
              <w:spacing w:after="0"/>
            </w:pPr>
            <w:r>
              <w:rPr>
                <w:b/>
                <w:color w:val="FFFFFF"/>
                <w:sz w:val="18"/>
              </w:rPr>
              <w:t>Lựa chọn</w:t>
            </w:r>
          </w:p>
        </w:tc>
        <w:tc>
          <w:tcPr>
            <w:tcW w:type="dxa" w:w="3671"/>
            <w:shd w:fill="163C35"/>
            <w:tcMar>
              <w:top w:w="100" w:type="dxa"/>
              <w:start w:w="120" w:type="dxa"/>
              <w:bottom w:w="100" w:type="dxa"/>
              <w:end w:w="120" w:type="dxa"/>
            </w:tcMar>
            <w:vAlign w:val="center"/>
          </w:tcPr>
          <w:p>
            <w:pPr>
              <w:keepLines/>
              <w:spacing w:after="0"/>
            </w:pPr>
            <w:r>
              <w:rPr>
                <w:b/>
                <w:color w:val="FFFFFF"/>
                <w:sz w:val="18"/>
              </w:rPr>
              <w:t>Lý do</w:t>
            </w:r>
          </w:p>
        </w:tc>
        <w:tc>
          <w:tcPr>
            <w:tcW w:type="dxa" w:w="2015"/>
            <w:shd w:fill="163C35"/>
            <w:tcMar>
              <w:top w:w="100" w:type="dxa"/>
              <w:start w:w="120" w:type="dxa"/>
              <w:bottom w:w="100" w:type="dxa"/>
              <w:end w:w="120" w:type="dxa"/>
            </w:tcMar>
            <w:vAlign w:val="center"/>
          </w:tcPr>
          <w:p>
            <w:pPr>
              <w:keepLines/>
              <w:spacing w:after="0"/>
            </w:pPr>
            <w:r>
              <w:rPr>
                <w:b/>
                <w:color w:val="FFFFFF"/>
                <w:sz w:val="18"/>
              </w:rPr>
              <w:t>Phương án khác</w:t>
            </w:r>
          </w:p>
        </w:tc>
      </w:tr>
      <w:tr>
        <w:trPr>
          <w:cantSplit w:val="true"/>
        </w:trPr>
        <w:tc>
          <w:tcPr>
            <w:tcW w:type="dxa" w:w="1440"/>
            <w:tcMar>
              <w:top w:w="100" w:type="dxa"/>
              <w:start w:w="120" w:type="dxa"/>
              <w:bottom w:w="100" w:type="dxa"/>
              <w:end w:w="120" w:type="dxa"/>
            </w:tcMar>
            <w:vAlign w:val="center"/>
          </w:tcPr>
          <w:p>
            <w:pPr>
              <w:keepLines/>
              <w:spacing w:after="0" w:line="240" w:lineRule="auto"/>
            </w:pPr>
            <w:r>
              <w:rPr>
                <w:sz w:val="17"/>
              </w:rPr>
              <w:t>Frontend</w:t>
            </w:r>
          </w:p>
        </w:tc>
        <w:tc>
          <w:tcPr>
            <w:tcW w:type="dxa" w:w="2232"/>
            <w:tcMar>
              <w:top w:w="100" w:type="dxa"/>
              <w:start w:w="120" w:type="dxa"/>
              <w:bottom w:w="100" w:type="dxa"/>
              <w:end w:w="120" w:type="dxa"/>
            </w:tcMar>
            <w:vAlign w:val="center"/>
          </w:tcPr>
          <w:p>
            <w:pPr>
              <w:keepLines/>
              <w:spacing w:after="0" w:line="240" w:lineRule="auto"/>
            </w:pPr>
            <w:r>
              <w:rPr>
                <w:sz w:val="17"/>
              </w:rPr>
              <w:t>React 19 + TypeScript + Vite</w:t>
            </w:r>
          </w:p>
        </w:tc>
        <w:tc>
          <w:tcPr>
            <w:tcW w:type="dxa" w:w="3671"/>
            <w:tcMar>
              <w:top w:w="100" w:type="dxa"/>
              <w:start w:w="120" w:type="dxa"/>
              <w:bottom w:w="100" w:type="dxa"/>
              <w:end w:w="120" w:type="dxa"/>
            </w:tcMar>
            <w:vAlign w:val="center"/>
          </w:tcPr>
          <w:p>
            <w:pPr>
              <w:keepLines/>
              <w:spacing w:after="0" w:line="240" w:lineRule="auto"/>
            </w:pPr>
            <w:r>
              <w:rPr>
                <w:sz w:val="17"/>
              </w:rPr>
              <w:t>Phổ biến, strict typing, build nhanh, phù hợp SPA/PWA</w:t>
            </w:r>
          </w:p>
        </w:tc>
        <w:tc>
          <w:tcPr>
            <w:tcW w:type="dxa" w:w="2015"/>
            <w:tcMar>
              <w:top w:w="100" w:type="dxa"/>
              <w:start w:w="120" w:type="dxa"/>
              <w:bottom w:w="100" w:type="dxa"/>
              <w:end w:w="120" w:type="dxa"/>
            </w:tcMar>
            <w:vAlign w:val="center"/>
          </w:tcPr>
          <w:p>
            <w:pPr>
              <w:keepLines/>
              <w:spacing w:after="0" w:line="240" w:lineRule="auto"/>
            </w:pPr>
            <w:r>
              <w:rPr>
                <w:sz w:val="17"/>
              </w:rPr>
              <w:t>Next.js: thừa SSR cho app đăng nhập; tăng vận hành</w:t>
            </w:r>
          </w:p>
        </w:tc>
      </w:tr>
      <w:tr>
        <w:trPr>
          <w:cantSplit w:val="true"/>
        </w:trPr>
        <w:tc>
          <w:tcPr>
            <w:tcW w:type="dxa" w:w="1440"/>
            <w:shd w:fill="F3F6F5"/>
            <w:tcMar>
              <w:top w:w="100" w:type="dxa"/>
              <w:start w:w="120" w:type="dxa"/>
              <w:bottom w:w="100" w:type="dxa"/>
              <w:end w:w="120" w:type="dxa"/>
            </w:tcMar>
            <w:vAlign w:val="center"/>
          </w:tcPr>
          <w:p>
            <w:pPr>
              <w:keepLines/>
              <w:spacing w:after="0" w:line="240" w:lineRule="auto"/>
            </w:pPr>
            <w:r>
              <w:rPr>
                <w:sz w:val="17"/>
              </w:rPr>
              <w:t>UI</w:t>
            </w:r>
          </w:p>
        </w:tc>
        <w:tc>
          <w:tcPr>
            <w:tcW w:type="dxa" w:w="2232"/>
            <w:shd w:fill="F3F6F5"/>
            <w:tcMar>
              <w:top w:w="100" w:type="dxa"/>
              <w:start w:w="120" w:type="dxa"/>
              <w:bottom w:w="100" w:type="dxa"/>
              <w:end w:w="120" w:type="dxa"/>
            </w:tcMar>
            <w:vAlign w:val="center"/>
          </w:tcPr>
          <w:p>
            <w:pPr>
              <w:keepLines/>
              <w:spacing w:after="0" w:line="240" w:lineRule="auto"/>
            </w:pPr>
            <w:r>
              <w:rPr>
                <w:sz w:val="17"/>
              </w:rPr>
              <w:t>Tailwind + RHF + Zod</w:t>
            </w:r>
          </w:p>
        </w:tc>
        <w:tc>
          <w:tcPr>
            <w:tcW w:type="dxa" w:w="3671"/>
            <w:shd w:fill="F3F6F5"/>
            <w:tcMar>
              <w:top w:w="100" w:type="dxa"/>
              <w:start w:w="120" w:type="dxa"/>
              <w:bottom w:w="100" w:type="dxa"/>
              <w:end w:w="120" w:type="dxa"/>
            </w:tcMar>
            <w:vAlign w:val="center"/>
          </w:tcPr>
          <w:p>
            <w:pPr>
              <w:keepLines/>
              <w:spacing w:after="0" w:line="240" w:lineRule="auto"/>
            </w:pPr>
            <w:r>
              <w:rPr>
                <w:sz w:val="17"/>
              </w:rPr>
              <w:t>Mobile-first, form hiệu quả, schema dùng lại</w:t>
            </w:r>
          </w:p>
        </w:tc>
        <w:tc>
          <w:tcPr>
            <w:tcW w:type="dxa" w:w="2015"/>
            <w:shd w:fill="F3F6F5"/>
            <w:tcMar>
              <w:top w:w="100" w:type="dxa"/>
              <w:start w:w="120" w:type="dxa"/>
              <w:bottom w:w="100" w:type="dxa"/>
              <w:end w:w="120" w:type="dxa"/>
            </w:tcMar>
            <w:vAlign w:val="center"/>
          </w:tcPr>
          <w:p>
            <w:pPr>
              <w:keepLines/>
              <w:spacing w:after="0" w:line="240" w:lineRule="auto"/>
            </w:pPr>
            <w:r>
              <w:rPr>
                <w:sz w:val="17"/>
              </w:rPr>
              <w:t>Component suite lớn: nhanh ban đầu nhưng tăng bundle/style lock-in</w:t>
            </w:r>
          </w:p>
        </w:tc>
      </w:tr>
      <w:tr>
        <w:trPr>
          <w:cantSplit w:val="true"/>
        </w:trPr>
        <w:tc>
          <w:tcPr>
            <w:tcW w:type="dxa" w:w="1440"/>
            <w:tcMar>
              <w:top w:w="100" w:type="dxa"/>
              <w:start w:w="120" w:type="dxa"/>
              <w:bottom w:w="100" w:type="dxa"/>
              <w:end w:w="120" w:type="dxa"/>
            </w:tcMar>
            <w:vAlign w:val="center"/>
          </w:tcPr>
          <w:p>
            <w:pPr>
              <w:keepLines/>
              <w:spacing w:after="0" w:line="240" w:lineRule="auto"/>
            </w:pPr>
            <w:r>
              <w:rPr>
                <w:sz w:val="17"/>
              </w:rPr>
              <w:t>Server state</w:t>
            </w:r>
          </w:p>
        </w:tc>
        <w:tc>
          <w:tcPr>
            <w:tcW w:type="dxa" w:w="2232"/>
            <w:tcMar>
              <w:top w:w="100" w:type="dxa"/>
              <w:start w:w="120" w:type="dxa"/>
              <w:bottom w:w="100" w:type="dxa"/>
              <w:end w:w="120" w:type="dxa"/>
            </w:tcMar>
            <w:vAlign w:val="center"/>
          </w:tcPr>
          <w:p>
            <w:pPr>
              <w:keepLines/>
              <w:spacing w:after="0" w:line="240" w:lineRule="auto"/>
            </w:pPr>
            <w:r>
              <w:rPr>
                <w:sz w:val="17"/>
              </w:rPr>
              <w:t>TanStack Query</w:t>
            </w:r>
          </w:p>
        </w:tc>
        <w:tc>
          <w:tcPr>
            <w:tcW w:type="dxa" w:w="3671"/>
            <w:tcMar>
              <w:top w:w="100" w:type="dxa"/>
              <w:start w:w="120" w:type="dxa"/>
              <w:bottom w:w="100" w:type="dxa"/>
              <w:end w:w="120" w:type="dxa"/>
            </w:tcMar>
            <w:vAlign w:val="center"/>
          </w:tcPr>
          <w:p>
            <w:pPr>
              <w:keepLines/>
              <w:spacing w:after="0" w:line="240" w:lineRule="auto"/>
            </w:pPr>
            <w:r>
              <w:rPr>
                <w:sz w:val="17"/>
              </w:rPr>
              <w:t>Cache/invalidation/mutation state chuẩn</w:t>
            </w:r>
          </w:p>
        </w:tc>
        <w:tc>
          <w:tcPr>
            <w:tcW w:type="dxa" w:w="2015"/>
            <w:tcMar>
              <w:top w:w="100" w:type="dxa"/>
              <w:start w:w="120" w:type="dxa"/>
              <w:bottom w:w="100" w:type="dxa"/>
              <w:end w:w="120" w:type="dxa"/>
            </w:tcMar>
            <w:vAlign w:val="center"/>
          </w:tcPr>
          <w:p>
            <w:pPr>
              <w:keepLines/>
              <w:spacing w:after="0" w:line="240" w:lineRule="auto"/>
            </w:pPr>
            <w:r>
              <w:rPr>
                <w:sz w:val="17"/>
              </w:rPr>
              <w:t>Context thuần: khó scale và dễ stale</w:t>
            </w:r>
          </w:p>
        </w:tc>
      </w:tr>
      <w:tr>
        <w:trPr>
          <w:cantSplit w:val="true"/>
        </w:trPr>
        <w:tc>
          <w:tcPr>
            <w:tcW w:type="dxa" w:w="1440"/>
            <w:shd w:fill="F3F6F5"/>
            <w:tcMar>
              <w:top w:w="100" w:type="dxa"/>
              <w:start w:w="120" w:type="dxa"/>
              <w:bottom w:w="100" w:type="dxa"/>
              <w:end w:w="120" w:type="dxa"/>
            </w:tcMar>
            <w:vAlign w:val="center"/>
          </w:tcPr>
          <w:p>
            <w:pPr>
              <w:keepLines/>
              <w:spacing w:after="0" w:line="240" w:lineRule="auto"/>
            </w:pPr>
            <w:r>
              <w:rPr>
                <w:sz w:val="17"/>
              </w:rPr>
              <w:t>Database/BaaS</w:t>
            </w:r>
          </w:p>
        </w:tc>
        <w:tc>
          <w:tcPr>
            <w:tcW w:type="dxa" w:w="2232"/>
            <w:shd w:fill="F3F6F5"/>
            <w:tcMar>
              <w:top w:w="100" w:type="dxa"/>
              <w:start w:w="120" w:type="dxa"/>
              <w:bottom w:w="100" w:type="dxa"/>
              <w:end w:w="120" w:type="dxa"/>
            </w:tcMar>
            <w:vAlign w:val="center"/>
          </w:tcPr>
          <w:p>
            <w:pPr>
              <w:keepLines/>
              <w:spacing w:after="0" w:line="240" w:lineRule="auto"/>
            </w:pPr>
            <w:r>
              <w:rPr>
                <w:sz w:val="17"/>
              </w:rPr>
              <w:t>Supabase PostgreSQL</w:t>
            </w:r>
          </w:p>
        </w:tc>
        <w:tc>
          <w:tcPr>
            <w:tcW w:type="dxa" w:w="3671"/>
            <w:shd w:fill="F3F6F5"/>
            <w:tcMar>
              <w:top w:w="100" w:type="dxa"/>
              <w:start w:w="120" w:type="dxa"/>
              <w:bottom w:w="100" w:type="dxa"/>
              <w:end w:w="120" w:type="dxa"/>
            </w:tcMar>
            <w:vAlign w:val="center"/>
          </w:tcPr>
          <w:p>
            <w:pPr>
              <w:keepLines/>
              <w:spacing w:after="0" w:line="240" w:lineRule="auto"/>
            </w:pPr>
            <w:r>
              <w:rPr>
                <w:sz w:val="17"/>
              </w:rPr>
              <w:t>Auth, RLS, SQL/RPC, migration trong một nền tảng</w:t>
            </w:r>
          </w:p>
        </w:tc>
        <w:tc>
          <w:tcPr>
            <w:tcW w:type="dxa" w:w="2015"/>
            <w:shd w:fill="F3F6F5"/>
            <w:tcMar>
              <w:top w:w="100" w:type="dxa"/>
              <w:start w:w="120" w:type="dxa"/>
              <w:bottom w:w="100" w:type="dxa"/>
              <w:end w:w="120" w:type="dxa"/>
            </w:tcMar>
            <w:vAlign w:val="center"/>
          </w:tcPr>
          <w:p>
            <w:pPr>
              <w:keepLines/>
              <w:spacing w:after="0" w:line="240" w:lineRule="auto"/>
            </w:pPr>
            <w:r>
              <w:rPr>
                <w:sz w:val="17"/>
              </w:rPr>
              <w:t>Firebase: NoSQL và authorization kém phù hợp báo cáo quan hệ</w:t>
            </w:r>
          </w:p>
        </w:tc>
      </w:tr>
      <w:tr>
        <w:trPr>
          <w:cantSplit w:val="true"/>
        </w:trPr>
        <w:tc>
          <w:tcPr>
            <w:tcW w:type="dxa" w:w="1440"/>
            <w:tcMar>
              <w:top w:w="100" w:type="dxa"/>
              <w:start w:w="120" w:type="dxa"/>
              <w:bottom w:w="100" w:type="dxa"/>
              <w:end w:w="120" w:type="dxa"/>
            </w:tcMar>
            <w:vAlign w:val="center"/>
          </w:tcPr>
          <w:p>
            <w:pPr>
              <w:keepLines/>
              <w:spacing w:after="0" w:line="240" w:lineRule="auto"/>
            </w:pPr>
            <w:r>
              <w:rPr>
                <w:sz w:val="17"/>
              </w:rPr>
              <w:t>AI</w:t>
            </w:r>
          </w:p>
        </w:tc>
        <w:tc>
          <w:tcPr>
            <w:tcW w:type="dxa" w:w="2232"/>
            <w:tcMar>
              <w:top w:w="100" w:type="dxa"/>
              <w:start w:w="120" w:type="dxa"/>
              <w:bottom w:w="100" w:type="dxa"/>
              <w:end w:w="120" w:type="dxa"/>
            </w:tcMar>
            <w:vAlign w:val="center"/>
          </w:tcPr>
          <w:p>
            <w:pPr>
              <w:keepLines/>
              <w:spacing w:after="0" w:line="240" w:lineRule="auto"/>
            </w:pPr>
            <w:r>
              <w:rPr>
                <w:sz w:val="17"/>
              </w:rPr>
              <w:t>Gemini Flash qua Edge Function</w:t>
            </w:r>
          </w:p>
        </w:tc>
        <w:tc>
          <w:tcPr>
            <w:tcW w:type="dxa" w:w="3671"/>
            <w:tcMar>
              <w:top w:w="100" w:type="dxa"/>
              <w:start w:w="120" w:type="dxa"/>
              <w:bottom w:w="100" w:type="dxa"/>
              <w:end w:w="120" w:type="dxa"/>
            </w:tcMar>
            <w:vAlign w:val="center"/>
          </w:tcPr>
          <w:p>
            <w:pPr>
              <w:keepLines/>
              <w:spacing w:after="0" w:line="240" w:lineRule="auto"/>
            </w:pPr>
            <w:r>
              <w:rPr>
                <w:sz w:val="17"/>
              </w:rPr>
              <w:t>Structured output, chi phí thấp/Free Tier</w:t>
            </w:r>
          </w:p>
        </w:tc>
        <w:tc>
          <w:tcPr>
            <w:tcW w:type="dxa" w:w="2015"/>
            <w:tcMar>
              <w:top w:w="100" w:type="dxa"/>
              <w:start w:w="120" w:type="dxa"/>
              <w:bottom w:w="100" w:type="dxa"/>
              <w:end w:w="120" w:type="dxa"/>
            </w:tcMar>
            <w:vAlign w:val="center"/>
          </w:tcPr>
          <w:p>
            <w:pPr>
              <w:keepLines/>
              <w:spacing w:after="0" w:line="240" w:lineRule="auto"/>
            </w:pPr>
            <w:r>
              <w:rPr>
                <w:sz w:val="17"/>
              </w:rPr>
              <w:t>Model khác: cần đánh giá quota, latency, privacy</w:t>
            </w:r>
          </w:p>
        </w:tc>
      </w:tr>
      <w:tr>
        <w:trPr>
          <w:cantSplit w:val="true"/>
        </w:trPr>
        <w:tc>
          <w:tcPr>
            <w:tcW w:type="dxa" w:w="1440"/>
            <w:shd w:fill="F3F6F5"/>
            <w:tcMar>
              <w:top w:w="100" w:type="dxa"/>
              <w:start w:w="120" w:type="dxa"/>
              <w:bottom w:w="100" w:type="dxa"/>
              <w:end w:w="120" w:type="dxa"/>
            </w:tcMar>
            <w:vAlign w:val="center"/>
          </w:tcPr>
          <w:p>
            <w:pPr>
              <w:keepLines/>
              <w:spacing w:after="0" w:line="240" w:lineRule="auto"/>
            </w:pPr>
            <w:r>
              <w:rPr>
                <w:sz w:val="17"/>
              </w:rPr>
              <w:t>Hosting</w:t>
            </w:r>
          </w:p>
        </w:tc>
        <w:tc>
          <w:tcPr>
            <w:tcW w:type="dxa" w:w="2232"/>
            <w:shd w:fill="F3F6F5"/>
            <w:tcMar>
              <w:top w:w="100" w:type="dxa"/>
              <w:start w:w="120" w:type="dxa"/>
              <w:bottom w:w="100" w:type="dxa"/>
              <w:end w:w="120" w:type="dxa"/>
            </w:tcMar>
            <w:vAlign w:val="center"/>
          </w:tcPr>
          <w:p>
            <w:pPr>
              <w:keepLines/>
              <w:spacing w:after="0" w:line="240" w:lineRule="auto"/>
            </w:pPr>
            <w:r>
              <w:rPr>
                <w:sz w:val="17"/>
              </w:rPr>
              <w:t>Cloudflare Pages</w:t>
            </w:r>
          </w:p>
        </w:tc>
        <w:tc>
          <w:tcPr>
            <w:tcW w:type="dxa" w:w="3671"/>
            <w:shd w:fill="F3F6F5"/>
            <w:tcMar>
              <w:top w:w="100" w:type="dxa"/>
              <w:start w:w="120" w:type="dxa"/>
              <w:bottom w:w="100" w:type="dxa"/>
              <w:end w:w="120" w:type="dxa"/>
            </w:tcMar>
            <w:vAlign w:val="center"/>
          </w:tcPr>
          <w:p>
            <w:pPr>
              <w:keepLines/>
              <w:spacing w:after="0" w:line="240" w:lineRule="auto"/>
            </w:pPr>
            <w:r>
              <w:rPr>
                <w:sz w:val="17"/>
              </w:rPr>
              <w:t>CDN toàn cầu, preview, SPA static phù hợp</w:t>
            </w:r>
          </w:p>
        </w:tc>
        <w:tc>
          <w:tcPr>
            <w:tcW w:type="dxa" w:w="2015"/>
            <w:shd w:fill="F3F6F5"/>
            <w:tcMar>
              <w:top w:w="100" w:type="dxa"/>
              <w:start w:w="120" w:type="dxa"/>
              <w:bottom w:w="100" w:type="dxa"/>
              <w:end w:w="120" w:type="dxa"/>
            </w:tcMar>
            <w:vAlign w:val="center"/>
          </w:tcPr>
          <w:p>
            <w:pPr>
              <w:keepLines/>
              <w:spacing w:after="0" w:line="240" w:lineRule="auto"/>
            </w:pPr>
            <w:r>
              <w:rPr>
                <w:sz w:val="17"/>
              </w:rPr>
              <w:t>Vercel/Netlify tương đương; không tạo giá trị đổi nền tảng</w:t>
            </w:r>
          </w:p>
        </w:tc>
      </w:tr>
      <w:tr>
        <w:trPr>
          <w:cantSplit w:val="true"/>
        </w:trPr>
        <w:tc>
          <w:tcPr>
            <w:tcW w:type="dxa" w:w="1440"/>
            <w:tcMar>
              <w:top w:w="100" w:type="dxa"/>
              <w:start w:w="120" w:type="dxa"/>
              <w:bottom w:w="100" w:type="dxa"/>
              <w:end w:w="120" w:type="dxa"/>
            </w:tcMar>
            <w:vAlign w:val="center"/>
          </w:tcPr>
          <w:p>
            <w:pPr>
              <w:keepLines/>
              <w:spacing w:after="0" w:line="240" w:lineRule="auto"/>
            </w:pPr>
            <w:r>
              <w:rPr>
                <w:sz w:val="17"/>
              </w:rPr>
              <w:t>Testing</w:t>
            </w:r>
          </w:p>
        </w:tc>
        <w:tc>
          <w:tcPr>
            <w:tcW w:type="dxa" w:w="2232"/>
            <w:tcMar>
              <w:top w:w="100" w:type="dxa"/>
              <w:start w:w="120" w:type="dxa"/>
              <w:bottom w:w="100" w:type="dxa"/>
              <w:end w:w="120" w:type="dxa"/>
            </w:tcMar>
            <w:vAlign w:val="center"/>
          </w:tcPr>
          <w:p>
            <w:pPr>
              <w:keepLines/>
              <w:spacing w:after="0" w:line="240" w:lineRule="auto"/>
            </w:pPr>
            <w:r>
              <w:rPr>
                <w:sz w:val="17"/>
              </w:rPr>
              <w:t>Vitest/RTL/Playwright</w:t>
            </w:r>
          </w:p>
        </w:tc>
        <w:tc>
          <w:tcPr>
            <w:tcW w:type="dxa" w:w="3671"/>
            <w:tcMar>
              <w:top w:w="100" w:type="dxa"/>
              <w:start w:w="120" w:type="dxa"/>
              <w:bottom w:w="100" w:type="dxa"/>
              <w:end w:w="120" w:type="dxa"/>
            </w:tcMar>
            <w:vAlign w:val="center"/>
          </w:tcPr>
          <w:p>
            <w:pPr>
              <w:keepLines/>
              <w:spacing w:after="0" w:line="240" w:lineRule="auto"/>
            </w:pPr>
            <w:r>
              <w:rPr>
                <w:sz w:val="17"/>
              </w:rPr>
              <w:t>Bao phủ logic, component và luồng chính</w:t>
            </w:r>
          </w:p>
        </w:tc>
        <w:tc>
          <w:tcPr>
            <w:tcW w:type="dxa" w:w="2015"/>
            <w:tcMar>
              <w:top w:w="100" w:type="dxa"/>
              <w:start w:w="120" w:type="dxa"/>
              <w:bottom w:w="100" w:type="dxa"/>
              <w:end w:w="120" w:type="dxa"/>
            </w:tcMar>
            <w:vAlign w:val="center"/>
          </w:tcPr>
          <w:p>
            <w:pPr>
              <w:keepLines/>
              <w:spacing w:after="0" w:line="240" w:lineRule="auto"/>
            </w:pPr>
            <w:r>
              <w:rPr>
                <w:sz w:val="17"/>
              </w:rPr>
              <w:t>Chỉ E2E: chậm và khó chẩn đoán</w:t>
            </w:r>
          </w:p>
        </w:tc>
      </w:tr>
    </w:tbl>
    <w:p>
      <w:pPr>
        <w:spacing w:after="0"/>
      </w:pPr>
    </w:p>
    <w:p>
      <w:pPr>
        <w:pStyle w:val="Heading1"/>
        <w:keepNext/>
      </w:pPr>
      <w:r>
        <w:t>7. Non-Functional Requirements</w:t>
      </w:r>
    </w:p>
    <w:tbl>
      <w:tblPr>
        <w:tblStyle w:val="TableGrid"/>
        <w:tblW w:type="dxa" w:w="9360"/>
        <w:jc w:val="left"/>
        <w:tblLayout w:type="fixed"/>
        <w:tblLook w:firstColumn="1" w:firstRow="1" w:lastColumn="0" w:lastRow="0" w:noHBand="0" w:noVBand="1" w:val="04A0"/>
      </w:tblPr>
      <w:tblGrid>
        <w:gridCol w:w="1728"/>
        <w:gridCol w:w="3816"/>
        <w:gridCol w:w="3816"/>
      </w:tblGrid>
      <w:tr>
        <w:trPr>
          <w:tblHeader w:val="true"/>
          <w:cantSplit w:val="true"/>
        </w:trPr>
        <w:tc>
          <w:tcPr>
            <w:tcW w:type="dxa" w:w="1728"/>
            <w:shd w:fill="163C35"/>
            <w:tcMar>
              <w:top w:w="100" w:type="dxa"/>
              <w:start w:w="120" w:type="dxa"/>
              <w:bottom w:w="100" w:type="dxa"/>
              <w:end w:w="120" w:type="dxa"/>
            </w:tcMar>
            <w:vAlign w:val="center"/>
          </w:tcPr>
          <w:p>
            <w:pPr>
              <w:keepLines/>
              <w:spacing w:after="0"/>
            </w:pPr>
            <w:r>
              <w:rPr>
                <w:b/>
                <w:color w:val="FFFFFF"/>
                <w:sz w:val="18"/>
              </w:rPr>
              <w:t>Thuộc tính</w:t>
            </w:r>
          </w:p>
        </w:tc>
        <w:tc>
          <w:tcPr>
            <w:tcW w:type="dxa" w:w="3816"/>
            <w:shd w:fill="163C35"/>
            <w:tcMar>
              <w:top w:w="100" w:type="dxa"/>
              <w:start w:w="120" w:type="dxa"/>
              <w:bottom w:w="100" w:type="dxa"/>
              <w:end w:w="120" w:type="dxa"/>
            </w:tcMar>
            <w:vAlign w:val="center"/>
          </w:tcPr>
          <w:p>
            <w:pPr>
              <w:keepLines/>
              <w:spacing w:after="0"/>
            </w:pPr>
            <w:r>
              <w:rPr>
                <w:b/>
                <w:color w:val="FFFFFF"/>
                <w:sz w:val="18"/>
              </w:rPr>
              <w:t>Mục tiêu đề xuất</w:t>
            </w:r>
          </w:p>
        </w:tc>
        <w:tc>
          <w:tcPr>
            <w:tcW w:type="dxa" w:w="3816"/>
            <w:shd w:fill="163C35"/>
            <w:tcMar>
              <w:top w:w="100" w:type="dxa"/>
              <w:start w:w="120" w:type="dxa"/>
              <w:bottom w:w="100" w:type="dxa"/>
              <w:end w:w="120" w:type="dxa"/>
            </w:tcMar>
            <w:vAlign w:val="center"/>
          </w:tcPr>
          <w:p>
            <w:pPr>
              <w:keepLines/>
              <w:spacing w:after="0"/>
            </w:pPr>
            <w:r>
              <w:rPr>
                <w:b/>
                <w:color w:val="FFFFFF"/>
                <w:sz w:val="18"/>
              </w:rPr>
              <w:t>Cách đo/kiểm soát</w:t>
            </w:r>
          </w:p>
        </w:tc>
      </w:tr>
      <w:tr>
        <w:trPr>
          <w:cantSplit w:val="true"/>
        </w:trPr>
        <w:tc>
          <w:tcPr>
            <w:tcW w:type="dxa" w:w="1728"/>
            <w:tcMar>
              <w:top w:w="100" w:type="dxa"/>
              <w:start w:w="120" w:type="dxa"/>
              <w:bottom w:w="100" w:type="dxa"/>
              <w:end w:w="120" w:type="dxa"/>
            </w:tcMar>
            <w:vAlign w:val="center"/>
          </w:tcPr>
          <w:p>
            <w:pPr>
              <w:keepLines/>
              <w:spacing w:after="0" w:line="240" w:lineRule="auto"/>
            </w:pPr>
            <w:r>
              <w:rPr>
                <w:sz w:val="17"/>
              </w:rPr>
              <w:t>Hiệu năng</w:t>
            </w:r>
          </w:p>
        </w:tc>
        <w:tc>
          <w:tcPr>
            <w:tcW w:type="dxa" w:w="3816"/>
            <w:tcMar>
              <w:top w:w="100" w:type="dxa"/>
              <w:start w:w="120" w:type="dxa"/>
              <w:bottom w:w="100" w:type="dxa"/>
              <w:end w:w="120" w:type="dxa"/>
            </w:tcMar>
            <w:vAlign w:val="center"/>
          </w:tcPr>
          <w:p>
            <w:pPr>
              <w:keepLines/>
              <w:spacing w:after="0" w:line="240" w:lineRule="auto"/>
            </w:pPr>
            <w:r>
              <w:rPr>
                <w:sz w:val="17"/>
              </w:rPr>
              <w:t>P95 tải route chính &lt;2,5s trên 4G; query giao dịch P95 &lt;1s ở 10.000 bản ghi/family</w:t>
            </w:r>
          </w:p>
        </w:tc>
        <w:tc>
          <w:tcPr>
            <w:tcW w:type="dxa" w:w="3816"/>
            <w:tcMar>
              <w:top w:w="100" w:type="dxa"/>
              <w:start w:w="120" w:type="dxa"/>
              <w:bottom w:w="100" w:type="dxa"/>
              <w:end w:w="120" w:type="dxa"/>
            </w:tcMar>
            <w:vAlign w:val="center"/>
          </w:tcPr>
          <w:p>
            <w:pPr>
              <w:keepLines/>
              <w:spacing w:after="0" w:line="240" w:lineRule="auto"/>
            </w:pPr>
            <w:r>
              <w:rPr>
                <w:sz w:val="17"/>
              </w:rPr>
              <w:t>Web Vitals, Supabase query stats, index family/date và search</w:t>
            </w:r>
          </w:p>
        </w:tc>
      </w:tr>
      <w:tr>
        <w:trPr>
          <w:cantSplit w:val="true"/>
        </w:trPr>
        <w:tc>
          <w:tcPr>
            <w:tcW w:type="dxa" w:w="1728"/>
            <w:shd w:fill="F3F6F5"/>
            <w:tcMar>
              <w:top w:w="100" w:type="dxa"/>
              <w:start w:w="120" w:type="dxa"/>
              <w:bottom w:w="100" w:type="dxa"/>
              <w:end w:w="120" w:type="dxa"/>
            </w:tcMar>
            <w:vAlign w:val="center"/>
          </w:tcPr>
          <w:p>
            <w:pPr>
              <w:keepLines/>
              <w:spacing w:after="0" w:line="240" w:lineRule="auto"/>
            </w:pPr>
            <w:r>
              <w:rPr>
                <w:sz w:val="17"/>
              </w:rPr>
              <w:t>Khả năng mở rộng</w:t>
            </w:r>
          </w:p>
        </w:tc>
        <w:tc>
          <w:tcPr>
            <w:tcW w:type="dxa" w:w="3816"/>
            <w:shd w:fill="F3F6F5"/>
            <w:tcMar>
              <w:top w:w="100" w:type="dxa"/>
              <w:start w:w="120" w:type="dxa"/>
              <w:bottom w:w="100" w:type="dxa"/>
              <w:end w:w="120" w:type="dxa"/>
            </w:tcMar>
            <w:vAlign w:val="center"/>
          </w:tcPr>
          <w:p>
            <w:pPr>
              <w:keepLines/>
              <w:spacing w:after="0" w:line="240" w:lineRule="auto"/>
            </w:pPr>
            <w:r>
              <w:rPr>
                <w:sz w:val="17"/>
              </w:rPr>
              <w:t>Tăng theo số family mà không đổi kiến trúc; tải thêm theo trang</w:t>
            </w:r>
          </w:p>
        </w:tc>
        <w:tc>
          <w:tcPr>
            <w:tcW w:type="dxa" w:w="3816"/>
            <w:shd w:fill="F3F6F5"/>
            <w:tcMar>
              <w:top w:w="100" w:type="dxa"/>
              <w:start w:w="120" w:type="dxa"/>
              <w:bottom w:w="100" w:type="dxa"/>
              <w:end w:w="120" w:type="dxa"/>
            </w:tcMar>
            <w:vAlign w:val="center"/>
          </w:tcPr>
          <w:p>
            <w:pPr>
              <w:keepLines/>
              <w:spacing w:after="0" w:line="240" w:lineRule="auto"/>
            </w:pPr>
            <w:r>
              <w:rPr>
                <w:sz w:val="17"/>
              </w:rPr>
              <w:t>Keyset/range pagination, RPC aggregate, giới hạn bulk 100/lần</w:t>
            </w:r>
          </w:p>
        </w:tc>
      </w:tr>
      <w:tr>
        <w:trPr>
          <w:cantSplit w:val="true"/>
        </w:trPr>
        <w:tc>
          <w:tcPr>
            <w:tcW w:type="dxa" w:w="1728"/>
            <w:tcMar>
              <w:top w:w="100" w:type="dxa"/>
              <w:start w:w="120" w:type="dxa"/>
              <w:bottom w:w="100" w:type="dxa"/>
              <w:end w:w="120" w:type="dxa"/>
            </w:tcMar>
            <w:vAlign w:val="center"/>
          </w:tcPr>
          <w:p>
            <w:pPr>
              <w:keepLines/>
              <w:spacing w:after="0" w:line="240" w:lineRule="auto"/>
            </w:pPr>
            <w:r>
              <w:rPr>
                <w:sz w:val="17"/>
              </w:rPr>
              <w:t>Sẵn sàng</w:t>
            </w:r>
          </w:p>
        </w:tc>
        <w:tc>
          <w:tcPr>
            <w:tcW w:type="dxa" w:w="3816"/>
            <w:tcMar>
              <w:top w:w="100" w:type="dxa"/>
              <w:start w:w="120" w:type="dxa"/>
              <w:bottom w:w="100" w:type="dxa"/>
              <w:end w:w="120" w:type="dxa"/>
            </w:tcMar>
            <w:vAlign w:val="center"/>
          </w:tcPr>
          <w:p>
            <w:pPr>
              <w:keepLines/>
              <w:spacing w:after="0" w:line="240" w:lineRule="auto"/>
            </w:pPr>
            <w:r>
              <w:rPr>
                <w:sz w:val="17"/>
              </w:rPr>
              <w:t>Mục tiêu nội bộ 99,5%/tháng, phụ thuộc SLA nhà cung cấp</w:t>
            </w:r>
          </w:p>
        </w:tc>
        <w:tc>
          <w:tcPr>
            <w:tcW w:type="dxa" w:w="3816"/>
            <w:tcMar>
              <w:top w:w="100" w:type="dxa"/>
              <w:start w:w="120" w:type="dxa"/>
              <w:bottom w:w="100" w:type="dxa"/>
              <w:end w:w="120" w:type="dxa"/>
            </w:tcMar>
            <w:vAlign w:val="center"/>
          </w:tcPr>
          <w:p>
            <w:pPr>
              <w:keepLines/>
              <w:spacing w:after="0" w:line="240" w:lineRule="auto"/>
            </w:pPr>
            <w:r>
              <w:rPr>
                <w:sz w:val="17"/>
              </w:rPr>
              <w:t>Status page, synthetic health check, runbook</w:t>
            </w:r>
          </w:p>
        </w:tc>
      </w:tr>
      <w:tr>
        <w:trPr>
          <w:cantSplit w:val="true"/>
        </w:trPr>
        <w:tc>
          <w:tcPr>
            <w:tcW w:type="dxa" w:w="1728"/>
            <w:shd w:fill="F3F6F5"/>
            <w:tcMar>
              <w:top w:w="100" w:type="dxa"/>
              <w:start w:w="120" w:type="dxa"/>
              <w:bottom w:w="100" w:type="dxa"/>
              <w:end w:w="120" w:type="dxa"/>
            </w:tcMar>
            <w:vAlign w:val="center"/>
          </w:tcPr>
          <w:p>
            <w:pPr>
              <w:keepLines/>
              <w:spacing w:after="0" w:line="240" w:lineRule="auto"/>
            </w:pPr>
            <w:r>
              <w:rPr>
                <w:sz w:val="17"/>
              </w:rPr>
              <w:t>Bảo mật</w:t>
            </w:r>
          </w:p>
        </w:tc>
        <w:tc>
          <w:tcPr>
            <w:tcW w:type="dxa" w:w="3816"/>
            <w:shd w:fill="F3F6F5"/>
            <w:tcMar>
              <w:top w:w="100" w:type="dxa"/>
              <w:start w:w="120" w:type="dxa"/>
              <w:bottom w:w="100" w:type="dxa"/>
              <w:end w:w="120" w:type="dxa"/>
            </w:tcMar>
            <w:vAlign w:val="center"/>
          </w:tcPr>
          <w:p>
            <w:pPr>
              <w:keepLines/>
              <w:spacing w:after="0" w:line="240" w:lineRule="auto"/>
            </w:pPr>
            <w:r>
              <w:rPr>
                <w:sz w:val="17"/>
              </w:rPr>
              <w:t>Không truy cập chéo family; không lộ secret</w:t>
            </w:r>
          </w:p>
        </w:tc>
        <w:tc>
          <w:tcPr>
            <w:tcW w:type="dxa" w:w="3816"/>
            <w:shd w:fill="F3F6F5"/>
            <w:tcMar>
              <w:top w:w="100" w:type="dxa"/>
              <w:start w:w="120" w:type="dxa"/>
              <w:bottom w:w="100" w:type="dxa"/>
              <w:end w:w="120" w:type="dxa"/>
            </w:tcMar>
            <w:vAlign w:val="center"/>
          </w:tcPr>
          <w:p>
            <w:pPr>
              <w:keepLines/>
              <w:spacing w:after="0" w:line="240" w:lineRule="auto"/>
            </w:pPr>
            <w:r>
              <w:rPr>
                <w:sz w:val="17"/>
              </w:rPr>
              <w:t>RLS tests, bundle scan, secret manager, least privilege</w:t>
            </w:r>
          </w:p>
        </w:tc>
      </w:tr>
      <w:tr>
        <w:trPr>
          <w:cantSplit w:val="true"/>
        </w:trPr>
        <w:tc>
          <w:tcPr>
            <w:tcW w:type="dxa" w:w="1728"/>
            <w:tcMar>
              <w:top w:w="100" w:type="dxa"/>
              <w:start w:w="120" w:type="dxa"/>
              <w:bottom w:w="100" w:type="dxa"/>
              <w:end w:w="120" w:type="dxa"/>
            </w:tcMar>
            <w:vAlign w:val="center"/>
          </w:tcPr>
          <w:p>
            <w:pPr>
              <w:keepLines/>
              <w:spacing w:after="0" w:line="240" w:lineRule="auto"/>
            </w:pPr>
            <w:r>
              <w:rPr>
                <w:sz w:val="17"/>
              </w:rPr>
              <w:t>Khả năng phục hồi</w:t>
            </w:r>
          </w:p>
        </w:tc>
        <w:tc>
          <w:tcPr>
            <w:tcW w:type="dxa" w:w="3816"/>
            <w:tcMar>
              <w:top w:w="100" w:type="dxa"/>
              <w:start w:w="120" w:type="dxa"/>
              <w:bottom w:w="100" w:type="dxa"/>
              <w:end w:w="120" w:type="dxa"/>
            </w:tcMar>
            <w:vAlign w:val="center"/>
          </w:tcPr>
          <w:p>
            <w:pPr>
              <w:keepLines/>
              <w:spacing w:after="0" w:line="240" w:lineRule="auto"/>
            </w:pPr>
            <w:r>
              <w:rPr>
                <w:sz w:val="17"/>
              </w:rPr>
              <w:t>RPO 24h, RTO 4h cho MVP</w:t>
            </w:r>
          </w:p>
        </w:tc>
        <w:tc>
          <w:tcPr>
            <w:tcW w:type="dxa" w:w="3816"/>
            <w:tcMar>
              <w:top w:w="100" w:type="dxa"/>
              <w:start w:w="120" w:type="dxa"/>
              <w:bottom w:w="100" w:type="dxa"/>
              <w:end w:w="120" w:type="dxa"/>
            </w:tcMar>
            <w:vAlign w:val="center"/>
          </w:tcPr>
          <w:p>
            <w:pPr>
              <w:keepLines/>
              <w:spacing w:after="0" w:line="240" w:lineRule="auto"/>
            </w:pPr>
            <w:r>
              <w:rPr>
                <w:sz w:val="17"/>
              </w:rPr>
              <w:t>PITR/backup theo gói, export định kỳ, restore drill hàng quý</w:t>
            </w:r>
          </w:p>
        </w:tc>
      </w:tr>
      <w:tr>
        <w:trPr>
          <w:cantSplit w:val="true"/>
        </w:trPr>
        <w:tc>
          <w:tcPr>
            <w:tcW w:type="dxa" w:w="1728"/>
            <w:shd w:fill="F3F6F5"/>
            <w:tcMar>
              <w:top w:w="100" w:type="dxa"/>
              <w:start w:w="120" w:type="dxa"/>
              <w:bottom w:w="100" w:type="dxa"/>
              <w:end w:w="120" w:type="dxa"/>
            </w:tcMar>
            <w:vAlign w:val="center"/>
          </w:tcPr>
          <w:p>
            <w:pPr>
              <w:keepLines/>
              <w:spacing w:after="0" w:line="240" w:lineRule="auto"/>
            </w:pPr>
            <w:r>
              <w:rPr>
                <w:sz w:val="17"/>
              </w:rPr>
              <w:t>Usability</w:t>
            </w:r>
          </w:p>
        </w:tc>
        <w:tc>
          <w:tcPr>
            <w:tcW w:type="dxa" w:w="3816"/>
            <w:shd w:fill="F3F6F5"/>
            <w:tcMar>
              <w:top w:w="100" w:type="dxa"/>
              <w:start w:w="120" w:type="dxa"/>
              <w:bottom w:w="100" w:type="dxa"/>
              <w:end w:w="120" w:type="dxa"/>
            </w:tcMar>
            <w:vAlign w:val="center"/>
          </w:tcPr>
          <w:p>
            <w:pPr>
              <w:keepLines/>
              <w:spacing w:after="0" w:line="240" w:lineRule="auto"/>
            </w:pPr>
            <w:r>
              <w:rPr>
                <w:sz w:val="17"/>
              </w:rPr>
              <w:t>Mobile-first, keyboard/label/contrast/loading/empty nhất quán</w:t>
            </w:r>
          </w:p>
        </w:tc>
        <w:tc>
          <w:tcPr>
            <w:tcW w:type="dxa" w:w="3816"/>
            <w:shd w:fill="F3F6F5"/>
            <w:tcMar>
              <w:top w:w="100" w:type="dxa"/>
              <w:start w:w="120" w:type="dxa"/>
              <w:bottom w:w="100" w:type="dxa"/>
              <w:end w:w="120" w:type="dxa"/>
            </w:tcMar>
            <w:vAlign w:val="center"/>
          </w:tcPr>
          <w:p>
            <w:pPr>
              <w:keepLines/>
              <w:spacing w:after="0" w:line="240" w:lineRule="auto"/>
            </w:pPr>
            <w:r>
              <w:rPr>
                <w:sz w:val="17"/>
              </w:rPr>
              <w:t>RTL, Playwright mobile viewport, accessibility checks</w:t>
            </w:r>
          </w:p>
        </w:tc>
      </w:tr>
      <w:tr>
        <w:trPr>
          <w:cantSplit w:val="true"/>
        </w:trPr>
        <w:tc>
          <w:tcPr>
            <w:tcW w:type="dxa" w:w="1728"/>
            <w:tcMar>
              <w:top w:w="100" w:type="dxa"/>
              <w:start w:w="120" w:type="dxa"/>
              <w:bottom w:w="100" w:type="dxa"/>
              <w:end w:w="120" w:type="dxa"/>
            </w:tcMar>
            <w:vAlign w:val="center"/>
          </w:tcPr>
          <w:p>
            <w:pPr>
              <w:keepLines/>
              <w:spacing w:after="0" w:line="240" w:lineRule="auto"/>
            </w:pPr>
            <w:r>
              <w:rPr>
                <w:sz w:val="17"/>
              </w:rPr>
              <w:t>Maintainability</w:t>
            </w:r>
          </w:p>
        </w:tc>
        <w:tc>
          <w:tcPr>
            <w:tcW w:type="dxa" w:w="3816"/>
            <w:tcMar>
              <w:top w:w="100" w:type="dxa"/>
              <w:start w:w="120" w:type="dxa"/>
              <w:bottom w:w="100" w:type="dxa"/>
              <w:end w:w="120" w:type="dxa"/>
            </w:tcMar>
            <w:vAlign w:val="center"/>
          </w:tcPr>
          <w:p>
            <w:pPr>
              <w:keepLines/>
              <w:spacing w:after="0" w:line="240" w:lineRule="auto"/>
            </w:pPr>
            <w:r>
              <w:rPr>
                <w:sz w:val="17"/>
              </w:rPr>
              <w:t>Build tái lập, migration bất biến, changelog</w:t>
            </w:r>
          </w:p>
        </w:tc>
        <w:tc>
          <w:tcPr>
            <w:tcW w:type="dxa" w:w="3816"/>
            <w:tcMar>
              <w:top w:w="100" w:type="dxa"/>
              <w:start w:w="120" w:type="dxa"/>
              <w:bottom w:w="100" w:type="dxa"/>
              <w:end w:w="120" w:type="dxa"/>
            </w:tcMar>
            <w:vAlign w:val="center"/>
          </w:tcPr>
          <w:p>
            <w:pPr>
              <w:keepLines/>
              <w:spacing w:after="0" w:line="240" w:lineRule="auto"/>
            </w:pPr>
            <w:r>
              <w:rPr>
                <w:sz w:val="17"/>
              </w:rPr>
              <w:t>CI gates, review, ADR, dependency audit</w:t>
            </w:r>
          </w:p>
        </w:tc>
      </w:tr>
      <w:tr>
        <w:trPr>
          <w:cantSplit w:val="true"/>
        </w:trPr>
        <w:tc>
          <w:tcPr>
            <w:tcW w:type="dxa" w:w="1728"/>
            <w:shd w:fill="F3F6F5"/>
            <w:tcMar>
              <w:top w:w="100" w:type="dxa"/>
              <w:start w:w="120" w:type="dxa"/>
              <w:bottom w:w="100" w:type="dxa"/>
              <w:end w:w="120" w:type="dxa"/>
            </w:tcMar>
            <w:vAlign w:val="center"/>
          </w:tcPr>
          <w:p>
            <w:pPr>
              <w:keepLines/>
              <w:spacing w:after="0" w:line="240" w:lineRule="auto"/>
            </w:pPr>
            <w:r>
              <w:rPr>
                <w:sz w:val="17"/>
              </w:rPr>
              <w:t>Privacy</w:t>
            </w:r>
          </w:p>
        </w:tc>
        <w:tc>
          <w:tcPr>
            <w:tcW w:type="dxa" w:w="3816"/>
            <w:shd w:fill="F3F6F5"/>
            <w:tcMar>
              <w:top w:w="100" w:type="dxa"/>
              <w:start w:w="120" w:type="dxa"/>
              <w:bottom w:w="100" w:type="dxa"/>
              <w:end w:w="120" w:type="dxa"/>
            </w:tcMar>
            <w:vAlign w:val="center"/>
          </w:tcPr>
          <w:p>
            <w:pPr>
              <w:keepLines/>
              <w:spacing w:after="0" w:line="240" w:lineRule="auto"/>
            </w:pPr>
            <w:r>
              <w:rPr>
                <w:sz w:val="17"/>
              </w:rPr>
              <w:t>Tối thiểu hóa log và dữ liệu gửi AI</w:t>
            </w:r>
          </w:p>
        </w:tc>
        <w:tc>
          <w:tcPr>
            <w:tcW w:type="dxa" w:w="3816"/>
            <w:shd w:fill="F3F6F5"/>
            <w:tcMar>
              <w:top w:w="100" w:type="dxa"/>
              <w:start w:w="120" w:type="dxa"/>
              <w:bottom w:w="100" w:type="dxa"/>
              <w:end w:w="120" w:type="dxa"/>
            </w:tcMar>
            <w:vAlign w:val="center"/>
          </w:tcPr>
          <w:p>
            <w:pPr>
              <w:keepLines/>
              <w:spacing w:after="0" w:line="240" w:lineRule="auto"/>
            </w:pPr>
            <w:r>
              <w:rPr>
                <w:sz w:val="17"/>
              </w:rPr>
              <w:t>Không log token/input tài chính; retention ai_usage_logs</w:t>
            </w:r>
          </w:p>
        </w:tc>
      </w:tr>
    </w:tbl>
    <w:p>
      <w:pPr>
        <w:spacing w:after="0"/>
      </w:pPr>
    </w:p>
    <w:p>
      <w:pPr>
        <w:pStyle w:val="Heading1"/>
        <w:keepNext/>
      </w:pPr>
      <w:r>
        <w:t>8. Deployment Architecture</w:t>
      </w:r>
    </w:p>
    <w:p>
      <w:pPr>
        <w:pStyle w:val="Heading2"/>
        <w:keepNext/>
      </w:pPr>
      <w:r>
        <w:t>8.1 Môi trường mục tiêu</w:t>
      </w:r>
    </w:p>
    <w:tbl>
      <w:tblPr>
        <w:tblStyle w:val="TableGrid"/>
        <w:tblW w:type="dxa" w:w="9360"/>
        <w:jc w:val="left"/>
        <w:tblLayout w:type="fixed"/>
        <w:tblLook w:firstColumn="1" w:firstRow="1" w:lastColumn="0" w:lastRow="0" w:noHBand="0" w:noVBand="1" w:val="04A0"/>
      </w:tblPr>
      <w:tblGrid>
        <w:gridCol w:w="1440"/>
        <w:gridCol w:w="2520"/>
        <w:gridCol w:w="3096"/>
        <w:gridCol w:w="2304"/>
      </w:tblGrid>
      <w:tr>
        <w:trPr>
          <w:tblHeader w:val="true"/>
          <w:cantSplit w:val="true"/>
        </w:trPr>
        <w:tc>
          <w:tcPr>
            <w:tcW w:type="dxa" w:w="1440"/>
            <w:shd w:fill="163C35"/>
            <w:tcMar>
              <w:top w:w="100" w:type="dxa"/>
              <w:start w:w="120" w:type="dxa"/>
              <w:bottom w:w="100" w:type="dxa"/>
              <w:end w:w="120" w:type="dxa"/>
            </w:tcMar>
            <w:vAlign w:val="center"/>
          </w:tcPr>
          <w:p>
            <w:pPr>
              <w:keepLines/>
              <w:spacing w:after="0"/>
            </w:pPr>
            <w:r>
              <w:rPr>
                <w:b/>
                <w:color w:val="FFFFFF"/>
                <w:sz w:val="18"/>
              </w:rPr>
              <w:t>Môi trường</w:t>
            </w:r>
          </w:p>
        </w:tc>
        <w:tc>
          <w:tcPr>
            <w:tcW w:type="dxa" w:w="2520"/>
            <w:shd w:fill="163C35"/>
            <w:tcMar>
              <w:top w:w="100" w:type="dxa"/>
              <w:start w:w="120" w:type="dxa"/>
              <w:bottom w:w="100" w:type="dxa"/>
              <w:end w:w="120" w:type="dxa"/>
            </w:tcMar>
            <w:vAlign w:val="center"/>
          </w:tcPr>
          <w:p>
            <w:pPr>
              <w:keepLines/>
              <w:spacing w:after="0"/>
            </w:pPr>
            <w:r>
              <w:rPr>
                <w:b/>
                <w:color w:val="FFFFFF"/>
                <w:sz w:val="18"/>
              </w:rPr>
              <w:t>Frontend</w:t>
            </w:r>
          </w:p>
        </w:tc>
        <w:tc>
          <w:tcPr>
            <w:tcW w:type="dxa" w:w="3096"/>
            <w:shd w:fill="163C35"/>
            <w:tcMar>
              <w:top w:w="100" w:type="dxa"/>
              <w:start w:w="120" w:type="dxa"/>
              <w:bottom w:w="100" w:type="dxa"/>
              <w:end w:w="120" w:type="dxa"/>
            </w:tcMar>
            <w:vAlign w:val="center"/>
          </w:tcPr>
          <w:p>
            <w:pPr>
              <w:keepLines/>
              <w:spacing w:after="0"/>
            </w:pPr>
            <w:r>
              <w:rPr>
                <w:b/>
                <w:color w:val="FFFFFF"/>
                <w:sz w:val="18"/>
              </w:rPr>
              <w:t>Backend/Data</w:t>
            </w:r>
          </w:p>
        </w:tc>
        <w:tc>
          <w:tcPr>
            <w:tcW w:type="dxa" w:w="2304"/>
            <w:shd w:fill="163C35"/>
            <w:tcMar>
              <w:top w:w="100" w:type="dxa"/>
              <w:start w:w="120" w:type="dxa"/>
              <w:bottom w:w="100" w:type="dxa"/>
              <w:end w:w="120" w:type="dxa"/>
            </w:tcMar>
            <w:vAlign w:val="center"/>
          </w:tcPr>
          <w:p>
            <w:pPr>
              <w:keepLines/>
              <w:spacing w:after="0"/>
            </w:pPr>
            <w:r>
              <w:rPr>
                <w:b/>
                <w:color w:val="FFFFFF"/>
                <w:sz w:val="18"/>
              </w:rPr>
              <w:t>Mục đích</w:t>
            </w:r>
          </w:p>
        </w:tc>
      </w:tr>
      <w:tr>
        <w:trPr>
          <w:cantSplit w:val="true"/>
        </w:trPr>
        <w:tc>
          <w:tcPr>
            <w:tcW w:type="dxa" w:w="1440"/>
            <w:tcMar>
              <w:top w:w="100" w:type="dxa"/>
              <w:start w:w="120" w:type="dxa"/>
              <w:bottom w:w="100" w:type="dxa"/>
              <w:end w:w="120" w:type="dxa"/>
            </w:tcMar>
            <w:vAlign w:val="center"/>
          </w:tcPr>
          <w:p>
            <w:pPr>
              <w:keepLines/>
              <w:spacing w:after="0" w:line="240" w:lineRule="auto"/>
            </w:pPr>
            <w:r>
              <w:rPr>
                <w:sz w:val="17"/>
              </w:rPr>
              <w:t>Local</w:t>
            </w:r>
          </w:p>
        </w:tc>
        <w:tc>
          <w:tcPr>
            <w:tcW w:type="dxa" w:w="2520"/>
            <w:tcMar>
              <w:top w:w="100" w:type="dxa"/>
              <w:start w:w="120" w:type="dxa"/>
              <w:bottom w:w="100" w:type="dxa"/>
              <w:end w:w="120" w:type="dxa"/>
            </w:tcMar>
            <w:vAlign w:val="center"/>
          </w:tcPr>
          <w:p>
            <w:pPr>
              <w:keepLines/>
              <w:spacing w:after="0" w:line="240" w:lineRule="auto"/>
            </w:pPr>
            <w:r>
              <w:rPr>
                <w:sz w:val="17"/>
              </w:rPr>
              <w:t>Vite localhost</w:t>
            </w:r>
          </w:p>
        </w:tc>
        <w:tc>
          <w:tcPr>
            <w:tcW w:type="dxa" w:w="3096"/>
            <w:tcMar>
              <w:top w:w="100" w:type="dxa"/>
              <w:start w:w="120" w:type="dxa"/>
              <w:bottom w:w="100" w:type="dxa"/>
              <w:end w:w="120" w:type="dxa"/>
            </w:tcMar>
            <w:vAlign w:val="center"/>
          </w:tcPr>
          <w:p>
            <w:pPr>
              <w:keepLines/>
              <w:spacing w:after="0" w:line="240" w:lineRule="auto"/>
            </w:pPr>
            <w:r>
              <w:rPr>
                <w:sz w:val="17"/>
              </w:rPr>
              <w:t>Supabase local hoặc test project</w:t>
            </w:r>
          </w:p>
        </w:tc>
        <w:tc>
          <w:tcPr>
            <w:tcW w:type="dxa" w:w="2304"/>
            <w:tcMar>
              <w:top w:w="100" w:type="dxa"/>
              <w:start w:w="120" w:type="dxa"/>
              <w:bottom w:w="100" w:type="dxa"/>
              <w:end w:w="120" w:type="dxa"/>
            </w:tcMar>
            <w:vAlign w:val="center"/>
          </w:tcPr>
          <w:p>
            <w:pPr>
              <w:keepLines/>
              <w:spacing w:after="0" w:line="240" w:lineRule="auto"/>
            </w:pPr>
            <w:r>
              <w:rPr>
                <w:sz w:val="17"/>
              </w:rPr>
              <w:t>Phát triển, unit/component test</w:t>
            </w:r>
          </w:p>
        </w:tc>
      </w:tr>
      <w:tr>
        <w:trPr>
          <w:cantSplit w:val="true"/>
        </w:trPr>
        <w:tc>
          <w:tcPr>
            <w:tcW w:type="dxa" w:w="1440"/>
            <w:shd w:fill="F3F6F5"/>
            <w:tcMar>
              <w:top w:w="100" w:type="dxa"/>
              <w:start w:w="120" w:type="dxa"/>
              <w:bottom w:w="100" w:type="dxa"/>
              <w:end w:w="120" w:type="dxa"/>
            </w:tcMar>
            <w:vAlign w:val="center"/>
          </w:tcPr>
          <w:p>
            <w:pPr>
              <w:keepLines/>
              <w:spacing w:after="0" w:line="240" w:lineRule="auto"/>
            </w:pPr>
            <w:r>
              <w:rPr>
                <w:sz w:val="17"/>
              </w:rPr>
              <w:t>Preview</w:t>
            </w:r>
          </w:p>
        </w:tc>
        <w:tc>
          <w:tcPr>
            <w:tcW w:type="dxa" w:w="2520"/>
            <w:shd w:fill="F3F6F5"/>
            <w:tcMar>
              <w:top w:w="100" w:type="dxa"/>
              <w:start w:w="120" w:type="dxa"/>
              <w:bottom w:w="100" w:type="dxa"/>
              <w:end w:w="120" w:type="dxa"/>
            </w:tcMar>
            <w:vAlign w:val="center"/>
          </w:tcPr>
          <w:p>
            <w:pPr>
              <w:keepLines/>
              <w:spacing w:after="0" w:line="240" w:lineRule="auto"/>
            </w:pPr>
            <w:r>
              <w:rPr>
                <w:sz w:val="17"/>
              </w:rPr>
              <w:t>Cloudflare Pages PR preview</w:t>
            </w:r>
          </w:p>
        </w:tc>
        <w:tc>
          <w:tcPr>
            <w:tcW w:type="dxa" w:w="3096"/>
            <w:shd w:fill="F3F6F5"/>
            <w:tcMar>
              <w:top w:w="100" w:type="dxa"/>
              <w:start w:w="120" w:type="dxa"/>
              <w:bottom w:w="100" w:type="dxa"/>
              <w:end w:w="120" w:type="dxa"/>
            </w:tcMar>
            <w:vAlign w:val="center"/>
          </w:tcPr>
          <w:p>
            <w:pPr>
              <w:keepLines/>
              <w:spacing w:after="0" w:line="240" w:lineRule="auto"/>
            </w:pPr>
            <w:r>
              <w:rPr>
                <w:sz w:val="17"/>
              </w:rPr>
              <w:t>Không mutation production</w:t>
            </w:r>
          </w:p>
        </w:tc>
        <w:tc>
          <w:tcPr>
            <w:tcW w:type="dxa" w:w="2304"/>
            <w:shd w:fill="F3F6F5"/>
            <w:tcMar>
              <w:top w:w="100" w:type="dxa"/>
              <w:start w:w="120" w:type="dxa"/>
              <w:bottom w:w="100" w:type="dxa"/>
              <w:end w:w="120" w:type="dxa"/>
            </w:tcMar>
            <w:vAlign w:val="center"/>
          </w:tcPr>
          <w:p>
            <w:pPr>
              <w:keepLines/>
              <w:spacing w:after="0" w:line="240" w:lineRule="auto"/>
            </w:pPr>
            <w:r>
              <w:rPr>
                <w:sz w:val="17"/>
              </w:rPr>
              <w:t>Review UI/build theo commit</w:t>
            </w:r>
          </w:p>
        </w:tc>
      </w:tr>
      <w:tr>
        <w:trPr>
          <w:cantSplit w:val="true"/>
        </w:trPr>
        <w:tc>
          <w:tcPr>
            <w:tcW w:type="dxa" w:w="1440"/>
            <w:tcMar>
              <w:top w:w="100" w:type="dxa"/>
              <w:start w:w="120" w:type="dxa"/>
              <w:bottom w:w="100" w:type="dxa"/>
              <w:end w:w="120" w:type="dxa"/>
            </w:tcMar>
            <w:vAlign w:val="center"/>
          </w:tcPr>
          <w:p>
            <w:pPr>
              <w:keepLines/>
              <w:spacing w:after="0" w:line="240" w:lineRule="auto"/>
            </w:pPr>
            <w:r>
              <w:rPr>
                <w:sz w:val="17"/>
              </w:rPr>
              <w:t>Staging</w:t>
            </w:r>
          </w:p>
        </w:tc>
        <w:tc>
          <w:tcPr>
            <w:tcW w:type="dxa" w:w="2520"/>
            <w:tcMar>
              <w:top w:w="100" w:type="dxa"/>
              <w:start w:w="120" w:type="dxa"/>
              <w:bottom w:w="100" w:type="dxa"/>
              <w:end w:w="120" w:type="dxa"/>
            </w:tcMar>
            <w:vAlign w:val="center"/>
          </w:tcPr>
          <w:p>
            <w:pPr>
              <w:keepLines/>
              <w:spacing w:after="0" w:line="240" w:lineRule="auto"/>
            </w:pPr>
            <w:r>
              <w:rPr>
                <w:sz w:val="17"/>
              </w:rPr>
              <w:t>Domain staging cố định</w:t>
            </w:r>
          </w:p>
        </w:tc>
        <w:tc>
          <w:tcPr>
            <w:tcW w:type="dxa" w:w="3096"/>
            <w:tcMar>
              <w:top w:w="100" w:type="dxa"/>
              <w:start w:w="120" w:type="dxa"/>
              <w:bottom w:w="100" w:type="dxa"/>
              <w:end w:w="120" w:type="dxa"/>
            </w:tcMar>
            <w:vAlign w:val="center"/>
          </w:tcPr>
          <w:p>
            <w:pPr>
              <w:keepLines/>
              <w:spacing w:after="0" w:line="240" w:lineRule="auto"/>
            </w:pPr>
            <w:r>
              <w:rPr>
                <w:sz w:val="17"/>
              </w:rPr>
              <w:t>Supabase staging riêng, dữ liệu giả lập</w:t>
            </w:r>
          </w:p>
        </w:tc>
        <w:tc>
          <w:tcPr>
            <w:tcW w:type="dxa" w:w="2304"/>
            <w:tcMar>
              <w:top w:w="100" w:type="dxa"/>
              <w:start w:w="120" w:type="dxa"/>
              <w:bottom w:w="100" w:type="dxa"/>
              <w:end w:w="120" w:type="dxa"/>
            </w:tcMar>
            <w:vAlign w:val="center"/>
          </w:tcPr>
          <w:p>
            <w:pPr>
              <w:keepLines/>
              <w:spacing w:after="0" w:line="240" w:lineRule="auto"/>
            </w:pPr>
            <w:r>
              <w:rPr>
                <w:sz w:val="17"/>
              </w:rPr>
              <w:t>E2E, RLS, migration rehearsal</w:t>
            </w:r>
          </w:p>
        </w:tc>
      </w:tr>
      <w:tr>
        <w:trPr>
          <w:cantSplit w:val="true"/>
        </w:trPr>
        <w:tc>
          <w:tcPr>
            <w:tcW w:type="dxa" w:w="1440"/>
            <w:shd w:fill="F3F6F5"/>
            <w:tcMar>
              <w:top w:w="100" w:type="dxa"/>
              <w:start w:w="120" w:type="dxa"/>
              <w:bottom w:w="100" w:type="dxa"/>
              <w:end w:w="120" w:type="dxa"/>
            </w:tcMar>
            <w:vAlign w:val="center"/>
          </w:tcPr>
          <w:p>
            <w:pPr>
              <w:keepLines/>
              <w:spacing w:after="0" w:line="240" w:lineRule="auto"/>
            </w:pPr>
            <w:r>
              <w:rPr>
                <w:sz w:val="17"/>
              </w:rPr>
              <w:t>Production</w:t>
            </w:r>
          </w:p>
        </w:tc>
        <w:tc>
          <w:tcPr>
            <w:tcW w:type="dxa" w:w="2520"/>
            <w:shd w:fill="F3F6F5"/>
            <w:tcMar>
              <w:top w:w="100" w:type="dxa"/>
              <w:start w:w="120" w:type="dxa"/>
              <w:bottom w:w="100" w:type="dxa"/>
              <w:end w:w="120" w:type="dxa"/>
            </w:tcMar>
            <w:vAlign w:val="center"/>
          </w:tcPr>
          <w:p>
            <w:pPr>
              <w:keepLines/>
              <w:spacing w:after="0" w:line="240" w:lineRule="auto"/>
            </w:pPr>
            <w:r>
              <w:rPr>
                <w:sz w:val="17"/>
              </w:rPr>
              <w:t>family-expense-8fo.pages.dev/custom domain</w:t>
            </w:r>
          </w:p>
        </w:tc>
        <w:tc>
          <w:tcPr>
            <w:tcW w:type="dxa" w:w="3096"/>
            <w:shd w:fill="F3F6F5"/>
            <w:tcMar>
              <w:top w:w="100" w:type="dxa"/>
              <w:start w:w="120" w:type="dxa"/>
              <w:bottom w:w="100" w:type="dxa"/>
              <w:end w:w="120" w:type="dxa"/>
            </w:tcMar>
            <w:vAlign w:val="center"/>
          </w:tcPr>
          <w:p>
            <w:pPr>
              <w:keepLines/>
              <w:spacing w:after="0" w:line="240" w:lineRule="auto"/>
            </w:pPr>
            <w:r>
              <w:rPr>
                <w:sz w:val="17"/>
              </w:rPr>
              <w:t>Supabase production</w:t>
            </w:r>
          </w:p>
        </w:tc>
        <w:tc>
          <w:tcPr>
            <w:tcW w:type="dxa" w:w="2304"/>
            <w:shd w:fill="F3F6F5"/>
            <w:tcMar>
              <w:top w:w="100" w:type="dxa"/>
              <w:start w:w="120" w:type="dxa"/>
              <w:bottom w:w="100" w:type="dxa"/>
              <w:end w:w="120" w:type="dxa"/>
            </w:tcMar>
            <w:vAlign w:val="center"/>
          </w:tcPr>
          <w:p>
            <w:pPr>
              <w:keepLines/>
              <w:spacing w:after="0" w:line="240" w:lineRule="auto"/>
            </w:pPr>
            <w:r>
              <w:rPr>
                <w:sz w:val="17"/>
              </w:rPr>
              <w:t>Người dùng thật</w:t>
            </w:r>
          </w:p>
        </w:tc>
      </w:tr>
    </w:tbl>
    <w:p>
      <w:pPr>
        <w:spacing w:after="0"/>
      </w:pPr>
    </w:p>
    <w:p>
      <w:pPr>
        <w:pStyle w:val="Heading2"/>
        <w:keepNext/>
      </w:pPr>
      <w:r>
        <w:t>8.2 CI/CD đề xuất</w:t>
      </w:r>
    </w:p>
    <w:tbl>
      <w:tblPr>
        <w:tblW w:type="dxa" w:w="9360"/>
        <w:tblLayout w:type="fixed"/>
        <w:tblLook w:firstColumn="1" w:firstRow="1" w:lastColumn="0" w:lastRow="0" w:noHBand="0" w:noVBand="1" w:val="04A0"/>
      </w:tblPr>
      <w:tblGrid>
        <w:gridCol w:w="9360"/>
      </w:tblGrid>
      <w:tr>
        <w:trPr>
          <w:cantSplit w:val="true"/>
        </w:trPr>
        <w:tc>
          <w:tcPr>
            <w:tcW w:type="dxa" w:w="9360"/>
            <w:shd w:fill="F5F7F6"/>
            <w:tcMar>
              <w:top w:w="100" w:type="dxa"/>
              <w:start w:w="120" w:type="dxa"/>
              <w:bottom w:w="100" w:type="dxa"/>
              <w:end w:w="120" w:type="dxa"/>
            </w:tcMar>
            <w:vAlign w:val="center"/>
          </w:tcPr>
          <w:p>
            <w:pPr>
              <w:keepLines/>
              <w:spacing w:after="0" w:line="240" w:lineRule="auto"/>
            </w:pPr>
            <w:r>
              <w:rPr>
                <w:rFonts w:ascii="Courier New" w:hAnsi="Courier New"/>
                <w:sz w:val="14"/>
              </w:rPr>
              <w:t>flowchart LR</w:t>
              <w:br/>
              <w:t xml:space="preserve">  DEV[Feature branch] --&gt; PR[Pull Request]</w:t>
              <w:br/>
              <w:t xml:space="preserve">  PR --&gt; Q[lint + typecheck + unit + build]</w:t>
              <w:br/>
              <w:t xml:space="preserve">  Q --&gt; PRE[Cloudflare Preview]</w:t>
              <w:br/>
              <w:t xml:space="preserve">  PRE --&gt; REV[Review/Approve]</w:t>
              <w:br/>
              <w:t xml:space="preserve">  REV --&gt; MAIN[Merge main]</w:t>
              <w:br/>
              <w:t xml:space="preserve">  MAIN --&gt; STG[Deploy Staging]</w:t>
              <w:br/>
              <w:t xml:space="preserve">  STG --&gt; E2E[E2E + RLS + migration smoke]</w:t>
              <w:br/>
              <w:t xml:space="preserve">  E2E --&gt; GATE[Manual production approval]</w:t>
              <w:br/>
              <w:t xml:space="preserve">  GATE --&gt; MIG[Supabase db push]</w:t>
              <w:br/>
              <w:t xml:space="preserve">  MIG --&gt; EDGE[Deploy Edge Function]</w:t>
              <w:br/>
              <w:t xml:space="preserve">  EDGE --&gt; PROD[Cloudflare Production]</w:t>
              <w:br/>
              <w:t xml:space="preserve">  PROD --&gt; SMOKE[Smoke test + monitor + rollback if needed]</w:t>
            </w:r>
          </w:p>
        </w:tc>
      </w:tr>
    </w:tbl>
    <w:p>
      <w:pPr>
        <w:spacing w:after="0"/>
      </w:pPr>
    </w:p>
    <w:p>
      <w:pPr>
        <w:pStyle w:val="ListBullet"/>
      </w:pPr>
      <w:r>
        <w:t>Khởi tạo private GitHub repository; bảo vệ main, bắt buộc review và CI xanh.</w:t>
      </w:r>
    </w:p>
    <w:p>
      <w:pPr>
        <w:pStyle w:val="ListBullet"/>
      </w:pPr>
      <w:r>
        <w:t>Dùng environment secrets của GitHub/Cloudflare/Supabase; không lưu secret trong repo.</w:t>
      </w:r>
    </w:p>
    <w:p>
      <w:pPr>
        <w:pStyle w:val="ListBullet"/>
      </w:pPr>
      <w:r>
        <w:t>Migration production chạy trước code chỉ khi backward-compatible; thay đổi phá vỡ dùng expand-migrate-contract.</w:t>
      </w:r>
    </w:p>
    <w:p>
      <w:pPr>
        <w:pStyle w:val="ListBullet"/>
      </w:pPr>
      <w:r>
        <w:t>Cloudflare rollback bằng deployment trước; database rollback ưu tiên forward-fix migration.</w:t>
      </w:r>
    </w:p>
    <w:p>
      <w:pPr>
        <w:pStyle w:val="ListBullet"/>
      </w:pPr>
      <w:r>
        <w:t>Gắn version/commit SHA vào build metadata và release note.</w:t>
      </w:r>
    </w:p>
    <w:p>
      <w:pPr>
        <w:pStyle w:val="Heading1"/>
        <w:keepNext/>
      </w:pPr>
      <w:r>
        <w:t>9. Security Architecture</w:t>
      </w:r>
    </w:p>
    <w:p>
      <w:pPr>
        <w:pStyle w:val="Heading2"/>
        <w:keepNext/>
      </w:pPr>
      <w:r>
        <w:t>9.1 AuthN/AuthZ</w:t>
      </w:r>
    </w:p>
    <w:p>
      <w:pPr>
        <w:pStyle w:val="ListBullet"/>
      </w:pPr>
      <w:r>
        <w:t>Supabase Auth phát JWT; frontend duy trì session và chủ động refresh khi PWA quay lại foreground.</w:t>
      </w:r>
    </w:p>
    <w:p>
      <w:pPr>
        <w:pStyle w:val="ListBullet"/>
      </w:pPr>
      <w:r>
        <w:t>RLS kiểm tra membership active theo family_id; owner quản trị thành viên/danh mục, member thao tác giao dịch theo policy/RPC.</w:t>
      </w:r>
    </w:p>
    <w:p>
      <w:pPr>
        <w:pStyle w:val="ListBullet"/>
      </w:pPr>
      <w:r>
        <w:t>Edge Function yêu cầu Bearer JWT, gọi RPC get_ai_request_context để kiểm tra membership và quota.</w:t>
      </w:r>
    </w:p>
    <w:p>
      <w:pPr>
        <w:pStyle w:val="ListBullet"/>
      </w:pPr>
      <w:r>
        <w:t>Không dùng service-role key ở frontend; anon key chỉ an toàn khi RLS/privilege được cấu hình đúng.</w:t>
      </w:r>
    </w:p>
    <w:p>
      <w:pPr>
        <w:pStyle w:val="Heading2"/>
        <w:keepNext/>
      </w:pPr>
      <w:r>
        <w:t>9.2 Bảo vệ dữ liệu và secret</w:t>
      </w:r>
    </w:p>
    <w:tbl>
      <w:tblPr>
        <w:tblStyle w:val="TableGrid"/>
        <w:tblW w:type="dxa" w:w="9360"/>
        <w:jc w:val="left"/>
        <w:tblLayout w:type="fixed"/>
        <w:tblLook w:firstColumn="1" w:firstRow="1" w:lastColumn="0" w:lastRow="0" w:noHBand="0" w:noVBand="1" w:val="04A0"/>
      </w:tblPr>
      <w:tblGrid>
        <w:gridCol w:w="2088"/>
        <w:gridCol w:w="7272"/>
      </w:tblGrid>
      <w:tr>
        <w:trPr>
          <w:tblHeader w:val="true"/>
          <w:cantSplit w:val="true"/>
        </w:trPr>
        <w:tc>
          <w:tcPr>
            <w:tcW w:type="dxa" w:w="2088"/>
            <w:shd w:fill="163C35"/>
            <w:tcMar>
              <w:top w:w="100" w:type="dxa"/>
              <w:start w:w="120" w:type="dxa"/>
              <w:bottom w:w="100" w:type="dxa"/>
              <w:end w:w="120" w:type="dxa"/>
            </w:tcMar>
            <w:vAlign w:val="center"/>
          </w:tcPr>
          <w:p>
            <w:pPr>
              <w:keepLines/>
              <w:spacing w:after="0"/>
            </w:pPr>
            <w:r>
              <w:rPr>
                <w:b/>
                <w:color w:val="FFFFFF"/>
                <w:sz w:val="18"/>
              </w:rPr>
              <w:t>Vùng</w:t>
            </w:r>
          </w:p>
        </w:tc>
        <w:tc>
          <w:tcPr>
            <w:tcW w:type="dxa" w:w="7272"/>
            <w:shd w:fill="163C35"/>
            <w:tcMar>
              <w:top w:w="100" w:type="dxa"/>
              <w:start w:w="120" w:type="dxa"/>
              <w:bottom w:w="100" w:type="dxa"/>
              <w:end w:w="120" w:type="dxa"/>
            </w:tcMar>
            <w:vAlign w:val="center"/>
          </w:tcPr>
          <w:p>
            <w:pPr>
              <w:keepLines/>
              <w:spacing w:after="0"/>
            </w:pPr>
            <w:r>
              <w:rPr>
                <w:b/>
                <w:color w:val="FFFFFF"/>
                <w:sz w:val="18"/>
              </w:rPr>
              <w:t>Kiểm soát bắt buộc</w:t>
            </w:r>
          </w:p>
        </w:tc>
      </w:tr>
      <w:tr>
        <w:trPr>
          <w:cantSplit w:val="true"/>
        </w:trPr>
        <w:tc>
          <w:tcPr>
            <w:tcW w:type="dxa" w:w="2088"/>
            <w:tcMar>
              <w:top w:w="100" w:type="dxa"/>
              <w:start w:w="120" w:type="dxa"/>
              <w:bottom w:w="100" w:type="dxa"/>
              <w:end w:w="120" w:type="dxa"/>
            </w:tcMar>
            <w:vAlign w:val="center"/>
          </w:tcPr>
          <w:p>
            <w:pPr>
              <w:keepLines/>
              <w:spacing w:after="0" w:line="240" w:lineRule="auto"/>
            </w:pPr>
            <w:r>
              <w:rPr>
                <w:sz w:val="17"/>
              </w:rPr>
              <w:t>Truyền dữ liệu</w:t>
            </w:r>
          </w:p>
        </w:tc>
        <w:tc>
          <w:tcPr>
            <w:tcW w:type="dxa" w:w="7272"/>
            <w:tcMar>
              <w:top w:w="100" w:type="dxa"/>
              <w:start w:w="120" w:type="dxa"/>
              <w:bottom w:w="100" w:type="dxa"/>
              <w:end w:w="120" w:type="dxa"/>
            </w:tcMar>
            <w:vAlign w:val="center"/>
          </w:tcPr>
          <w:p>
            <w:pPr>
              <w:keepLines/>
              <w:spacing w:after="0" w:line="240" w:lineRule="auto"/>
            </w:pPr>
            <w:r>
              <w:rPr>
                <w:sz w:val="17"/>
              </w:rPr>
              <w:t>TLS/HTTPS; HSTS/custom domain khi cấu hình</w:t>
            </w:r>
          </w:p>
        </w:tc>
      </w:tr>
      <w:tr>
        <w:trPr>
          <w:cantSplit w:val="true"/>
        </w:trPr>
        <w:tc>
          <w:tcPr>
            <w:tcW w:type="dxa" w:w="2088"/>
            <w:shd w:fill="F3F6F5"/>
            <w:tcMar>
              <w:top w:w="100" w:type="dxa"/>
              <w:start w:w="120" w:type="dxa"/>
              <w:bottom w:w="100" w:type="dxa"/>
              <w:end w:w="120" w:type="dxa"/>
            </w:tcMar>
            <w:vAlign w:val="center"/>
          </w:tcPr>
          <w:p>
            <w:pPr>
              <w:keepLines/>
              <w:spacing w:after="0" w:line="240" w:lineRule="auto"/>
            </w:pPr>
            <w:r>
              <w:rPr>
                <w:sz w:val="17"/>
              </w:rPr>
              <w:t>Dữ liệu lưu</w:t>
            </w:r>
          </w:p>
        </w:tc>
        <w:tc>
          <w:tcPr>
            <w:tcW w:type="dxa" w:w="7272"/>
            <w:shd w:fill="F3F6F5"/>
            <w:tcMar>
              <w:top w:w="100" w:type="dxa"/>
              <w:start w:w="120" w:type="dxa"/>
              <w:bottom w:w="100" w:type="dxa"/>
              <w:end w:w="120" w:type="dxa"/>
            </w:tcMar>
            <w:vAlign w:val="center"/>
          </w:tcPr>
          <w:p>
            <w:pPr>
              <w:keepLines/>
              <w:spacing w:after="0" w:line="240" w:lineRule="auto"/>
            </w:pPr>
            <w:r>
              <w:rPr>
                <w:sz w:val="17"/>
              </w:rPr>
              <w:t>Mã hóa managed của Supabase; không lưu đầy đủ số thẻ/tài khoản</w:t>
            </w:r>
          </w:p>
        </w:tc>
      </w:tr>
      <w:tr>
        <w:trPr>
          <w:cantSplit w:val="true"/>
        </w:trPr>
        <w:tc>
          <w:tcPr>
            <w:tcW w:type="dxa" w:w="2088"/>
            <w:tcMar>
              <w:top w:w="100" w:type="dxa"/>
              <w:start w:w="120" w:type="dxa"/>
              <w:bottom w:w="100" w:type="dxa"/>
              <w:end w:w="120" w:type="dxa"/>
            </w:tcMar>
            <w:vAlign w:val="center"/>
          </w:tcPr>
          <w:p>
            <w:pPr>
              <w:keepLines/>
              <w:spacing w:after="0" w:line="240" w:lineRule="auto"/>
            </w:pPr>
            <w:r>
              <w:rPr>
                <w:sz w:val="17"/>
              </w:rPr>
              <w:t>Secret</w:t>
            </w:r>
          </w:p>
        </w:tc>
        <w:tc>
          <w:tcPr>
            <w:tcW w:type="dxa" w:w="7272"/>
            <w:tcMar>
              <w:top w:w="100" w:type="dxa"/>
              <w:start w:w="120" w:type="dxa"/>
              <w:bottom w:w="100" w:type="dxa"/>
              <w:end w:w="120" w:type="dxa"/>
            </w:tcMar>
            <w:vAlign w:val="center"/>
          </w:tcPr>
          <w:p>
            <w:pPr>
              <w:keepLines/>
              <w:spacing w:after="0" w:line="240" w:lineRule="auto"/>
            </w:pPr>
            <w:r>
              <w:rPr>
                <w:sz w:val="17"/>
              </w:rPr>
              <w:t>Supabase Secrets/GitHub Environment Secrets; rotation và scope tối thiểu</w:t>
            </w:r>
          </w:p>
        </w:tc>
      </w:tr>
      <w:tr>
        <w:trPr>
          <w:cantSplit w:val="true"/>
        </w:trPr>
        <w:tc>
          <w:tcPr>
            <w:tcW w:type="dxa" w:w="2088"/>
            <w:shd w:fill="F3F6F5"/>
            <w:tcMar>
              <w:top w:w="100" w:type="dxa"/>
              <w:start w:w="120" w:type="dxa"/>
              <w:bottom w:w="100" w:type="dxa"/>
              <w:end w:w="120" w:type="dxa"/>
            </w:tcMar>
            <w:vAlign w:val="center"/>
          </w:tcPr>
          <w:p>
            <w:pPr>
              <w:keepLines/>
              <w:spacing w:after="0" w:line="240" w:lineRule="auto"/>
            </w:pPr>
            <w:r>
              <w:rPr>
                <w:sz w:val="17"/>
              </w:rPr>
              <w:t>Logs</w:t>
            </w:r>
          </w:p>
        </w:tc>
        <w:tc>
          <w:tcPr>
            <w:tcW w:type="dxa" w:w="7272"/>
            <w:shd w:fill="F3F6F5"/>
            <w:tcMar>
              <w:top w:w="100" w:type="dxa"/>
              <w:start w:w="120" w:type="dxa"/>
              <w:bottom w:w="100" w:type="dxa"/>
              <w:end w:w="120" w:type="dxa"/>
            </w:tcMar>
            <w:vAlign w:val="center"/>
          </w:tcPr>
          <w:p>
            <w:pPr>
              <w:keepLines/>
              <w:spacing w:after="0" w:line="240" w:lineRule="auto"/>
            </w:pPr>
            <w:r>
              <w:rPr>
                <w:sz w:val="17"/>
              </w:rPr>
              <w:t>Không token, API key, nội dung AI nhạy cảm; chỉ metadata vận hành</w:t>
            </w:r>
          </w:p>
        </w:tc>
      </w:tr>
      <w:tr>
        <w:trPr>
          <w:cantSplit w:val="true"/>
        </w:trPr>
        <w:tc>
          <w:tcPr>
            <w:tcW w:type="dxa" w:w="2088"/>
            <w:tcMar>
              <w:top w:w="100" w:type="dxa"/>
              <w:start w:w="120" w:type="dxa"/>
              <w:bottom w:w="100" w:type="dxa"/>
              <w:end w:w="120" w:type="dxa"/>
            </w:tcMar>
            <w:vAlign w:val="center"/>
          </w:tcPr>
          <w:p>
            <w:pPr>
              <w:keepLines/>
              <w:spacing w:after="0" w:line="240" w:lineRule="auto"/>
            </w:pPr>
            <w:r>
              <w:rPr>
                <w:sz w:val="17"/>
              </w:rPr>
              <w:t>PWA cache</w:t>
            </w:r>
          </w:p>
        </w:tc>
        <w:tc>
          <w:tcPr>
            <w:tcW w:type="dxa" w:w="7272"/>
            <w:tcMar>
              <w:top w:w="100" w:type="dxa"/>
              <w:start w:w="120" w:type="dxa"/>
              <w:bottom w:w="100" w:type="dxa"/>
              <w:end w:w="120" w:type="dxa"/>
            </w:tcMar>
            <w:vAlign w:val="center"/>
          </w:tcPr>
          <w:p>
            <w:pPr>
              <w:keepLines/>
              <w:spacing w:after="0" w:line="240" w:lineRule="auto"/>
            </w:pPr>
            <w:r>
              <w:rPr>
                <w:sz w:val="17"/>
              </w:rPr>
              <w:t>Cache application shell; không cache lâu response tài chính hoặc mutation</w:t>
            </w:r>
          </w:p>
        </w:tc>
      </w:tr>
      <w:tr>
        <w:trPr>
          <w:cantSplit w:val="true"/>
        </w:trPr>
        <w:tc>
          <w:tcPr>
            <w:tcW w:type="dxa" w:w="2088"/>
            <w:shd w:fill="F3F6F5"/>
            <w:tcMar>
              <w:top w:w="100" w:type="dxa"/>
              <w:start w:w="120" w:type="dxa"/>
              <w:bottom w:w="100" w:type="dxa"/>
              <w:end w:w="120" w:type="dxa"/>
            </w:tcMar>
            <w:vAlign w:val="center"/>
          </w:tcPr>
          <w:p>
            <w:pPr>
              <w:keepLines/>
              <w:spacing w:after="0" w:line="240" w:lineRule="auto"/>
            </w:pPr>
            <w:r>
              <w:rPr>
                <w:sz w:val="17"/>
              </w:rPr>
              <w:t>Input</w:t>
            </w:r>
          </w:p>
        </w:tc>
        <w:tc>
          <w:tcPr>
            <w:tcW w:type="dxa" w:w="7272"/>
            <w:shd w:fill="F3F6F5"/>
            <w:tcMar>
              <w:top w:w="100" w:type="dxa"/>
              <w:start w:w="120" w:type="dxa"/>
              <w:bottom w:w="100" w:type="dxa"/>
              <w:end w:w="120" w:type="dxa"/>
            </w:tcMar>
            <w:vAlign w:val="center"/>
          </w:tcPr>
          <w:p>
            <w:pPr>
              <w:keepLines/>
              <w:spacing w:after="0" w:line="240" w:lineRule="auto"/>
            </w:pPr>
            <w:r>
              <w:rPr>
                <w:sz w:val="17"/>
              </w:rPr>
              <w:t>Zod ở biên, DB constraints, allow-list IDs, giới hạn kích thước</w:t>
            </w:r>
          </w:p>
        </w:tc>
      </w:tr>
      <w:tr>
        <w:trPr>
          <w:cantSplit w:val="true"/>
        </w:trPr>
        <w:tc>
          <w:tcPr>
            <w:tcW w:type="dxa" w:w="2088"/>
            <w:tcMar>
              <w:top w:w="100" w:type="dxa"/>
              <w:start w:w="120" w:type="dxa"/>
              <w:bottom w:w="100" w:type="dxa"/>
              <w:end w:w="120" w:type="dxa"/>
            </w:tcMar>
            <w:vAlign w:val="center"/>
          </w:tcPr>
          <w:p>
            <w:pPr>
              <w:keepLines/>
              <w:spacing w:after="0" w:line="240" w:lineRule="auto"/>
            </w:pPr>
            <w:r>
              <w:rPr>
                <w:sz w:val="17"/>
              </w:rPr>
              <w:t>Supply chain</w:t>
            </w:r>
          </w:p>
        </w:tc>
        <w:tc>
          <w:tcPr>
            <w:tcW w:type="dxa" w:w="7272"/>
            <w:tcMar>
              <w:top w:w="100" w:type="dxa"/>
              <w:start w:w="120" w:type="dxa"/>
              <w:bottom w:w="100" w:type="dxa"/>
              <w:end w:w="120" w:type="dxa"/>
            </w:tcMar>
            <w:vAlign w:val="center"/>
          </w:tcPr>
          <w:p>
            <w:pPr>
              <w:keepLines/>
              <w:spacing w:after="0" w:line="240" w:lineRule="auto"/>
            </w:pPr>
            <w:r>
              <w:rPr>
                <w:sz w:val="17"/>
              </w:rPr>
              <w:t>Lockfile, dependency review, SCA/secret scan trong CI</w:t>
            </w:r>
          </w:p>
        </w:tc>
      </w:tr>
    </w:tbl>
    <w:p>
      <w:pPr>
        <w:spacing w:after="0"/>
      </w:pPr>
    </w:p>
    <w:p>
      <w:pPr>
        <w:pStyle w:val="Heading2"/>
        <w:keepNext/>
      </w:pPr>
      <w:r>
        <w:t>9.3 Threat model rút gọn</w:t>
      </w:r>
    </w:p>
    <w:tbl>
      <w:tblPr>
        <w:tblStyle w:val="TableGrid"/>
        <w:tblW w:type="dxa" w:w="9360"/>
        <w:jc w:val="left"/>
        <w:tblLayout w:type="fixed"/>
        <w:tblLook w:firstColumn="1" w:firstRow="1" w:lastColumn="0" w:lastRow="0" w:noHBand="0" w:noVBand="1" w:val="04A0"/>
      </w:tblPr>
      <w:tblGrid>
        <w:gridCol w:w="2951"/>
        <w:gridCol w:w="6408"/>
      </w:tblGrid>
      <w:tr>
        <w:trPr>
          <w:tblHeader w:val="true"/>
          <w:cantSplit w:val="true"/>
        </w:trPr>
        <w:tc>
          <w:tcPr>
            <w:tcW w:type="dxa" w:w="2951"/>
            <w:shd w:fill="163C35"/>
            <w:tcMar>
              <w:top w:w="100" w:type="dxa"/>
              <w:start w:w="120" w:type="dxa"/>
              <w:bottom w:w="100" w:type="dxa"/>
              <w:end w:w="120" w:type="dxa"/>
            </w:tcMar>
            <w:vAlign w:val="center"/>
          </w:tcPr>
          <w:p>
            <w:pPr>
              <w:keepLines/>
              <w:spacing w:after="0"/>
            </w:pPr>
            <w:r>
              <w:rPr>
                <w:b/>
                <w:color w:val="FFFFFF"/>
                <w:sz w:val="18"/>
              </w:rPr>
              <w:t>Mối đe dọa</w:t>
            </w:r>
          </w:p>
        </w:tc>
        <w:tc>
          <w:tcPr>
            <w:tcW w:type="dxa" w:w="6408"/>
            <w:shd w:fill="163C35"/>
            <w:tcMar>
              <w:top w:w="100" w:type="dxa"/>
              <w:start w:w="120" w:type="dxa"/>
              <w:bottom w:w="100" w:type="dxa"/>
              <w:end w:w="120" w:type="dxa"/>
            </w:tcMar>
            <w:vAlign w:val="center"/>
          </w:tcPr>
          <w:p>
            <w:pPr>
              <w:keepLines/>
              <w:spacing w:after="0"/>
            </w:pPr>
            <w:r>
              <w:rPr>
                <w:b/>
                <w:color w:val="FFFFFF"/>
                <w:sz w:val="18"/>
              </w:rPr>
              <w:t>Giảm thiểu</w:t>
            </w:r>
          </w:p>
        </w:tc>
      </w:tr>
      <w:tr>
        <w:trPr>
          <w:cantSplit w:val="true"/>
        </w:trPr>
        <w:tc>
          <w:tcPr>
            <w:tcW w:type="dxa" w:w="2951"/>
            <w:tcMar>
              <w:top w:w="100" w:type="dxa"/>
              <w:start w:w="120" w:type="dxa"/>
              <w:bottom w:w="100" w:type="dxa"/>
              <w:end w:w="120" w:type="dxa"/>
            </w:tcMar>
            <w:vAlign w:val="center"/>
          </w:tcPr>
          <w:p>
            <w:pPr>
              <w:keepLines/>
              <w:spacing w:after="0" w:line="240" w:lineRule="auto"/>
            </w:pPr>
            <w:r>
              <w:rPr>
                <w:sz w:val="17"/>
              </w:rPr>
              <w:t>IDOR/truy cập chéo gia đình</w:t>
            </w:r>
          </w:p>
        </w:tc>
        <w:tc>
          <w:tcPr>
            <w:tcW w:type="dxa" w:w="6408"/>
            <w:tcMar>
              <w:top w:w="100" w:type="dxa"/>
              <w:start w:w="120" w:type="dxa"/>
              <w:bottom w:w="100" w:type="dxa"/>
              <w:end w:w="120" w:type="dxa"/>
            </w:tcMar>
            <w:vAlign w:val="center"/>
          </w:tcPr>
          <w:p>
            <w:pPr>
              <w:keepLines/>
              <w:spacing w:after="0" w:line="240" w:lineRule="auto"/>
            </w:pPr>
            <w:r>
              <w:rPr>
                <w:sz w:val="17"/>
              </w:rPr>
              <w:t>RLS + family_id scope + negative security tests</w:t>
            </w:r>
          </w:p>
        </w:tc>
      </w:tr>
      <w:tr>
        <w:trPr>
          <w:cantSplit w:val="true"/>
        </w:trPr>
        <w:tc>
          <w:tcPr>
            <w:tcW w:type="dxa" w:w="2951"/>
            <w:shd w:fill="F3F6F5"/>
            <w:tcMar>
              <w:top w:w="100" w:type="dxa"/>
              <w:start w:w="120" w:type="dxa"/>
              <w:bottom w:w="100" w:type="dxa"/>
              <w:end w:w="120" w:type="dxa"/>
            </w:tcMar>
            <w:vAlign w:val="center"/>
          </w:tcPr>
          <w:p>
            <w:pPr>
              <w:keepLines/>
              <w:spacing w:after="0" w:line="240" w:lineRule="auto"/>
            </w:pPr>
            <w:r>
              <w:rPr>
                <w:sz w:val="17"/>
              </w:rPr>
              <w:t>JWT cũ/clock skew trên PWA</w:t>
            </w:r>
          </w:p>
        </w:tc>
        <w:tc>
          <w:tcPr>
            <w:tcW w:type="dxa" w:w="6408"/>
            <w:shd w:fill="F3F6F5"/>
            <w:tcMar>
              <w:top w:w="100" w:type="dxa"/>
              <w:start w:w="120" w:type="dxa"/>
              <w:bottom w:w="100" w:type="dxa"/>
              <w:end w:w="120" w:type="dxa"/>
            </w:tcMar>
            <w:vAlign w:val="center"/>
          </w:tcPr>
          <w:p>
            <w:pPr>
              <w:keepLines/>
              <w:spacing w:after="0" w:line="240" w:lineRule="auto"/>
            </w:pPr>
            <w:r>
              <w:rPr>
                <w:sz w:val="17"/>
              </w:rPr>
              <w:t>Auto refresh foreground, retry có giới hạn sau refresh, thông báo đăng nhập lại</w:t>
            </w:r>
          </w:p>
        </w:tc>
      </w:tr>
      <w:tr>
        <w:trPr>
          <w:cantSplit w:val="true"/>
        </w:trPr>
        <w:tc>
          <w:tcPr>
            <w:tcW w:type="dxa" w:w="2951"/>
            <w:tcMar>
              <w:top w:w="100" w:type="dxa"/>
              <w:start w:w="120" w:type="dxa"/>
              <w:bottom w:w="100" w:type="dxa"/>
              <w:end w:w="120" w:type="dxa"/>
            </w:tcMar>
            <w:vAlign w:val="center"/>
          </w:tcPr>
          <w:p>
            <w:pPr>
              <w:keepLines/>
              <w:spacing w:after="0" w:line="240" w:lineRule="auto"/>
            </w:pPr>
            <w:r>
              <w:rPr>
                <w:sz w:val="17"/>
              </w:rPr>
              <w:t>Prompt injection/danh mục bịa</w:t>
            </w:r>
          </w:p>
        </w:tc>
        <w:tc>
          <w:tcPr>
            <w:tcW w:type="dxa" w:w="6408"/>
            <w:tcMar>
              <w:top w:w="100" w:type="dxa"/>
              <w:start w:w="120" w:type="dxa"/>
              <w:bottom w:w="100" w:type="dxa"/>
              <w:end w:w="120" w:type="dxa"/>
            </w:tcMar>
            <w:vAlign w:val="center"/>
          </w:tcPr>
          <w:p>
            <w:pPr>
              <w:keepLines/>
              <w:spacing w:after="0" w:line="240" w:lineRule="auto"/>
            </w:pPr>
            <w:r>
              <w:rPr>
                <w:sz w:val="17"/>
              </w:rPr>
              <w:t>Structured output, prompt giới hạn, server-side allow-list ID</w:t>
            </w:r>
          </w:p>
        </w:tc>
      </w:tr>
      <w:tr>
        <w:trPr>
          <w:cantSplit w:val="true"/>
        </w:trPr>
        <w:tc>
          <w:tcPr>
            <w:tcW w:type="dxa" w:w="2951"/>
            <w:shd w:fill="F3F6F5"/>
            <w:tcMar>
              <w:top w:w="100" w:type="dxa"/>
              <w:start w:w="120" w:type="dxa"/>
              <w:bottom w:w="100" w:type="dxa"/>
              <w:end w:w="120" w:type="dxa"/>
            </w:tcMar>
            <w:vAlign w:val="center"/>
          </w:tcPr>
          <w:p>
            <w:pPr>
              <w:keepLines/>
              <w:spacing w:after="0" w:line="240" w:lineRule="auto"/>
            </w:pPr>
            <w:r>
              <w:rPr>
                <w:sz w:val="17"/>
              </w:rPr>
              <w:t>Import độc hại/trùng</w:t>
            </w:r>
          </w:p>
        </w:tc>
        <w:tc>
          <w:tcPr>
            <w:tcW w:type="dxa" w:w="6408"/>
            <w:shd w:fill="F3F6F5"/>
            <w:tcMar>
              <w:top w:w="100" w:type="dxa"/>
              <w:start w:w="120" w:type="dxa"/>
              <w:bottom w:w="100" w:type="dxa"/>
              <w:end w:w="120" w:type="dxa"/>
            </w:tcMar>
            <w:vAlign w:val="center"/>
          </w:tcPr>
          <w:p>
            <w:pPr>
              <w:keepLines/>
              <w:spacing w:after="0" w:line="240" w:lineRule="auto"/>
            </w:pPr>
            <w:r>
              <w:rPr>
                <w:sz w:val="17"/>
              </w:rPr>
              <w:t>Schema validation, dry-run, giới hạn file/dòng, unique source reference, audit batch</w:t>
            </w:r>
          </w:p>
        </w:tc>
      </w:tr>
      <w:tr>
        <w:trPr>
          <w:cantSplit w:val="true"/>
        </w:trPr>
        <w:tc>
          <w:tcPr>
            <w:tcW w:type="dxa" w:w="2951"/>
            <w:tcMar>
              <w:top w:w="100" w:type="dxa"/>
              <w:start w:w="120" w:type="dxa"/>
              <w:bottom w:w="100" w:type="dxa"/>
              <w:end w:w="120" w:type="dxa"/>
            </w:tcMar>
            <w:vAlign w:val="center"/>
          </w:tcPr>
          <w:p>
            <w:pPr>
              <w:keepLines/>
              <w:spacing w:after="0" w:line="240" w:lineRule="auto"/>
            </w:pPr>
            <w:r>
              <w:rPr>
                <w:sz w:val="17"/>
              </w:rPr>
              <w:t>Xóa ngoài ý muốn</w:t>
            </w:r>
          </w:p>
        </w:tc>
        <w:tc>
          <w:tcPr>
            <w:tcW w:type="dxa" w:w="6408"/>
            <w:tcMar>
              <w:top w:w="100" w:type="dxa"/>
              <w:start w:w="120" w:type="dxa"/>
              <w:bottom w:w="100" w:type="dxa"/>
              <w:end w:w="120" w:type="dxa"/>
            </w:tcMar>
            <w:vAlign w:val="center"/>
          </w:tcPr>
          <w:p>
            <w:pPr>
              <w:keepLines/>
              <w:spacing w:after="0" w:line="240" w:lineRule="auto"/>
            </w:pPr>
            <w:r>
              <w:rPr>
                <w:sz w:val="17"/>
              </w:rPr>
              <w:t>Soft delete, xác nhận, quyền owner cho xóa vĩnh viễn, audit</w:t>
            </w:r>
          </w:p>
        </w:tc>
      </w:tr>
      <w:tr>
        <w:trPr>
          <w:cantSplit w:val="true"/>
        </w:trPr>
        <w:tc>
          <w:tcPr>
            <w:tcW w:type="dxa" w:w="2951"/>
            <w:shd w:fill="F3F6F5"/>
            <w:tcMar>
              <w:top w:w="100" w:type="dxa"/>
              <w:start w:w="120" w:type="dxa"/>
              <w:bottom w:w="100" w:type="dxa"/>
              <w:end w:w="120" w:type="dxa"/>
            </w:tcMar>
            <w:vAlign w:val="center"/>
          </w:tcPr>
          <w:p>
            <w:pPr>
              <w:keepLines/>
              <w:spacing w:after="0" w:line="240" w:lineRule="auto"/>
            </w:pPr>
            <w:r>
              <w:rPr>
                <w:sz w:val="17"/>
              </w:rPr>
              <w:t>Lộ secret qua bundle/log</w:t>
            </w:r>
          </w:p>
        </w:tc>
        <w:tc>
          <w:tcPr>
            <w:tcW w:type="dxa" w:w="6408"/>
            <w:shd w:fill="F3F6F5"/>
            <w:tcMar>
              <w:top w:w="100" w:type="dxa"/>
              <w:start w:w="120" w:type="dxa"/>
              <w:bottom w:w="100" w:type="dxa"/>
              <w:end w:w="120" w:type="dxa"/>
            </w:tcMar>
            <w:vAlign w:val="center"/>
          </w:tcPr>
          <w:p>
            <w:pPr>
              <w:keepLines/>
              <w:spacing w:after="0" w:line="240" w:lineRule="auto"/>
            </w:pPr>
            <w:r>
              <w:rPr>
                <w:sz w:val="17"/>
              </w:rPr>
              <w:t>Bundle scan, secret server-side, log redaction</w:t>
            </w:r>
          </w:p>
        </w:tc>
      </w:tr>
    </w:tbl>
    <w:p>
      <w:pPr>
        <w:spacing w:after="0"/>
      </w:pPr>
    </w:p>
    <w:p>
      <w:r>
        <w:t>Compliance: ứng dụng chưa tuyên bố tuân thủ PCI DSS hoặc chuẩn kế toán. Thiết kế giảm phạm vi PCI bằng cách chỉ lưu tên tổ chức và bốn số cuối, không lưu PAN/CVV. Nếu phục vụ khách hàng bên ngoài, cần đánh giá chính sách riêng tư, quyền xóa/xuất dữ liệu và quy định địa phương.</w:t>
      </w:r>
    </w:p>
    <w:p>
      <w:pPr>
        <w:pStyle w:val="Heading1"/>
        <w:keepNext/>
      </w:pPr>
      <w:r>
        <w:t>10. Risks, Assumptions, Dependencies, Constraints (RAID)</w:t>
      </w:r>
    </w:p>
    <w:tbl>
      <w:tblPr>
        <w:tblStyle w:val="TableGrid"/>
        <w:tblW w:type="dxa" w:w="9360"/>
        <w:jc w:val="left"/>
        <w:tblLayout w:type="fixed"/>
        <w:tblLook w:firstColumn="1" w:firstRow="1" w:lastColumn="0" w:lastRow="0" w:noHBand="0" w:noVBand="1" w:val="04A0"/>
      </w:tblPr>
      <w:tblGrid>
        <w:gridCol w:w="1080"/>
        <w:gridCol w:w="3528"/>
        <w:gridCol w:w="1036"/>
        <w:gridCol w:w="3715"/>
      </w:tblGrid>
      <w:tr>
        <w:trPr>
          <w:tblHeader w:val="true"/>
          <w:cantSplit w:val="true"/>
        </w:trPr>
        <w:tc>
          <w:tcPr>
            <w:tcW w:type="dxa" w:w="1080"/>
            <w:shd w:fill="163C35"/>
            <w:tcMar>
              <w:top w:w="100" w:type="dxa"/>
              <w:start w:w="120" w:type="dxa"/>
              <w:bottom w:w="100" w:type="dxa"/>
              <w:end w:w="120" w:type="dxa"/>
            </w:tcMar>
            <w:vAlign w:val="center"/>
          </w:tcPr>
          <w:p>
            <w:pPr>
              <w:keepLines/>
              <w:spacing w:after="0"/>
            </w:pPr>
            <w:r>
              <w:rPr>
                <w:b/>
                <w:color w:val="FFFFFF"/>
                <w:sz w:val="18"/>
              </w:rPr>
              <w:t>Loại</w:t>
            </w:r>
          </w:p>
        </w:tc>
        <w:tc>
          <w:tcPr>
            <w:tcW w:type="dxa" w:w="3528"/>
            <w:shd w:fill="163C35"/>
            <w:tcMar>
              <w:top w:w="100" w:type="dxa"/>
              <w:start w:w="120" w:type="dxa"/>
              <w:bottom w:w="100" w:type="dxa"/>
              <w:end w:w="120" w:type="dxa"/>
            </w:tcMar>
            <w:vAlign w:val="center"/>
          </w:tcPr>
          <w:p>
            <w:pPr>
              <w:keepLines/>
              <w:spacing w:after="0"/>
            </w:pPr>
            <w:r>
              <w:rPr>
                <w:b/>
                <w:color w:val="FFFFFF"/>
                <w:sz w:val="18"/>
              </w:rPr>
              <w:t>Mục</w:t>
            </w:r>
          </w:p>
        </w:tc>
        <w:tc>
          <w:tcPr>
            <w:tcW w:type="dxa" w:w="1036"/>
            <w:shd w:fill="163C35"/>
            <w:tcMar>
              <w:top w:w="100" w:type="dxa"/>
              <w:start w:w="120" w:type="dxa"/>
              <w:bottom w:w="100" w:type="dxa"/>
              <w:end w:w="120" w:type="dxa"/>
            </w:tcMar>
            <w:vAlign w:val="center"/>
          </w:tcPr>
          <w:p>
            <w:pPr>
              <w:keepLines/>
              <w:spacing w:after="0"/>
            </w:pPr>
            <w:r>
              <w:rPr>
                <w:b/>
                <w:color w:val="FFFFFF"/>
                <w:sz w:val="18"/>
              </w:rPr>
              <w:t>Mức</w:t>
            </w:r>
          </w:p>
        </w:tc>
        <w:tc>
          <w:tcPr>
            <w:tcW w:type="dxa" w:w="3715"/>
            <w:shd w:fill="163C35"/>
            <w:tcMar>
              <w:top w:w="100" w:type="dxa"/>
              <w:start w:w="120" w:type="dxa"/>
              <w:bottom w:w="100" w:type="dxa"/>
              <w:end w:w="120" w:type="dxa"/>
            </w:tcMar>
            <w:vAlign w:val="center"/>
          </w:tcPr>
          <w:p>
            <w:pPr>
              <w:keepLines/>
              <w:spacing w:after="0"/>
            </w:pPr>
            <w:r>
              <w:rPr>
                <w:b/>
                <w:color w:val="FFFFFF"/>
                <w:sz w:val="18"/>
              </w:rPr>
              <w:t>Ứng phó/Chủ trì</w:t>
            </w:r>
          </w:p>
        </w:tc>
      </w:tr>
      <w:tr>
        <w:trPr>
          <w:cantSplit w:val="true"/>
        </w:trPr>
        <w:tc>
          <w:tcPr>
            <w:tcW w:type="dxa" w:w="1080"/>
            <w:tcMar>
              <w:top w:w="100" w:type="dxa"/>
              <w:start w:w="120" w:type="dxa"/>
              <w:bottom w:w="100" w:type="dxa"/>
              <w:end w:w="120" w:type="dxa"/>
            </w:tcMar>
            <w:vAlign w:val="center"/>
          </w:tcPr>
          <w:p>
            <w:pPr>
              <w:keepLines/>
              <w:spacing w:after="0" w:line="240" w:lineRule="auto"/>
            </w:pPr>
            <w:r>
              <w:rPr>
                <w:sz w:val="17"/>
              </w:rPr>
              <w:t>Risk</w:t>
            </w:r>
          </w:p>
        </w:tc>
        <w:tc>
          <w:tcPr>
            <w:tcW w:type="dxa" w:w="3528"/>
            <w:tcMar>
              <w:top w:w="100" w:type="dxa"/>
              <w:start w:w="120" w:type="dxa"/>
              <w:bottom w:w="100" w:type="dxa"/>
              <w:end w:w="120" w:type="dxa"/>
            </w:tcMar>
            <w:vAlign w:val="center"/>
          </w:tcPr>
          <w:p>
            <w:pPr>
              <w:keepLines/>
              <w:spacing w:after="0" w:line="240" w:lineRule="auto"/>
            </w:pPr>
            <w:r>
              <w:rPr>
                <w:sz w:val="17"/>
              </w:rPr>
              <w:t>Chưa có Git/CI/CD/staging</w:t>
            </w:r>
          </w:p>
        </w:tc>
        <w:tc>
          <w:tcPr>
            <w:tcW w:type="dxa" w:w="1036"/>
            <w:tcMar>
              <w:top w:w="100" w:type="dxa"/>
              <w:start w:w="120" w:type="dxa"/>
              <w:bottom w:w="100" w:type="dxa"/>
              <w:end w:w="120" w:type="dxa"/>
            </w:tcMar>
            <w:vAlign w:val="center"/>
          </w:tcPr>
          <w:p>
            <w:pPr>
              <w:keepLines/>
              <w:spacing w:after="0" w:line="240" w:lineRule="auto"/>
            </w:pPr>
            <w:r>
              <w:rPr>
                <w:sz w:val="17"/>
              </w:rPr>
              <w:t>Cao</w:t>
            </w:r>
          </w:p>
        </w:tc>
        <w:tc>
          <w:tcPr>
            <w:tcW w:type="dxa" w:w="3715"/>
            <w:tcMar>
              <w:top w:w="100" w:type="dxa"/>
              <w:start w:w="120" w:type="dxa"/>
              <w:bottom w:w="100" w:type="dxa"/>
              <w:end w:w="120" w:type="dxa"/>
            </w:tcMar>
            <w:vAlign w:val="center"/>
          </w:tcPr>
          <w:p>
            <w:pPr>
              <w:keepLines/>
              <w:spacing w:after="0" w:line="240" w:lineRule="auto"/>
            </w:pPr>
            <w:r>
              <w:rPr>
                <w:sz w:val="17"/>
              </w:rPr>
              <w:t>Thiết lập repository, branch protection, pipeline và staging trước feature mới - Tech Lead</w:t>
            </w:r>
          </w:p>
        </w:tc>
      </w:tr>
      <w:tr>
        <w:trPr>
          <w:cantSplit w:val="true"/>
        </w:trPr>
        <w:tc>
          <w:tcPr>
            <w:tcW w:type="dxa" w:w="1080"/>
            <w:shd w:fill="F3F6F5"/>
            <w:tcMar>
              <w:top w:w="100" w:type="dxa"/>
              <w:start w:w="120" w:type="dxa"/>
              <w:bottom w:w="100" w:type="dxa"/>
              <w:end w:w="120" w:type="dxa"/>
            </w:tcMar>
            <w:vAlign w:val="center"/>
          </w:tcPr>
          <w:p>
            <w:pPr>
              <w:keepLines/>
              <w:spacing w:after="0" w:line="240" w:lineRule="auto"/>
            </w:pPr>
            <w:r>
              <w:rPr>
                <w:sz w:val="17"/>
              </w:rPr>
              <w:t>Risk</w:t>
            </w:r>
          </w:p>
        </w:tc>
        <w:tc>
          <w:tcPr>
            <w:tcW w:type="dxa" w:w="3528"/>
            <w:shd w:fill="F3F6F5"/>
            <w:tcMar>
              <w:top w:w="100" w:type="dxa"/>
              <w:start w:w="120" w:type="dxa"/>
              <w:bottom w:w="100" w:type="dxa"/>
              <w:end w:w="120" w:type="dxa"/>
            </w:tcMar>
            <w:vAlign w:val="center"/>
          </w:tcPr>
          <w:p>
            <w:pPr>
              <w:keepLines/>
              <w:spacing w:after="0" w:line="240" w:lineRule="auto"/>
            </w:pPr>
            <w:r>
              <w:rPr>
                <w:sz w:val="17"/>
              </w:rPr>
              <w:t>Free Tier quota/rate limit</w:t>
            </w:r>
          </w:p>
        </w:tc>
        <w:tc>
          <w:tcPr>
            <w:tcW w:type="dxa" w:w="1036"/>
            <w:shd w:fill="F3F6F5"/>
            <w:tcMar>
              <w:top w:w="100" w:type="dxa"/>
              <w:start w:w="120" w:type="dxa"/>
              <w:bottom w:w="100" w:type="dxa"/>
              <w:end w:w="120" w:type="dxa"/>
            </w:tcMar>
            <w:vAlign w:val="center"/>
          </w:tcPr>
          <w:p>
            <w:pPr>
              <w:keepLines/>
              <w:spacing w:after="0" w:line="240" w:lineRule="auto"/>
            </w:pPr>
            <w:r>
              <w:rPr>
                <w:sz w:val="17"/>
              </w:rPr>
              <w:t>Cao</w:t>
            </w:r>
          </w:p>
        </w:tc>
        <w:tc>
          <w:tcPr>
            <w:tcW w:type="dxa" w:w="3715"/>
            <w:shd w:fill="F3F6F5"/>
            <w:tcMar>
              <w:top w:w="100" w:type="dxa"/>
              <w:start w:w="120" w:type="dxa"/>
              <w:bottom w:w="100" w:type="dxa"/>
              <w:end w:w="120" w:type="dxa"/>
            </w:tcMar>
            <w:vAlign w:val="center"/>
          </w:tcPr>
          <w:p>
            <w:pPr>
              <w:keepLines/>
              <w:spacing w:after="0" w:line="240" w:lineRule="auto"/>
            </w:pPr>
            <w:r>
              <w:rPr>
                <w:sz w:val="17"/>
              </w:rPr>
              <w:t>Theo dõi quota, graceful error, ngân sách nâng cấp - Product/Tech</w:t>
            </w:r>
          </w:p>
        </w:tc>
      </w:tr>
      <w:tr>
        <w:trPr>
          <w:cantSplit w:val="true"/>
        </w:trPr>
        <w:tc>
          <w:tcPr>
            <w:tcW w:type="dxa" w:w="1080"/>
            <w:tcMar>
              <w:top w:w="100" w:type="dxa"/>
              <w:start w:w="120" w:type="dxa"/>
              <w:bottom w:w="100" w:type="dxa"/>
              <w:end w:w="120" w:type="dxa"/>
            </w:tcMar>
            <w:vAlign w:val="center"/>
          </w:tcPr>
          <w:p>
            <w:pPr>
              <w:keepLines/>
              <w:spacing w:after="0" w:line="240" w:lineRule="auto"/>
            </w:pPr>
            <w:r>
              <w:rPr>
                <w:sz w:val="17"/>
              </w:rPr>
              <w:t>Risk</w:t>
            </w:r>
          </w:p>
        </w:tc>
        <w:tc>
          <w:tcPr>
            <w:tcW w:type="dxa" w:w="3528"/>
            <w:tcMar>
              <w:top w:w="100" w:type="dxa"/>
              <w:start w:w="120" w:type="dxa"/>
              <w:bottom w:w="100" w:type="dxa"/>
              <w:end w:w="120" w:type="dxa"/>
            </w:tcMar>
            <w:vAlign w:val="center"/>
          </w:tcPr>
          <w:p>
            <w:pPr>
              <w:keepLines/>
              <w:spacing w:after="0" w:line="240" w:lineRule="auto"/>
            </w:pPr>
            <w:r>
              <w:rPr>
                <w:sz w:val="17"/>
              </w:rPr>
              <w:t>RLS sai gây lộ chéo family</w:t>
            </w:r>
          </w:p>
        </w:tc>
        <w:tc>
          <w:tcPr>
            <w:tcW w:type="dxa" w:w="1036"/>
            <w:tcMar>
              <w:top w:w="100" w:type="dxa"/>
              <w:start w:w="120" w:type="dxa"/>
              <w:bottom w:w="100" w:type="dxa"/>
              <w:end w:w="120" w:type="dxa"/>
            </w:tcMar>
            <w:vAlign w:val="center"/>
          </w:tcPr>
          <w:p>
            <w:pPr>
              <w:keepLines/>
              <w:spacing w:after="0" w:line="240" w:lineRule="auto"/>
            </w:pPr>
            <w:r>
              <w:rPr>
                <w:sz w:val="17"/>
              </w:rPr>
              <w:t>Rất cao</w:t>
            </w:r>
          </w:p>
        </w:tc>
        <w:tc>
          <w:tcPr>
            <w:tcW w:type="dxa" w:w="3715"/>
            <w:tcMar>
              <w:top w:w="100" w:type="dxa"/>
              <w:start w:w="120" w:type="dxa"/>
              <w:bottom w:w="100" w:type="dxa"/>
              <w:end w:w="120" w:type="dxa"/>
            </w:tcMar>
            <w:vAlign w:val="center"/>
          </w:tcPr>
          <w:p>
            <w:pPr>
              <w:keepLines/>
              <w:spacing w:after="0" w:line="240" w:lineRule="auto"/>
            </w:pPr>
            <w:r>
              <w:rPr>
                <w:sz w:val="17"/>
              </w:rPr>
              <w:t>Automated negative tests và review migration - Backend/Security</w:t>
            </w:r>
          </w:p>
        </w:tc>
      </w:tr>
      <w:tr>
        <w:trPr>
          <w:cantSplit w:val="true"/>
        </w:trPr>
        <w:tc>
          <w:tcPr>
            <w:tcW w:type="dxa" w:w="1080"/>
            <w:shd w:fill="F3F6F5"/>
            <w:tcMar>
              <w:top w:w="100" w:type="dxa"/>
              <w:start w:w="120" w:type="dxa"/>
              <w:bottom w:w="100" w:type="dxa"/>
              <w:end w:w="120" w:type="dxa"/>
            </w:tcMar>
            <w:vAlign w:val="center"/>
          </w:tcPr>
          <w:p>
            <w:pPr>
              <w:keepLines/>
              <w:spacing w:after="0" w:line="240" w:lineRule="auto"/>
            </w:pPr>
            <w:r>
              <w:rPr>
                <w:sz w:val="17"/>
              </w:rPr>
              <w:t>Risk</w:t>
            </w:r>
          </w:p>
        </w:tc>
        <w:tc>
          <w:tcPr>
            <w:tcW w:type="dxa" w:w="3528"/>
            <w:shd w:fill="F3F6F5"/>
            <w:tcMar>
              <w:top w:w="100" w:type="dxa"/>
              <w:start w:w="120" w:type="dxa"/>
              <w:bottom w:w="100" w:type="dxa"/>
              <w:end w:w="120" w:type="dxa"/>
            </w:tcMar>
            <w:vAlign w:val="center"/>
          </w:tcPr>
          <w:p>
            <w:pPr>
              <w:keepLines/>
              <w:spacing w:after="0" w:line="240" w:lineRule="auto"/>
            </w:pPr>
            <w:r>
              <w:rPr>
                <w:sz w:val="17"/>
              </w:rPr>
              <w:t>Model Gemini đổi/deprecate</w:t>
            </w:r>
          </w:p>
        </w:tc>
        <w:tc>
          <w:tcPr>
            <w:tcW w:type="dxa" w:w="1036"/>
            <w:shd w:fill="F3F6F5"/>
            <w:tcMar>
              <w:top w:w="100" w:type="dxa"/>
              <w:start w:w="120" w:type="dxa"/>
              <w:bottom w:w="100" w:type="dxa"/>
              <w:end w:w="120" w:type="dxa"/>
            </w:tcMar>
            <w:vAlign w:val="center"/>
          </w:tcPr>
          <w:p>
            <w:pPr>
              <w:keepLines/>
              <w:spacing w:after="0" w:line="240" w:lineRule="auto"/>
            </w:pPr>
            <w:r>
              <w:rPr>
                <w:sz w:val="17"/>
              </w:rPr>
              <w:t>Trung bình</w:t>
            </w:r>
          </w:p>
        </w:tc>
        <w:tc>
          <w:tcPr>
            <w:tcW w:type="dxa" w:w="3715"/>
            <w:shd w:fill="F3F6F5"/>
            <w:tcMar>
              <w:top w:w="100" w:type="dxa"/>
              <w:start w:w="120" w:type="dxa"/>
              <w:bottom w:w="100" w:type="dxa"/>
              <w:end w:w="120" w:type="dxa"/>
            </w:tcMar>
            <w:vAlign w:val="center"/>
          </w:tcPr>
          <w:p>
            <w:pPr>
              <w:keepLines/>
              <w:spacing w:after="0" w:line="240" w:lineRule="auto"/>
            </w:pPr>
            <w:r>
              <w:rPr>
                <w:sz w:val="17"/>
              </w:rPr>
              <w:t>Model qua env, contract test, fallback runbook - Tech Lead</w:t>
            </w:r>
          </w:p>
        </w:tc>
      </w:tr>
      <w:tr>
        <w:trPr>
          <w:cantSplit w:val="true"/>
        </w:trPr>
        <w:tc>
          <w:tcPr>
            <w:tcW w:type="dxa" w:w="1080"/>
            <w:tcMar>
              <w:top w:w="100" w:type="dxa"/>
              <w:start w:w="120" w:type="dxa"/>
              <w:bottom w:w="100" w:type="dxa"/>
              <w:end w:w="120" w:type="dxa"/>
            </w:tcMar>
            <w:vAlign w:val="center"/>
          </w:tcPr>
          <w:p>
            <w:pPr>
              <w:keepLines/>
              <w:spacing w:after="0" w:line="240" w:lineRule="auto"/>
            </w:pPr>
            <w:r>
              <w:rPr>
                <w:sz w:val="17"/>
              </w:rPr>
              <w:t>Risk</w:t>
            </w:r>
          </w:p>
        </w:tc>
        <w:tc>
          <w:tcPr>
            <w:tcW w:type="dxa" w:w="3528"/>
            <w:tcMar>
              <w:top w:w="100" w:type="dxa"/>
              <w:start w:w="120" w:type="dxa"/>
              <w:bottom w:w="100" w:type="dxa"/>
              <w:end w:w="120" w:type="dxa"/>
            </w:tcMar>
            <w:vAlign w:val="center"/>
          </w:tcPr>
          <w:p>
            <w:pPr>
              <w:keepLines/>
              <w:spacing w:after="0" w:line="240" w:lineRule="auto"/>
            </w:pPr>
            <w:r>
              <w:rPr>
                <w:sz w:val="17"/>
              </w:rPr>
              <w:t>JWT issued-at-future trên mobile</w:t>
            </w:r>
          </w:p>
        </w:tc>
        <w:tc>
          <w:tcPr>
            <w:tcW w:type="dxa" w:w="1036"/>
            <w:tcMar>
              <w:top w:w="100" w:type="dxa"/>
              <w:start w:w="120" w:type="dxa"/>
              <w:bottom w:w="100" w:type="dxa"/>
              <w:end w:w="120" w:type="dxa"/>
            </w:tcMar>
            <w:vAlign w:val="center"/>
          </w:tcPr>
          <w:p>
            <w:pPr>
              <w:keepLines/>
              <w:spacing w:after="0" w:line="240" w:lineRule="auto"/>
            </w:pPr>
            <w:r>
              <w:rPr>
                <w:sz w:val="17"/>
              </w:rPr>
              <w:t>Trung bình</w:t>
            </w:r>
          </w:p>
        </w:tc>
        <w:tc>
          <w:tcPr>
            <w:tcW w:type="dxa" w:w="3715"/>
            <w:tcMar>
              <w:top w:w="100" w:type="dxa"/>
              <w:start w:w="120" w:type="dxa"/>
              <w:bottom w:w="100" w:type="dxa"/>
              <w:end w:w="120" w:type="dxa"/>
            </w:tcMar>
            <w:vAlign w:val="center"/>
          </w:tcPr>
          <w:p>
            <w:pPr>
              <w:keepLines/>
              <w:spacing w:after="0" w:line="240" w:lineRule="auto"/>
            </w:pPr>
            <w:r>
              <w:rPr>
                <w:sz w:val="17"/>
              </w:rPr>
              <w:t>Refresh foreground, clock guidance, telemetry không nhạy cảm - Frontend</w:t>
            </w:r>
          </w:p>
        </w:tc>
      </w:tr>
      <w:tr>
        <w:trPr>
          <w:cantSplit w:val="true"/>
        </w:trPr>
        <w:tc>
          <w:tcPr>
            <w:tcW w:type="dxa" w:w="1080"/>
            <w:shd w:fill="F3F6F5"/>
            <w:tcMar>
              <w:top w:w="100" w:type="dxa"/>
              <w:start w:w="120" w:type="dxa"/>
              <w:bottom w:w="100" w:type="dxa"/>
              <w:end w:w="120" w:type="dxa"/>
            </w:tcMar>
            <w:vAlign w:val="center"/>
          </w:tcPr>
          <w:p>
            <w:pPr>
              <w:keepLines/>
              <w:spacing w:after="0" w:line="240" w:lineRule="auto"/>
            </w:pPr>
            <w:r>
              <w:rPr>
                <w:sz w:val="17"/>
              </w:rPr>
              <w:t>Assumption</w:t>
            </w:r>
          </w:p>
        </w:tc>
        <w:tc>
          <w:tcPr>
            <w:tcW w:type="dxa" w:w="3528"/>
            <w:shd w:fill="F3F6F5"/>
            <w:tcMar>
              <w:top w:w="100" w:type="dxa"/>
              <w:start w:w="120" w:type="dxa"/>
              <w:bottom w:w="100" w:type="dxa"/>
              <w:end w:w="120" w:type="dxa"/>
            </w:tcMar>
            <w:vAlign w:val="center"/>
          </w:tcPr>
          <w:p>
            <w:pPr>
              <w:keepLines/>
              <w:spacing w:after="0" w:line="240" w:lineRule="auto"/>
            </w:pPr>
            <w:r>
              <w:rPr>
                <w:sz w:val="17"/>
              </w:rPr>
              <w:t>Quy mô MVP nhỏ, tải đồng bộ đủ dùng</w:t>
            </w:r>
          </w:p>
        </w:tc>
        <w:tc>
          <w:tcPr>
            <w:tcW w:type="dxa" w:w="1036"/>
            <w:shd w:fill="F3F6F5"/>
            <w:tcMar>
              <w:top w:w="100" w:type="dxa"/>
              <w:start w:w="120" w:type="dxa"/>
              <w:bottom w:w="100" w:type="dxa"/>
              <w:end w:w="120" w:type="dxa"/>
            </w:tcMar>
            <w:vAlign w:val="center"/>
          </w:tcPr>
          <w:p>
            <w:pPr>
              <w:keepLines/>
              <w:spacing w:after="0" w:line="240" w:lineRule="auto"/>
            </w:pPr>
            <w:r>
              <w:rPr>
                <w:sz w:val="17"/>
              </w:rPr>
              <w:t>-</w:t>
            </w:r>
          </w:p>
        </w:tc>
        <w:tc>
          <w:tcPr>
            <w:tcW w:type="dxa" w:w="3715"/>
            <w:shd w:fill="F3F6F5"/>
            <w:tcMar>
              <w:top w:w="100" w:type="dxa"/>
              <w:start w:w="120" w:type="dxa"/>
              <w:bottom w:w="100" w:type="dxa"/>
              <w:end w:w="120" w:type="dxa"/>
            </w:tcMar>
            <w:vAlign w:val="center"/>
          </w:tcPr>
          <w:p>
            <w:pPr>
              <w:keepLines/>
              <w:spacing w:after="0" w:line="240" w:lineRule="auto"/>
            </w:pPr>
            <w:r>
              <w:rPr>
                <w:sz w:val="17"/>
              </w:rPr>
              <w:t>Đo P95 và số dòng trước khi thêm queue</w:t>
            </w:r>
          </w:p>
        </w:tc>
      </w:tr>
      <w:tr>
        <w:trPr>
          <w:cantSplit w:val="true"/>
        </w:trPr>
        <w:tc>
          <w:tcPr>
            <w:tcW w:type="dxa" w:w="1080"/>
            <w:tcMar>
              <w:top w:w="100" w:type="dxa"/>
              <w:start w:w="120" w:type="dxa"/>
              <w:bottom w:w="100" w:type="dxa"/>
              <w:end w:w="120" w:type="dxa"/>
            </w:tcMar>
            <w:vAlign w:val="center"/>
          </w:tcPr>
          <w:p>
            <w:pPr>
              <w:keepLines/>
              <w:spacing w:after="0" w:line="240" w:lineRule="auto"/>
            </w:pPr>
            <w:r>
              <w:rPr>
                <w:sz w:val="17"/>
              </w:rPr>
              <w:t>Dependency</w:t>
            </w:r>
          </w:p>
        </w:tc>
        <w:tc>
          <w:tcPr>
            <w:tcW w:type="dxa" w:w="3528"/>
            <w:tcMar>
              <w:top w:w="100" w:type="dxa"/>
              <w:start w:w="120" w:type="dxa"/>
              <w:bottom w:w="100" w:type="dxa"/>
              <w:end w:w="120" w:type="dxa"/>
            </w:tcMar>
            <w:vAlign w:val="center"/>
          </w:tcPr>
          <w:p>
            <w:pPr>
              <w:keepLines/>
              <w:spacing w:after="0" w:line="240" w:lineRule="auto"/>
            </w:pPr>
            <w:r>
              <w:rPr>
                <w:sz w:val="17"/>
              </w:rPr>
              <w:t>Supabase/Cloudflare/Google AI</w:t>
            </w:r>
          </w:p>
        </w:tc>
        <w:tc>
          <w:tcPr>
            <w:tcW w:type="dxa" w:w="1036"/>
            <w:tcMar>
              <w:top w:w="100" w:type="dxa"/>
              <w:start w:w="120" w:type="dxa"/>
              <w:bottom w:w="100" w:type="dxa"/>
              <w:end w:w="120" w:type="dxa"/>
            </w:tcMar>
            <w:vAlign w:val="center"/>
          </w:tcPr>
          <w:p>
            <w:pPr>
              <w:keepLines/>
              <w:spacing w:after="0" w:line="240" w:lineRule="auto"/>
            </w:pPr>
            <w:r>
              <w:rPr>
                <w:sz w:val="17"/>
              </w:rPr>
              <w:t>Cao</w:t>
            </w:r>
          </w:p>
        </w:tc>
        <w:tc>
          <w:tcPr>
            <w:tcW w:type="dxa" w:w="3715"/>
            <w:tcMar>
              <w:top w:w="100" w:type="dxa"/>
              <w:start w:w="120" w:type="dxa"/>
              <w:bottom w:w="100" w:type="dxa"/>
              <w:end w:w="120" w:type="dxa"/>
            </w:tcMar>
            <w:vAlign w:val="center"/>
          </w:tcPr>
          <w:p>
            <w:pPr>
              <w:keepLines/>
              <w:spacing w:after="0" w:line="240" w:lineRule="auto"/>
            </w:pPr>
            <w:r>
              <w:rPr>
                <w:sz w:val="17"/>
              </w:rPr>
              <w:t>Theo dõi status/SLA, export và runbook sự cố</w:t>
            </w:r>
          </w:p>
        </w:tc>
      </w:tr>
      <w:tr>
        <w:trPr>
          <w:cantSplit w:val="true"/>
        </w:trPr>
        <w:tc>
          <w:tcPr>
            <w:tcW w:type="dxa" w:w="1080"/>
            <w:shd w:fill="F3F6F5"/>
            <w:tcMar>
              <w:top w:w="100" w:type="dxa"/>
              <w:start w:w="120" w:type="dxa"/>
              <w:bottom w:w="100" w:type="dxa"/>
              <w:end w:w="120" w:type="dxa"/>
            </w:tcMar>
            <w:vAlign w:val="center"/>
          </w:tcPr>
          <w:p>
            <w:pPr>
              <w:keepLines/>
              <w:spacing w:after="0" w:line="240" w:lineRule="auto"/>
            </w:pPr>
            <w:r>
              <w:rPr>
                <w:sz w:val="17"/>
              </w:rPr>
              <w:t>Constraint</w:t>
            </w:r>
          </w:p>
        </w:tc>
        <w:tc>
          <w:tcPr>
            <w:tcW w:type="dxa" w:w="3528"/>
            <w:shd w:fill="F3F6F5"/>
            <w:tcMar>
              <w:top w:w="100" w:type="dxa"/>
              <w:start w:w="120" w:type="dxa"/>
              <w:bottom w:w="100" w:type="dxa"/>
              <w:end w:w="120" w:type="dxa"/>
            </w:tcMar>
            <w:vAlign w:val="center"/>
          </w:tcPr>
          <w:p>
            <w:pPr>
              <w:keepLines/>
              <w:spacing w:after="0" w:line="240" w:lineRule="auto"/>
            </w:pPr>
            <w:r>
              <w:rPr>
                <w:sz w:val="17"/>
              </w:rPr>
              <w:t>VND, tiếng Việt, Asia/Ho_Chi_Minh</w:t>
            </w:r>
          </w:p>
        </w:tc>
        <w:tc>
          <w:tcPr>
            <w:tcW w:type="dxa" w:w="1036"/>
            <w:shd w:fill="F3F6F5"/>
            <w:tcMar>
              <w:top w:w="100" w:type="dxa"/>
              <w:start w:w="120" w:type="dxa"/>
              <w:bottom w:w="100" w:type="dxa"/>
              <w:end w:w="120" w:type="dxa"/>
            </w:tcMar>
            <w:vAlign w:val="center"/>
          </w:tcPr>
          <w:p>
            <w:pPr>
              <w:keepLines/>
              <w:spacing w:after="0" w:line="240" w:lineRule="auto"/>
            </w:pPr>
            <w:r>
              <w:rPr>
                <w:sz w:val="17"/>
              </w:rPr>
              <w:t>Cố định</w:t>
            </w:r>
          </w:p>
        </w:tc>
        <w:tc>
          <w:tcPr>
            <w:tcW w:type="dxa" w:w="3715"/>
            <w:shd w:fill="F3F6F5"/>
            <w:tcMar>
              <w:top w:w="100" w:type="dxa"/>
              <w:start w:w="120" w:type="dxa"/>
              <w:bottom w:w="100" w:type="dxa"/>
              <w:end w:w="120" w:type="dxa"/>
            </w:tcMar>
            <w:vAlign w:val="center"/>
          </w:tcPr>
          <w:p>
            <w:pPr>
              <w:keepLines/>
              <w:spacing w:after="0" w:line="240" w:lineRule="auto"/>
            </w:pPr>
            <w:r>
              <w:rPr>
                <w:sz w:val="17"/>
              </w:rPr>
              <w:t>Centralize formatter/domain constants</w:t>
            </w:r>
          </w:p>
        </w:tc>
      </w:tr>
      <w:tr>
        <w:trPr>
          <w:cantSplit w:val="true"/>
        </w:trPr>
        <w:tc>
          <w:tcPr>
            <w:tcW w:type="dxa" w:w="1080"/>
            <w:tcMar>
              <w:top w:w="100" w:type="dxa"/>
              <w:start w:w="120" w:type="dxa"/>
              <w:bottom w:w="100" w:type="dxa"/>
              <w:end w:w="120" w:type="dxa"/>
            </w:tcMar>
            <w:vAlign w:val="center"/>
          </w:tcPr>
          <w:p>
            <w:pPr>
              <w:keepLines/>
              <w:spacing w:after="0" w:line="240" w:lineRule="auto"/>
            </w:pPr>
            <w:r>
              <w:rPr>
                <w:sz w:val="17"/>
              </w:rPr>
              <w:t>Constraint</w:t>
            </w:r>
          </w:p>
        </w:tc>
        <w:tc>
          <w:tcPr>
            <w:tcW w:type="dxa" w:w="3528"/>
            <w:tcMar>
              <w:top w:w="100" w:type="dxa"/>
              <w:start w:w="120" w:type="dxa"/>
              <w:bottom w:w="100" w:type="dxa"/>
              <w:end w:w="120" w:type="dxa"/>
            </w:tcMar>
            <w:vAlign w:val="center"/>
          </w:tcPr>
          <w:p>
            <w:pPr>
              <w:keepLines/>
              <w:spacing w:after="0" w:line="240" w:lineRule="auto"/>
            </w:pPr>
            <w:r>
              <w:rPr>
                <w:sz w:val="17"/>
              </w:rPr>
              <w:t>AI không tự lưu</w:t>
            </w:r>
          </w:p>
        </w:tc>
        <w:tc>
          <w:tcPr>
            <w:tcW w:type="dxa" w:w="1036"/>
            <w:tcMar>
              <w:top w:w="100" w:type="dxa"/>
              <w:start w:w="120" w:type="dxa"/>
              <w:bottom w:w="100" w:type="dxa"/>
              <w:end w:w="120" w:type="dxa"/>
            </w:tcMar>
            <w:vAlign w:val="center"/>
          </w:tcPr>
          <w:p>
            <w:pPr>
              <w:keepLines/>
              <w:spacing w:after="0" w:line="240" w:lineRule="auto"/>
            </w:pPr>
            <w:r>
              <w:rPr>
                <w:sz w:val="17"/>
              </w:rPr>
              <w:t>Cố định</w:t>
            </w:r>
          </w:p>
        </w:tc>
        <w:tc>
          <w:tcPr>
            <w:tcW w:type="dxa" w:w="3715"/>
            <w:tcMar>
              <w:top w:w="100" w:type="dxa"/>
              <w:start w:w="120" w:type="dxa"/>
              <w:bottom w:w="100" w:type="dxa"/>
              <w:end w:w="120" w:type="dxa"/>
            </w:tcMar>
            <w:vAlign w:val="center"/>
          </w:tcPr>
          <w:p>
            <w:pPr>
              <w:keepLines/>
              <w:spacing w:after="0" w:line="240" w:lineRule="auto"/>
            </w:pPr>
            <w:r>
              <w:rPr>
                <w:sz w:val="17"/>
              </w:rPr>
              <w:t>UI confirmation + backend không có auto-insert path</w:t>
            </w:r>
          </w:p>
        </w:tc>
      </w:tr>
      <w:tr>
        <w:trPr>
          <w:cantSplit w:val="true"/>
        </w:trPr>
        <w:tc>
          <w:tcPr>
            <w:tcW w:type="dxa" w:w="1080"/>
            <w:shd w:fill="F3F6F5"/>
            <w:tcMar>
              <w:top w:w="100" w:type="dxa"/>
              <w:start w:w="120" w:type="dxa"/>
              <w:bottom w:w="100" w:type="dxa"/>
              <w:end w:w="120" w:type="dxa"/>
            </w:tcMar>
            <w:vAlign w:val="center"/>
          </w:tcPr>
          <w:p>
            <w:pPr>
              <w:keepLines/>
              <w:spacing w:after="0" w:line="240" w:lineRule="auto"/>
            </w:pPr>
            <w:r>
              <w:rPr>
                <w:sz w:val="17"/>
              </w:rPr>
              <w:t>Constraint</w:t>
            </w:r>
          </w:p>
        </w:tc>
        <w:tc>
          <w:tcPr>
            <w:tcW w:type="dxa" w:w="3528"/>
            <w:shd w:fill="F3F6F5"/>
            <w:tcMar>
              <w:top w:w="100" w:type="dxa"/>
              <w:start w:w="120" w:type="dxa"/>
              <w:bottom w:w="100" w:type="dxa"/>
              <w:end w:w="120" w:type="dxa"/>
            </w:tcMar>
            <w:vAlign w:val="center"/>
          </w:tcPr>
          <w:p>
            <w:pPr>
              <w:keepLines/>
              <w:spacing w:after="0" w:line="240" w:lineRule="auto"/>
            </w:pPr>
            <w:r>
              <w:rPr>
                <w:sz w:val="17"/>
              </w:rPr>
              <w:t>Không phá dữ liệu enum cũ</w:t>
            </w:r>
          </w:p>
        </w:tc>
        <w:tc>
          <w:tcPr>
            <w:tcW w:type="dxa" w:w="1036"/>
            <w:shd w:fill="F3F6F5"/>
            <w:tcMar>
              <w:top w:w="100" w:type="dxa"/>
              <w:start w:w="120" w:type="dxa"/>
              <w:bottom w:w="100" w:type="dxa"/>
              <w:end w:w="120" w:type="dxa"/>
            </w:tcMar>
            <w:vAlign w:val="center"/>
          </w:tcPr>
          <w:p>
            <w:pPr>
              <w:keepLines/>
              <w:spacing w:after="0" w:line="240" w:lineRule="auto"/>
            </w:pPr>
            <w:r>
              <w:rPr>
                <w:sz w:val="17"/>
              </w:rPr>
              <w:t>Cố định</w:t>
            </w:r>
          </w:p>
        </w:tc>
        <w:tc>
          <w:tcPr>
            <w:tcW w:type="dxa" w:w="3715"/>
            <w:shd w:fill="F3F6F5"/>
            <w:tcMar>
              <w:top w:w="100" w:type="dxa"/>
              <w:start w:w="120" w:type="dxa"/>
              <w:bottom w:w="100" w:type="dxa"/>
              <w:end w:w="120" w:type="dxa"/>
            </w:tcMar>
            <w:vAlign w:val="center"/>
          </w:tcPr>
          <w:p>
            <w:pPr>
              <w:keepLines/>
              <w:spacing w:after="0" w:line="240" w:lineRule="auto"/>
            </w:pPr>
            <w:r>
              <w:rPr>
                <w:sz w:val="17"/>
              </w:rPr>
              <w:t>Mapping label mới, migration tương thích</w:t>
            </w:r>
          </w:p>
        </w:tc>
      </w:tr>
    </w:tbl>
    <w:p>
      <w:pPr>
        <w:spacing w:after="0"/>
      </w:pPr>
    </w:p>
    <w:p>
      <w:pPr>
        <w:pStyle w:val="Heading1"/>
        <w:keepNext/>
      </w:pPr>
      <w:r>
        <w:t>11. Migration Strategy</w:t>
      </w:r>
    </w:p>
    <w:p>
      <w:pPr>
        <w:pStyle w:val="Heading2"/>
        <w:keepNext/>
      </w:pPr>
      <w:r>
        <w:t>11.1 Migration dữ liệu Excel</w:t>
      </w:r>
    </w:p>
    <w:p>
      <w:pPr>
        <w:numPr>
          <w:ilvl w:val="0"/>
          <w:numId w:val="10"/>
        </w:numPr>
      </w:pPr>
      <w:r>
        <w:t>Đóng băng workbook nguồn; lưu checksum và không sửa file gốc.</w:t>
      </w:r>
    </w:p>
    <w:p>
      <w:pPr>
        <w:numPr>
          <w:ilvl w:val="0"/>
          <w:numId w:val="10"/>
        </w:numPr>
      </w:pPr>
      <w:r>
        <w:t>Chạy dry-run, kiểm tra sheet Giao dịch chuẩn hóa và mapping danh mục.</w:t>
      </w:r>
    </w:p>
    <w:p>
      <w:pPr>
        <w:numPr>
          <w:ilvl w:val="0"/>
          <w:numId w:val="10"/>
        </w:numPr>
      </w:pPr>
      <w:r>
        <w:t>Tạo/seed family, mục đích, danh mục và phương thức trước giao dịch.</w:t>
      </w:r>
    </w:p>
    <w:p>
      <w:pPr>
        <w:numPr>
          <w:ilvl w:val="0"/>
          <w:numId w:val="10"/>
        </w:numPr>
      </w:pPr>
      <w:r>
        <w:t>Import theo batch bằng RPC transaction; dòng lỗi được cô lập, không làm hỏng toàn batch.</w:t>
      </w:r>
    </w:p>
    <w:p>
      <w:pPr>
        <w:numPr>
          <w:ilvl w:val="0"/>
          <w:numId w:val="10"/>
        </w:numPr>
      </w:pPr>
      <w:r>
        <w:t>Chống trùng bằng source_reference hoặc fingerprint ngày + nội dung chuẩn hóa + số tiền.</w:t>
      </w:r>
    </w:p>
    <w:p>
      <w:pPr>
        <w:numPr>
          <w:ilvl w:val="0"/>
          <w:numId w:val="10"/>
        </w:numPr>
      </w:pPr>
      <w:r>
        <w:t>Đối chiếu 2.090 giao dịch và tổng ròng 1.696.313.649 VND; ghi import_batches/audit.</w:t>
      </w:r>
    </w:p>
    <w:p>
      <w:pPr>
        <w:numPr>
          <w:ilvl w:val="0"/>
          <w:numId w:val="10"/>
        </w:numPr>
      </w:pPr>
      <w:r>
        <w:t>Business owner duyệt danh sách ngoại lệ rồi mới đóng migration.</w:t>
      </w:r>
    </w:p>
    <w:p>
      <w:pPr>
        <w:pStyle w:val="Heading2"/>
        <w:keepNext/>
      </w:pPr>
      <w:r>
        <w:t>11.2 Migration kiến trúc vận hành</w:t>
      </w:r>
    </w:p>
    <w:p>
      <w:pPr>
        <w:numPr>
          <w:ilvl w:val="0"/>
          <w:numId w:val="11"/>
        </w:numPr>
      </w:pPr>
      <w:r>
        <w:t>Khởi tạo Git từ workspace hiện tại, loại trừ .env/node_modules/.supabase temp; tạo baseline tag.</w:t>
      </w:r>
    </w:p>
    <w:p>
      <w:pPr>
        <w:numPr>
          <w:ilvl w:val="0"/>
          <w:numId w:val="11"/>
        </w:numPr>
      </w:pPr>
      <w:r>
        <w:t>Tạo Supabase staging và Cloudflare staging; sao chép schema bằng migrations, không dùng dữ liệu tài chính thật.</w:t>
      </w:r>
    </w:p>
    <w:p>
      <w:pPr>
        <w:numPr>
          <w:ilvl w:val="0"/>
          <w:numId w:val="11"/>
        </w:numPr>
      </w:pPr>
      <w:r>
        <w:t>Đưa quality gates vào CI; chạy build và test trên pull request.</w:t>
      </w:r>
    </w:p>
    <w:p>
      <w:pPr>
        <w:numPr>
          <w:ilvl w:val="0"/>
          <w:numId w:val="11"/>
        </w:numPr>
      </w:pPr>
      <w:r>
        <w:t>Chuyển deploy production sang pipeline có phê duyệt; xác minh URL, auth redirect và smoke test.</w:t>
      </w:r>
    </w:p>
    <w:p>
      <w:pPr>
        <w:numPr>
          <w:ilvl w:val="0"/>
          <w:numId w:val="11"/>
        </w:numPr>
      </w:pPr>
      <w:r>
        <w:t>Thực hiện rollback rehearsal và backup restore drill trước khi coi pipeline là hoàn tất.</w:t>
      </w:r>
    </w:p>
    <w:p>
      <w:pPr>
        <w:pStyle w:val="Heading1"/>
        <w:keepNext/>
      </w:pPr>
      <w:r>
        <w:t>12. Roadmap / Phasing</w:t>
      </w:r>
    </w:p>
    <w:tbl>
      <w:tblPr>
        <w:tblStyle w:val="TableGrid"/>
        <w:tblW w:type="dxa" w:w="9360"/>
        <w:jc w:val="left"/>
        <w:tblLayout w:type="fixed"/>
        <w:tblLook w:firstColumn="1" w:firstRow="1" w:lastColumn="0" w:lastRow="0" w:noHBand="0" w:noVBand="1" w:val="04A0"/>
      </w:tblPr>
      <w:tblGrid>
        <w:gridCol w:w="1655"/>
        <w:gridCol w:w="1512"/>
        <w:gridCol w:w="3240"/>
        <w:gridCol w:w="2951"/>
      </w:tblGrid>
      <w:tr>
        <w:trPr>
          <w:tblHeader w:val="true"/>
          <w:cantSplit w:val="true"/>
        </w:trPr>
        <w:tc>
          <w:tcPr>
            <w:tcW w:type="dxa" w:w="1655"/>
            <w:shd w:fill="163C35"/>
            <w:tcMar>
              <w:top w:w="100" w:type="dxa"/>
              <w:start w:w="120" w:type="dxa"/>
              <w:bottom w:w="100" w:type="dxa"/>
              <w:end w:w="120" w:type="dxa"/>
            </w:tcMar>
            <w:vAlign w:val="center"/>
          </w:tcPr>
          <w:p>
            <w:pPr>
              <w:keepLines/>
              <w:spacing w:after="0"/>
            </w:pPr>
            <w:r>
              <w:rPr>
                <w:b/>
                <w:color w:val="FFFFFF"/>
                <w:sz w:val="18"/>
              </w:rPr>
              <w:t>Giai đoạn</w:t>
            </w:r>
          </w:p>
        </w:tc>
        <w:tc>
          <w:tcPr>
            <w:tcW w:type="dxa" w:w="1512"/>
            <w:shd w:fill="163C35"/>
            <w:tcMar>
              <w:top w:w="100" w:type="dxa"/>
              <w:start w:w="120" w:type="dxa"/>
              <w:bottom w:w="100" w:type="dxa"/>
              <w:end w:w="120" w:type="dxa"/>
            </w:tcMar>
            <w:vAlign w:val="center"/>
          </w:tcPr>
          <w:p>
            <w:pPr>
              <w:keepLines/>
              <w:spacing w:after="0"/>
            </w:pPr>
            <w:r>
              <w:rPr>
                <w:b/>
                <w:color w:val="FFFFFF"/>
                <w:sz w:val="18"/>
              </w:rPr>
              <w:t>Thời lượng gợi ý</w:t>
            </w:r>
          </w:p>
        </w:tc>
        <w:tc>
          <w:tcPr>
            <w:tcW w:type="dxa" w:w="3240"/>
            <w:shd w:fill="163C35"/>
            <w:tcMar>
              <w:top w:w="100" w:type="dxa"/>
              <w:start w:w="120" w:type="dxa"/>
              <w:bottom w:w="100" w:type="dxa"/>
              <w:end w:w="120" w:type="dxa"/>
            </w:tcMar>
            <w:vAlign w:val="center"/>
          </w:tcPr>
          <w:p>
            <w:pPr>
              <w:keepLines/>
              <w:spacing w:after="0"/>
            </w:pPr>
            <w:r>
              <w:rPr>
                <w:b/>
                <w:color w:val="FFFFFF"/>
                <w:sz w:val="18"/>
              </w:rPr>
              <w:t>Kết quả</w:t>
            </w:r>
          </w:p>
        </w:tc>
        <w:tc>
          <w:tcPr>
            <w:tcW w:type="dxa" w:w="2951"/>
            <w:shd w:fill="163C35"/>
            <w:tcMar>
              <w:top w:w="100" w:type="dxa"/>
              <w:start w:w="120" w:type="dxa"/>
              <w:bottom w:w="100" w:type="dxa"/>
              <w:end w:w="120" w:type="dxa"/>
            </w:tcMar>
            <w:vAlign w:val="center"/>
          </w:tcPr>
          <w:p>
            <w:pPr>
              <w:keepLines/>
              <w:spacing w:after="0"/>
            </w:pPr>
            <w:r>
              <w:rPr>
                <w:b/>
                <w:color w:val="FFFFFF"/>
                <w:sz w:val="18"/>
              </w:rPr>
              <w:t>Exit criteria</w:t>
            </w:r>
          </w:p>
        </w:tc>
      </w:tr>
      <w:tr>
        <w:trPr>
          <w:cantSplit w:val="true"/>
        </w:trPr>
        <w:tc>
          <w:tcPr>
            <w:tcW w:type="dxa" w:w="1655"/>
            <w:tcMar>
              <w:top w:w="100" w:type="dxa"/>
              <w:start w:w="120" w:type="dxa"/>
              <w:bottom w:w="100" w:type="dxa"/>
              <w:end w:w="120" w:type="dxa"/>
            </w:tcMar>
            <w:vAlign w:val="center"/>
          </w:tcPr>
          <w:p>
            <w:pPr>
              <w:keepLines/>
              <w:spacing w:after="0" w:line="240" w:lineRule="auto"/>
            </w:pPr>
            <w:r>
              <w:rPr>
                <w:sz w:val="17"/>
              </w:rPr>
              <w:t>0. Baseline</w:t>
            </w:r>
          </w:p>
        </w:tc>
        <w:tc>
          <w:tcPr>
            <w:tcW w:type="dxa" w:w="1512"/>
            <w:tcMar>
              <w:top w:w="100" w:type="dxa"/>
              <w:start w:w="120" w:type="dxa"/>
              <w:bottom w:w="100" w:type="dxa"/>
              <w:end w:w="120" w:type="dxa"/>
            </w:tcMar>
            <w:vAlign w:val="center"/>
          </w:tcPr>
          <w:p>
            <w:pPr>
              <w:keepLines/>
              <w:spacing w:after="0" w:line="240" w:lineRule="auto"/>
            </w:pPr>
            <w:r>
              <w:rPr>
                <w:sz w:val="17"/>
              </w:rPr>
              <w:t>1-2 ngày</w:t>
            </w:r>
          </w:p>
        </w:tc>
        <w:tc>
          <w:tcPr>
            <w:tcW w:type="dxa" w:w="3240"/>
            <w:tcMar>
              <w:top w:w="100" w:type="dxa"/>
              <w:start w:w="120" w:type="dxa"/>
              <w:bottom w:w="100" w:type="dxa"/>
              <w:end w:w="120" w:type="dxa"/>
            </w:tcMar>
            <w:vAlign w:val="center"/>
          </w:tcPr>
          <w:p>
            <w:pPr>
              <w:keepLines/>
              <w:spacing w:after="0" w:line="240" w:lineRule="auto"/>
            </w:pPr>
            <w:r>
              <w:rPr>
                <w:sz w:val="17"/>
              </w:rPr>
              <w:t>Tag phiên bản, tài liệu SAD/ADR, inventory secret</w:t>
            </w:r>
          </w:p>
        </w:tc>
        <w:tc>
          <w:tcPr>
            <w:tcW w:type="dxa" w:w="2951"/>
            <w:tcMar>
              <w:top w:w="100" w:type="dxa"/>
              <w:start w:w="120" w:type="dxa"/>
              <w:bottom w:w="100" w:type="dxa"/>
              <w:end w:w="120" w:type="dxa"/>
            </w:tcMar>
            <w:vAlign w:val="center"/>
          </w:tcPr>
          <w:p>
            <w:pPr>
              <w:keepLines/>
              <w:spacing w:after="0" w:line="240" w:lineRule="auto"/>
            </w:pPr>
            <w:r>
              <w:rPr>
                <w:sz w:val="17"/>
              </w:rPr>
              <w:t>Build tái lập; owner xác nhận baseline</w:t>
            </w:r>
          </w:p>
        </w:tc>
      </w:tr>
      <w:tr>
        <w:trPr>
          <w:cantSplit w:val="true"/>
        </w:trPr>
        <w:tc>
          <w:tcPr>
            <w:tcW w:type="dxa" w:w="1655"/>
            <w:shd w:fill="F3F6F5"/>
            <w:tcMar>
              <w:top w:w="100" w:type="dxa"/>
              <w:start w:w="120" w:type="dxa"/>
              <w:bottom w:w="100" w:type="dxa"/>
              <w:end w:w="120" w:type="dxa"/>
            </w:tcMar>
            <w:vAlign w:val="center"/>
          </w:tcPr>
          <w:p>
            <w:pPr>
              <w:keepLines/>
              <w:spacing w:after="0" w:line="240" w:lineRule="auto"/>
            </w:pPr>
            <w:r>
              <w:rPr>
                <w:sz w:val="17"/>
              </w:rPr>
              <w:t>1. Delivery foundation</w:t>
            </w:r>
          </w:p>
        </w:tc>
        <w:tc>
          <w:tcPr>
            <w:tcW w:type="dxa" w:w="1512"/>
            <w:shd w:fill="F3F6F5"/>
            <w:tcMar>
              <w:top w:w="100" w:type="dxa"/>
              <w:start w:w="120" w:type="dxa"/>
              <w:bottom w:w="100" w:type="dxa"/>
              <w:end w:w="120" w:type="dxa"/>
            </w:tcMar>
            <w:vAlign w:val="center"/>
          </w:tcPr>
          <w:p>
            <w:pPr>
              <w:keepLines/>
              <w:spacing w:after="0" w:line="240" w:lineRule="auto"/>
            </w:pPr>
            <w:r>
              <w:rPr>
                <w:sz w:val="17"/>
              </w:rPr>
              <w:t>2-4 ngày</w:t>
            </w:r>
          </w:p>
        </w:tc>
        <w:tc>
          <w:tcPr>
            <w:tcW w:type="dxa" w:w="3240"/>
            <w:shd w:fill="F3F6F5"/>
            <w:tcMar>
              <w:top w:w="100" w:type="dxa"/>
              <w:start w:w="120" w:type="dxa"/>
              <w:bottom w:w="100" w:type="dxa"/>
              <w:end w:w="120" w:type="dxa"/>
            </w:tcMar>
            <w:vAlign w:val="center"/>
          </w:tcPr>
          <w:p>
            <w:pPr>
              <w:keepLines/>
              <w:spacing w:after="0" w:line="240" w:lineRule="auto"/>
            </w:pPr>
            <w:r>
              <w:rPr>
                <w:sz w:val="17"/>
              </w:rPr>
              <w:t>GitHub, CI, preview, branch protection</w:t>
            </w:r>
          </w:p>
        </w:tc>
        <w:tc>
          <w:tcPr>
            <w:tcW w:type="dxa" w:w="2951"/>
            <w:shd w:fill="F3F6F5"/>
            <w:tcMar>
              <w:top w:w="100" w:type="dxa"/>
              <w:start w:w="120" w:type="dxa"/>
              <w:bottom w:w="100" w:type="dxa"/>
              <w:end w:w="120" w:type="dxa"/>
            </w:tcMar>
            <w:vAlign w:val="center"/>
          </w:tcPr>
          <w:p>
            <w:pPr>
              <w:keepLines/>
              <w:spacing w:after="0" w:line="240" w:lineRule="auto"/>
            </w:pPr>
            <w:r>
              <w:rPr>
                <w:sz w:val="17"/>
              </w:rPr>
              <w:t>PR bắt buộc CI xanh; rollback frontend được</w:t>
            </w:r>
          </w:p>
        </w:tc>
      </w:tr>
      <w:tr>
        <w:trPr>
          <w:cantSplit w:val="true"/>
        </w:trPr>
        <w:tc>
          <w:tcPr>
            <w:tcW w:type="dxa" w:w="1655"/>
            <w:tcMar>
              <w:top w:w="100" w:type="dxa"/>
              <w:start w:w="120" w:type="dxa"/>
              <w:bottom w:w="100" w:type="dxa"/>
              <w:end w:w="120" w:type="dxa"/>
            </w:tcMar>
            <w:vAlign w:val="center"/>
          </w:tcPr>
          <w:p>
            <w:pPr>
              <w:keepLines/>
              <w:spacing w:after="0" w:line="240" w:lineRule="auto"/>
            </w:pPr>
            <w:r>
              <w:rPr>
                <w:sz w:val="17"/>
              </w:rPr>
              <w:t>2. Staging &amp; DB safety</w:t>
            </w:r>
          </w:p>
        </w:tc>
        <w:tc>
          <w:tcPr>
            <w:tcW w:type="dxa" w:w="1512"/>
            <w:tcMar>
              <w:top w:w="100" w:type="dxa"/>
              <w:start w:w="120" w:type="dxa"/>
              <w:bottom w:w="100" w:type="dxa"/>
              <w:end w:w="120" w:type="dxa"/>
            </w:tcMar>
            <w:vAlign w:val="center"/>
          </w:tcPr>
          <w:p>
            <w:pPr>
              <w:keepLines/>
              <w:spacing w:after="0" w:line="240" w:lineRule="auto"/>
            </w:pPr>
            <w:r>
              <w:rPr>
                <w:sz w:val="17"/>
              </w:rPr>
              <w:t>3-5 ngày</w:t>
            </w:r>
          </w:p>
        </w:tc>
        <w:tc>
          <w:tcPr>
            <w:tcW w:type="dxa" w:w="3240"/>
            <w:tcMar>
              <w:top w:w="100" w:type="dxa"/>
              <w:start w:w="120" w:type="dxa"/>
              <w:bottom w:w="100" w:type="dxa"/>
              <w:end w:w="120" w:type="dxa"/>
            </w:tcMar>
            <w:vAlign w:val="center"/>
          </w:tcPr>
          <w:p>
            <w:pPr>
              <w:keepLines/>
              <w:spacing w:after="0" w:line="240" w:lineRule="auto"/>
            </w:pPr>
            <w:r>
              <w:rPr>
                <w:sz w:val="17"/>
              </w:rPr>
              <w:t>Supabase staging, migration rehearsal, RLS tests</w:t>
            </w:r>
          </w:p>
        </w:tc>
        <w:tc>
          <w:tcPr>
            <w:tcW w:type="dxa" w:w="2951"/>
            <w:tcMar>
              <w:top w:w="100" w:type="dxa"/>
              <w:start w:w="120" w:type="dxa"/>
              <w:bottom w:w="100" w:type="dxa"/>
              <w:end w:w="120" w:type="dxa"/>
            </w:tcMar>
            <w:vAlign w:val="center"/>
          </w:tcPr>
          <w:p>
            <w:pPr>
              <w:keepLines/>
              <w:spacing w:after="0" w:line="240" w:lineRule="auto"/>
            </w:pPr>
            <w:r>
              <w:rPr>
                <w:sz w:val="17"/>
              </w:rPr>
              <w:t>Không truy cập chéo family; db push staging thành công</w:t>
            </w:r>
          </w:p>
        </w:tc>
      </w:tr>
      <w:tr>
        <w:trPr>
          <w:cantSplit w:val="true"/>
        </w:trPr>
        <w:tc>
          <w:tcPr>
            <w:tcW w:type="dxa" w:w="1655"/>
            <w:shd w:fill="F3F6F5"/>
            <w:tcMar>
              <w:top w:w="100" w:type="dxa"/>
              <w:start w:w="120" w:type="dxa"/>
              <w:bottom w:w="100" w:type="dxa"/>
              <w:end w:w="120" w:type="dxa"/>
            </w:tcMar>
            <w:vAlign w:val="center"/>
          </w:tcPr>
          <w:p>
            <w:pPr>
              <w:keepLines/>
              <w:spacing w:after="0" w:line="240" w:lineRule="auto"/>
            </w:pPr>
            <w:r>
              <w:rPr>
                <w:sz w:val="17"/>
              </w:rPr>
              <w:t>3. Observability</w:t>
            </w:r>
          </w:p>
        </w:tc>
        <w:tc>
          <w:tcPr>
            <w:tcW w:type="dxa" w:w="1512"/>
            <w:shd w:fill="F3F6F5"/>
            <w:tcMar>
              <w:top w:w="100" w:type="dxa"/>
              <w:start w:w="120" w:type="dxa"/>
              <w:bottom w:w="100" w:type="dxa"/>
              <w:end w:w="120" w:type="dxa"/>
            </w:tcMar>
            <w:vAlign w:val="center"/>
          </w:tcPr>
          <w:p>
            <w:pPr>
              <w:keepLines/>
              <w:spacing w:after="0" w:line="240" w:lineRule="auto"/>
            </w:pPr>
            <w:r>
              <w:rPr>
                <w:sz w:val="17"/>
              </w:rPr>
              <w:t>2-3 ngày</w:t>
            </w:r>
          </w:p>
        </w:tc>
        <w:tc>
          <w:tcPr>
            <w:tcW w:type="dxa" w:w="3240"/>
            <w:shd w:fill="F3F6F5"/>
            <w:tcMar>
              <w:top w:w="100" w:type="dxa"/>
              <w:start w:w="120" w:type="dxa"/>
              <w:bottom w:w="100" w:type="dxa"/>
              <w:end w:w="120" w:type="dxa"/>
            </w:tcMar>
            <w:vAlign w:val="center"/>
          </w:tcPr>
          <w:p>
            <w:pPr>
              <w:keepLines/>
              <w:spacing w:after="0" w:line="240" w:lineRule="auto"/>
            </w:pPr>
            <w:r>
              <w:rPr>
                <w:sz w:val="17"/>
              </w:rPr>
              <w:t>Error tracking, uptime, alert/quota dashboard, runbook</w:t>
            </w:r>
          </w:p>
        </w:tc>
        <w:tc>
          <w:tcPr>
            <w:tcW w:type="dxa" w:w="2951"/>
            <w:shd w:fill="F3F6F5"/>
            <w:tcMar>
              <w:top w:w="100" w:type="dxa"/>
              <w:start w:w="120" w:type="dxa"/>
              <w:bottom w:w="100" w:type="dxa"/>
              <w:end w:w="120" w:type="dxa"/>
            </w:tcMar>
            <w:vAlign w:val="center"/>
          </w:tcPr>
          <w:p>
            <w:pPr>
              <w:keepLines/>
              <w:spacing w:after="0" w:line="240" w:lineRule="auto"/>
            </w:pPr>
            <w:r>
              <w:rPr>
                <w:sz w:val="17"/>
              </w:rPr>
              <w:t>Cảnh báo thử nghiệm đến đúng người</w:t>
            </w:r>
          </w:p>
        </w:tc>
      </w:tr>
      <w:tr>
        <w:trPr>
          <w:cantSplit w:val="true"/>
        </w:trPr>
        <w:tc>
          <w:tcPr>
            <w:tcW w:type="dxa" w:w="1655"/>
            <w:tcMar>
              <w:top w:w="100" w:type="dxa"/>
              <w:start w:w="120" w:type="dxa"/>
              <w:bottom w:w="100" w:type="dxa"/>
              <w:end w:w="120" w:type="dxa"/>
            </w:tcMar>
            <w:vAlign w:val="center"/>
          </w:tcPr>
          <w:p>
            <w:pPr>
              <w:keepLines/>
              <w:spacing w:after="0" w:line="240" w:lineRule="auto"/>
            </w:pPr>
            <w:r>
              <w:rPr>
                <w:sz w:val="17"/>
              </w:rPr>
              <w:t>4. Hardening</w:t>
            </w:r>
          </w:p>
        </w:tc>
        <w:tc>
          <w:tcPr>
            <w:tcW w:type="dxa" w:w="1512"/>
            <w:tcMar>
              <w:top w:w="100" w:type="dxa"/>
              <w:start w:w="120" w:type="dxa"/>
              <w:bottom w:w="100" w:type="dxa"/>
              <w:end w:w="120" w:type="dxa"/>
            </w:tcMar>
            <w:vAlign w:val="center"/>
          </w:tcPr>
          <w:p>
            <w:pPr>
              <w:keepLines/>
              <w:spacing w:after="0" w:line="240" w:lineRule="auto"/>
            </w:pPr>
            <w:r>
              <w:rPr>
                <w:sz w:val="17"/>
              </w:rPr>
              <w:t>3-5 ngày</w:t>
            </w:r>
          </w:p>
        </w:tc>
        <w:tc>
          <w:tcPr>
            <w:tcW w:type="dxa" w:w="3240"/>
            <w:tcMar>
              <w:top w:w="100" w:type="dxa"/>
              <w:start w:w="120" w:type="dxa"/>
              <w:bottom w:w="100" w:type="dxa"/>
              <w:end w:w="120" w:type="dxa"/>
            </w:tcMar>
            <w:vAlign w:val="center"/>
          </w:tcPr>
          <w:p>
            <w:pPr>
              <w:keepLines/>
              <w:spacing w:after="0" w:line="240" w:lineRule="auto"/>
            </w:pPr>
            <w:r>
              <w:rPr>
                <w:sz w:val="17"/>
              </w:rPr>
              <w:t>E2E auth/import/AI, backup drill, security review</w:t>
            </w:r>
          </w:p>
        </w:tc>
        <w:tc>
          <w:tcPr>
            <w:tcW w:type="dxa" w:w="2951"/>
            <w:tcMar>
              <w:top w:w="100" w:type="dxa"/>
              <w:start w:w="120" w:type="dxa"/>
              <w:bottom w:w="100" w:type="dxa"/>
              <w:end w:w="120" w:type="dxa"/>
            </w:tcMar>
            <w:vAlign w:val="center"/>
          </w:tcPr>
          <w:p>
            <w:pPr>
              <w:keepLines/>
              <w:spacing w:after="0" w:line="240" w:lineRule="auto"/>
            </w:pPr>
            <w:r>
              <w:rPr>
                <w:sz w:val="17"/>
              </w:rPr>
              <w:t>RPO/RTO được kiểm chứng</w:t>
            </w:r>
          </w:p>
        </w:tc>
      </w:tr>
      <w:tr>
        <w:trPr>
          <w:cantSplit w:val="true"/>
        </w:trPr>
        <w:tc>
          <w:tcPr>
            <w:tcW w:type="dxa" w:w="1655"/>
            <w:shd w:fill="F3F6F5"/>
            <w:tcMar>
              <w:top w:w="100" w:type="dxa"/>
              <w:start w:w="120" w:type="dxa"/>
              <w:bottom w:w="100" w:type="dxa"/>
              <w:end w:w="120" w:type="dxa"/>
            </w:tcMar>
            <w:vAlign w:val="center"/>
          </w:tcPr>
          <w:p>
            <w:pPr>
              <w:keepLines/>
              <w:spacing w:after="0" w:line="240" w:lineRule="auto"/>
            </w:pPr>
            <w:r>
              <w:rPr>
                <w:sz w:val="17"/>
              </w:rPr>
              <w:t>5. Feature evolution</w:t>
            </w:r>
          </w:p>
        </w:tc>
        <w:tc>
          <w:tcPr>
            <w:tcW w:type="dxa" w:w="1512"/>
            <w:shd w:fill="F3F6F5"/>
            <w:tcMar>
              <w:top w:w="100" w:type="dxa"/>
              <w:start w:w="120" w:type="dxa"/>
              <w:bottom w:w="100" w:type="dxa"/>
              <w:end w:w="120" w:type="dxa"/>
            </w:tcMar>
            <w:vAlign w:val="center"/>
          </w:tcPr>
          <w:p>
            <w:pPr>
              <w:keepLines/>
              <w:spacing w:after="0" w:line="240" w:lineRule="auto"/>
            </w:pPr>
            <w:r>
              <w:rPr>
                <w:sz w:val="17"/>
              </w:rPr>
              <w:t>Theo backlog</w:t>
            </w:r>
          </w:p>
        </w:tc>
        <w:tc>
          <w:tcPr>
            <w:tcW w:type="dxa" w:w="3240"/>
            <w:shd w:fill="F3F6F5"/>
            <w:tcMar>
              <w:top w:w="100" w:type="dxa"/>
              <w:start w:w="120" w:type="dxa"/>
              <w:bottom w:w="100" w:type="dxa"/>
              <w:end w:w="120" w:type="dxa"/>
            </w:tcMar>
            <w:vAlign w:val="center"/>
          </w:tcPr>
          <w:p>
            <w:pPr>
              <w:keepLines/>
              <w:spacing w:after="0" w:line="240" w:lineRule="auto"/>
            </w:pPr>
            <w:r>
              <w:rPr>
                <w:sz w:val="17"/>
              </w:rPr>
              <w:t>Storage chứng từ, recurring, queue khi có số liệu</w:t>
            </w:r>
          </w:p>
        </w:tc>
        <w:tc>
          <w:tcPr>
            <w:tcW w:type="dxa" w:w="2951"/>
            <w:shd w:fill="F3F6F5"/>
            <w:tcMar>
              <w:top w:w="100" w:type="dxa"/>
              <w:start w:w="120" w:type="dxa"/>
              <w:bottom w:w="100" w:type="dxa"/>
              <w:end w:w="120" w:type="dxa"/>
            </w:tcMar>
            <w:vAlign w:val="center"/>
          </w:tcPr>
          <w:p>
            <w:pPr>
              <w:keepLines/>
              <w:spacing w:after="0" w:line="240" w:lineRule="auto"/>
            </w:pPr>
            <w:r>
              <w:rPr>
                <w:sz w:val="17"/>
              </w:rPr>
              <w:t>Có business case và NFR đo được</w:t>
            </w:r>
          </w:p>
        </w:tc>
      </w:tr>
    </w:tbl>
    <w:p>
      <w:pPr>
        <w:spacing w:after="0"/>
      </w:pPr>
    </w:p>
    <w:tbl>
      <w:tblPr>
        <w:tblW w:type="dxa" w:w="9360"/>
        <w:jc w:val="left"/>
        <w:tblLayout w:type="fixed"/>
        <w:tblLook w:firstColumn="1" w:firstRow="1" w:lastColumn="0" w:lastRow="0" w:noHBand="0" w:noVBand="1" w:val="04A0"/>
      </w:tblPr>
      <w:tblGrid>
        <w:gridCol w:w="9360"/>
      </w:tblGrid>
      <w:tr>
        <w:trPr>
          <w:cantSplit w:val="true"/>
        </w:trPr>
        <w:tc>
          <w:tcPr>
            <w:tcW w:type="dxa" w:w="9360"/>
            <w:shd w:fill="E8F4EF"/>
            <w:tcMar>
              <w:top w:w="100" w:type="dxa"/>
              <w:start w:w="120" w:type="dxa"/>
              <w:bottom w:w="100" w:type="dxa"/>
              <w:end w:w="120" w:type="dxa"/>
            </w:tcMar>
            <w:vAlign w:val="center"/>
          </w:tcPr>
          <w:p>
            <w:pPr>
              <w:keepLines/>
              <w:spacing w:after="0"/>
            </w:pPr>
            <w:r>
              <w:rPr>
                <w:b/>
                <w:color w:val="163C35"/>
              </w:rPr>
              <w:t xml:space="preserve">Ưu tiên 30 ngày: </w:t>
            </w:r>
            <w:r>
              <w:t>Hoàn tất giai đoạn 0-3 trước khi thêm tích hợp mới. Đây là thay đổi nâng độ tin cậy lớn nhất mà không làm tăng đáng kể độ phức tạp sản phẩm.</w:t>
            </w:r>
          </w:p>
        </w:tc>
      </w:tr>
    </w:tbl>
    <w:p>
      <w:pPr>
        <w:spacing w:after="0"/>
      </w:pPr>
    </w:p>
    <w:p>
      <w:pPr>
        <w:pStyle w:val="Heading1"/>
        <w:keepNext/>
      </w:pPr>
      <w:r>
        <w:t>13. Appendix</w:t>
      </w:r>
    </w:p>
    <w:p>
      <w:pPr>
        <w:pStyle w:val="Heading2"/>
        <w:keepNext/>
      </w:pPr>
      <w:r>
        <w:t>13.1 Glossary</w:t>
      </w:r>
    </w:p>
    <w:tbl>
      <w:tblPr>
        <w:tblStyle w:val="TableGrid"/>
        <w:tblW w:type="dxa" w:w="9360"/>
        <w:jc w:val="left"/>
        <w:tblLayout w:type="fixed"/>
        <w:tblLook w:firstColumn="1" w:firstRow="1" w:lastColumn="0" w:lastRow="0" w:noHBand="0" w:noVBand="1" w:val="04A0"/>
      </w:tblPr>
      <w:tblGrid>
        <w:gridCol w:w="2088"/>
        <w:gridCol w:w="7272"/>
      </w:tblGrid>
      <w:tr>
        <w:trPr>
          <w:tblHeader w:val="true"/>
          <w:cantSplit w:val="true"/>
        </w:trPr>
        <w:tc>
          <w:tcPr>
            <w:tcW w:type="dxa" w:w="2088"/>
            <w:shd w:fill="163C35"/>
            <w:tcMar>
              <w:top w:w="100" w:type="dxa"/>
              <w:start w:w="120" w:type="dxa"/>
              <w:bottom w:w="100" w:type="dxa"/>
              <w:end w:w="120" w:type="dxa"/>
            </w:tcMar>
            <w:vAlign w:val="center"/>
          </w:tcPr>
          <w:p>
            <w:pPr>
              <w:keepLines/>
              <w:spacing w:after="0"/>
            </w:pPr>
            <w:r>
              <w:rPr>
                <w:b/>
                <w:color w:val="FFFFFF"/>
                <w:sz w:val="18"/>
              </w:rPr>
              <w:t>Thuật ngữ</w:t>
            </w:r>
          </w:p>
        </w:tc>
        <w:tc>
          <w:tcPr>
            <w:tcW w:type="dxa" w:w="7272"/>
            <w:shd w:fill="163C35"/>
            <w:tcMar>
              <w:top w:w="100" w:type="dxa"/>
              <w:start w:w="120" w:type="dxa"/>
              <w:bottom w:w="100" w:type="dxa"/>
              <w:end w:w="120" w:type="dxa"/>
            </w:tcMar>
            <w:vAlign w:val="center"/>
          </w:tcPr>
          <w:p>
            <w:pPr>
              <w:keepLines/>
              <w:spacing w:after="0"/>
            </w:pPr>
            <w:r>
              <w:rPr>
                <w:b/>
                <w:color w:val="FFFFFF"/>
                <w:sz w:val="18"/>
              </w:rPr>
              <w:t>Định nghĩa</w:t>
            </w:r>
          </w:p>
        </w:tc>
      </w:tr>
      <w:tr>
        <w:trPr>
          <w:cantSplit w:val="true"/>
        </w:trPr>
        <w:tc>
          <w:tcPr>
            <w:tcW w:type="dxa" w:w="2088"/>
            <w:tcMar>
              <w:top w:w="100" w:type="dxa"/>
              <w:start w:w="120" w:type="dxa"/>
              <w:bottom w:w="100" w:type="dxa"/>
              <w:end w:w="120" w:type="dxa"/>
            </w:tcMar>
            <w:vAlign w:val="center"/>
          </w:tcPr>
          <w:p>
            <w:pPr>
              <w:keepLines/>
              <w:spacing w:after="0" w:line="240" w:lineRule="auto"/>
            </w:pPr>
            <w:r>
              <w:rPr>
                <w:sz w:val="17"/>
              </w:rPr>
              <w:t>RLS</w:t>
            </w:r>
          </w:p>
        </w:tc>
        <w:tc>
          <w:tcPr>
            <w:tcW w:type="dxa" w:w="7272"/>
            <w:tcMar>
              <w:top w:w="100" w:type="dxa"/>
              <w:start w:w="120" w:type="dxa"/>
              <w:bottom w:w="100" w:type="dxa"/>
              <w:end w:w="120" w:type="dxa"/>
            </w:tcMar>
            <w:vAlign w:val="center"/>
          </w:tcPr>
          <w:p>
            <w:pPr>
              <w:keepLines/>
              <w:spacing w:after="0" w:line="240" w:lineRule="auto"/>
            </w:pPr>
            <w:r>
              <w:rPr>
                <w:sz w:val="17"/>
              </w:rPr>
              <w:t>Row Level Security - policy PostgreSQL giới hạn từng hàng theo user/family.</w:t>
            </w:r>
          </w:p>
        </w:tc>
      </w:tr>
      <w:tr>
        <w:trPr>
          <w:cantSplit w:val="true"/>
        </w:trPr>
        <w:tc>
          <w:tcPr>
            <w:tcW w:type="dxa" w:w="2088"/>
            <w:shd w:fill="F3F6F5"/>
            <w:tcMar>
              <w:top w:w="100" w:type="dxa"/>
              <w:start w:w="120" w:type="dxa"/>
              <w:bottom w:w="100" w:type="dxa"/>
              <w:end w:w="120" w:type="dxa"/>
            </w:tcMar>
            <w:vAlign w:val="center"/>
          </w:tcPr>
          <w:p>
            <w:pPr>
              <w:keepLines/>
              <w:spacing w:after="0" w:line="240" w:lineRule="auto"/>
            </w:pPr>
            <w:r>
              <w:rPr>
                <w:sz w:val="17"/>
              </w:rPr>
              <w:t>RPC</w:t>
            </w:r>
          </w:p>
        </w:tc>
        <w:tc>
          <w:tcPr>
            <w:tcW w:type="dxa" w:w="7272"/>
            <w:shd w:fill="F3F6F5"/>
            <w:tcMar>
              <w:top w:w="100" w:type="dxa"/>
              <w:start w:w="120" w:type="dxa"/>
              <w:bottom w:w="100" w:type="dxa"/>
              <w:end w:w="120" w:type="dxa"/>
            </w:tcMar>
            <w:vAlign w:val="center"/>
          </w:tcPr>
          <w:p>
            <w:pPr>
              <w:keepLines/>
              <w:spacing w:after="0" w:line="240" w:lineRule="auto"/>
            </w:pPr>
            <w:r>
              <w:rPr>
                <w:sz w:val="17"/>
              </w:rPr>
              <w:t>Hàm PostgreSQL gọi từ API để xử lý nghiệp vụ atomic.</w:t>
            </w:r>
          </w:p>
        </w:tc>
      </w:tr>
      <w:tr>
        <w:trPr>
          <w:cantSplit w:val="true"/>
        </w:trPr>
        <w:tc>
          <w:tcPr>
            <w:tcW w:type="dxa" w:w="2088"/>
            <w:tcMar>
              <w:top w:w="100" w:type="dxa"/>
              <w:start w:w="120" w:type="dxa"/>
              <w:bottom w:w="100" w:type="dxa"/>
              <w:end w:w="120" w:type="dxa"/>
            </w:tcMar>
            <w:vAlign w:val="center"/>
          </w:tcPr>
          <w:p>
            <w:pPr>
              <w:keepLines/>
              <w:spacing w:after="0" w:line="240" w:lineRule="auto"/>
            </w:pPr>
            <w:r>
              <w:rPr>
                <w:sz w:val="17"/>
              </w:rPr>
              <w:t>PWA</w:t>
            </w:r>
          </w:p>
        </w:tc>
        <w:tc>
          <w:tcPr>
            <w:tcW w:type="dxa" w:w="7272"/>
            <w:tcMar>
              <w:top w:w="100" w:type="dxa"/>
              <w:start w:w="120" w:type="dxa"/>
              <w:bottom w:w="100" w:type="dxa"/>
              <w:end w:w="120" w:type="dxa"/>
            </w:tcMar>
            <w:vAlign w:val="center"/>
          </w:tcPr>
          <w:p>
            <w:pPr>
              <w:keepLines/>
              <w:spacing w:after="0" w:line="240" w:lineRule="auto"/>
            </w:pPr>
            <w:r>
              <w:rPr>
                <w:sz w:val="17"/>
              </w:rPr>
              <w:t>Progressive Web App - web có manifest, service worker và khả năng cài đặt.</w:t>
            </w:r>
          </w:p>
        </w:tc>
      </w:tr>
      <w:tr>
        <w:trPr>
          <w:cantSplit w:val="true"/>
        </w:trPr>
        <w:tc>
          <w:tcPr>
            <w:tcW w:type="dxa" w:w="2088"/>
            <w:shd w:fill="F3F6F5"/>
            <w:tcMar>
              <w:top w:w="100" w:type="dxa"/>
              <w:start w:w="120" w:type="dxa"/>
              <w:bottom w:w="100" w:type="dxa"/>
              <w:end w:w="120" w:type="dxa"/>
            </w:tcMar>
            <w:vAlign w:val="center"/>
          </w:tcPr>
          <w:p>
            <w:pPr>
              <w:keepLines/>
              <w:spacing w:after="0" w:line="240" w:lineRule="auto"/>
            </w:pPr>
            <w:r>
              <w:rPr>
                <w:sz w:val="17"/>
              </w:rPr>
              <w:t>RPO/RTO</w:t>
            </w:r>
          </w:p>
        </w:tc>
        <w:tc>
          <w:tcPr>
            <w:tcW w:type="dxa" w:w="7272"/>
            <w:shd w:fill="F3F6F5"/>
            <w:tcMar>
              <w:top w:w="100" w:type="dxa"/>
              <w:start w:w="120" w:type="dxa"/>
              <w:bottom w:w="100" w:type="dxa"/>
              <w:end w:w="120" w:type="dxa"/>
            </w:tcMar>
            <w:vAlign w:val="center"/>
          </w:tcPr>
          <w:p>
            <w:pPr>
              <w:keepLines/>
              <w:spacing w:after="0" w:line="240" w:lineRule="auto"/>
            </w:pPr>
            <w:r>
              <w:rPr>
                <w:sz w:val="17"/>
              </w:rPr>
              <w:t>Mức mất dữ liệu tối đa / thời gian phục hồi mục tiêu.</w:t>
            </w:r>
          </w:p>
        </w:tc>
      </w:tr>
      <w:tr>
        <w:trPr>
          <w:cantSplit w:val="true"/>
        </w:trPr>
        <w:tc>
          <w:tcPr>
            <w:tcW w:type="dxa" w:w="2088"/>
            <w:tcMar>
              <w:top w:w="100" w:type="dxa"/>
              <w:start w:w="120" w:type="dxa"/>
              <w:bottom w:w="100" w:type="dxa"/>
              <w:end w:w="120" w:type="dxa"/>
            </w:tcMar>
            <w:vAlign w:val="center"/>
          </w:tcPr>
          <w:p>
            <w:pPr>
              <w:keepLines/>
              <w:spacing w:after="0" w:line="240" w:lineRule="auto"/>
            </w:pPr>
            <w:r>
              <w:rPr>
                <w:sz w:val="17"/>
              </w:rPr>
              <w:t>Human-in-the-loop</w:t>
            </w:r>
          </w:p>
        </w:tc>
        <w:tc>
          <w:tcPr>
            <w:tcW w:type="dxa" w:w="7272"/>
            <w:tcMar>
              <w:top w:w="100" w:type="dxa"/>
              <w:start w:w="120" w:type="dxa"/>
              <w:bottom w:w="100" w:type="dxa"/>
              <w:end w:w="120" w:type="dxa"/>
            </w:tcMar>
            <w:vAlign w:val="center"/>
          </w:tcPr>
          <w:p>
            <w:pPr>
              <w:keepLines/>
              <w:spacing w:after="0" w:line="240" w:lineRule="auto"/>
            </w:pPr>
            <w:r>
              <w:rPr>
                <w:sz w:val="17"/>
              </w:rPr>
              <w:t>AI đề xuất; con người kiểm tra và xác nhận quyết định cuối.</w:t>
            </w:r>
          </w:p>
        </w:tc>
      </w:tr>
      <w:tr>
        <w:trPr>
          <w:cantSplit w:val="true"/>
        </w:trPr>
        <w:tc>
          <w:tcPr>
            <w:tcW w:type="dxa" w:w="2088"/>
            <w:shd w:fill="F3F6F5"/>
            <w:tcMar>
              <w:top w:w="100" w:type="dxa"/>
              <w:start w:w="120" w:type="dxa"/>
              <w:bottom w:w="100" w:type="dxa"/>
              <w:end w:w="120" w:type="dxa"/>
            </w:tcMar>
            <w:vAlign w:val="center"/>
          </w:tcPr>
          <w:p>
            <w:pPr>
              <w:keepLines/>
              <w:spacing w:after="0" w:line="240" w:lineRule="auto"/>
            </w:pPr>
            <w:r>
              <w:rPr>
                <w:sz w:val="17"/>
              </w:rPr>
              <w:t>Expand-migrate-contract</w:t>
            </w:r>
          </w:p>
        </w:tc>
        <w:tc>
          <w:tcPr>
            <w:tcW w:type="dxa" w:w="7272"/>
            <w:shd w:fill="F3F6F5"/>
            <w:tcMar>
              <w:top w:w="100" w:type="dxa"/>
              <w:start w:w="120" w:type="dxa"/>
              <w:bottom w:w="100" w:type="dxa"/>
              <w:end w:w="120" w:type="dxa"/>
            </w:tcMar>
            <w:vAlign w:val="center"/>
          </w:tcPr>
          <w:p>
            <w:pPr>
              <w:keepLines/>
              <w:spacing w:after="0" w:line="240" w:lineRule="auto"/>
            </w:pPr>
            <w:r>
              <w:rPr>
                <w:sz w:val="17"/>
              </w:rPr>
              <w:t>Thay đổi schema nhiều bước để tương thích ngược khi deploy.</w:t>
            </w:r>
          </w:p>
        </w:tc>
      </w:tr>
    </w:tbl>
    <w:p>
      <w:pPr>
        <w:spacing w:after="0"/>
      </w:pPr>
    </w:p>
    <w:p>
      <w:pPr>
        <w:pStyle w:val="Heading2"/>
        <w:keepNext/>
      </w:pPr>
      <w:r>
        <w:t>13.2 Decision records tóm tắt</w:t>
      </w:r>
    </w:p>
    <w:tbl>
      <w:tblPr>
        <w:tblStyle w:val="TableGrid"/>
        <w:tblW w:type="dxa" w:w="9360"/>
        <w:jc w:val="left"/>
        <w:tblLayout w:type="fixed"/>
        <w:tblLook w:firstColumn="1" w:firstRow="1" w:lastColumn="0" w:lastRow="0" w:noHBand="0" w:noVBand="1" w:val="04A0"/>
      </w:tblPr>
      <w:tblGrid>
        <w:gridCol w:w="1296"/>
        <w:gridCol w:w="6840"/>
        <w:gridCol w:w="1224"/>
      </w:tblGrid>
      <w:tr>
        <w:trPr>
          <w:tblHeader w:val="true"/>
          <w:cantSplit w:val="true"/>
        </w:trPr>
        <w:tc>
          <w:tcPr>
            <w:tcW w:type="dxa" w:w="1296"/>
            <w:shd w:fill="163C35"/>
            <w:tcMar>
              <w:top w:w="100" w:type="dxa"/>
              <w:start w:w="120" w:type="dxa"/>
              <w:bottom w:w="100" w:type="dxa"/>
              <w:end w:w="120" w:type="dxa"/>
            </w:tcMar>
            <w:vAlign w:val="center"/>
          </w:tcPr>
          <w:p>
            <w:pPr>
              <w:keepLines/>
              <w:spacing w:after="0"/>
            </w:pPr>
            <w:r>
              <w:rPr>
                <w:b/>
                <w:color w:val="FFFFFF"/>
                <w:sz w:val="18"/>
              </w:rPr>
              <w:t>ADR</w:t>
            </w:r>
          </w:p>
        </w:tc>
        <w:tc>
          <w:tcPr>
            <w:tcW w:type="dxa" w:w="6840"/>
            <w:shd w:fill="163C35"/>
            <w:tcMar>
              <w:top w:w="100" w:type="dxa"/>
              <w:start w:w="120" w:type="dxa"/>
              <w:bottom w:w="100" w:type="dxa"/>
              <w:end w:w="120" w:type="dxa"/>
            </w:tcMar>
            <w:vAlign w:val="center"/>
          </w:tcPr>
          <w:p>
            <w:pPr>
              <w:keepLines/>
              <w:spacing w:after="0"/>
            </w:pPr>
            <w:r>
              <w:rPr>
                <w:b/>
                <w:color w:val="FFFFFF"/>
                <w:sz w:val="18"/>
              </w:rPr>
              <w:t>Quyết định</w:t>
            </w:r>
          </w:p>
        </w:tc>
        <w:tc>
          <w:tcPr>
            <w:tcW w:type="dxa" w:w="1224"/>
            <w:shd w:fill="163C35"/>
            <w:tcMar>
              <w:top w:w="100" w:type="dxa"/>
              <w:start w:w="120" w:type="dxa"/>
              <w:bottom w:w="100" w:type="dxa"/>
              <w:end w:w="120" w:type="dxa"/>
            </w:tcMar>
            <w:vAlign w:val="center"/>
          </w:tcPr>
          <w:p>
            <w:pPr>
              <w:keepLines/>
              <w:spacing w:after="0"/>
            </w:pPr>
            <w:r>
              <w:rPr>
                <w:b/>
                <w:color w:val="FFFFFF"/>
                <w:sz w:val="18"/>
              </w:rPr>
              <w:t>Trạng thái</w:t>
            </w:r>
          </w:p>
        </w:tc>
      </w:tr>
      <w:tr>
        <w:trPr>
          <w:cantSplit w:val="true"/>
        </w:trPr>
        <w:tc>
          <w:tcPr>
            <w:tcW w:type="dxa" w:w="1296"/>
            <w:tcMar>
              <w:top w:w="100" w:type="dxa"/>
              <w:start w:w="120" w:type="dxa"/>
              <w:bottom w:w="100" w:type="dxa"/>
              <w:end w:w="120" w:type="dxa"/>
            </w:tcMar>
            <w:vAlign w:val="center"/>
          </w:tcPr>
          <w:p>
            <w:pPr>
              <w:keepLines/>
              <w:spacing w:after="0" w:line="240" w:lineRule="auto"/>
            </w:pPr>
            <w:r>
              <w:rPr>
                <w:sz w:val="17"/>
              </w:rPr>
              <w:t>ADR-001</w:t>
            </w:r>
          </w:p>
        </w:tc>
        <w:tc>
          <w:tcPr>
            <w:tcW w:type="dxa" w:w="6840"/>
            <w:tcMar>
              <w:top w:w="100" w:type="dxa"/>
              <w:start w:w="120" w:type="dxa"/>
              <w:bottom w:w="100" w:type="dxa"/>
              <w:end w:w="120" w:type="dxa"/>
            </w:tcMar>
            <w:vAlign w:val="center"/>
          </w:tcPr>
          <w:p>
            <w:pPr>
              <w:keepLines/>
              <w:spacing w:after="0" w:line="240" w:lineRule="auto"/>
            </w:pPr>
            <w:r>
              <w:rPr>
                <w:sz w:val="17"/>
              </w:rPr>
              <w:t>Dùng Supabase làm backend managed và security boundary bằng RLS</w:t>
            </w:r>
          </w:p>
        </w:tc>
        <w:tc>
          <w:tcPr>
            <w:tcW w:type="dxa" w:w="1224"/>
            <w:tcMar>
              <w:top w:w="100" w:type="dxa"/>
              <w:start w:w="120" w:type="dxa"/>
              <w:bottom w:w="100" w:type="dxa"/>
              <w:end w:w="120" w:type="dxa"/>
            </w:tcMar>
            <w:vAlign w:val="center"/>
          </w:tcPr>
          <w:p>
            <w:pPr>
              <w:keepLines/>
              <w:spacing w:after="0" w:line="240" w:lineRule="auto"/>
            </w:pPr>
            <w:r>
              <w:rPr>
                <w:sz w:val="17"/>
              </w:rPr>
              <w:t>Accepted</w:t>
            </w:r>
          </w:p>
        </w:tc>
      </w:tr>
      <w:tr>
        <w:trPr>
          <w:cantSplit w:val="true"/>
        </w:trPr>
        <w:tc>
          <w:tcPr>
            <w:tcW w:type="dxa" w:w="1296"/>
            <w:shd w:fill="F3F6F5"/>
            <w:tcMar>
              <w:top w:w="100" w:type="dxa"/>
              <w:start w:w="120" w:type="dxa"/>
              <w:bottom w:w="100" w:type="dxa"/>
              <w:end w:w="120" w:type="dxa"/>
            </w:tcMar>
            <w:vAlign w:val="center"/>
          </w:tcPr>
          <w:p>
            <w:pPr>
              <w:keepLines/>
              <w:spacing w:after="0" w:line="240" w:lineRule="auto"/>
            </w:pPr>
            <w:r>
              <w:rPr>
                <w:sz w:val="17"/>
              </w:rPr>
              <w:t>ADR-002</w:t>
            </w:r>
          </w:p>
        </w:tc>
        <w:tc>
          <w:tcPr>
            <w:tcW w:type="dxa" w:w="6840"/>
            <w:shd w:fill="F3F6F5"/>
            <w:tcMar>
              <w:top w:w="100" w:type="dxa"/>
              <w:start w:w="120" w:type="dxa"/>
              <w:bottom w:w="100" w:type="dxa"/>
              <w:end w:w="120" w:type="dxa"/>
            </w:tcMar>
            <w:vAlign w:val="center"/>
          </w:tcPr>
          <w:p>
            <w:pPr>
              <w:keepLines/>
              <w:spacing w:after="0" w:line="240" w:lineRule="auto"/>
            </w:pPr>
            <w:r>
              <w:rPr>
                <w:sz w:val="17"/>
              </w:rPr>
              <w:t>Frontend SPA/PWA trên Cloudflare Pages</w:t>
            </w:r>
          </w:p>
        </w:tc>
        <w:tc>
          <w:tcPr>
            <w:tcW w:type="dxa" w:w="1224"/>
            <w:shd w:fill="F3F6F5"/>
            <w:tcMar>
              <w:top w:w="100" w:type="dxa"/>
              <w:start w:w="120" w:type="dxa"/>
              <w:bottom w:w="100" w:type="dxa"/>
              <w:end w:w="120" w:type="dxa"/>
            </w:tcMar>
            <w:vAlign w:val="center"/>
          </w:tcPr>
          <w:p>
            <w:pPr>
              <w:keepLines/>
              <w:spacing w:after="0" w:line="240" w:lineRule="auto"/>
            </w:pPr>
            <w:r>
              <w:rPr>
                <w:sz w:val="17"/>
              </w:rPr>
              <w:t>Accepted</w:t>
            </w:r>
          </w:p>
        </w:tc>
      </w:tr>
      <w:tr>
        <w:trPr>
          <w:cantSplit w:val="true"/>
        </w:trPr>
        <w:tc>
          <w:tcPr>
            <w:tcW w:type="dxa" w:w="1296"/>
            <w:tcMar>
              <w:top w:w="100" w:type="dxa"/>
              <w:start w:w="120" w:type="dxa"/>
              <w:bottom w:w="100" w:type="dxa"/>
              <w:end w:w="120" w:type="dxa"/>
            </w:tcMar>
            <w:vAlign w:val="center"/>
          </w:tcPr>
          <w:p>
            <w:pPr>
              <w:keepLines/>
              <w:spacing w:after="0" w:line="240" w:lineRule="auto"/>
            </w:pPr>
            <w:r>
              <w:rPr>
                <w:sz w:val="17"/>
              </w:rPr>
              <w:t>ADR-003</w:t>
            </w:r>
          </w:p>
        </w:tc>
        <w:tc>
          <w:tcPr>
            <w:tcW w:type="dxa" w:w="6840"/>
            <w:tcMar>
              <w:top w:w="100" w:type="dxa"/>
              <w:start w:w="120" w:type="dxa"/>
              <w:bottom w:w="100" w:type="dxa"/>
              <w:end w:w="120" w:type="dxa"/>
            </w:tcMar>
            <w:vAlign w:val="center"/>
          </w:tcPr>
          <w:p>
            <w:pPr>
              <w:keepLines/>
              <w:spacing w:after="0" w:line="240" w:lineRule="auto"/>
            </w:pPr>
            <w:r>
              <w:rPr>
                <w:sz w:val="17"/>
              </w:rPr>
              <w:t>Gemini chỉ chạy qua Edge Function và không tự lưu</w:t>
            </w:r>
          </w:p>
        </w:tc>
        <w:tc>
          <w:tcPr>
            <w:tcW w:type="dxa" w:w="1224"/>
            <w:tcMar>
              <w:top w:w="100" w:type="dxa"/>
              <w:start w:w="120" w:type="dxa"/>
              <w:bottom w:w="100" w:type="dxa"/>
              <w:end w:w="120" w:type="dxa"/>
            </w:tcMar>
            <w:vAlign w:val="center"/>
          </w:tcPr>
          <w:p>
            <w:pPr>
              <w:keepLines/>
              <w:spacing w:after="0" w:line="240" w:lineRule="auto"/>
            </w:pPr>
            <w:r>
              <w:rPr>
                <w:sz w:val="17"/>
              </w:rPr>
              <w:t>Accepted</w:t>
            </w:r>
          </w:p>
        </w:tc>
      </w:tr>
      <w:tr>
        <w:trPr>
          <w:cantSplit w:val="true"/>
        </w:trPr>
        <w:tc>
          <w:tcPr>
            <w:tcW w:type="dxa" w:w="1296"/>
            <w:shd w:fill="F3F6F5"/>
            <w:tcMar>
              <w:top w:w="100" w:type="dxa"/>
              <w:start w:w="120" w:type="dxa"/>
              <w:bottom w:w="100" w:type="dxa"/>
              <w:end w:w="120" w:type="dxa"/>
            </w:tcMar>
            <w:vAlign w:val="center"/>
          </w:tcPr>
          <w:p>
            <w:pPr>
              <w:keepLines/>
              <w:spacing w:after="0" w:line="240" w:lineRule="auto"/>
            </w:pPr>
            <w:r>
              <w:rPr>
                <w:sz w:val="17"/>
              </w:rPr>
              <w:t>ADR-004</w:t>
            </w:r>
          </w:p>
        </w:tc>
        <w:tc>
          <w:tcPr>
            <w:tcW w:type="dxa" w:w="6840"/>
            <w:shd w:fill="F3F6F5"/>
            <w:tcMar>
              <w:top w:w="100" w:type="dxa"/>
              <w:start w:w="120" w:type="dxa"/>
              <w:bottom w:w="100" w:type="dxa"/>
              <w:end w:w="120" w:type="dxa"/>
            </w:tcMar>
            <w:vAlign w:val="center"/>
          </w:tcPr>
          <w:p>
            <w:pPr>
              <w:keepLines/>
              <w:spacing w:after="0" w:line="240" w:lineRule="auto"/>
            </w:pPr>
            <w:r>
              <w:rPr>
                <w:sz w:val="17"/>
              </w:rPr>
              <w:t>Giữ enum cũ, đổi nhãn UI Tiền vào/Tiền ra để tương thích</w:t>
            </w:r>
          </w:p>
        </w:tc>
        <w:tc>
          <w:tcPr>
            <w:tcW w:type="dxa" w:w="1224"/>
            <w:shd w:fill="F3F6F5"/>
            <w:tcMar>
              <w:top w:w="100" w:type="dxa"/>
              <w:start w:w="120" w:type="dxa"/>
              <w:bottom w:w="100" w:type="dxa"/>
              <w:end w:w="120" w:type="dxa"/>
            </w:tcMar>
            <w:vAlign w:val="center"/>
          </w:tcPr>
          <w:p>
            <w:pPr>
              <w:keepLines/>
              <w:spacing w:after="0" w:line="240" w:lineRule="auto"/>
            </w:pPr>
            <w:r>
              <w:rPr>
                <w:sz w:val="17"/>
              </w:rPr>
              <w:t>Accepted - cần rà soát dài hạn</w:t>
            </w:r>
          </w:p>
        </w:tc>
      </w:tr>
      <w:tr>
        <w:trPr>
          <w:cantSplit w:val="true"/>
        </w:trPr>
        <w:tc>
          <w:tcPr>
            <w:tcW w:type="dxa" w:w="1296"/>
            <w:tcMar>
              <w:top w:w="100" w:type="dxa"/>
              <w:start w:w="120" w:type="dxa"/>
              <w:bottom w:w="100" w:type="dxa"/>
              <w:end w:w="120" w:type="dxa"/>
            </w:tcMar>
            <w:vAlign w:val="center"/>
          </w:tcPr>
          <w:p>
            <w:pPr>
              <w:keepLines/>
              <w:spacing w:after="0" w:line="240" w:lineRule="auto"/>
            </w:pPr>
            <w:r>
              <w:rPr>
                <w:sz w:val="17"/>
              </w:rPr>
              <w:t>ADR-005</w:t>
            </w:r>
          </w:p>
        </w:tc>
        <w:tc>
          <w:tcPr>
            <w:tcW w:type="dxa" w:w="6840"/>
            <w:tcMar>
              <w:top w:w="100" w:type="dxa"/>
              <w:start w:w="120" w:type="dxa"/>
              <w:bottom w:w="100" w:type="dxa"/>
              <w:end w:w="120" w:type="dxa"/>
            </w:tcMar>
            <w:vAlign w:val="center"/>
          </w:tcPr>
          <w:p>
            <w:pPr>
              <w:keepLines/>
              <w:spacing w:after="0" w:line="240" w:lineRule="auto"/>
            </w:pPr>
            <w:r>
              <w:rPr>
                <w:sz w:val="17"/>
              </w:rPr>
              <w:t>Thiết lập Git/CI/CD/staging trước feature lớn</w:t>
            </w:r>
          </w:p>
        </w:tc>
        <w:tc>
          <w:tcPr>
            <w:tcW w:type="dxa" w:w="1224"/>
            <w:tcMar>
              <w:top w:w="100" w:type="dxa"/>
              <w:start w:w="120" w:type="dxa"/>
              <w:bottom w:w="100" w:type="dxa"/>
              <w:end w:w="120" w:type="dxa"/>
            </w:tcMar>
            <w:vAlign w:val="center"/>
          </w:tcPr>
          <w:p>
            <w:pPr>
              <w:keepLines/>
              <w:spacing w:after="0" w:line="240" w:lineRule="auto"/>
            </w:pPr>
            <w:r>
              <w:rPr>
                <w:sz w:val="17"/>
              </w:rPr>
              <w:t>Proposed</w:t>
            </w:r>
          </w:p>
        </w:tc>
      </w:tr>
    </w:tbl>
    <w:p>
      <w:pPr>
        <w:spacing w:after="0"/>
      </w:pPr>
    </w:p>
    <w:p>
      <w:pPr>
        <w:pStyle w:val="Heading2"/>
        <w:keepNext/>
      </w:pPr>
      <w:r>
        <w:t>13.3 References</w:t>
      </w:r>
    </w:p>
    <w:p>
      <w:pPr>
        <w:pStyle w:val="ListBullet"/>
      </w:pPr>
      <w:r>
        <w:t>README.md và CHANGELOG.md của Family Expense (baseline 28/08/2026).</w:t>
      </w:r>
    </w:p>
    <w:p>
      <w:pPr>
        <w:pStyle w:val="ListBullet"/>
      </w:pPr>
      <w:r>
        <w:t>Supabase migrations trong supabase/migrations và Edge Function parse-expense.</w:t>
      </w:r>
    </w:p>
    <w:p>
      <w:pPr>
        <w:pStyle w:val="ListBullet"/>
      </w:pPr>
      <w:r>
        <w:t>Supabase Documentation: Auth, Row Level Security, Edge Functions và CLI.</w:t>
      </w:r>
    </w:p>
    <w:p>
      <w:pPr>
        <w:pStyle w:val="ListBullet"/>
      </w:pPr>
      <w:r>
        <w:t>Cloudflare Pages Documentation: preview deployments, environment variables và rollback.</w:t>
      </w:r>
    </w:p>
    <w:p>
      <w:pPr>
        <w:pStyle w:val="ListBullet"/>
      </w:pPr>
      <w:r>
        <w:t>Google Gemini API Documentation: structured output, model lifecycle và quota.</w:t>
      </w:r>
    </w:p>
    <w:p>
      <w:pPr>
        <w:pStyle w:val="ListBullet"/>
      </w:pPr>
      <w:r>
        <w:t>OWASP ASVS và OWASP Top 10 cho kiểm soát ứng dụng web.</w:t>
      </w:r>
    </w:p>
    <w:p>
      <w:pPr>
        <w:pStyle w:val="Heading2"/>
        <w:keepNext/>
      </w:pPr>
      <w:r>
        <w:t>13.4 Tiêu chí nghiệm thu kiến trúc</w:t>
      </w:r>
    </w:p>
    <w:p>
      <w:pPr>
        <w:pStyle w:val="ListBullet"/>
      </w:pPr>
      <w:r>
        <w:t>Không thể đọc/ghi dữ liệu của family khác ở cả PostgREST và RPC.</w:t>
      </w:r>
    </w:p>
    <w:p>
      <w:pPr>
        <w:pStyle w:val="ListBullet"/>
      </w:pPr>
      <w:r>
        <w:t>Bundle frontend không chứa Gemini API key, service-role key hoặc secret deploy.</w:t>
      </w:r>
    </w:p>
    <w:p>
      <w:pPr>
        <w:pStyle w:val="ListBullet"/>
      </w:pPr>
      <w:r>
        <w:t>AI trả structured suggestion, cảnh báo thiếu amount và không tạo bản ghi trước xác nhận.</w:t>
      </w:r>
    </w:p>
    <w:p>
      <w:pPr>
        <w:pStyle w:val="ListBullet"/>
      </w:pPr>
      <w:r>
        <w:t>Import đối chiếu đúng 2.090 giao dịch và 1.696.313.649 VND, có danh sách ngoại lệ.</w:t>
      </w:r>
    </w:p>
    <w:p>
      <w:pPr>
        <w:pStyle w:val="ListBullet"/>
      </w:pPr>
      <w:r>
        <w:t>CI chạy lint, typecheck, test và build; staging smoke test trước production.</w:t>
      </w:r>
    </w:p>
    <w:p>
      <w:pPr>
        <w:pStyle w:val="ListBullet"/>
      </w:pPr>
      <w:r>
        <w:t>PWA không báo đã lưu khi mutation thất bại và refresh session sau foreground.</w:t>
      </w:r>
    </w:p>
    <w:p>
      <w:pPr>
        <w:pStyle w:val="ListBullet"/>
      </w:pPr>
      <w:r>
        <w:t>Backup/restore và rollback deployment có runbook được thử nghiệm.</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F6B7A"/>
        <w:sz w:val="16"/>
      </w:rPr>
      <w:t>Nội bộ - Phiên bản 1.0 | 28/08/2026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b/>
        <w:color w:val="5F6B7A"/>
        <w:sz w:val="16"/>
      </w:rPr>
      <w:t>FAMILY EXPENSE  |  SOLUTION ARCHITECTURE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decimal"/>
      <w:lvlText w:val="%1."/>
      <w:suff w:val="tab"/>
      <w:pPr>
        <w:tabs>
          <w:tab w:val="num" w:pos="720"/>
        </w:tabs>
        <w:ind w:left="720" w:hanging="360"/>
      </w:pPr>
    </w:lvl>
  </w:abstractNum>
  <w:num w:numId="10">
    <w:abstractNumId w:val="9"/>
  </w:num>
  <w:abstractNum w:abstractNumId="10">
    <w:lvl w:ilvl="0">
      <w:start w:val="1"/>
      <w:numFmt w:val="decimal"/>
      <w:lvlText w:val="%1."/>
      <w:suff w:val="tab"/>
      <w:pPr>
        <w:tabs>
          <w:tab w:val="num" w:pos="720"/>
        </w:tabs>
        <w:ind w:left="720" w:hanging="36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63C3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0F6B5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F6B5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63C3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Solution Architecture Document - Family Expense</dc:title>
  <dc:subject>Kiến trúc giải pháp Family Expense</dc:subject>
  <dc:creator>Family Expense Architecture Team</dc:creator>
  <cp:keywords>Family Expense, SAD, React, Supabase, Cloudflare, Gemini, PWA</cp:keywords>
  <dc:description>generated by python-docx</dc:description>
  <cp:lastModifiedBy/>
  <cp:revision>1</cp:revision>
  <dcterms:created xsi:type="dcterms:W3CDTF">2013-12-23T23:15:00Z</dcterms:created>
  <dcterms:modified xsi:type="dcterms:W3CDTF">2013-12-23T23:15:00Z</dcterms:modified>
  <cp:category/>
</cp:coreProperties>
</file>