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CCE1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1: Cấu hình Phần cứng/Phần mềm với Hỗ trợ AI (60 phút)</w:t>
      </w:r>
    </w:p>
    <w:p w14:paraId="3EAEB44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Mục tiêu: Sử dụng AI để tìm hiểu và cấu hình phần cứng/phần mềm cơ bản (CLO13).</w:t>
      </w:r>
    </w:p>
    <w:p w14:paraId="1664C6E0">
      <w:pPr>
        <w:rPr>
          <w:rFonts w:hint="default" w:ascii="Times New Roman" w:hAnsi="Times New Roman" w:cs="Times New Roman"/>
          <w:b/>
          <w:bCs/>
          <w:sz w:val="32"/>
          <w:szCs w:val="32"/>
        </w:rPr>
      </w:pPr>
      <w:r>
        <w:rPr>
          <w:rFonts w:hint="default" w:ascii="Times New Roman" w:hAnsi="Times New Roman" w:cs="Times New Roman"/>
          <w:b/>
          <w:bCs/>
          <w:sz w:val="32"/>
          <w:szCs w:val="32"/>
        </w:rPr>
        <w:t>Nhiệm vụ 1.1: Tìm hiểu cấu hình phần cứng</w:t>
      </w:r>
    </w:p>
    <w:p w14:paraId="5205CF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Giải thích ý nghĩa các thông số</w:t>
      </w:r>
    </w:p>
    <w:p w14:paraId="0A9D566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8"/>
          <w:szCs w:val="28"/>
          <w:u w:val="single"/>
        </w:rPr>
      </w:pPr>
      <w:r>
        <w:rPr>
          <w:rStyle w:val="92"/>
          <w:rFonts w:hint="default" w:ascii="Times New Roman" w:hAnsi="Times New Roman" w:cs="Times New Roman"/>
          <w:b w:val="0"/>
          <w:bCs w:val="0"/>
          <w:sz w:val="28"/>
          <w:szCs w:val="28"/>
          <w:u w:val="single"/>
        </w:rPr>
        <w:t>CPU (Central Processing Unit) – Bộ vi xử lý</w:t>
      </w:r>
    </w:p>
    <w:p w14:paraId="5A7E0A6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CPU là bộ phận chính dùng để xử lý các lệnh và dữ liệu của máy tính. Khi kiểm tra CPU, em cần chú ý đến tên CPU, số nhân, số luồng và tốc độ xử lý.</w:t>
      </w:r>
    </w:p>
    <w:p w14:paraId="34AA8EE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Tên CPU:</w:t>
      </w:r>
      <w:r>
        <w:rPr>
          <w:rFonts w:hint="default" w:ascii="Times New Roman" w:hAnsi="Times New Roman" w:cs="Times New Roman"/>
          <w:b w:val="0"/>
          <w:bCs w:val="0"/>
          <w:sz w:val="24"/>
          <w:szCs w:val="24"/>
        </w:rPr>
        <w:t xml:space="preserve"> Cho biết máy đang sử dụng bộ vi xử lý nào, ví dụ Intel Core i5 hoặc AMD Ryzen 5.</w:t>
      </w:r>
    </w:p>
    <w:p w14:paraId="7B792B8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Số nhân và số luồng:</w:t>
      </w:r>
      <w:r>
        <w:rPr>
          <w:rFonts w:hint="default" w:ascii="Times New Roman" w:hAnsi="Times New Roman" w:cs="Times New Roman"/>
          <w:b w:val="0"/>
          <w:bCs w:val="0"/>
          <w:sz w:val="24"/>
          <w:szCs w:val="24"/>
        </w:rPr>
        <w:t xml:space="preserve"> Số nhân và luồng càng cao thì CPU thường có khả năng xử lý nhiều công việc cùng lúc tốt hơn.</w:t>
      </w:r>
    </w:p>
    <w:p w14:paraId="5D6BA7C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Tốc độ CPU:</w:t>
      </w:r>
      <w:r>
        <w:rPr>
          <w:rFonts w:hint="default" w:ascii="Times New Roman" w:hAnsi="Times New Roman" w:cs="Times New Roman"/>
          <w:b w:val="0"/>
          <w:bCs w:val="0"/>
          <w:sz w:val="24"/>
          <w:szCs w:val="24"/>
        </w:rPr>
        <w:t xml:space="preserve"> Được tính bằng GHz, cho biết tốc độ hoạt động của bộ xử lý.</w:t>
      </w:r>
    </w:p>
    <w:p w14:paraId="6C104BC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p>
    <w:p w14:paraId="4401CD9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drawing>
          <wp:inline distT="0" distB="0" distL="114300" distR="114300">
            <wp:extent cx="6233160" cy="13709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33160" cy="1370965"/>
                    </a:xfrm>
                    <a:prstGeom prst="rect">
                      <a:avLst/>
                    </a:prstGeom>
                    <a:noFill/>
                    <a:ln>
                      <a:noFill/>
                    </a:ln>
                  </pic:spPr>
                </pic:pic>
              </a:graphicData>
            </a:graphic>
          </wp:inline>
        </w:drawing>
      </w:r>
    </w:p>
    <w:p w14:paraId="1DCDC27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p>
    <w:p w14:paraId="346B227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8"/>
          <w:szCs w:val="28"/>
          <w:u w:val="single"/>
        </w:rPr>
      </w:pPr>
      <w:r>
        <w:rPr>
          <w:rStyle w:val="92"/>
          <w:rFonts w:hint="default" w:ascii="Times New Roman" w:hAnsi="Times New Roman" w:cs="Times New Roman"/>
          <w:b w:val="0"/>
          <w:bCs w:val="0"/>
          <w:sz w:val="28"/>
          <w:szCs w:val="28"/>
          <w:u w:val="single"/>
        </w:rPr>
        <w:t>RAM (Random Access Memory) – Bộ nhớ tạm</w:t>
      </w:r>
    </w:p>
    <w:p w14:paraId="6F85716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RAM là nơi lưu trữ tạm thời dữ liệu của các chương trình đang chạy. Máy có nhiều RAM thì có thể mở nhiều ứng dụng cùng lúc mà ít bị chậm hơn.</w:t>
      </w:r>
    </w:p>
    <w:p w14:paraId="759EA25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Dung lượng RAM:</w:t>
      </w:r>
      <w:r>
        <w:rPr>
          <w:rFonts w:hint="default" w:ascii="Times New Roman" w:hAnsi="Times New Roman" w:cs="Times New Roman"/>
          <w:b w:val="0"/>
          <w:bCs w:val="0"/>
          <w:sz w:val="24"/>
          <w:szCs w:val="24"/>
        </w:rPr>
        <w:t xml:space="preserve"> Thường được tính bằng GB. Máy có 8 GB RAM có thể đáp ứng các công việc cơ bản như học tập, làm việc văn phòng và duyệt web. 16 GB RAM sẽ phù hợp hơn nếu sử dụng các phần mềm nặng.</w:t>
      </w:r>
    </w:p>
    <w:p w14:paraId="1DDBAE4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Loại RAM:</w:t>
      </w:r>
      <w:r>
        <w:rPr>
          <w:rFonts w:hint="default" w:ascii="Times New Roman" w:hAnsi="Times New Roman" w:cs="Times New Roman"/>
          <w:b w:val="0"/>
          <w:bCs w:val="0"/>
          <w:sz w:val="24"/>
          <w:szCs w:val="24"/>
        </w:rPr>
        <w:t xml:space="preserve"> Một số loại phổ biến là DDR4 và DDR5.</w:t>
      </w:r>
    </w:p>
    <w:p w14:paraId="47FFA77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Tốc độ RAM:</w:t>
      </w:r>
      <w:r>
        <w:rPr>
          <w:rFonts w:hint="default" w:ascii="Times New Roman" w:hAnsi="Times New Roman" w:cs="Times New Roman"/>
          <w:b w:val="0"/>
          <w:bCs w:val="0"/>
          <w:sz w:val="24"/>
          <w:szCs w:val="24"/>
        </w:rPr>
        <w:t xml:space="preserve"> Cho biết tốc độ trao đổi dữ liệu của RAM.</w:t>
      </w:r>
    </w:p>
    <w:p w14:paraId="655A028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p>
    <w:p w14:paraId="684DD14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p>
    <w:p w14:paraId="27817FA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drawing>
          <wp:inline distT="0" distB="0" distL="114300" distR="114300">
            <wp:extent cx="4857115" cy="2216785"/>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57115" cy="2216785"/>
                    </a:xfrm>
                    <a:prstGeom prst="rect">
                      <a:avLst/>
                    </a:prstGeom>
                    <a:noFill/>
                    <a:ln>
                      <a:noFill/>
                    </a:ln>
                  </pic:spPr>
                </pic:pic>
              </a:graphicData>
            </a:graphic>
          </wp:inline>
        </w:drawing>
      </w:r>
    </w:p>
    <w:p w14:paraId="52A747A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p>
    <w:p w14:paraId="3FD3224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8"/>
          <w:szCs w:val="28"/>
          <w:u w:val="single"/>
        </w:rPr>
      </w:pPr>
      <w:r>
        <w:rPr>
          <w:rStyle w:val="92"/>
          <w:rFonts w:hint="default" w:ascii="Times New Roman" w:hAnsi="Times New Roman" w:cs="Times New Roman"/>
          <w:b w:val="0"/>
          <w:bCs w:val="0"/>
          <w:sz w:val="28"/>
          <w:szCs w:val="28"/>
          <w:u w:val="single"/>
        </w:rPr>
        <w:t>Ổ cứng – Thiết bị lưu trữ</w:t>
      </w:r>
    </w:p>
    <w:p w14:paraId="1574F0B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Ổ cứng dùng để lưu Windows, phần mềm, hình ảnh, tài liệu và các dữ liệu khác. Dữ liệu trong ổ cứng vẫn được giữ lại khi tắt máy.</w:t>
      </w:r>
    </w:p>
    <w:p w14:paraId="631ACED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SSD:</w:t>
      </w:r>
      <w:r>
        <w:rPr>
          <w:rFonts w:hint="default" w:ascii="Times New Roman" w:hAnsi="Times New Roman" w:cs="Times New Roman"/>
          <w:b w:val="0"/>
          <w:bCs w:val="0"/>
          <w:sz w:val="24"/>
          <w:szCs w:val="24"/>
        </w:rPr>
        <w:t xml:space="preserve"> Có tốc độ đọc và ghi nhanh, giúp máy khởi động và mở phần mềm nhanh hơn.</w:t>
      </w:r>
    </w:p>
    <w:p w14:paraId="0477AC3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HDD:</w:t>
      </w:r>
      <w:r>
        <w:rPr>
          <w:rFonts w:hint="default" w:ascii="Times New Roman" w:hAnsi="Times New Roman" w:cs="Times New Roman"/>
          <w:b w:val="0"/>
          <w:bCs w:val="0"/>
          <w:sz w:val="24"/>
          <w:szCs w:val="24"/>
        </w:rPr>
        <w:t xml:space="preserve"> Có tốc độ chậm hơn SSD nhưng thường có giá rẻ và phù hợp khi cần dung lượng lưu trữ lớn.</w:t>
      </w:r>
    </w:p>
    <w:p w14:paraId="326C8A4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w:hAnsi="Times New Roman" w:cs="Times New Roman"/>
          <w:b w:val="0"/>
          <w:bCs w:val="0"/>
          <w:sz w:val="24"/>
          <w:szCs w:val="24"/>
        </w:rPr>
      </w:pPr>
      <w:r>
        <w:rPr>
          <w:rStyle w:val="92"/>
          <w:rFonts w:hint="default" w:ascii="Times New Roman" w:hAnsi="Times New Roman" w:cs="Times New Roman"/>
          <w:b w:val="0"/>
          <w:bCs w:val="0"/>
          <w:sz w:val="24"/>
          <w:szCs w:val="24"/>
          <w:lang w:val="en-US"/>
        </w:rPr>
        <w:t xml:space="preserve">- </w:t>
      </w:r>
      <w:r>
        <w:rPr>
          <w:rStyle w:val="92"/>
          <w:rFonts w:hint="default" w:ascii="Times New Roman" w:hAnsi="Times New Roman" w:cs="Times New Roman"/>
          <w:b w:val="0"/>
          <w:bCs w:val="0"/>
          <w:sz w:val="24"/>
          <w:szCs w:val="24"/>
        </w:rPr>
        <w:t>Dung lượng:</w:t>
      </w:r>
      <w:r>
        <w:rPr>
          <w:rFonts w:hint="default" w:ascii="Times New Roman" w:hAnsi="Times New Roman" w:cs="Times New Roman"/>
          <w:b w:val="0"/>
          <w:bCs w:val="0"/>
          <w:sz w:val="24"/>
          <w:szCs w:val="24"/>
        </w:rPr>
        <w:t xml:space="preserve"> Thường được tính bằng GB hoặc TB. Dung lượng càng lớn thì có thể lưu trữ được càng nhiều dữ liệu.</w:t>
      </w:r>
    </w:p>
    <w:p w14:paraId="1294FCE0">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r>
        <w:drawing>
          <wp:inline distT="0" distB="0" distL="114300" distR="114300">
            <wp:extent cx="6306820" cy="7556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306820" cy="755650"/>
                    </a:xfrm>
                    <a:prstGeom prst="rect">
                      <a:avLst/>
                    </a:prstGeom>
                    <a:noFill/>
                    <a:ln>
                      <a:noFill/>
                    </a:ln>
                  </pic:spPr>
                </pic:pic>
              </a:graphicData>
            </a:graphic>
          </wp:inline>
        </w:drawing>
      </w:r>
    </w:p>
    <w:p w14:paraId="765F8E0D">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p>
    <w:p w14:paraId="2FCECB2A">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rPr>
      </w:pPr>
    </w:p>
    <w:p w14:paraId="5328C4E9">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Tổng hợp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6"/>
        <w:gridCol w:w="4786"/>
      </w:tblGrid>
      <w:tr w14:paraId="04A7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4" w:hRule="atLeast"/>
        </w:trPr>
        <w:tc>
          <w:tcPr>
            <w:tcW w:w="4786" w:type="dxa"/>
          </w:tcPr>
          <w:p w14:paraId="0A21BC97">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Thành phần</w:t>
            </w:r>
          </w:p>
        </w:tc>
        <w:tc>
          <w:tcPr>
            <w:tcW w:w="4786" w:type="dxa"/>
          </w:tcPr>
          <w:p w14:paraId="502FAA9F">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Thông số</w:t>
            </w:r>
          </w:p>
        </w:tc>
      </w:tr>
      <w:tr w14:paraId="5CD3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6" w:type="dxa"/>
          </w:tcPr>
          <w:p w14:paraId="78AF1199">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CPU</w:t>
            </w:r>
          </w:p>
        </w:tc>
        <w:tc>
          <w:tcPr>
            <w:tcW w:w="4786" w:type="dxa"/>
          </w:tcPr>
          <w:p w14:paraId="40635ADC">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12th Gen Intel(R) Core(TM) i7-1255U</w:t>
            </w:r>
          </w:p>
        </w:tc>
      </w:tr>
      <w:tr w14:paraId="421E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6" w:type="dxa"/>
          </w:tcPr>
          <w:p w14:paraId="33C813F2">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RAM</w:t>
            </w:r>
          </w:p>
        </w:tc>
        <w:tc>
          <w:tcPr>
            <w:tcW w:w="4786" w:type="dxa"/>
          </w:tcPr>
          <w:p w14:paraId="0DEE6311">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8 GB DDR4</w:t>
            </w:r>
          </w:p>
        </w:tc>
      </w:tr>
      <w:tr w14:paraId="4FF5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6" w:type="dxa"/>
          </w:tcPr>
          <w:p w14:paraId="3245109D">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Ổ cứng</w:t>
            </w:r>
            <w:bookmarkStart w:id="0" w:name="_GoBack"/>
            <w:bookmarkEnd w:id="0"/>
          </w:p>
        </w:tc>
        <w:tc>
          <w:tcPr>
            <w:tcW w:w="4786" w:type="dxa"/>
          </w:tcPr>
          <w:p w14:paraId="7B507227">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SSD (NVMe)</w:t>
            </w:r>
          </w:p>
        </w:tc>
      </w:tr>
    </w:tbl>
    <w:p w14:paraId="45D896B8">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sz w:val="24"/>
          <w:szCs w:val="24"/>
          <w:lang w:val="en-US"/>
        </w:rPr>
      </w:pPr>
    </w:p>
    <w:sectPr>
      <w:pgSz w:w="11907" w:h="16840"/>
      <w:pgMar w:top="1134" w:right="1134" w:bottom="1134" w:left="1417" w:header="432" w:footer="288" w:gutter="0"/>
      <w:pgNumType w:start="0"/>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F13B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6EFF13B7"/>
    <w:rsid w:val="758E7596"/>
    <w:rsid w:val="7DE41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31</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2026-09-14T04:50:00Z</dcterms:created>
  <dc:creator>Thai Ngoc Truong</dc:creator>
  <cp:lastModifiedBy>Thai Ngoc Truong</cp:lastModifiedBy>
  <cp:lastPrinted>2026-09-14T04:54:17Z</cp:lastPrinted>
  <dcterms:modified xsi:type="dcterms:W3CDTF">2026-09-14T05:24:03Z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2CB00DFB371A4E3BAE87078A52C42256_11</vt:lpwstr>
  </property>
  <property fmtid="{D5CDD505-2E9C-101B-9397-08002B2CF9AE}" pid="4" name="KSOTemplateDocerSaveRecord">
    <vt:lpwstr>eyJoZGlkIjoiMzcyODMxYTE0ZTc0ZGU3Y2QwODc3MzYzN2Q1YmNiM2EiLCJ1c2VySWQiOiIxMzkxODgxNDkxODE4In0=</vt:lpwstr>
  </property>
</Properties>
</file>