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8B1B" w14:textId="122DA08D" w:rsidR="00626A3D" w:rsidRPr="00CC251E" w:rsidRDefault="00626A3D" w:rsidP="00DE4503">
      <w:pPr>
        <w:pStyle w:val="ListParagraph"/>
        <w:numPr>
          <w:ilvl w:val="1"/>
          <w:numId w:val="2"/>
        </w:numPr>
        <w:spacing w:line="360" w:lineRule="auto"/>
        <w:ind w:left="567" w:hanging="567"/>
        <w:outlineLvl w:val="1"/>
        <w:rPr>
          <w:rFonts w:ascii="Times New Roman" w:hAnsi="Times New Roman" w:cs="Times New Roman"/>
          <w:b/>
          <w:bCs/>
          <w:lang w:val="en-US"/>
        </w:rPr>
      </w:pPr>
      <w:bookmarkStart w:id="0" w:name="_Hlk40306143"/>
      <w:bookmarkStart w:id="1" w:name="_Toc40303531"/>
      <w:r w:rsidRPr="00CC251E">
        <w:rPr>
          <w:rFonts w:ascii="Times New Roman" w:hAnsi="Times New Roman" w:cs="Times New Roman"/>
          <w:b/>
          <w:bCs/>
          <w:lang w:val="en-US"/>
        </w:rPr>
        <w:t>Data set</w:t>
      </w:r>
      <w:bookmarkEnd w:id="1"/>
    </w:p>
    <w:p w14:paraId="78CDE621" w14:textId="77777777" w:rsidR="002420BC" w:rsidRPr="00CC251E" w:rsidRDefault="002420BC" w:rsidP="002420BC">
      <w:pPr>
        <w:spacing w:line="360" w:lineRule="auto"/>
        <w:rPr>
          <w:rFonts w:ascii="Times New Roman" w:hAnsi="Times New Roman" w:cs="Times New Roman"/>
          <w:b/>
          <w:bCs/>
          <w:lang w:val="en-US"/>
        </w:rPr>
      </w:pPr>
    </w:p>
    <w:p w14:paraId="08A71373" w14:textId="5730202B" w:rsidR="00AF2DC8" w:rsidRPr="00CC251E" w:rsidRDefault="00626A3D" w:rsidP="002420BC">
      <w:pPr>
        <w:spacing w:after="120" w:line="360" w:lineRule="auto"/>
        <w:jc w:val="both"/>
        <w:rPr>
          <w:rFonts w:ascii="Times New Roman" w:hAnsi="Times New Roman" w:cs="Times New Roman"/>
          <w:lang w:val="vi-VN"/>
        </w:rPr>
      </w:pPr>
      <w:r w:rsidRPr="00CC251E">
        <w:rPr>
          <w:rFonts w:ascii="Times New Roman" w:hAnsi="Times New Roman" w:cs="Times New Roman"/>
          <w:lang w:val="en-US"/>
        </w:rPr>
        <w:t xml:space="preserve">The data used in study includes four </w:t>
      </w:r>
      <w:r w:rsidR="001335B7" w:rsidRPr="00CC251E">
        <w:rPr>
          <w:rFonts w:ascii="Times New Roman" w:hAnsi="Times New Roman" w:cs="Times New Roman"/>
          <w:lang w:val="en-US"/>
        </w:rPr>
        <w:t>independents’</w:t>
      </w:r>
      <w:r w:rsidRPr="00CC251E">
        <w:rPr>
          <w:rFonts w:ascii="Times New Roman" w:hAnsi="Times New Roman" w:cs="Times New Roman"/>
          <w:lang w:val="en-US"/>
        </w:rPr>
        <w:t xml:space="preserve"> variables with Happiness Score collected from 15</w:t>
      </w:r>
      <w:r w:rsidR="00005939" w:rsidRPr="00CC251E">
        <w:rPr>
          <w:rFonts w:ascii="Times New Roman" w:hAnsi="Times New Roman" w:cs="Times New Roman"/>
          <w:lang w:val="en-US"/>
        </w:rPr>
        <w:t>2</w:t>
      </w:r>
      <w:r w:rsidRPr="00CC251E">
        <w:rPr>
          <w:rFonts w:ascii="Times New Roman" w:hAnsi="Times New Roman" w:cs="Times New Roman"/>
          <w:lang w:val="en-US"/>
        </w:rPr>
        <w:t xml:space="preserve"> countries in 2017. The data set is collected by Gallup World Poll by calculat</w:t>
      </w:r>
      <w:r w:rsidR="00C85342">
        <w:rPr>
          <w:rFonts w:ascii="Times New Roman" w:hAnsi="Times New Roman" w:cs="Times New Roman"/>
          <w:lang w:val="en-US"/>
        </w:rPr>
        <w:t>ing</w:t>
      </w:r>
      <w:r w:rsidRPr="00CC251E">
        <w:rPr>
          <w:rFonts w:ascii="Times New Roman" w:hAnsi="Times New Roman" w:cs="Times New Roman"/>
          <w:lang w:val="en-US"/>
        </w:rPr>
        <w:t xml:space="preserve"> scores based on the sampled people’s answers to the key life evaluation. The happiness scale of 0 to 10 is equivalent to the increase in their rate. </w:t>
      </w:r>
    </w:p>
    <w:p w14:paraId="2295E446" w14:textId="7817E0A7" w:rsidR="00626A3D" w:rsidRPr="00CC251E" w:rsidRDefault="00626A3D" w:rsidP="002420BC">
      <w:pPr>
        <w:spacing w:after="120" w:line="360" w:lineRule="auto"/>
        <w:jc w:val="both"/>
        <w:rPr>
          <w:rFonts w:ascii="Times New Roman" w:hAnsi="Times New Roman" w:cs="Times New Roman"/>
          <w:lang w:val="en-US"/>
        </w:rPr>
      </w:pPr>
      <w:r w:rsidRPr="00CC251E">
        <w:rPr>
          <w:rFonts w:ascii="Times New Roman" w:hAnsi="Times New Roman" w:cs="Times New Roman"/>
          <w:lang w:val="en-US"/>
        </w:rPr>
        <w:t xml:space="preserve">The variables used in multiple linear regression models are Happiness Score, Economy / GDP per Capita, Health Life Expectancy, Freedom to make life choices and Dystopia Residual. In which, Dystopia is an imaginary country whose values </w:t>
      </w:r>
      <w:r w:rsidR="00D75D93">
        <w:rPr>
          <w:rFonts w:ascii="Times New Roman" w:hAnsi="Times New Roman" w:cs="Times New Roman"/>
          <w:lang w:val="en-US"/>
        </w:rPr>
        <w:t>equivalent t</w:t>
      </w:r>
      <w:r w:rsidRPr="00CC251E">
        <w:rPr>
          <w:rFonts w:ascii="Times New Roman" w:hAnsi="Times New Roman" w:cs="Times New Roman"/>
          <w:lang w:val="en-US"/>
        </w:rPr>
        <w:t xml:space="preserve">o the world’s averages for each of the four variables. The Dystopia Residual factor is the Dystopia Happiness Score (1.85) + the Residual value or the unexplained value for each </w:t>
      </w:r>
      <w:r w:rsidR="00CD5B0E">
        <w:rPr>
          <w:rFonts w:ascii="Times New Roman" w:hAnsi="Times New Roman" w:cs="Times New Roman"/>
          <w:lang w:val="en-US"/>
        </w:rPr>
        <w:t>nation</w:t>
      </w:r>
      <w:r w:rsidRPr="00CC251E">
        <w:rPr>
          <w:rFonts w:ascii="Times New Roman" w:hAnsi="Times New Roman" w:cs="Times New Roman"/>
          <w:lang w:val="en-US"/>
        </w:rPr>
        <w:t xml:space="preserve"> as </w:t>
      </w:r>
      <w:r w:rsidR="00F03DCC">
        <w:rPr>
          <w:rFonts w:ascii="Times New Roman" w:hAnsi="Times New Roman" w:cs="Times New Roman"/>
          <w:lang w:val="en-US"/>
        </w:rPr>
        <w:t>mentioned</w:t>
      </w:r>
      <w:r w:rsidRPr="00CC251E">
        <w:rPr>
          <w:rFonts w:ascii="Times New Roman" w:hAnsi="Times New Roman" w:cs="Times New Roman"/>
          <w:lang w:val="en-US"/>
        </w:rPr>
        <w:t xml:space="preserve"> in the </w:t>
      </w:r>
      <w:r w:rsidR="006403FC">
        <w:rPr>
          <w:rFonts w:ascii="Times New Roman" w:hAnsi="Times New Roman" w:cs="Times New Roman"/>
          <w:lang w:val="en-US"/>
        </w:rPr>
        <w:t xml:space="preserve">front </w:t>
      </w:r>
      <w:r w:rsidRPr="00CC251E">
        <w:rPr>
          <w:rFonts w:ascii="Times New Roman" w:hAnsi="Times New Roman" w:cs="Times New Roman"/>
          <w:lang w:val="en-US"/>
        </w:rPr>
        <w:t>answer.</w:t>
      </w:r>
    </w:p>
    <w:p w14:paraId="5BC2F788" w14:textId="4A755865" w:rsidR="00F56BE2" w:rsidRPr="00CC251E" w:rsidRDefault="00F56BE2" w:rsidP="002420BC">
      <w:pPr>
        <w:rPr>
          <w:rFonts w:ascii="Times New Roman" w:hAnsi="Times New Roman" w:cs="Times New Roman"/>
          <w:lang w:val="en-US"/>
        </w:rPr>
      </w:pPr>
    </w:p>
    <w:p w14:paraId="6F78B6FD" w14:textId="4E18E160" w:rsidR="008A7097" w:rsidRPr="00DE4503" w:rsidRDefault="003A5036" w:rsidP="00DE4503">
      <w:pPr>
        <w:pStyle w:val="ListParagraph"/>
        <w:numPr>
          <w:ilvl w:val="1"/>
          <w:numId w:val="2"/>
        </w:numPr>
        <w:ind w:left="567" w:hanging="567"/>
        <w:outlineLvl w:val="1"/>
        <w:rPr>
          <w:rFonts w:ascii="Times New Roman" w:hAnsi="Times New Roman" w:cs="Times New Roman"/>
          <w:b/>
          <w:bCs/>
          <w:lang w:val="en-US"/>
        </w:rPr>
      </w:pPr>
      <w:r w:rsidRPr="00DE4503">
        <w:rPr>
          <w:rFonts w:ascii="Times New Roman" w:hAnsi="Times New Roman" w:cs="Times New Roman"/>
          <w:b/>
          <w:bCs/>
          <w:lang w:val="en-US"/>
        </w:rPr>
        <w:t>Preliminary analysis and descriptive statistics</w:t>
      </w:r>
    </w:p>
    <w:p w14:paraId="400A43F0" w14:textId="77777777" w:rsidR="00EA0FAE" w:rsidRPr="00CC251E" w:rsidRDefault="00EA0FAE" w:rsidP="008A7097">
      <w:pPr>
        <w:rPr>
          <w:rFonts w:ascii="Times New Roman" w:hAnsi="Times New Roman" w:cs="Times New Roman"/>
          <w:b/>
          <w:bCs/>
          <w:lang w:val="en-US"/>
        </w:rPr>
      </w:pPr>
    </w:p>
    <w:p w14:paraId="7362DFB6" w14:textId="77777777" w:rsidR="00D65C5D" w:rsidRDefault="00D65C5D" w:rsidP="002514D9">
      <w:pPr>
        <w:jc w:val="both"/>
        <w:rPr>
          <w:rFonts w:ascii="Times New Roman" w:hAnsi="Times New Roman" w:cs="Times New Roman"/>
          <w:lang w:val="vi-VN"/>
        </w:rPr>
      </w:pPr>
    </w:p>
    <w:p w14:paraId="5AE02C71" w14:textId="4BFC1F4A" w:rsidR="001858CD" w:rsidRDefault="001858CD" w:rsidP="002514D9">
      <w:pPr>
        <w:jc w:val="both"/>
        <w:rPr>
          <w:rFonts w:ascii="Times New Roman" w:hAnsi="Times New Roman" w:cs="Times New Roman"/>
          <w:lang w:val="en-US"/>
        </w:rPr>
      </w:pPr>
      <w:r w:rsidRPr="00CC251E">
        <w:rPr>
          <w:rFonts w:ascii="Times New Roman" w:hAnsi="Times New Roman" w:cs="Times New Roman"/>
          <w:lang w:val="vi-VN"/>
        </w:rPr>
        <w:t xml:space="preserve">Table </w:t>
      </w:r>
      <w:r w:rsidR="008D1CF1" w:rsidRPr="00CC251E">
        <w:rPr>
          <w:rFonts w:ascii="Times New Roman" w:hAnsi="Times New Roman" w:cs="Times New Roman"/>
        </w:rPr>
        <w:t>1</w:t>
      </w:r>
      <w:r w:rsidRPr="00CC251E">
        <w:rPr>
          <w:rFonts w:ascii="Times New Roman" w:hAnsi="Times New Roman" w:cs="Times New Roman"/>
          <w:lang w:val="vi-VN"/>
        </w:rPr>
        <w:t xml:space="preserve"> </w:t>
      </w:r>
      <w:r w:rsidR="008D1CF1" w:rsidRPr="00CC251E">
        <w:rPr>
          <w:rFonts w:ascii="Times New Roman" w:hAnsi="Times New Roman" w:cs="Times New Roman"/>
          <w:lang w:val="vi-VN"/>
        </w:rPr>
        <w:t>presents</w:t>
      </w:r>
      <w:r w:rsidRPr="00CC251E">
        <w:rPr>
          <w:rFonts w:ascii="Times New Roman" w:hAnsi="Times New Roman" w:cs="Times New Roman"/>
          <w:lang w:val="vi-VN"/>
        </w:rPr>
        <w:t xml:space="preserve"> </w:t>
      </w:r>
      <w:r w:rsidR="008D1CF1" w:rsidRPr="00CC251E">
        <w:rPr>
          <w:rFonts w:ascii="Times New Roman" w:hAnsi="Times New Roman" w:cs="Times New Roman"/>
          <w:lang w:val="en-US"/>
        </w:rPr>
        <w:t>our calculations on the</w:t>
      </w:r>
      <w:r w:rsidRPr="00CC251E">
        <w:rPr>
          <w:rFonts w:ascii="Times New Roman" w:hAnsi="Times New Roman" w:cs="Times New Roman"/>
          <w:lang w:val="vi-VN"/>
        </w:rPr>
        <w:t xml:space="preserve"> mean, maximum, minimum, standard deviation, variance </w:t>
      </w:r>
      <w:r w:rsidR="008D1CF1" w:rsidRPr="00CC251E">
        <w:rPr>
          <w:rFonts w:ascii="Times New Roman" w:hAnsi="Times New Roman" w:cs="Times New Roman"/>
          <w:lang w:val="en-US"/>
        </w:rPr>
        <w:t xml:space="preserve">values </w:t>
      </w:r>
      <w:r w:rsidRPr="00CC251E">
        <w:rPr>
          <w:rFonts w:ascii="Times New Roman" w:hAnsi="Times New Roman" w:cs="Times New Roman"/>
          <w:lang w:val="vi-VN"/>
        </w:rPr>
        <w:t xml:space="preserve">of </w:t>
      </w:r>
      <w:r w:rsidR="008D1CF1" w:rsidRPr="00CC251E">
        <w:rPr>
          <w:rFonts w:ascii="Times New Roman" w:hAnsi="Times New Roman" w:cs="Times New Roman"/>
          <w:lang w:val="en-US"/>
        </w:rPr>
        <w:t>each variables.</w:t>
      </w:r>
    </w:p>
    <w:p w14:paraId="22492AA8" w14:textId="706CDDAD" w:rsidR="00AA110D" w:rsidRDefault="00AA110D" w:rsidP="002514D9">
      <w:pPr>
        <w:jc w:val="both"/>
        <w:rPr>
          <w:rFonts w:ascii="Times New Roman" w:hAnsi="Times New Roman" w:cs="Times New Roman"/>
          <w:lang w:val="en-US"/>
        </w:rPr>
      </w:pPr>
    </w:p>
    <w:p w14:paraId="1B812C16" w14:textId="1EDE660B" w:rsidR="00AA110D" w:rsidRDefault="00AA110D" w:rsidP="002514D9">
      <w:pPr>
        <w:jc w:val="both"/>
        <w:rPr>
          <w:rFonts w:ascii="Times New Roman" w:hAnsi="Times New Roman" w:cs="Times New Roman"/>
          <w:lang w:val="en-US"/>
        </w:rPr>
      </w:pPr>
      <w:r>
        <w:rPr>
          <w:noProof/>
        </w:rPr>
        <w:drawing>
          <wp:inline distT="0" distB="0" distL="0" distR="0" wp14:anchorId="31A37739" wp14:editId="1AAAA896">
            <wp:extent cx="5727700" cy="1633855"/>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633855"/>
                    </a:xfrm>
                    <a:prstGeom prst="rect">
                      <a:avLst/>
                    </a:prstGeom>
                    <a:noFill/>
                    <a:ln>
                      <a:noFill/>
                    </a:ln>
                  </pic:spPr>
                </pic:pic>
              </a:graphicData>
            </a:graphic>
          </wp:inline>
        </w:drawing>
      </w:r>
    </w:p>
    <w:p w14:paraId="1D53525E" w14:textId="77777777" w:rsidR="00AA110D" w:rsidRPr="00CC251E" w:rsidRDefault="00AA110D" w:rsidP="002514D9">
      <w:pPr>
        <w:jc w:val="both"/>
        <w:rPr>
          <w:rFonts w:ascii="Times New Roman" w:hAnsi="Times New Roman" w:cs="Times New Roman"/>
          <w:lang w:val="en-US"/>
        </w:rPr>
      </w:pPr>
    </w:p>
    <w:p w14:paraId="15296509" w14:textId="32A64EB4" w:rsidR="006C7AEF" w:rsidRPr="00CC251E" w:rsidRDefault="006C7AEF" w:rsidP="002514D9">
      <w:pPr>
        <w:jc w:val="both"/>
        <w:rPr>
          <w:rFonts w:ascii="Times New Roman" w:hAnsi="Times New Roman" w:cs="Times New Roman"/>
        </w:rPr>
      </w:pPr>
    </w:p>
    <w:p w14:paraId="6CFF7C84" w14:textId="783A2D1C" w:rsidR="001858CD" w:rsidRDefault="00FF2CAF" w:rsidP="001858CD">
      <w:pPr>
        <w:jc w:val="both"/>
        <w:rPr>
          <w:rFonts w:ascii="Times New Roman" w:hAnsi="Times New Roman" w:cs="Times New Roman"/>
        </w:rPr>
      </w:pPr>
      <w:r w:rsidRPr="00FF2CAF">
        <w:rPr>
          <w:noProof/>
        </w:rPr>
        <w:drawing>
          <wp:inline distT="0" distB="0" distL="0" distR="0" wp14:anchorId="56ACDB6E" wp14:editId="77BF129E">
            <wp:extent cx="572770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77800"/>
                    </a:xfrm>
                    <a:prstGeom prst="rect">
                      <a:avLst/>
                    </a:prstGeom>
                    <a:noFill/>
                    <a:ln>
                      <a:noFill/>
                    </a:ln>
                  </pic:spPr>
                </pic:pic>
              </a:graphicData>
            </a:graphic>
          </wp:inline>
        </w:drawing>
      </w:r>
    </w:p>
    <w:p w14:paraId="6AE172CC" w14:textId="77777777" w:rsidR="00FF2CAF" w:rsidRPr="00CC251E" w:rsidRDefault="00FF2CAF" w:rsidP="001858CD">
      <w:pPr>
        <w:jc w:val="both"/>
        <w:rPr>
          <w:rFonts w:ascii="Times New Roman" w:hAnsi="Times New Roman" w:cs="Times New Roman"/>
        </w:rPr>
      </w:pPr>
    </w:p>
    <w:p w14:paraId="1B01AC46" w14:textId="5EDE0159" w:rsidR="00F3544F" w:rsidRDefault="00F3544F" w:rsidP="00F3544F">
      <w:pPr>
        <w:spacing w:line="360" w:lineRule="auto"/>
        <w:jc w:val="both"/>
        <w:rPr>
          <w:rFonts w:ascii="Times New Roman" w:hAnsi="Times New Roman" w:cs="Times New Roman"/>
        </w:rPr>
      </w:pPr>
      <w:r w:rsidRPr="00D438C6">
        <w:rPr>
          <w:rFonts w:ascii="Times New Roman" w:hAnsi="Times New Roman" w:cs="Times New Roman"/>
        </w:rPr>
        <w:t>Looking at the detail, standard deviation values of four dependent variables are small which ranges from 0.14</w:t>
      </w:r>
      <w:r w:rsidR="00F87F73">
        <w:rPr>
          <w:rFonts w:ascii="Times New Roman" w:hAnsi="Times New Roman" w:cs="Times New Roman"/>
        </w:rPr>
        <w:t>7312</w:t>
      </w:r>
      <w:r w:rsidRPr="00D438C6">
        <w:rPr>
          <w:rFonts w:ascii="Times New Roman" w:hAnsi="Times New Roman" w:cs="Times New Roman"/>
        </w:rPr>
        <w:t xml:space="preserve"> to 0.5</w:t>
      </w:r>
      <w:r w:rsidR="00F87F73">
        <w:rPr>
          <w:rFonts w:ascii="Times New Roman" w:hAnsi="Times New Roman" w:cs="Times New Roman"/>
        </w:rPr>
        <w:t>03197</w:t>
      </w:r>
      <w:r w:rsidRPr="00D438C6">
        <w:rPr>
          <w:rFonts w:ascii="Times New Roman" w:hAnsi="Times New Roman" w:cs="Times New Roman"/>
        </w:rPr>
        <w:t>, which indicates the accuracy of the results presented in the index. Regarding the Mean index, we can see that mean of Dystopia Residual is 1.85</w:t>
      </w:r>
      <w:r w:rsidR="00071D5E">
        <w:rPr>
          <w:rFonts w:ascii="Times New Roman" w:hAnsi="Times New Roman" w:cs="Times New Roman"/>
        </w:rPr>
        <w:t>3289</w:t>
      </w:r>
      <w:r w:rsidRPr="00D438C6">
        <w:rPr>
          <w:rFonts w:ascii="Times New Roman" w:hAnsi="Times New Roman" w:cs="Times New Roman"/>
        </w:rPr>
        <w:t xml:space="preserve"> which is highest compared to the mean of other variables. Therefore, the temporary conclusion is that Dystopia Residual is the most important factor to evaluate happiness scores which present one-third in total Happiness scores, whereas there was just only 7</w:t>
      </w:r>
      <w:r w:rsidR="00071D5E">
        <w:rPr>
          <w:rFonts w:ascii="Times New Roman" w:hAnsi="Times New Roman" w:cs="Times New Roman"/>
        </w:rPr>
        <w:t>.64</w:t>
      </w:r>
      <w:r w:rsidRPr="00D438C6">
        <w:rPr>
          <w:rFonts w:ascii="Times New Roman" w:hAnsi="Times New Roman" w:cs="Times New Roman"/>
        </w:rPr>
        <w:t>% of score presented by Freedom.</w:t>
      </w:r>
    </w:p>
    <w:p w14:paraId="05E69FA5" w14:textId="77777777" w:rsidR="001E1F59" w:rsidRPr="00D438C6" w:rsidRDefault="001E1F59" w:rsidP="00F3544F">
      <w:pPr>
        <w:spacing w:line="360" w:lineRule="auto"/>
        <w:jc w:val="both"/>
        <w:rPr>
          <w:rFonts w:ascii="Times New Roman" w:hAnsi="Times New Roman"/>
        </w:rPr>
      </w:pPr>
    </w:p>
    <w:p w14:paraId="4BAE1C3D" w14:textId="717E3EAD" w:rsidR="00995BBC" w:rsidRPr="00CC251E" w:rsidRDefault="00995BBC" w:rsidP="001858CD">
      <w:pPr>
        <w:jc w:val="both"/>
        <w:rPr>
          <w:rFonts w:ascii="Times New Roman" w:hAnsi="Times New Roman" w:cs="Times New Roman"/>
          <w:lang w:val="vi-VN"/>
        </w:rPr>
      </w:pPr>
    </w:p>
    <w:p w14:paraId="29888FA2" w14:textId="66441B82" w:rsidR="007702D5" w:rsidRPr="002514D9" w:rsidRDefault="00F72086" w:rsidP="002514D9">
      <w:pPr>
        <w:pStyle w:val="ListParagraph"/>
        <w:numPr>
          <w:ilvl w:val="1"/>
          <w:numId w:val="2"/>
        </w:numPr>
        <w:spacing w:line="360" w:lineRule="auto"/>
        <w:ind w:left="567" w:hanging="567"/>
        <w:outlineLvl w:val="1"/>
        <w:rPr>
          <w:rFonts w:ascii="Times New Roman" w:hAnsi="Times New Roman" w:cs="Times New Roman"/>
          <w:b/>
          <w:bCs/>
          <w:lang w:val="en-US"/>
        </w:rPr>
      </w:pPr>
      <w:bookmarkStart w:id="2" w:name="_Toc40303535"/>
      <w:r w:rsidRPr="00DE4503">
        <w:rPr>
          <w:rFonts w:ascii="Times New Roman" w:hAnsi="Times New Roman" w:cs="Times New Roman"/>
          <w:b/>
          <w:bCs/>
          <w:lang w:val="en-US"/>
        </w:rPr>
        <w:t>Graphical presentation of data</w:t>
      </w:r>
      <w:bookmarkEnd w:id="2"/>
    </w:p>
    <w:p w14:paraId="35681803" w14:textId="585A9726" w:rsidR="007702D5" w:rsidRDefault="00A946FE" w:rsidP="0059756B">
      <w:pPr>
        <w:spacing w:line="360" w:lineRule="auto"/>
        <w:jc w:val="both"/>
        <w:rPr>
          <w:rFonts w:ascii="Times New Roman" w:hAnsi="Times New Roman" w:cs="Times New Roman"/>
          <w:lang w:val="en-US"/>
        </w:rPr>
      </w:pPr>
      <w:r w:rsidRPr="00CC251E">
        <w:rPr>
          <w:rFonts w:ascii="Times New Roman" w:hAnsi="Times New Roman" w:cs="Times New Roman"/>
          <w:lang w:val="en-US"/>
        </w:rPr>
        <w:t>C</w:t>
      </w:r>
      <w:r w:rsidR="007702D5" w:rsidRPr="00CC251E">
        <w:rPr>
          <w:rFonts w:ascii="Times New Roman" w:hAnsi="Times New Roman" w:cs="Times New Roman"/>
          <w:lang w:val="vi-VN"/>
        </w:rPr>
        <w:t>h</w:t>
      </w:r>
      <w:r w:rsidR="007702D5" w:rsidRPr="00CC251E">
        <w:rPr>
          <w:rFonts w:ascii="Times New Roman" w:hAnsi="Times New Roman" w:cs="Times New Roman"/>
          <w:lang w:val="en-US"/>
        </w:rPr>
        <w:t xml:space="preserve">arts below present the relationship between happiness score and each independent variable. </w:t>
      </w:r>
      <w:r w:rsidR="0007180A" w:rsidRPr="00CC251E">
        <w:rPr>
          <w:rFonts w:ascii="Times New Roman" w:hAnsi="Times New Roman" w:cs="Times New Roman"/>
          <w:lang w:val="vi-VN"/>
        </w:rPr>
        <w:t xml:space="preserve">Each dot represents </w:t>
      </w:r>
      <w:r w:rsidR="0007180A" w:rsidRPr="00CC251E">
        <w:rPr>
          <w:rFonts w:ascii="Times New Roman" w:hAnsi="Times New Roman" w:cs="Times New Roman"/>
          <w:lang w:val="en-US"/>
        </w:rPr>
        <w:t>variable value</w:t>
      </w:r>
      <w:r w:rsidR="0007180A" w:rsidRPr="00CC251E">
        <w:rPr>
          <w:rFonts w:ascii="Times New Roman" w:hAnsi="Times New Roman" w:cs="Times New Roman"/>
          <w:lang w:val="vi-VN"/>
        </w:rPr>
        <w:t xml:space="preserve"> of each </w:t>
      </w:r>
      <w:r w:rsidR="0046083C">
        <w:rPr>
          <w:rFonts w:ascii="Times New Roman" w:hAnsi="Times New Roman" w:cs="Times New Roman"/>
          <w:lang w:val="en-US"/>
        </w:rPr>
        <w:t>country</w:t>
      </w:r>
      <w:r w:rsidR="0007180A" w:rsidRPr="00CC251E">
        <w:rPr>
          <w:rFonts w:ascii="Times New Roman" w:hAnsi="Times New Roman" w:cs="Times New Roman"/>
          <w:lang w:val="en-US"/>
        </w:rPr>
        <w:t xml:space="preserve">. </w:t>
      </w:r>
      <w:r w:rsidR="007702D5" w:rsidRPr="00CC251E">
        <w:rPr>
          <w:rFonts w:ascii="Times New Roman" w:hAnsi="Times New Roman" w:cs="Times New Roman"/>
          <w:lang w:val="en-US"/>
        </w:rPr>
        <w:t xml:space="preserve"> </w:t>
      </w:r>
    </w:p>
    <w:p w14:paraId="42F1C7A8" w14:textId="106E771C" w:rsidR="0040534F" w:rsidRPr="00CC251E" w:rsidRDefault="0040534F" w:rsidP="0059756B">
      <w:pPr>
        <w:spacing w:line="360" w:lineRule="auto"/>
        <w:jc w:val="both"/>
        <w:rPr>
          <w:rFonts w:ascii="Times New Roman" w:hAnsi="Times New Roman" w:cs="Times New Roman"/>
          <w:lang w:val="en-US"/>
        </w:rPr>
      </w:pPr>
      <w:r>
        <w:rPr>
          <w:noProof/>
        </w:rPr>
        <w:drawing>
          <wp:inline distT="0" distB="0" distL="0" distR="0" wp14:anchorId="2CEBFF3A" wp14:editId="5CF725B5">
            <wp:extent cx="54864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F25215D" w14:textId="43669A93" w:rsidR="00AC41D5" w:rsidRPr="00AC41D5" w:rsidRDefault="00AC41D5" w:rsidP="00AC41D5">
      <w:pPr>
        <w:jc w:val="center"/>
        <w:rPr>
          <w:rFonts w:ascii="Times New Roman" w:hAnsi="Times New Roman" w:cs="Times New Roman"/>
        </w:rPr>
      </w:pPr>
      <w:r>
        <w:rPr>
          <w:rFonts w:ascii="Times New Roman" w:hAnsi="Times New Roman" w:cs="Times New Roman"/>
        </w:rPr>
        <w:t>Figure 1: Scatter plot between GDP per capita and Happiness Score</w:t>
      </w:r>
    </w:p>
    <w:p w14:paraId="7D94F8B9" w14:textId="06077967" w:rsidR="00F72086" w:rsidRDefault="001712BB" w:rsidP="001858CD">
      <w:pPr>
        <w:jc w:val="both"/>
        <w:rPr>
          <w:rFonts w:ascii="Times New Roman" w:hAnsi="Times New Roman" w:cs="Times New Roman"/>
          <w:lang w:val="vi-VN"/>
        </w:rPr>
      </w:pPr>
      <w:r>
        <w:rPr>
          <w:noProof/>
        </w:rPr>
        <w:drawing>
          <wp:inline distT="0" distB="0" distL="0" distR="0" wp14:anchorId="3DF3089D" wp14:editId="230DBB70">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E452905" w14:textId="03FAE232" w:rsidR="00EF3FBE" w:rsidRPr="00AC41D5" w:rsidRDefault="00EF3FBE" w:rsidP="00EF3FBE">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Scatter</w:t>
      </w:r>
      <w:r>
        <w:rPr>
          <w:rFonts w:ascii="Times New Roman" w:hAnsi="Times New Roman" w:cs="Times New Roman"/>
        </w:rPr>
        <w:t xml:space="preserve"> </w:t>
      </w:r>
      <w:r>
        <w:rPr>
          <w:rFonts w:ascii="Times New Roman" w:hAnsi="Times New Roman" w:cs="Times New Roman"/>
        </w:rPr>
        <w:t xml:space="preserve">plot between </w:t>
      </w:r>
      <w:r>
        <w:rPr>
          <w:rFonts w:ascii="Times New Roman" w:hAnsi="Times New Roman" w:cs="Times New Roman"/>
        </w:rPr>
        <w:t>Health Life Expectancy</w:t>
      </w:r>
      <w:r>
        <w:rPr>
          <w:rFonts w:ascii="Times New Roman" w:hAnsi="Times New Roman" w:cs="Times New Roman"/>
        </w:rPr>
        <w:t xml:space="preserve"> and Happiness Score</w:t>
      </w:r>
    </w:p>
    <w:p w14:paraId="0D569956" w14:textId="77777777" w:rsidR="00EF3FBE" w:rsidRDefault="00EF3FBE" w:rsidP="002514D9">
      <w:pPr>
        <w:jc w:val="center"/>
        <w:rPr>
          <w:rFonts w:ascii="Times New Roman" w:hAnsi="Times New Roman" w:cs="Times New Roman"/>
          <w:lang w:val="vi-VN"/>
        </w:rPr>
      </w:pPr>
    </w:p>
    <w:p w14:paraId="2A69C990" w14:textId="3A8059D5" w:rsidR="001712BB" w:rsidRPr="00CC251E" w:rsidRDefault="001712BB" w:rsidP="002514D9">
      <w:pPr>
        <w:jc w:val="center"/>
        <w:rPr>
          <w:rFonts w:ascii="Times New Roman" w:hAnsi="Times New Roman" w:cs="Times New Roman"/>
          <w:lang w:val="vi-VN"/>
        </w:rPr>
      </w:pPr>
      <w:r>
        <w:rPr>
          <w:noProof/>
        </w:rPr>
        <w:drawing>
          <wp:inline distT="0" distB="0" distL="0" distR="0" wp14:anchorId="13EBDB1F" wp14:editId="7B850E3E">
            <wp:extent cx="54864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80D738A" w14:textId="2011D136" w:rsidR="002439D4" w:rsidRPr="00AC41D5" w:rsidRDefault="002439D4" w:rsidP="002439D4">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Scatter plot between </w:t>
      </w:r>
      <w:r>
        <w:rPr>
          <w:rFonts w:ascii="Times New Roman" w:hAnsi="Times New Roman" w:cs="Times New Roman"/>
        </w:rPr>
        <w:t>Dystopia Residual</w:t>
      </w:r>
      <w:r>
        <w:rPr>
          <w:rFonts w:ascii="Times New Roman" w:hAnsi="Times New Roman" w:cs="Times New Roman"/>
        </w:rPr>
        <w:t xml:space="preserve"> and Happiness Score</w:t>
      </w:r>
    </w:p>
    <w:p w14:paraId="520DD767" w14:textId="77777777" w:rsidR="002439D4" w:rsidRDefault="002439D4" w:rsidP="001858CD">
      <w:pPr>
        <w:jc w:val="both"/>
        <w:rPr>
          <w:rFonts w:ascii="Times New Roman" w:hAnsi="Times New Roman" w:cs="Times New Roman"/>
          <w:lang w:val="vi-VN"/>
        </w:rPr>
      </w:pPr>
    </w:p>
    <w:p w14:paraId="4C807613" w14:textId="64BA8970" w:rsidR="00F72086" w:rsidRPr="00CC251E" w:rsidRDefault="00C468CD" w:rsidP="001858CD">
      <w:pPr>
        <w:jc w:val="both"/>
        <w:rPr>
          <w:rFonts w:ascii="Times New Roman" w:hAnsi="Times New Roman" w:cs="Times New Roman"/>
          <w:lang w:val="vi-VN"/>
        </w:rPr>
      </w:pPr>
      <w:r>
        <w:rPr>
          <w:noProof/>
        </w:rPr>
        <w:drawing>
          <wp:inline distT="0" distB="0" distL="0" distR="0" wp14:anchorId="3D9D76C8" wp14:editId="1C0BE712">
            <wp:extent cx="54864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16C866" w14:textId="4FB68AAB" w:rsidR="002439D4" w:rsidRPr="00AC41D5" w:rsidRDefault="002439D4" w:rsidP="002439D4">
      <w:pPr>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Scatter plot between </w:t>
      </w:r>
      <w:r>
        <w:rPr>
          <w:rFonts w:ascii="Times New Roman" w:hAnsi="Times New Roman" w:cs="Times New Roman"/>
        </w:rPr>
        <w:t>Freedom to make life choices</w:t>
      </w:r>
      <w:r>
        <w:rPr>
          <w:rFonts w:ascii="Times New Roman" w:hAnsi="Times New Roman" w:cs="Times New Roman"/>
        </w:rPr>
        <w:t xml:space="preserve"> and Happiness Score</w:t>
      </w:r>
    </w:p>
    <w:p w14:paraId="5BBEBD0A" w14:textId="77777777" w:rsidR="002439D4" w:rsidRDefault="002439D4" w:rsidP="001858CD">
      <w:pPr>
        <w:jc w:val="both"/>
        <w:rPr>
          <w:rFonts w:ascii="Times New Roman" w:hAnsi="Times New Roman" w:cs="Times New Roman"/>
          <w:lang w:val="vi-VN"/>
        </w:rPr>
      </w:pPr>
    </w:p>
    <w:p w14:paraId="171786F3" w14:textId="2F35E840" w:rsidR="00A3459C" w:rsidRDefault="00A3459C" w:rsidP="001858CD">
      <w:pPr>
        <w:jc w:val="both"/>
        <w:rPr>
          <w:rFonts w:ascii="Times New Roman" w:hAnsi="Times New Roman" w:cs="Times New Roman"/>
          <w:lang w:val="vi-VN"/>
        </w:rPr>
      </w:pPr>
    </w:p>
    <w:p w14:paraId="421BA89B" w14:textId="77777777" w:rsidR="00F26C80" w:rsidRDefault="00F26C80" w:rsidP="001858CD">
      <w:pPr>
        <w:jc w:val="both"/>
        <w:rPr>
          <w:rFonts w:ascii="Times New Roman" w:hAnsi="Times New Roman" w:cs="Times New Roman"/>
          <w:lang w:val="vi-VN"/>
        </w:rPr>
      </w:pPr>
    </w:p>
    <w:p w14:paraId="5B53A8F2" w14:textId="0C9F986B" w:rsidR="001C2480" w:rsidRDefault="0049567F" w:rsidP="0049567F">
      <w:pPr>
        <w:spacing w:line="360" w:lineRule="auto"/>
        <w:jc w:val="both"/>
        <w:rPr>
          <w:rFonts w:ascii="Times New Roman" w:hAnsi="Times New Roman" w:cs="Times New Roman"/>
          <w:lang w:val="vi-VN"/>
        </w:rPr>
      </w:pPr>
      <w:r>
        <w:rPr>
          <w:rFonts w:ascii="Times New Roman" w:hAnsi="Times New Roman" w:cs="Times New Roman"/>
          <w:lang w:val="vi-VN"/>
        </w:rPr>
        <w:lastRenderedPageBreak/>
        <w:t>In details, i</w:t>
      </w:r>
      <w:r w:rsidR="002514D9">
        <w:rPr>
          <w:rFonts w:ascii="Times New Roman" w:hAnsi="Times New Roman" w:cs="Times New Roman"/>
          <w:lang w:val="vi-VN"/>
        </w:rPr>
        <w:t>n Figure</w:t>
      </w:r>
      <w:r w:rsidR="006F33CC">
        <w:rPr>
          <w:rFonts w:ascii="Times New Roman" w:hAnsi="Times New Roman" w:cs="Times New Roman"/>
          <w:lang w:val="en-US"/>
        </w:rPr>
        <w:t xml:space="preserve"> </w:t>
      </w:r>
      <w:r w:rsidR="00F26C80">
        <w:rPr>
          <w:rFonts w:ascii="Times New Roman" w:hAnsi="Times New Roman" w:cs="Times New Roman"/>
          <w:lang w:val="en-US"/>
        </w:rPr>
        <w:t>1</w:t>
      </w:r>
      <w:r w:rsidR="002514D9">
        <w:rPr>
          <w:rFonts w:ascii="Times New Roman" w:hAnsi="Times New Roman" w:cs="Times New Roman"/>
          <w:lang w:val="vi-VN"/>
        </w:rPr>
        <w:t xml:space="preserve">, </w:t>
      </w:r>
      <w:r>
        <w:rPr>
          <w:rFonts w:ascii="Times New Roman" w:hAnsi="Times New Roman" w:cs="Times New Roman"/>
          <w:lang w:val="vi-VN"/>
        </w:rPr>
        <w:t>t</w:t>
      </w:r>
      <w:r w:rsidR="001C2480">
        <w:rPr>
          <w:rFonts w:ascii="Times New Roman" w:hAnsi="Times New Roman" w:cs="Times New Roman"/>
          <w:lang w:val="vi-VN"/>
        </w:rPr>
        <w:t>he scatter</w:t>
      </w:r>
      <w:r w:rsidR="00850520">
        <w:rPr>
          <w:rFonts w:ascii="Times New Roman" w:hAnsi="Times New Roman" w:cs="Times New Roman"/>
        </w:rPr>
        <w:t xml:space="preserve"> </w:t>
      </w:r>
      <w:r w:rsidR="001C2480">
        <w:rPr>
          <w:rFonts w:ascii="Times New Roman" w:hAnsi="Times New Roman" w:cs="Times New Roman"/>
          <w:lang w:val="vi-VN"/>
        </w:rPr>
        <w:t xml:space="preserve">plot shows the relationship between GDP </w:t>
      </w:r>
      <w:r>
        <w:rPr>
          <w:rFonts w:ascii="Times New Roman" w:hAnsi="Times New Roman" w:cs="Times New Roman"/>
          <w:lang w:val="vi-VN"/>
        </w:rPr>
        <w:t xml:space="preserve">per capita </w:t>
      </w:r>
      <w:r w:rsidR="001C2480">
        <w:rPr>
          <w:rFonts w:ascii="Times New Roman" w:hAnsi="Times New Roman" w:cs="Times New Roman"/>
          <w:lang w:val="vi-VN"/>
        </w:rPr>
        <w:t>and Happiness Score distribution</w:t>
      </w:r>
      <w:r w:rsidR="00850520">
        <w:rPr>
          <w:rFonts w:ascii="Times New Roman" w:hAnsi="Times New Roman" w:cs="Times New Roman"/>
        </w:rPr>
        <w:t xml:space="preserve">. </w:t>
      </w:r>
      <w:r w:rsidR="001C2480">
        <w:rPr>
          <w:rFonts w:ascii="Times New Roman" w:hAnsi="Times New Roman" w:cs="Times New Roman"/>
          <w:lang w:val="vi-VN"/>
        </w:rPr>
        <w:t>Each dot represents GDP</w:t>
      </w:r>
      <w:r>
        <w:rPr>
          <w:rFonts w:ascii="Times New Roman" w:hAnsi="Times New Roman" w:cs="Times New Roman"/>
          <w:lang w:val="vi-VN"/>
        </w:rPr>
        <w:t xml:space="preserve"> per capita</w:t>
      </w:r>
      <w:r w:rsidR="001C2480">
        <w:rPr>
          <w:rFonts w:ascii="Times New Roman" w:hAnsi="Times New Roman" w:cs="Times New Roman"/>
          <w:lang w:val="vi-VN"/>
        </w:rPr>
        <w:t xml:space="preserve"> of each country. From the plot, we can see a positive correlation between GDP</w:t>
      </w:r>
      <w:r>
        <w:rPr>
          <w:rFonts w:ascii="Times New Roman" w:hAnsi="Times New Roman" w:cs="Times New Roman"/>
          <w:lang w:val="vi-VN"/>
        </w:rPr>
        <w:t xml:space="preserve"> per capita</w:t>
      </w:r>
      <w:r w:rsidR="001C2480">
        <w:rPr>
          <w:rFonts w:ascii="Times New Roman" w:hAnsi="Times New Roman" w:cs="Times New Roman"/>
          <w:lang w:val="vi-VN"/>
        </w:rPr>
        <w:t xml:space="preserve"> and Happiness Score; when GDP increase, Happiness Score also increase. </w:t>
      </w:r>
    </w:p>
    <w:p w14:paraId="486E3105" w14:textId="465B7B43" w:rsidR="0049567F" w:rsidRDefault="0049567F" w:rsidP="0049567F">
      <w:pPr>
        <w:spacing w:line="360" w:lineRule="auto"/>
        <w:jc w:val="both"/>
        <w:rPr>
          <w:rFonts w:ascii="Times New Roman" w:hAnsi="Times New Roman" w:cs="Times New Roman"/>
          <w:lang w:val="vi-VN"/>
        </w:rPr>
      </w:pPr>
    </w:p>
    <w:p w14:paraId="635DEEB6" w14:textId="0B87D180" w:rsidR="0049567F" w:rsidRDefault="0049567F" w:rsidP="0049567F">
      <w:pPr>
        <w:spacing w:line="360" w:lineRule="auto"/>
        <w:jc w:val="both"/>
        <w:rPr>
          <w:rFonts w:ascii="Times New Roman" w:hAnsi="Times New Roman" w:cs="Times New Roman"/>
          <w:lang w:val="vi-VN"/>
        </w:rPr>
      </w:pPr>
      <w:r>
        <w:rPr>
          <w:rFonts w:ascii="Times New Roman" w:hAnsi="Times New Roman" w:cs="Times New Roman"/>
          <w:lang w:val="en-US"/>
        </w:rPr>
        <w:t>Similarly</w:t>
      </w:r>
      <w:r>
        <w:rPr>
          <w:rFonts w:ascii="Times New Roman" w:hAnsi="Times New Roman" w:cs="Times New Roman"/>
          <w:lang w:val="vi-VN"/>
        </w:rPr>
        <w:t>,</w:t>
      </w:r>
      <w:r w:rsidRPr="00CC251E">
        <w:rPr>
          <w:rFonts w:ascii="Times New Roman" w:hAnsi="Times New Roman" w:cs="Times New Roman"/>
          <w:lang w:val="en-US"/>
        </w:rPr>
        <w:t xml:space="preserve"> </w:t>
      </w:r>
      <w:r w:rsidR="003A7854">
        <w:rPr>
          <w:rFonts w:ascii="Times New Roman" w:hAnsi="Times New Roman" w:cs="Times New Roman"/>
        </w:rPr>
        <w:t>figure</w:t>
      </w:r>
      <w:r>
        <w:rPr>
          <w:rFonts w:ascii="Times New Roman" w:hAnsi="Times New Roman" w:cs="Times New Roman"/>
          <w:lang w:val="vi-VN"/>
        </w:rPr>
        <w:t xml:space="preserve"> </w:t>
      </w:r>
      <w:r w:rsidR="003A7854">
        <w:rPr>
          <w:rFonts w:ascii="Times New Roman" w:hAnsi="Times New Roman" w:cs="Times New Roman"/>
        </w:rPr>
        <w:t>2</w:t>
      </w:r>
      <w:r>
        <w:rPr>
          <w:rFonts w:ascii="Times New Roman" w:hAnsi="Times New Roman" w:cs="Times New Roman"/>
          <w:lang w:val="vi-VN"/>
        </w:rPr>
        <w:t xml:space="preserve">, figure </w:t>
      </w:r>
      <w:r w:rsidR="00D5382E">
        <w:rPr>
          <w:rFonts w:ascii="Times New Roman" w:hAnsi="Times New Roman" w:cs="Times New Roman"/>
        </w:rPr>
        <w:t>3</w:t>
      </w:r>
      <w:r>
        <w:rPr>
          <w:rFonts w:ascii="Times New Roman" w:hAnsi="Times New Roman" w:cs="Times New Roman"/>
          <w:lang w:val="vi-VN"/>
        </w:rPr>
        <w:t xml:space="preserve"> and figure </w:t>
      </w:r>
      <w:r w:rsidR="00D5382E">
        <w:rPr>
          <w:rFonts w:ascii="Times New Roman" w:hAnsi="Times New Roman" w:cs="Times New Roman"/>
        </w:rPr>
        <w:t>4</w:t>
      </w:r>
      <w:r>
        <w:rPr>
          <w:rFonts w:ascii="Times New Roman" w:hAnsi="Times New Roman" w:cs="Times New Roman"/>
          <w:lang w:val="vi-VN"/>
        </w:rPr>
        <w:t xml:space="preserve"> also </w:t>
      </w:r>
      <w:r w:rsidRPr="00CC251E">
        <w:rPr>
          <w:rFonts w:ascii="Times New Roman" w:hAnsi="Times New Roman" w:cs="Times New Roman"/>
          <w:lang w:val="en-US"/>
        </w:rPr>
        <w:t>show</w:t>
      </w:r>
      <w:r w:rsidRPr="00CC251E">
        <w:rPr>
          <w:rFonts w:ascii="Times New Roman" w:hAnsi="Times New Roman" w:cs="Times New Roman"/>
          <w:lang w:val="vi-VN"/>
        </w:rPr>
        <w:t xml:space="preserve"> positive correlation between </w:t>
      </w:r>
      <w:r w:rsidRPr="00CC251E">
        <w:rPr>
          <w:rFonts w:ascii="Times New Roman" w:hAnsi="Times New Roman" w:cs="Times New Roman"/>
          <w:lang w:val="en-US"/>
        </w:rPr>
        <w:t>Happiness score</w:t>
      </w:r>
      <w:r w:rsidRPr="00CC251E">
        <w:rPr>
          <w:rFonts w:ascii="Times New Roman" w:hAnsi="Times New Roman" w:cs="Times New Roman"/>
          <w:lang w:val="vi-VN"/>
        </w:rPr>
        <w:t xml:space="preserve"> and each of </w:t>
      </w:r>
      <w:r w:rsidRPr="00CC251E">
        <w:rPr>
          <w:rFonts w:ascii="Times New Roman" w:hAnsi="Times New Roman" w:cs="Times New Roman"/>
          <w:lang w:val="en-US"/>
        </w:rPr>
        <w:t>independent variables. In other word, the increase in value of each factor will lead to the</w:t>
      </w:r>
      <w:r w:rsidRPr="00CC251E">
        <w:rPr>
          <w:rFonts w:ascii="Times New Roman" w:hAnsi="Times New Roman" w:cs="Times New Roman"/>
          <w:lang w:val="vi-VN"/>
        </w:rPr>
        <w:t xml:space="preserve"> increase</w:t>
      </w:r>
      <w:r w:rsidRPr="00CC251E">
        <w:rPr>
          <w:rFonts w:ascii="Times New Roman" w:hAnsi="Times New Roman" w:cs="Times New Roman"/>
          <w:lang w:val="en-US"/>
        </w:rPr>
        <w:t xml:space="preserve"> of</w:t>
      </w:r>
      <w:r w:rsidRPr="00CC251E">
        <w:rPr>
          <w:rFonts w:ascii="Times New Roman" w:hAnsi="Times New Roman" w:cs="Times New Roman"/>
          <w:lang w:val="vi-VN"/>
        </w:rPr>
        <w:t xml:space="preserve"> Happiness </w:t>
      </w:r>
      <w:r w:rsidRPr="00CC251E">
        <w:rPr>
          <w:rFonts w:ascii="Times New Roman" w:hAnsi="Times New Roman" w:cs="Times New Roman"/>
          <w:lang w:val="en-US"/>
        </w:rPr>
        <w:t>s</w:t>
      </w:r>
      <w:r w:rsidRPr="00CC251E">
        <w:rPr>
          <w:rFonts w:ascii="Times New Roman" w:hAnsi="Times New Roman" w:cs="Times New Roman"/>
          <w:lang w:val="vi-VN"/>
        </w:rPr>
        <w:t xml:space="preserve">core. </w:t>
      </w:r>
    </w:p>
    <w:p w14:paraId="6EDBCC7D" w14:textId="77777777" w:rsidR="001858CD" w:rsidRPr="00CC251E" w:rsidRDefault="001858CD" w:rsidP="008A7097">
      <w:pPr>
        <w:rPr>
          <w:rFonts w:ascii="Times New Roman" w:hAnsi="Times New Roman" w:cs="Times New Roman"/>
          <w:b/>
          <w:bCs/>
          <w:lang w:val="en-US"/>
        </w:rPr>
      </w:pPr>
    </w:p>
    <w:p w14:paraId="34F42B8A" w14:textId="77777777" w:rsidR="008A7097" w:rsidRPr="00DE4503" w:rsidRDefault="00AD6446" w:rsidP="00DE4503">
      <w:pPr>
        <w:pStyle w:val="ListParagraph"/>
        <w:numPr>
          <w:ilvl w:val="1"/>
          <w:numId w:val="2"/>
        </w:numPr>
        <w:ind w:left="567" w:hanging="567"/>
        <w:outlineLvl w:val="1"/>
        <w:rPr>
          <w:rFonts w:ascii="Times New Roman" w:hAnsi="Times New Roman" w:cs="Times New Roman"/>
          <w:b/>
          <w:bCs/>
          <w:lang w:val="en-US"/>
        </w:rPr>
      </w:pPr>
      <w:bookmarkStart w:id="3" w:name="_Toc40303536"/>
      <w:r w:rsidRPr="00DE4503">
        <w:rPr>
          <w:rFonts w:ascii="Times New Roman" w:hAnsi="Times New Roman" w:cs="Times New Roman"/>
          <w:b/>
          <w:bCs/>
          <w:lang w:val="en-US"/>
        </w:rPr>
        <w:t>Adequate test’s results</w:t>
      </w:r>
      <w:bookmarkEnd w:id="3"/>
    </w:p>
    <w:p w14:paraId="21E1C07F" w14:textId="77777777" w:rsidR="008A7097" w:rsidRPr="00CC251E" w:rsidRDefault="008A7097" w:rsidP="008A7097">
      <w:pPr>
        <w:rPr>
          <w:rFonts w:ascii="Times New Roman" w:hAnsi="Times New Roman" w:cs="Times New Roman"/>
          <w:b/>
          <w:bCs/>
          <w:lang w:val="en-US"/>
        </w:rPr>
      </w:pPr>
    </w:p>
    <w:p w14:paraId="50596B57" w14:textId="48D40F8B" w:rsidR="00AF2DC8" w:rsidRDefault="003C10CF" w:rsidP="0056337F">
      <w:pPr>
        <w:spacing w:after="120" w:line="360" w:lineRule="auto"/>
        <w:jc w:val="both"/>
        <w:rPr>
          <w:rFonts w:ascii="Times New Roman" w:hAnsi="Times New Roman" w:cs="Times New Roman"/>
        </w:rPr>
      </w:pPr>
      <w:r>
        <w:rPr>
          <w:rFonts w:ascii="Times New Roman" w:hAnsi="Times New Roman" w:cs="Times New Roman"/>
          <w:lang w:val="en-US"/>
        </w:rPr>
        <w:t>Table 2 presents the correlation between all variables</w:t>
      </w:r>
      <w:r w:rsidR="0056337F" w:rsidRPr="00951C8F">
        <w:rPr>
          <w:rFonts w:ascii="Times New Roman" w:hAnsi="Times New Roman" w:cs="Times New Roman"/>
        </w:rPr>
        <w:t>.</w:t>
      </w:r>
    </w:p>
    <w:p w14:paraId="10993B50" w14:textId="14572279" w:rsidR="0046566D" w:rsidRDefault="0046566D" w:rsidP="0056337F">
      <w:pPr>
        <w:spacing w:after="120" w:line="360" w:lineRule="auto"/>
        <w:jc w:val="both"/>
        <w:rPr>
          <w:rFonts w:ascii="Times New Roman" w:hAnsi="Times New Roman" w:cs="Times New Roman"/>
        </w:rPr>
      </w:pPr>
      <w:r>
        <w:rPr>
          <w:noProof/>
        </w:rPr>
        <w:drawing>
          <wp:inline distT="0" distB="0" distL="0" distR="0" wp14:anchorId="1CBFF363" wp14:editId="10B1328D">
            <wp:extent cx="5727700" cy="948690"/>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948690"/>
                    </a:xfrm>
                    <a:prstGeom prst="rect">
                      <a:avLst/>
                    </a:prstGeom>
                    <a:noFill/>
                    <a:ln>
                      <a:noFill/>
                    </a:ln>
                  </pic:spPr>
                </pic:pic>
              </a:graphicData>
            </a:graphic>
          </wp:inline>
        </w:drawing>
      </w:r>
    </w:p>
    <w:p w14:paraId="1177CBF7" w14:textId="7F66096B" w:rsidR="00AF2DC8" w:rsidRPr="00CC251E" w:rsidRDefault="00AF2DC8" w:rsidP="00AF2DC8">
      <w:pPr>
        <w:rPr>
          <w:rFonts w:ascii="Times New Roman" w:hAnsi="Times New Roman" w:cs="Times New Roman"/>
          <w:lang w:val="vi-VN"/>
        </w:rPr>
      </w:pPr>
    </w:p>
    <w:p w14:paraId="7966EA7E" w14:textId="624518E4" w:rsidR="00AF2DC8" w:rsidRDefault="00A3459C" w:rsidP="00AF2DC8">
      <w:pPr>
        <w:autoSpaceDE w:val="0"/>
        <w:autoSpaceDN w:val="0"/>
        <w:adjustRightInd w:val="0"/>
        <w:spacing w:line="360" w:lineRule="auto"/>
        <w:jc w:val="both"/>
        <w:rPr>
          <w:rFonts w:ascii="Times New Roman" w:hAnsi="Times New Roman" w:cs="Times New Roman"/>
        </w:rPr>
      </w:pPr>
      <w:r w:rsidRPr="00A3459C">
        <w:rPr>
          <w:noProof/>
        </w:rPr>
        <w:drawing>
          <wp:inline distT="0" distB="0" distL="0" distR="0" wp14:anchorId="29AA0280" wp14:editId="34555C1D">
            <wp:extent cx="5727700" cy="260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60350"/>
                    </a:xfrm>
                    <a:prstGeom prst="rect">
                      <a:avLst/>
                    </a:prstGeom>
                    <a:noFill/>
                    <a:ln>
                      <a:noFill/>
                    </a:ln>
                  </pic:spPr>
                </pic:pic>
              </a:graphicData>
            </a:graphic>
          </wp:inline>
        </w:drawing>
      </w:r>
      <w:r w:rsidR="00AF2DC8" w:rsidRPr="00CC251E">
        <w:rPr>
          <w:rFonts w:ascii="Times New Roman" w:hAnsi="Times New Roman" w:cs="Times New Roman"/>
          <w:lang w:val="vi-VN"/>
        </w:rPr>
        <w:t xml:space="preserve">The results of correlation reported in </w:t>
      </w:r>
      <w:r w:rsidR="00AD6446" w:rsidRPr="00CC251E">
        <w:rPr>
          <w:rFonts w:ascii="Times New Roman" w:hAnsi="Times New Roman" w:cs="Times New Roman"/>
          <w:lang w:val="en-US"/>
        </w:rPr>
        <w:t>Table 2</w:t>
      </w:r>
      <w:r w:rsidR="00AF2DC8" w:rsidRPr="00CC251E">
        <w:rPr>
          <w:rFonts w:ascii="Times New Roman" w:hAnsi="Times New Roman" w:cs="Times New Roman"/>
        </w:rPr>
        <w:t>,</w:t>
      </w:r>
      <w:r w:rsidR="00AF2DC8" w:rsidRPr="00CC251E">
        <w:rPr>
          <w:rFonts w:ascii="Times New Roman" w:hAnsi="Times New Roman" w:cs="Times New Roman"/>
          <w:lang w:val="vi-VN"/>
        </w:rPr>
        <w:t xml:space="preserve"> present evidence of correlation analysis between all determinants variables, </w:t>
      </w:r>
      <w:r w:rsidR="002E52A7">
        <w:rPr>
          <w:rFonts w:ascii="Times New Roman" w:hAnsi="Times New Roman" w:cs="Times New Roman"/>
          <w:lang w:val="en-US"/>
        </w:rPr>
        <w:t>meaning that</w:t>
      </w:r>
      <w:r w:rsidR="00AF2DC8" w:rsidRPr="00CC251E">
        <w:rPr>
          <w:rFonts w:ascii="Times New Roman" w:hAnsi="Times New Roman" w:cs="Times New Roman"/>
          <w:lang w:val="vi-VN"/>
        </w:rPr>
        <w:t xml:space="preserve"> the happiness score variable is correlatated with other independant variables. </w:t>
      </w:r>
      <w:r w:rsidR="00AD6446" w:rsidRPr="00CC251E">
        <w:rPr>
          <w:rFonts w:ascii="Times New Roman" w:hAnsi="Times New Roman" w:cs="Times New Roman"/>
        </w:rPr>
        <w:t>From the</w:t>
      </w:r>
      <w:r w:rsidR="00AF2DC8" w:rsidRPr="00CC251E">
        <w:rPr>
          <w:rFonts w:ascii="Times New Roman" w:hAnsi="Times New Roman" w:cs="Times New Roman"/>
        </w:rPr>
        <w:t xml:space="preserve"> Pearson’s correlation outcomes</w:t>
      </w:r>
      <w:r w:rsidR="00AD6446" w:rsidRPr="00CC251E">
        <w:rPr>
          <w:rFonts w:ascii="Times New Roman" w:hAnsi="Times New Roman" w:cs="Times New Roman"/>
        </w:rPr>
        <w:t xml:space="preserve"> and the line of scatterplot charts showed above, it can be interpreted that there are</w:t>
      </w:r>
      <w:r w:rsidR="00AF2DC8" w:rsidRPr="00CC251E">
        <w:rPr>
          <w:rFonts w:ascii="Times New Roman" w:hAnsi="Times New Roman" w:cs="Times New Roman"/>
        </w:rPr>
        <w:t xml:space="preserve"> positive correlations among studied variables. </w:t>
      </w:r>
      <w:r w:rsidR="00AF2DC8" w:rsidRPr="00CC251E">
        <w:rPr>
          <w:rFonts w:ascii="Times New Roman" w:hAnsi="Times New Roman" w:cs="Times New Roman"/>
          <w:lang w:val="vi-VN"/>
        </w:rPr>
        <w:t>In details, Economy</w:t>
      </w:r>
      <w:r w:rsidR="00AF2DC8" w:rsidRPr="00CC251E">
        <w:rPr>
          <w:rFonts w:ascii="Times New Roman" w:hAnsi="Times New Roman" w:cs="Times New Roman"/>
        </w:rPr>
        <w:t>/</w:t>
      </w:r>
      <w:r w:rsidR="00AF2DC8" w:rsidRPr="00CC251E">
        <w:rPr>
          <w:rFonts w:ascii="Times New Roman" w:hAnsi="Times New Roman" w:cs="Times New Roman"/>
          <w:lang w:val="vi-VN"/>
        </w:rPr>
        <w:t>GDP per Capita and Health</w:t>
      </w:r>
      <w:r w:rsidR="00AF2DC8" w:rsidRPr="00CC251E">
        <w:rPr>
          <w:rFonts w:ascii="Times New Roman" w:hAnsi="Times New Roman" w:cs="Times New Roman"/>
        </w:rPr>
        <w:t>/</w:t>
      </w:r>
      <w:r w:rsidR="00AF2DC8" w:rsidRPr="00CC251E">
        <w:rPr>
          <w:rFonts w:ascii="Times New Roman" w:hAnsi="Times New Roman" w:cs="Times New Roman"/>
          <w:lang w:val="vi-VN"/>
        </w:rPr>
        <w:t xml:space="preserve"> Life Expectancy have strong correlation with Happiness Score, with the Pearson</w:t>
      </w:r>
      <w:r w:rsidR="00AF2DC8" w:rsidRPr="00CC251E">
        <w:rPr>
          <w:rFonts w:ascii="Times New Roman" w:hAnsi="Times New Roman" w:cs="Times New Roman"/>
        </w:rPr>
        <w:t>’s</w:t>
      </w:r>
      <w:r w:rsidR="00AF2DC8" w:rsidRPr="00CC251E">
        <w:rPr>
          <w:rFonts w:ascii="Times New Roman" w:hAnsi="Times New Roman" w:cs="Times New Roman"/>
          <w:lang w:val="vi-VN"/>
        </w:rPr>
        <w:t xml:space="preserve"> correlation outcome</w:t>
      </w:r>
      <w:r w:rsidR="00AF2DC8" w:rsidRPr="00CC251E">
        <w:rPr>
          <w:rFonts w:ascii="Times New Roman" w:hAnsi="Times New Roman" w:cs="Times New Roman"/>
        </w:rPr>
        <w:t>s</w:t>
      </w:r>
      <w:r w:rsidR="00AF2DC8" w:rsidRPr="00CC251E">
        <w:rPr>
          <w:rFonts w:ascii="Times New Roman" w:hAnsi="Times New Roman" w:cs="Times New Roman"/>
          <w:lang w:val="vi-VN"/>
        </w:rPr>
        <w:t xml:space="preserve"> of 0.806</w:t>
      </w:r>
      <w:r w:rsidR="009D6119">
        <w:rPr>
          <w:rFonts w:ascii="Times New Roman" w:hAnsi="Times New Roman" w:cs="Times New Roman"/>
        </w:rPr>
        <w:t>259</w:t>
      </w:r>
      <w:r w:rsidR="00AF2DC8" w:rsidRPr="00CC251E">
        <w:rPr>
          <w:rFonts w:ascii="Times New Roman" w:hAnsi="Times New Roman" w:cs="Times New Roman"/>
          <w:lang w:val="vi-VN"/>
        </w:rPr>
        <w:t xml:space="preserve"> and 0.76</w:t>
      </w:r>
      <w:r w:rsidR="009D6119">
        <w:rPr>
          <w:rFonts w:ascii="Times New Roman" w:hAnsi="Times New Roman" w:cs="Times New Roman"/>
        </w:rPr>
        <w:t>8575</w:t>
      </w:r>
      <w:r w:rsidR="00416BD3" w:rsidRPr="00CC251E">
        <w:rPr>
          <w:rFonts w:ascii="Times New Roman" w:hAnsi="Times New Roman" w:cs="Times New Roman"/>
          <w:lang w:val="en-US"/>
        </w:rPr>
        <w:t>,</w:t>
      </w:r>
      <w:r w:rsidR="00AF2DC8" w:rsidRPr="00CC251E">
        <w:rPr>
          <w:rFonts w:ascii="Times New Roman" w:hAnsi="Times New Roman" w:cs="Times New Roman"/>
          <w:lang w:val="vi-VN"/>
        </w:rPr>
        <w:t xml:space="preserve"> respectively.</w:t>
      </w:r>
      <w:r w:rsidR="00AF2DC8" w:rsidRPr="00CC251E">
        <w:rPr>
          <w:rFonts w:ascii="Times New Roman" w:hAnsi="Times New Roman" w:cs="Times New Roman"/>
        </w:rPr>
        <w:t xml:space="preserve"> Besides, Freedom to make life choices and Dystopia Residual have medium tight correlation with Happiness Score, with the Pearson’s correlation outcomes of 0.56</w:t>
      </w:r>
      <w:r w:rsidR="004B2D47">
        <w:rPr>
          <w:rFonts w:ascii="Times New Roman" w:hAnsi="Times New Roman" w:cs="Times New Roman"/>
        </w:rPr>
        <w:t>4688</w:t>
      </w:r>
      <w:r w:rsidR="00AF2DC8" w:rsidRPr="00CC251E">
        <w:rPr>
          <w:rFonts w:ascii="Times New Roman" w:hAnsi="Times New Roman" w:cs="Times New Roman"/>
        </w:rPr>
        <w:t xml:space="preserve"> and 0.487</w:t>
      </w:r>
      <w:r w:rsidR="004B2D47">
        <w:rPr>
          <w:rFonts w:ascii="Times New Roman" w:hAnsi="Times New Roman" w:cs="Times New Roman"/>
        </w:rPr>
        <w:t>165</w:t>
      </w:r>
      <w:r w:rsidR="00AF2DC8" w:rsidRPr="00CC251E">
        <w:rPr>
          <w:rFonts w:ascii="Times New Roman" w:hAnsi="Times New Roman" w:cs="Times New Roman"/>
        </w:rPr>
        <w:t xml:space="preserve"> respectively. Among four other independent variables, the correlation between Happiness Score and </w:t>
      </w:r>
      <w:r w:rsidR="00AF2DC8" w:rsidRPr="00CC251E">
        <w:rPr>
          <w:rFonts w:ascii="Times New Roman" w:hAnsi="Times New Roman" w:cs="Times New Roman"/>
          <w:lang w:val="vi-VN"/>
        </w:rPr>
        <w:t>Economy</w:t>
      </w:r>
      <w:r w:rsidR="00AF2DC8" w:rsidRPr="00CC251E">
        <w:rPr>
          <w:rFonts w:ascii="Times New Roman" w:hAnsi="Times New Roman" w:cs="Times New Roman"/>
        </w:rPr>
        <w:t>/</w:t>
      </w:r>
      <w:r w:rsidR="00AF2DC8" w:rsidRPr="00CC251E">
        <w:rPr>
          <w:rFonts w:ascii="Times New Roman" w:hAnsi="Times New Roman" w:cs="Times New Roman"/>
          <w:lang w:val="vi-VN"/>
        </w:rPr>
        <w:t>GDP per Capita</w:t>
      </w:r>
      <w:r w:rsidR="00AF2DC8" w:rsidRPr="00CC251E">
        <w:rPr>
          <w:rFonts w:ascii="Times New Roman" w:hAnsi="Times New Roman" w:cs="Times New Roman"/>
        </w:rPr>
        <w:t xml:space="preserve"> is</w:t>
      </w:r>
      <w:r w:rsidR="00184528" w:rsidRPr="00CC251E">
        <w:rPr>
          <w:rFonts w:ascii="Times New Roman" w:hAnsi="Times New Roman" w:cs="Times New Roman"/>
          <w:lang w:val="vi-VN"/>
        </w:rPr>
        <w:t xml:space="preserve"> cons</w:t>
      </w:r>
      <w:r w:rsidR="00184528" w:rsidRPr="00CC251E">
        <w:rPr>
          <w:rFonts w:ascii="Times New Roman" w:hAnsi="Times New Roman" w:cs="Times New Roman"/>
          <w:lang w:val="en-US"/>
        </w:rPr>
        <w:t>idered as</w:t>
      </w:r>
      <w:r w:rsidR="00AF2DC8" w:rsidRPr="00CC251E">
        <w:rPr>
          <w:rFonts w:ascii="Times New Roman" w:hAnsi="Times New Roman" w:cs="Times New Roman"/>
        </w:rPr>
        <w:t xml:space="preserve"> </w:t>
      </w:r>
      <w:r w:rsidR="007566BA">
        <w:rPr>
          <w:rFonts w:ascii="Times New Roman" w:hAnsi="Times New Roman" w:cs="Times New Roman"/>
        </w:rPr>
        <w:t xml:space="preserve">the </w:t>
      </w:r>
      <w:r w:rsidR="005408B8" w:rsidRPr="00CC251E">
        <w:rPr>
          <w:rFonts w:ascii="Times New Roman" w:hAnsi="Times New Roman" w:cs="Times New Roman"/>
        </w:rPr>
        <w:t>strong</w:t>
      </w:r>
      <w:r w:rsidR="00416BD3" w:rsidRPr="00CC251E">
        <w:rPr>
          <w:rFonts w:ascii="Times New Roman" w:hAnsi="Times New Roman" w:cs="Times New Roman"/>
        </w:rPr>
        <w:t>est</w:t>
      </w:r>
      <w:r w:rsidR="00AF2DC8" w:rsidRPr="00CC251E">
        <w:rPr>
          <w:rFonts w:ascii="Times New Roman" w:hAnsi="Times New Roman" w:cs="Times New Roman"/>
        </w:rPr>
        <w:t xml:space="preserve">. </w:t>
      </w:r>
    </w:p>
    <w:p w14:paraId="0FD8C2F7" w14:textId="09BC32EF" w:rsidR="009E5B4D" w:rsidRDefault="009E5B4D" w:rsidP="00AF2DC8">
      <w:pPr>
        <w:autoSpaceDE w:val="0"/>
        <w:autoSpaceDN w:val="0"/>
        <w:adjustRightInd w:val="0"/>
        <w:spacing w:line="360" w:lineRule="auto"/>
        <w:jc w:val="both"/>
        <w:rPr>
          <w:rFonts w:ascii="Times New Roman" w:hAnsi="Times New Roman" w:cs="Times New Roman"/>
        </w:rPr>
      </w:pPr>
    </w:p>
    <w:p w14:paraId="13FAACF4" w14:textId="1C582775" w:rsidR="009E5B4D" w:rsidRDefault="009E5B4D" w:rsidP="00AF2DC8">
      <w:pPr>
        <w:autoSpaceDE w:val="0"/>
        <w:autoSpaceDN w:val="0"/>
        <w:adjustRightInd w:val="0"/>
        <w:spacing w:line="360" w:lineRule="auto"/>
        <w:jc w:val="both"/>
        <w:rPr>
          <w:rFonts w:ascii="Times New Roman" w:hAnsi="Times New Roman" w:cs="Times New Roman"/>
        </w:rPr>
      </w:pPr>
    </w:p>
    <w:p w14:paraId="7CEE71EA" w14:textId="0DB0141C" w:rsidR="009E5B4D" w:rsidRDefault="009E5B4D" w:rsidP="00AF2DC8">
      <w:pPr>
        <w:autoSpaceDE w:val="0"/>
        <w:autoSpaceDN w:val="0"/>
        <w:adjustRightInd w:val="0"/>
        <w:spacing w:line="360" w:lineRule="auto"/>
        <w:jc w:val="both"/>
        <w:rPr>
          <w:rFonts w:ascii="Times New Roman" w:hAnsi="Times New Roman" w:cs="Times New Roman"/>
        </w:rPr>
      </w:pPr>
    </w:p>
    <w:p w14:paraId="3700327D" w14:textId="2AB6B3C5" w:rsidR="009E5B4D" w:rsidRDefault="009E5B4D" w:rsidP="00AF2DC8">
      <w:pPr>
        <w:autoSpaceDE w:val="0"/>
        <w:autoSpaceDN w:val="0"/>
        <w:adjustRightInd w:val="0"/>
        <w:spacing w:line="360" w:lineRule="auto"/>
        <w:jc w:val="both"/>
        <w:rPr>
          <w:rFonts w:ascii="Times New Roman" w:hAnsi="Times New Roman" w:cs="Times New Roman"/>
        </w:rPr>
      </w:pPr>
    </w:p>
    <w:p w14:paraId="3E1B5EC3" w14:textId="6C0786F2" w:rsidR="009E5B4D" w:rsidRDefault="009E5B4D" w:rsidP="00AF2DC8">
      <w:pPr>
        <w:autoSpaceDE w:val="0"/>
        <w:autoSpaceDN w:val="0"/>
        <w:adjustRightInd w:val="0"/>
        <w:spacing w:line="360" w:lineRule="auto"/>
        <w:jc w:val="both"/>
        <w:rPr>
          <w:rFonts w:ascii="Times New Roman" w:hAnsi="Times New Roman" w:cs="Times New Roman"/>
        </w:rPr>
      </w:pPr>
    </w:p>
    <w:p w14:paraId="77D0F1F7" w14:textId="77777777" w:rsidR="009E5B4D" w:rsidRPr="00CC251E" w:rsidRDefault="009E5B4D" w:rsidP="00AF2DC8">
      <w:pPr>
        <w:autoSpaceDE w:val="0"/>
        <w:autoSpaceDN w:val="0"/>
        <w:adjustRightInd w:val="0"/>
        <w:spacing w:line="360" w:lineRule="auto"/>
        <w:jc w:val="both"/>
        <w:rPr>
          <w:rFonts w:ascii="Times New Roman" w:hAnsi="Times New Roman" w:cs="Times New Roman"/>
          <w:lang w:val="vi-VN"/>
        </w:rPr>
      </w:pPr>
    </w:p>
    <w:p w14:paraId="61566F1A" w14:textId="550AFEB9" w:rsidR="00AF2DC8" w:rsidRPr="00DE4503" w:rsidRDefault="00AF2DC8" w:rsidP="0049567F">
      <w:pPr>
        <w:pStyle w:val="ListParagraph"/>
        <w:numPr>
          <w:ilvl w:val="1"/>
          <w:numId w:val="2"/>
        </w:numPr>
        <w:spacing w:line="360" w:lineRule="auto"/>
        <w:ind w:left="567" w:hanging="567"/>
        <w:outlineLvl w:val="1"/>
        <w:rPr>
          <w:rFonts w:ascii="Times New Roman" w:hAnsi="Times New Roman" w:cs="Times New Roman"/>
          <w:b/>
          <w:bCs/>
          <w:lang w:val="en-US"/>
        </w:rPr>
      </w:pPr>
      <w:bookmarkStart w:id="4" w:name="_Toc40303537"/>
      <w:r w:rsidRPr="00DE4503">
        <w:rPr>
          <w:rFonts w:ascii="Times New Roman" w:hAnsi="Times New Roman" w:cs="Times New Roman"/>
          <w:b/>
          <w:bCs/>
          <w:lang w:val="en-US"/>
        </w:rPr>
        <w:lastRenderedPageBreak/>
        <w:t>Model Summary</w:t>
      </w:r>
      <w:bookmarkEnd w:id="4"/>
      <w:r w:rsidR="00BF5042">
        <w:rPr>
          <w:rFonts w:ascii="Times New Roman" w:hAnsi="Times New Roman" w:cs="Times New Roman"/>
          <w:b/>
          <w:bCs/>
          <w:lang w:val="en-US"/>
        </w:rPr>
        <w:t xml:space="preserve"> and Model</w:t>
      </w:r>
      <w:r w:rsidR="001D2ED5">
        <w:rPr>
          <w:rFonts w:ascii="Times New Roman" w:hAnsi="Times New Roman" w:cs="Times New Roman"/>
          <w:b/>
          <w:bCs/>
          <w:lang w:val="en-US"/>
        </w:rPr>
        <w:t>:</w:t>
      </w:r>
    </w:p>
    <w:p w14:paraId="46A32F09" w14:textId="7B7ED0FB" w:rsidR="00184528" w:rsidRDefault="00184528" w:rsidP="0049567F">
      <w:pPr>
        <w:spacing w:line="360" w:lineRule="auto"/>
        <w:jc w:val="both"/>
        <w:rPr>
          <w:rFonts w:ascii="Times New Roman" w:hAnsi="Times New Roman" w:cs="Times New Roman"/>
          <w:bCs/>
        </w:rPr>
      </w:pPr>
      <w:r w:rsidRPr="00CC251E">
        <w:rPr>
          <w:rFonts w:ascii="Times New Roman" w:hAnsi="Times New Roman" w:cs="Times New Roman"/>
          <w:bCs/>
        </w:rPr>
        <w:t xml:space="preserve">Table </w:t>
      </w:r>
      <w:r w:rsidR="001157EE">
        <w:rPr>
          <w:rFonts w:ascii="Times New Roman" w:hAnsi="Times New Roman" w:cs="Times New Roman"/>
          <w:bCs/>
        </w:rPr>
        <w:t>2</w:t>
      </w:r>
      <w:r w:rsidRPr="00CC251E">
        <w:rPr>
          <w:rFonts w:ascii="Times New Roman" w:hAnsi="Times New Roman" w:cs="Times New Roman"/>
          <w:bCs/>
        </w:rPr>
        <w:t xml:space="preserve"> below presents the regression</w:t>
      </w:r>
      <w:r w:rsidR="001157EE">
        <w:rPr>
          <w:rFonts w:ascii="Times New Roman" w:hAnsi="Times New Roman" w:cs="Times New Roman"/>
          <w:bCs/>
        </w:rPr>
        <w:t xml:space="preserve"> results</w:t>
      </w:r>
      <w:r w:rsidRPr="00CC251E">
        <w:rPr>
          <w:rFonts w:ascii="Times New Roman" w:hAnsi="Times New Roman" w:cs="Times New Roman"/>
          <w:bCs/>
        </w:rPr>
        <w:t>.</w:t>
      </w:r>
    </w:p>
    <w:p w14:paraId="5251AE97" w14:textId="4F609133" w:rsidR="00C5715F" w:rsidRPr="00424F7B" w:rsidRDefault="00C5715F" w:rsidP="00C5715F">
      <w:pPr>
        <w:spacing w:line="360" w:lineRule="auto"/>
        <w:jc w:val="center"/>
        <w:rPr>
          <w:rFonts w:ascii="Times New Roman" w:hAnsi="Times New Roman" w:cs="Times New Roman"/>
          <w:b/>
        </w:rPr>
      </w:pPr>
      <w:bookmarkStart w:id="5" w:name="_Hlk100247756"/>
      <w:r w:rsidRPr="00424F7B">
        <w:rPr>
          <w:rFonts w:ascii="Times New Roman" w:hAnsi="Times New Roman" w:cs="Times New Roman"/>
          <w:b/>
        </w:rPr>
        <w:t>OLS Regression Results</w:t>
      </w:r>
    </w:p>
    <w:p w14:paraId="22A3C90C" w14:textId="4CE27B7F" w:rsidR="00C5715F" w:rsidRPr="00C5715F"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720"/>
        <w:gridCol w:w="4155"/>
      </w:tblGrid>
      <w:tr w:rsidR="001E37D0" w14:paraId="4E8A1548" w14:textId="77777777" w:rsidTr="00B525EE">
        <w:tc>
          <w:tcPr>
            <w:tcW w:w="4135" w:type="dxa"/>
          </w:tcPr>
          <w:p w14:paraId="055F716B" w14:textId="6C29B019" w:rsidR="001E37D0" w:rsidRDefault="001E37D0" w:rsidP="001E37D0">
            <w:pPr>
              <w:spacing w:line="360" w:lineRule="auto"/>
              <w:jc w:val="both"/>
              <w:rPr>
                <w:rFonts w:ascii="Times New Roman" w:hAnsi="Times New Roman" w:cs="Times New Roman"/>
                <w:bCs/>
              </w:rPr>
            </w:pPr>
            <w:r w:rsidRPr="006E2A26">
              <w:t xml:space="preserve">Dep. Variable:                                              y   </w:t>
            </w:r>
          </w:p>
        </w:tc>
        <w:tc>
          <w:tcPr>
            <w:tcW w:w="720" w:type="dxa"/>
          </w:tcPr>
          <w:p w14:paraId="398EC381" w14:textId="77777777" w:rsidR="001E37D0" w:rsidRDefault="001E37D0" w:rsidP="001E37D0">
            <w:pPr>
              <w:spacing w:line="360" w:lineRule="auto"/>
              <w:jc w:val="both"/>
              <w:rPr>
                <w:rFonts w:ascii="Times New Roman" w:hAnsi="Times New Roman" w:cs="Times New Roman"/>
                <w:bCs/>
              </w:rPr>
            </w:pPr>
          </w:p>
        </w:tc>
        <w:tc>
          <w:tcPr>
            <w:tcW w:w="4155" w:type="dxa"/>
          </w:tcPr>
          <w:p w14:paraId="34EEF718" w14:textId="6D4F9693" w:rsidR="001E37D0" w:rsidRDefault="001E37D0" w:rsidP="001E37D0">
            <w:pPr>
              <w:spacing w:line="360" w:lineRule="auto"/>
              <w:jc w:val="both"/>
              <w:rPr>
                <w:rFonts w:ascii="Times New Roman" w:hAnsi="Times New Roman" w:cs="Times New Roman"/>
                <w:bCs/>
              </w:rPr>
            </w:pPr>
            <w:r w:rsidRPr="006E2A26">
              <w:t>R-squared:                                             0.950</w:t>
            </w:r>
          </w:p>
        </w:tc>
      </w:tr>
      <w:tr w:rsidR="001E37D0" w14:paraId="554775E3" w14:textId="77777777" w:rsidTr="00B525EE">
        <w:tc>
          <w:tcPr>
            <w:tcW w:w="4135" w:type="dxa"/>
          </w:tcPr>
          <w:p w14:paraId="225F4286" w14:textId="28E5FFD9" w:rsidR="001E37D0" w:rsidRDefault="001E37D0" w:rsidP="001E37D0">
            <w:pPr>
              <w:spacing w:line="360" w:lineRule="auto"/>
              <w:jc w:val="both"/>
              <w:rPr>
                <w:rFonts w:ascii="Times New Roman" w:hAnsi="Times New Roman" w:cs="Times New Roman"/>
                <w:bCs/>
              </w:rPr>
            </w:pPr>
            <w:r w:rsidRPr="006E2A26">
              <w:t xml:space="preserve">Model:                                                    OLS   </w:t>
            </w:r>
          </w:p>
        </w:tc>
        <w:tc>
          <w:tcPr>
            <w:tcW w:w="720" w:type="dxa"/>
          </w:tcPr>
          <w:p w14:paraId="3B87E094" w14:textId="77777777" w:rsidR="001E37D0" w:rsidRDefault="001E37D0" w:rsidP="001E37D0">
            <w:pPr>
              <w:spacing w:line="360" w:lineRule="auto"/>
              <w:jc w:val="both"/>
              <w:rPr>
                <w:rFonts w:ascii="Times New Roman" w:hAnsi="Times New Roman" w:cs="Times New Roman"/>
                <w:bCs/>
              </w:rPr>
            </w:pPr>
          </w:p>
        </w:tc>
        <w:tc>
          <w:tcPr>
            <w:tcW w:w="4155" w:type="dxa"/>
          </w:tcPr>
          <w:p w14:paraId="66BF55B2" w14:textId="5F2C2F26" w:rsidR="001E37D0" w:rsidRDefault="001E37D0" w:rsidP="001E37D0">
            <w:pPr>
              <w:spacing w:line="360" w:lineRule="auto"/>
              <w:jc w:val="both"/>
              <w:rPr>
                <w:rFonts w:ascii="Times New Roman" w:hAnsi="Times New Roman" w:cs="Times New Roman"/>
                <w:bCs/>
              </w:rPr>
            </w:pPr>
            <w:r w:rsidRPr="006E2A26">
              <w:t>Adj. R-squared:                                     0.949</w:t>
            </w:r>
          </w:p>
        </w:tc>
      </w:tr>
      <w:tr w:rsidR="001E37D0" w14:paraId="3B863CDD" w14:textId="77777777" w:rsidTr="00B525EE">
        <w:tc>
          <w:tcPr>
            <w:tcW w:w="4135" w:type="dxa"/>
          </w:tcPr>
          <w:p w14:paraId="318278B5" w14:textId="1E3DAB35" w:rsidR="001E37D0" w:rsidRDefault="001E37D0" w:rsidP="001E37D0">
            <w:pPr>
              <w:spacing w:line="360" w:lineRule="auto"/>
              <w:jc w:val="both"/>
              <w:rPr>
                <w:rFonts w:ascii="Times New Roman" w:hAnsi="Times New Roman" w:cs="Times New Roman"/>
                <w:bCs/>
              </w:rPr>
            </w:pPr>
            <w:r w:rsidRPr="006E2A26">
              <w:t>Method:                                    Least Squares</w:t>
            </w:r>
          </w:p>
        </w:tc>
        <w:tc>
          <w:tcPr>
            <w:tcW w:w="720" w:type="dxa"/>
          </w:tcPr>
          <w:p w14:paraId="755D792A" w14:textId="77777777" w:rsidR="001E37D0" w:rsidRDefault="001E37D0" w:rsidP="001E37D0">
            <w:pPr>
              <w:spacing w:line="360" w:lineRule="auto"/>
              <w:jc w:val="both"/>
              <w:rPr>
                <w:rFonts w:ascii="Times New Roman" w:hAnsi="Times New Roman" w:cs="Times New Roman"/>
                <w:bCs/>
              </w:rPr>
            </w:pPr>
          </w:p>
        </w:tc>
        <w:tc>
          <w:tcPr>
            <w:tcW w:w="4155" w:type="dxa"/>
          </w:tcPr>
          <w:p w14:paraId="1DFE300E" w14:textId="5D26490B" w:rsidR="001E37D0" w:rsidRDefault="001E37D0" w:rsidP="001E37D0">
            <w:pPr>
              <w:spacing w:line="360" w:lineRule="auto"/>
              <w:jc w:val="both"/>
              <w:rPr>
                <w:rFonts w:ascii="Times New Roman" w:hAnsi="Times New Roman" w:cs="Times New Roman"/>
                <w:bCs/>
              </w:rPr>
            </w:pPr>
            <w:r w:rsidRPr="006E2A26">
              <w:t>F-statistic:                                              703.1</w:t>
            </w:r>
          </w:p>
        </w:tc>
      </w:tr>
      <w:tr w:rsidR="001E37D0" w14:paraId="2FCD0DBD" w14:textId="77777777" w:rsidTr="00B525EE">
        <w:tc>
          <w:tcPr>
            <w:tcW w:w="4135" w:type="dxa"/>
          </w:tcPr>
          <w:p w14:paraId="27D9B178" w14:textId="765E9EF8" w:rsidR="001E37D0" w:rsidRDefault="001E37D0" w:rsidP="001E37D0">
            <w:pPr>
              <w:spacing w:line="360" w:lineRule="auto"/>
              <w:jc w:val="both"/>
              <w:rPr>
                <w:rFonts w:ascii="Times New Roman" w:hAnsi="Times New Roman" w:cs="Times New Roman"/>
                <w:bCs/>
              </w:rPr>
            </w:pPr>
            <w:r w:rsidRPr="006E2A26">
              <w:t xml:space="preserve">Date:                                   Thu, 07 Apr 2022   </w:t>
            </w:r>
          </w:p>
        </w:tc>
        <w:tc>
          <w:tcPr>
            <w:tcW w:w="720" w:type="dxa"/>
          </w:tcPr>
          <w:p w14:paraId="657A117F" w14:textId="77777777" w:rsidR="001E37D0" w:rsidRDefault="001E37D0" w:rsidP="001E37D0">
            <w:pPr>
              <w:spacing w:line="360" w:lineRule="auto"/>
              <w:jc w:val="both"/>
              <w:rPr>
                <w:rFonts w:ascii="Times New Roman" w:hAnsi="Times New Roman" w:cs="Times New Roman"/>
                <w:bCs/>
              </w:rPr>
            </w:pPr>
          </w:p>
        </w:tc>
        <w:tc>
          <w:tcPr>
            <w:tcW w:w="4155" w:type="dxa"/>
          </w:tcPr>
          <w:p w14:paraId="16FE2B3A" w14:textId="19AEBA41" w:rsidR="001E37D0" w:rsidRDefault="001E37D0" w:rsidP="001E37D0">
            <w:pPr>
              <w:spacing w:line="360" w:lineRule="auto"/>
              <w:jc w:val="both"/>
              <w:rPr>
                <w:rFonts w:ascii="Times New Roman" w:hAnsi="Times New Roman" w:cs="Times New Roman"/>
                <w:bCs/>
              </w:rPr>
            </w:pPr>
            <w:r w:rsidRPr="006E2A26">
              <w:t>Prob (F-statistic):                              1.04e-94</w:t>
            </w:r>
          </w:p>
        </w:tc>
      </w:tr>
      <w:tr w:rsidR="001E37D0" w14:paraId="0013F22F" w14:textId="77777777" w:rsidTr="00B525EE">
        <w:tc>
          <w:tcPr>
            <w:tcW w:w="4135" w:type="dxa"/>
          </w:tcPr>
          <w:p w14:paraId="6894D1F1" w14:textId="3A36D039" w:rsidR="001E37D0" w:rsidRDefault="001E37D0" w:rsidP="001E37D0">
            <w:pPr>
              <w:spacing w:line="360" w:lineRule="auto"/>
              <w:jc w:val="both"/>
              <w:rPr>
                <w:rFonts w:ascii="Times New Roman" w:hAnsi="Times New Roman" w:cs="Times New Roman"/>
                <w:bCs/>
              </w:rPr>
            </w:pPr>
            <w:r w:rsidRPr="006E2A26">
              <w:t>Time:                                                16:18:22</w:t>
            </w:r>
          </w:p>
        </w:tc>
        <w:tc>
          <w:tcPr>
            <w:tcW w:w="720" w:type="dxa"/>
          </w:tcPr>
          <w:p w14:paraId="3046F2ED" w14:textId="77777777" w:rsidR="001E37D0" w:rsidRDefault="001E37D0" w:rsidP="001E37D0">
            <w:pPr>
              <w:spacing w:line="360" w:lineRule="auto"/>
              <w:jc w:val="both"/>
              <w:rPr>
                <w:rFonts w:ascii="Times New Roman" w:hAnsi="Times New Roman" w:cs="Times New Roman"/>
                <w:bCs/>
              </w:rPr>
            </w:pPr>
          </w:p>
        </w:tc>
        <w:tc>
          <w:tcPr>
            <w:tcW w:w="4155" w:type="dxa"/>
          </w:tcPr>
          <w:p w14:paraId="2CE248EA" w14:textId="7813F629" w:rsidR="001E37D0" w:rsidRDefault="001E37D0" w:rsidP="001E37D0">
            <w:pPr>
              <w:spacing w:line="360" w:lineRule="auto"/>
              <w:jc w:val="both"/>
              <w:rPr>
                <w:rFonts w:ascii="Times New Roman" w:hAnsi="Times New Roman" w:cs="Times New Roman"/>
                <w:bCs/>
              </w:rPr>
            </w:pPr>
            <w:r w:rsidRPr="006E2A26">
              <w:t>Log-Likelihood:                                 -2.4000</w:t>
            </w:r>
          </w:p>
        </w:tc>
      </w:tr>
      <w:tr w:rsidR="001E37D0" w14:paraId="1C0A1464" w14:textId="77777777" w:rsidTr="00B525EE">
        <w:tc>
          <w:tcPr>
            <w:tcW w:w="4135" w:type="dxa"/>
          </w:tcPr>
          <w:p w14:paraId="183E98E5" w14:textId="583A377A" w:rsidR="001E37D0" w:rsidRDefault="001E37D0" w:rsidP="001E37D0">
            <w:pPr>
              <w:spacing w:line="360" w:lineRule="auto"/>
              <w:jc w:val="both"/>
              <w:rPr>
                <w:rFonts w:ascii="Times New Roman" w:hAnsi="Times New Roman" w:cs="Times New Roman"/>
                <w:bCs/>
              </w:rPr>
            </w:pPr>
            <w:r w:rsidRPr="006E2A26">
              <w:t xml:space="preserve">No. Observations:                                    152   </w:t>
            </w:r>
          </w:p>
        </w:tc>
        <w:tc>
          <w:tcPr>
            <w:tcW w:w="720" w:type="dxa"/>
          </w:tcPr>
          <w:p w14:paraId="347C35ED" w14:textId="77777777" w:rsidR="001E37D0" w:rsidRDefault="001E37D0" w:rsidP="001E37D0">
            <w:pPr>
              <w:spacing w:line="360" w:lineRule="auto"/>
              <w:jc w:val="both"/>
              <w:rPr>
                <w:rFonts w:ascii="Times New Roman" w:hAnsi="Times New Roman" w:cs="Times New Roman"/>
                <w:bCs/>
              </w:rPr>
            </w:pPr>
          </w:p>
        </w:tc>
        <w:tc>
          <w:tcPr>
            <w:tcW w:w="4155" w:type="dxa"/>
          </w:tcPr>
          <w:p w14:paraId="1C2D9717" w14:textId="61D1F09F" w:rsidR="001E37D0" w:rsidRDefault="001E37D0" w:rsidP="001E37D0">
            <w:pPr>
              <w:spacing w:line="360" w:lineRule="auto"/>
              <w:jc w:val="both"/>
              <w:rPr>
                <w:rFonts w:ascii="Times New Roman" w:hAnsi="Times New Roman" w:cs="Times New Roman"/>
                <w:bCs/>
              </w:rPr>
            </w:pPr>
            <w:r w:rsidRPr="006E2A26">
              <w:t>AIC:                                                       14.80</w:t>
            </w:r>
          </w:p>
        </w:tc>
      </w:tr>
      <w:tr w:rsidR="001E37D0" w14:paraId="49F042FA" w14:textId="77777777" w:rsidTr="00B525EE">
        <w:tc>
          <w:tcPr>
            <w:tcW w:w="4135" w:type="dxa"/>
          </w:tcPr>
          <w:p w14:paraId="49BCFB4C" w14:textId="45218F01" w:rsidR="001E37D0" w:rsidRDefault="001E37D0" w:rsidP="001E37D0">
            <w:pPr>
              <w:spacing w:line="360" w:lineRule="auto"/>
              <w:jc w:val="both"/>
              <w:rPr>
                <w:rFonts w:ascii="Times New Roman" w:hAnsi="Times New Roman" w:cs="Times New Roman"/>
                <w:bCs/>
              </w:rPr>
            </w:pPr>
            <w:r w:rsidRPr="006E2A26">
              <w:t xml:space="preserve">Df Residuals:                                           147  </w:t>
            </w:r>
          </w:p>
        </w:tc>
        <w:tc>
          <w:tcPr>
            <w:tcW w:w="720" w:type="dxa"/>
          </w:tcPr>
          <w:p w14:paraId="72016A93" w14:textId="77777777" w:rsidR="001E37D0" w:rsidRDefault="001E37D0" w:rsidP="001E37D0">
            <w:pPr>
              <w:spacing w:line="360" w:lineRule="auto"/>
              <w:jc w:val="both"/>
              <w:rPr>
                <w:rFonts w:ascii="Times New Roman" w:hAnsi="Times New Roman" w:cs="Times New Roman"/>
                <w:bCs/>
              </w:rPr>
            </w:pPr>
          </w:p>
        </w:tc>
        <w:tc>
          <w:tcPr>
            <w:tcW w:w="4155" w:type="dxa"/>
          </w:tcPr>
          <w:p w14:paraId="3B626CAF" w14:textId="1D82EF01" w:rsidR="001E37D0" w:rsidRDefault="001E37D0" w:rsidP="001E37D0">
            <w:pPr>
              <w:spacing w:line="360" w:lineRule="auto"/>
              <w:jc w:val="both"/>
              <w:rPr>
                <w:rFonts w:ascii="Times New Roman" w:hAnsi="Times New Roman" w:cs="Times New Roman"/>
                <w:bCs/>
              </w:rPr>
            </w:pPr>
            <w:r w:rsidRPr="006E2A26">
              <w:t>BIC:                                                       29.92</w:t>
            </w:r>
          </w:p>
        </w:tc>
      </w:tr>
      <w:tr w:rsidR="001E37D0" w14:paraId="736D22FB" w14:textId="77777777" w:rsidTr="00B525EE">
        <w:tc>
          <w:tcPr>
            <w:tcW w:w="4135" w:type="dxa"/>
          </w:tcPr>
          <w:p w14:paraId="21463CA6" w14:textId="7DC76BDA" w:rsidR="001E37D0" w:rsidRDefault="001E37D0" w:rsidP="001E37D0">
            <w:pPr>
              <w:spacing w:line="360" w:lineRule="auto"/>
              <w:jc w:val="both"/>
              <w:rPr>
                <w:rFonts w:ascii="Times New Roman" w:hAnsi="Times New Roman" w:cs="Times New Roman"/>
                <w:bCs/>
              </w:rPr>
            </w:pPr>
            <w:r w:rsidRPr="006E2A26">
              <w:t xml:space="preserve">Df Model:                                                    4    </w:t>
            </w:r>
          </w:p>
        </w:tc>
        <w:tc>
          <w:tcPr>
            <w:tcW w:w="720" w:type="dxa"/>
          </w:tcPr>
          <w:p w14:paraId="1E917F41" w14:textId="77777777" w:rsidR="001E37D0" w:rsidRDefault="001E37D0" w:rsidP="001E37D0">
            <w:pPr>
              <w:spacing w:line="360" w:lineRule="auto"/>
              <w:jc w:val="both"/>
              <w:rPr>
                <w:rFonts w:ascii="Times New Roman" w:hAnsi="Times New Roman" w:cs="Times New Roman"/>
                <w:bCs/>
              </w:rPr>
            </w:pPr>
          </w:p>
        </w:tc>
        <w:tc>
          <w:tcPr>
            <w:tcW w:w="4155" w:type="dxa"/>
          </w:tcPr>
          <w:p w14:paraId="4ECB9703" w14:textId="77777777" w:rsidR="001E37D0" w:rsidRDefault="001E37D0" w:rsidP="001E37D0">
            <w:pPr>
              <w:spacing w:line="360" w:lineRule="auto"/>
              <w:jc w:val="both"/>
              <w:rPr>
                <w:rFonts w:ascii="Times New Roman" w:hAnsi="Times New Roman" w:cs="Times New Roman"/>
                <w:bCs/>
              </w:rPr>
            </w:pPr>
          </w:p>
        </w:tc>
      </w:tr>
      <w:tr w:rsidR="001E37D0" w14:paraId="56CB23A6" w14:textId="77777777" w:rsidTr="00B525EE">
        <w:tc>
          <w:tcPr>
            <w:tcW w:w="4135" w:type="dxa"/>
          </w:tcPr>
          <w:p w14:paraId="3CE3EFAB" w14:textId="12DDDA6C" w:rsidR="001E37D0" w:rsidRDefault="001E37D0" w:rsidP="001E37D0">
            <w:pPr>
              <w:spacing w:line="360" w:lineRule="auto"/>
              <w:jc w:val="both"/>
              <w:rPr>
                <w:rFonts w:ascii="Times New Roman" w:hAnsi="Times New Roman" w:cs="Times New Roman"/>
                <w:bCs/>
              </w:rPr>
            </w:pPr>
            <w:r w:rsidRPr="006E2A26">
              <w:t xml:space="preserve">Covariance Type:                          nonrobust                                       </w:t>
            </w:r>
          </w:p>
        </w:tc>
        <w:tc>
          <w:tcPr>
            <w:tcW w:w="720" w:type="dxa"/>
          </w:tcPr>
          <w:p w14:paraId="0F6E4FF6" w14:textId="77777777" w:rsidR="001E37D0" w:rsidRDefault="001E37D0" w:rsidP="001E37D0">
            <w:pPr>
              <w:spacing w:line="360" w:lineRule="auto"/>
              <w:jc w:val="both"/>
              <w:rPr>
                <w:rFonts w:ascii="Times New Roman" w:hAnsi="Times New Roman" w:cs="Times New Roman"/>
                <w:bCs/>
              </w:rPr>
            </w:pPr>
          </w:p>
        </w:tc>
        <w:tc>
          <w:tcPr>
            <w:tcW w:w="4155" w:type="dxa"/>
          </w:tcPr>
          <w:p w14:paraId="15FE45DE" w14:textId="77777777" w:rsidR="001E37D0" w:rsidRDefault="001E37D0" w:rsidP="001E37D0">
            <w:pPr>
              <w:spacing w:line="360" w:lineRule="auto"/>
              <w:jc w:val="both"/>
              <w:rPr>
                <w:rFonts w:ascii="Times New Roman" w:hAnsi="Times New Roman" w:cs="Times New Roman"/>
                <w:bCs/>
              </w:rPr>
            </w:pPr>
          </w:p>
        </w:tc>
      </w:tr>
    </w:tbl>
    <w:p w14:paraId="2DEFD67F" w14:textId="7B82AF5F" w:rsidR="00C5715F" w:rsidRPr="00C5715F"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1350"/>
        <w:gridCol w:w="1164"/>
        <w:gridCol w:w="1293"/>
        <w:gridCol w:w="1293"/>
        <w:gridCol w:w="1313"/>
        <w:gridCol w:w="1313"/>
      </w:tblGrid>
      <w:tr w:rsidR="001E37D0" w14:paraId="0E9C982D" w14:textId="77777777" w:rsidTr="001E37D0">
        <w:tc>
          <w:tcPr>
            <w:tcW w:w="1284" w:type="dxa"/>
          </w:tcPr>
          <w:p w14:paraId="592E70B6" w14:textId="68EC6BA4" w:rsidR="001E37D0" w:rsidRDefault="001E37D0" w:rsidP="001E37D0">
            <w:pPr>
              <w:spacing w:line="360" w:lineRule="auto"/>
              <w:jc w:val="both"/>
              <w:rPr>
                <w:rFonts w:ascii="Times New Roman" w:hAnsi="Times New Roman" w:cs="Times New Roman"/>
                <w:bCs/>
              </w:rPr>
            </w:pPr>
          </w:p>
        </w:tc>
        <w:tc>
          <w:tcPr>
            <w:tcW w:w="1350" w:type="dxa"/>
          </w:tcPr>
          <w:p w14:paraId="65A6D2E0" w14:textId="42489391" w:rsidR="001E37D0" w:rsidRDefault="001E37D0" w:rsidP="001E37D0">
            <w:pPr>
              <w:spacing w:line="360" w:lineRule="auto"/>
              <w:jc w:val="both"/>
              <w:rPr>
                <w:rFonts w:ascii="Times New Roman" w:hAnsi="Times New Roman" w:cs="Times New Roman"/>
                <w:bCs/>
              </w:rPr>
            </w:pPr>
            <w:r w:rsidRPr="00646946">
              <w:t xml:space="preserve">coef          </w:t>
            </w:r>
          </w:p>
        </w:tc>
        <w:tc>
          <w:tcPr>
            <w:tcW w:w="1164" w:type="dxa"/>
          </w:tcPr>
          <w:p w14:paraId="7AB735A9" w14:textId="65C041E6" w:rsidR="001E37D0" w:rsidRDefault="001E37D0" w:rsidP="001E37D0">
            <w:pPr>
              <w:spacing w:line="360" w:lineRule="auto"/>
              <w:jc w:val="both"/>
              <w:rPr>
                <w:rFonts w:ascii="Times New Roman" w:hAnsi="Times New Roman" w:cs="Times New Roman"/>
                <w:bCs/>
              </w:rPr>
            </w:pPr>
            <w:r w:rsidRPr="00646946">
              <w:t>std err</w:t>
            </w:r>
          </w:p>
        </w:tc>
        <w:tc>
          <w:tcPr>
            <w:tcW w:w="1293" w:type="dxa"/>
          </w:tcPr>
          <w:p w14:paraId="4BF4D6A2" w14:textId="56984F76" w:rsidR="001E37D0" w:rsidRDefault="001E37D0" w:rsidP="001E37D0">
            <w:pPr>
              <w:spacing w:line="360" w:lineRule="auto"/>
              <w:jc w:val="both"/>
              <w:rPr>
                <w:rFonts w:ascii="Times New Roman" w:hAnsi="Times New Roman" w:cs="Times New Roman"/>
                <w:bCs/>
              </w:rPr>
            </w:pPr>
            <w:r w:rsidRPr="00646946">
              <w:t>t</w:t>
            </w:r>
          </w:p>
        </w:tc>
        <w:tc>
          <w:tcPr>
            <w:tcW w:w="1293" w:type="dxa"/>
          </w:tcPr>
          <w:p w14:paraId="0ADAD6FA" w14:textId="620CF5BF" w:rsidR="001E37D0" w:rsidRDefault="001E37D0" w:rsidP="001E37D0">
            <w:pPr>
              <w:spacing w:line="360" w:lineRule="auto"/>
              <w:jc w:val="both"/>
              <w:rPr>
                <w:rFonts w:ascii="Times New Roman" w:hAnsi="Times New Roman" w:cs="Times New Roman"/>
                <w:bCs/>
              </w:rPr>
            </w:pPr>
            <w:r w:rsidRPr="00646946">
              <w:t xml:space="preserve">P&gt;|t|      </w:t>
            </w:r>
          </w:p>
        </w:tc>
        <w:tc>
          <w:tcPr>
            <w:tcW w:w="1313" w:type="dxa"/>
          </w:tcPr>
          <w:p w14:paraId="0875EB4C" w14:textId="7C43310B" w:rsidR="001E37D0" w:rsidRDefault="001E37D0" w:rsidP="001E37D0">
            <w:pPr>
              <w:spacing w:line="360" w:lineRule="auto"/>
              <w:jc w:val="both"/>
              <w:rPr>
                <w:rFonts w:ascii="Times New Roman" w:hAnsi="Times New Roman" w:cs="Times New Roman"/>
                <w:bCs/>
              </w:rPr>
            </w:pPr>
            <w:r w:rsidRPr="00646946">
              <w:t xml:space="preserve"> [0.025       </w:t>
            </w:r>
          </w:p>
        </w:tc>
        <w:tc>
          <w:tcPr>
            <w:tcW w:w="1313" w:type="dxa"/>
          </w:tcPr>
          <w:p w14:paraId="2ED0781C" w14:textId="58ED66C5" w:rsidR="001E37D0" w:rsidRDefault="001E37D0" w:rsidP="001E37D0">
            <w:pPr>
              <w:spacing w:line="360" w:lineRule="auto"/>
              <w:jc w:val="both"/>
              <w:rPr>
                <w:rFonts w:ascii="Times New Roman" w:hAnsi="Times New Roman" w:cs="Times New Roman"/>
                <w:bCs/>
              </w:rPr>
            </w:pPr>
            <w:r w:rsidRPr="00646946">
              <w:t>0.975]</w:t>
            </w:r>
          </w:p>
        </w:tc>
      </w:tr>
      <w:tr w:rsidR="001E37D0" w14:paraId="0C39D4E1" w14:textId="77777777" w:rsidTr="001E37D0">
        <w:tc>
          <w:tcPr>
            <w:tcW w:w="1284" w:type="dxa"/>
          </w:tcPr>
          <w:p w14:paraId="2886AD32" w14:textId="770E40C4" w:rsidR="001E37D0" w:rsidRDefault="001E37D0" w:rsidP="001E37D0">
            <w:pPr>
              <w:spacing w:line="360" w:lineRule="auto"/>
              <w:jc w:val="both"/>
              <w:rPr>
                <w:rFonts w:ascii="Times New Roman" w:hAnsi="Times New Roman" w:cs="Times New Roman"/>
                <w:bCs/>
              </w:rPr>
            </w:pPr>
            <w:r w:rsidRPr="00646946">
              <w:t xml:space="preserve">const  </w:t>
            </w:r>
          </w:p>
        </w:tc>
        <w:tc>
          <w:tcPr>
            <w:tcW w:w="1350" w:type="dxa"/>
          </w:tcPr>
          <w:p w14:paraId="51AF2F81" w14:textId="01256077" w:rsidR="001E37D0" w:rsidRDefault="001E37D0" w:rsidP="001E37D0">
            <w:pPr>
              <w:spacing w:line="360" w:lineRule="auto"/>
              <w:jc w:val="both"/>
              <w:rPr>
                <w:rFonts w:ascii="Times New Roman" w:hAnsi="Times New Roman" w:cs="Times New Roman"/>
                <w:bCs/>
              </w:rPr>
            </w:pPr>
            <w:r w:rsidRPr="00646946">
              <w:t>0.78160</w:t>
            </w:r>
          </w:p>
        </w:tc>
        <w:tc>
          <w:tcPr>
            <w:tcW w:w="1164" w:type="dxa"/>
          </w:tcPr>
          <w:p w14:paraId="4D4A9B20" w14:textId="18D35A05" w:rsidR="001E37D0" w:rsidRDefault="001E37D0" w:rsidP="001E37D0">
            <w:pPr>
              <w:spacing w:line="360" w:lineRule="auto"/>
              <w:jc w:val="both"/>
              <w:rPr>
                <w:rFonts w:ascii="Times New Roman" w:hAnsi="Times New Roman" w:cs="Times New Roman"/>
                <w:bCs/>
              </w:rPr>
            </w:pPr>
            <w:r w:rsidRPr="00646946">
              <w:t>0.099</w:t>
            </w:r>
          </w:p>
        </w:tc>
        <w:tc>
          <w:tcPr>
            <w:tcW w:w="1293" w:type="dxa"/>
          </w:tcPr>
          <w:p w14:paraId="48BE479F" w14:textId="1D7FF830" w:rsidR="001E37D0" w:rsidRDefault="001E37D0" w:rsidP="001E37D0">
            <w:pPr>
              <w:spacing w:line="360" w:lineRule="auto"/>
              <w:jc w:val="both"/>
              <w:rPr>
                <w:rFonts w:ascii="Times New Roman" w:hAnsi="Times New Roman" w:cs="Times New Roman"/>
                <w:bCs/>
              </w:rPr>
            </w:pPr>
            <w:r w:rsidRPr="00646946">
              <w:t xml:space="preserve">7.926      </w:t>
            </w:r>
          </w:p>
        </w:tc>
        <w:tc>
          <w:tcPr>
            <w:tcW w:w="1293" w:type="dxa"/>
          </w:tcPr>
          <w:p w14:paraId="46CE7DD8" w14:textId="154B7B36" w:rsidR="001E37D0" w:rsidRDefault="001E37D0" w:rsidP="001E37D0">
            <w:pPr>
              <w:spacing w:line="360" w:lineRule="auto"/>
              <w:jc w:val="both"/>
              <w:rPr>
                <w:rFonts w:ascii="Times New Roman" w:hAnsi="Times New Roman" w:cs="Times New Roman"/>
                <w:bCs/>
              </w:rPr>
            </w:pPr>
            <w:r w:rsidRPr="00646946">
              <w:t xml:space="preserve">0.000       </w:t>
            </w:r>
          </w:p>
        </w:tc>
        <w:tc>
          <w:tcPr>
            <w:tcW w:w="1313" w:type="dxa"/>
          </w:tcPr>
          <w:p w14:paraId="7ABEB490" w14:textId="402BACDF" w:rsidR="001E37D0" w:rsidRDefault="001E37D0" w:rsidP="001E37D0">
            <w:pPr>
              <w:spacing w:line="360" w:lineRule="auto"/>
              <w:jc w:val="both"/>
              <w:rPr>
                <w:rFonts w:ascii="Times New Roman" w:hAnsi="Times New Roman" w:cs="Times New Roman"/>
                <w:bCs/>
              </w:rPr>
            </w:pPr>
            <w:r w:rsidRPr="00646946">
              <w:t>0.587</w:t>
            </w:r>
          </w:p>
        </w:tc>
        <w:tc>
          <w:tcPr>
            <w:tcW w:w="1313" w:type="dxa"/>
          </w:tcPr>
          <w:p w14:paraId="0121E423" w14:textId="4DE9F666" w:rsidR="001E37D0" w:rsidRDefault="001E37D0" w:rsidP="001E37D0">
            <w:pPr>
              <w:spacing w:line="360" w:lineRule="auto"/>
              <w:jc w:val="both"/>
              <w:rPr>
                <w:rFonts w:ascii="Times New Roman" w:hAnsi="Times New Roman" w:cs="Times New Roman"/>
                <w:bCs/>
              </w:rPr>
            </w:pPr>
            <w:r w:rsidRPr="00646946">
              <w:t>0.977</w:t>
            </w:r>
          </w:p>
        </w:tc>
      </w:tr>
      <w:tr w:rsidR="001E37D0" w14:paraId="40020078" w14:textId="77777777" w:rsidTr="001E37D0">
        <w:tc>
          <w:tcPr>
            <w:tcW w:w="1284" w:type="dxa"/>
          </w:tcPr>
          <w:p w14:paraId="21A87E21" w14:textId="164FFA00" w:rsidR="001E37D0" w:rsidRDefault="001E37D0" w:rsidP="001E37D0">
            <w:pPr>
              <w:spacing w:line="360" w:lineRule="auto"/>
              <w:jc w:val="both"/>
              <w:rPr>
                <w:rFonts w:ascii="Times New Roman" w:hAnsi="Times New Roman" w:cs="Times New Roman"/>
                <w:bCs/>
              </w:rPr>
            </w:pPr>
            <w:r w:rsidRPr="00646946">
              <w:t>x1</w:t>
            </w:r>
          </w:p>
        </w:tc>
        <w:tc>
          <w:tcPr>
            <w:tcW w:w="1350" w:type="dxa"/>
          </w:tcPr>
          <w:p w14:paraId="57FB746B" w14:textId="67EAA825" w:rsidR="001E37D0" w:rsidRDefault="001E37D0" w:rsidP="001E37D0">
            <w:pPr>
              <w:spacing w:line="360" w:lineRule="auto"/>
              <w:jc w:val="both"/>
              <w:rPr>
                <w:rFonts w:ascii="Times New Roman" w:hAnsi="Times New Roman" w:cs="Times New Roman"/>
                <w:bCs/>
              </w:rPr>
            </w:pPr>
            <w:r w:rsidRPr="00646946">
              <w:t xml:space="preserve">1.2771        </w:t>
            </w:r>
          </w:p>
        </w:tc>
        <w:tc>
          <w:tcPr>
            <w:tcW w:w="1164" w:type="dxa"/>
          </w:tcPr>
          <w:p w14:paraId="77A96F2B" w14:textId="5CA20B71" w:rsidR="001E37D0" w:rsidRDefault="001E37D0" w:rsidP="001E37D0">
            <w:pPr>
              <w:spacing w:line="360" w:lineRule="auto"/>
              <w:jc w:val="both"/>
              <w:rPr>
                <w:rFonts w:ascii="Times New Roman" w:hAnsi="Times New Roman" w:cs="Times New Roman"/>
                <w:bCs/>
              </w:rPr>
            </w:pPr>
            <w:r w:rsidRPr="00646946">
              <w:t>0.095</w:t>
            </w:r>
          </w:p>
        </w:tc>
        <w:tc>
          <w:tcPr>
            <w:tcW w:w="1293" w:type="dxa"/>
          </w:tcPr>
          <w:p w14:paraId="64AE0672" w14:textId="7690DEE3" w:rsidR="001E37D0" w:rsidRDefault="001E37D0" w:rsidP="001E37D0">
            <w:pPr>
              <w:spacing w:line="360" w:lineRule="auto"/>
              <w:jc w:val="both"/>
              <w:rPr>
                <w:rFonts w:ascii="Times New Roman" w:hAnsi="Times New Roman" w:cs="Times New Roman"/>
                <w:bCs/>
              </w:rPr>
            </w:pPr>
            <w:r w:rsidRPr="00646946">
              <w:t xml:space="preserve">13.494      </w:t>
            </w:r>
          </w:p>
        </w:tc>
        <w:tc>
          <w:tcPr>
            <w:tcW w:w="1293" w:type="dxa"/>
          </w:tcPr>
          <w:p w14:paraId="033A3635" w14:textId="24F2A2CC" w:rsidR="001E37D0" w:rsidRDefault="001E37D0" w:rsidP="001E37D0">
            <w:pPr>
              <w:spacing w:line="360" w:lineRule="auto"/>
              <w:jc w:val="both"/>
              <w:rPr>
                <w:rFonts w:ascii="Times New Roman" w:hAnsi="Times New Roman" w:cs="Times New Roman"/>
                <w:bCs/>
              </w:rPr>
            </w:pPr>
            <w:r w:rsidRPr="00646946">
              <w:t xml:space="preserve">0.000       </w:t>
            </w:r>
          </w:p>
        </w:tc>
        <w:tc>
          <w:tcPr>
            <w:tcW w:w="1313" w:type="dxa"/>
          </w:tcPr>
          <w:p w14:paraId="6B3E4D38" w14:textId="6DE5ED98" w:rsidR="001E37D0" w:rsidRDefault="001E37D0" w:rsidP="001E37D0">
            <w:pPr>
              <w:spacing w:line="360" w:lineRule="auto"/>
              <w:jc w:val="both"/>
              <w:rPr>
                <w:rFonts w:ascii="Times New Roman" w:hAnsi="Times New Roman" w:cs="Times New Roman"/>
                <w:bCs/>
              </w:rPr>
            </w:pPr>
            <w:r w:rsidRPr="00646946">
              <w:t xml:space="preserve">1.090       </w:t>
            </w:r>
          </w:p>
        </w:tc>
        <w:tc>
          <w:tcPr>
            <w:tcW w:w="1313" w:type="dxa"/>
          </w:tcPr>
          <w:p w14:paraId="50253F80" w14:textId="206BE056" w:rsidR="001E37D0" w:rsidRDefault="001E37D0" w:rsidP="001E37D0">
            <w:pPr>
              <w:spacing w:line="360" w:lineRule="auto"/>
              <w:jc w:val="both"/>
              <w:rPr>
                <w:rFonts w:ascii="Times New Roman" w:hAnsi="Times New Roman" w:cs="Times New Roman"/>
                <w:bCs/>
              </w:rPr>
            </w:pPr>
            <w:r w:rsidRPr="00646946">
              <w:t>1.464</w:t>
            </w:r>
          </w:p>
        </w:tc>
      </w:tr>
      <w:tr w:rsidR="001E37D0" w14:paraId="7B7CD0DB" w14:textId="77777777" w:rsidTr="001E37D0">
        <w:tc>
          <w:tcPr>
            <w:tcW w:w="1284" w:type="dxa"/>
          </w:tcPr>
          <w:p w14:paraId="27D8D5CF" w14:textId="7951DC6F" w:rsidR="001E37D0" w:rsidRDefault="001E37D0" w:rsidP="001E37D0">
            <w:pPr>
              <w:spacing w:line="360" w:lineRule="auto"/>
              <w:jc w:val="both"/>
              <w:rPr>
                <w:rFonts w:ascii="Times New Roman" w:hAnsi="Times New Roman" w:cs="Times New Roman"/>
                <w:bCs/>
              </w:rPr>
            </w:pPr>
            <w:r w:rsidRPr="00646946">
              <w:t>x2</w:t>
            </w:r>
          </w:p>
        </w:tc>
        <w:tc>
          <w:tcPr>
            <w:tcW w:w="1350" w:type="dxa"/>
          </w:tcPr>
          <w:p w14:paraId="448F3459" w14:textId="2F4986BA" w:rsidR="001E37D0" w:rsidRDefault="001E37D0" w:rsidP="001E37D0">
            <w:pPr>
              <w:spacing w:line="360" w:lineRule="auto"/>
              <w:jc w:val="both"/>
              <w:rPr>
                <w:rFonts w:ascii="Times New Roman" w:hAnsi="Times New Roman" w:cs="Times New Roman"/>
                <w:bCs/>
              </w:rPr>
            </w:pPr>
            <w:r w:rsidRPr="00646946">
              <w:t>1.2437</w:t>
            </w:r>
          </w:p>
        </w:tc>
        <w:tc>
          <w:tcPr>
            <w:tcW w:w="1164" w:type="dxa"/>
          </w:tcPr>
          <w:p w14:paraId="2D4EA33C" w14:textId="631AC5F3" w:rsidR="001E37D0" w:rsidRDefault="001E37D0" w:rsidP="001E37D0">
            <w:pPr>
              <w:spacing w:line="360" w:lineRule="auto"/>
              <w:jc w:val="both"/>
              <w:rPr>
                <w:rFonts w:ascii="Times New Roman" w:hAnsi="Times New Roman" w:cs="Times New Roman"/>
                <w:bCs/>
              </w:rPr>
            </w:pPr>
            <w:r w:rsidRPr="00646946">
              <w:t xml:space="preserve">0.170        </w:t>
            </w:r>
          </w:p>
        </w:tc>
        <w:tc>
          <w:tcPr>
            <w:tcW w:w="1293" w:type="dxa"/>
          </w:tcPr>
          <w:p w14:paraId="44D8257B" w14:textId="5D44F1E2" w:rsidR="001E37D0" w:rsidRDefault="001E37D0" w:rsidP="001E37D0">
            <w:pPr>
              <w:spacing w:line="360" w:lineRule="auto"/>
              <w:jc w:val="both"/>
              <w:rPr>
                <w:rFonts w:ascii="Times New Roman" w:hAnsi="Times New Roman" w:cs="Times New Roman"/>
                <w:bCs/>
              </w:rPr>
            </w:pPr>
            <w:r w:rsidRPr="00646946">
              <w:t xml:space="preserve">7.317      </w:t>
            </w:r>
          </w:p>
        </w:tc>
        <w:tc>
          <w:tcPr>
            <w:tcW w:w="1293" w:type="dxa"/>
          </w:tcPr>
          <w:p w14:paraId="3322AFC8" w14:textId="5E3B96DD" w:rsidR="001E37D0" w:rsidRDefault="001E37D0" w:rsidP="001E37D0">
            <w:pPr>
              <w:spacing w:line="360" w:lineRule="auto"/>
              <w:jc w:val="both"/>
              <w:rPr>
                <w:rFonts w:ascii="Times New Roman" w:hAnsi="Times New Roman" w:cs="Times New Roman"/>
                <w:bCs/>
              </w:rPr>
            </w:pPr>
            <w:r w:rsidRPr="00646946">
              <w:t xml:space="preserve">0.000       </w:t>
            </w:r>
          </w:p>
        </w:tc>
        <w:tc>
          <w:tcPr>
            <w:tcW w:w="1313" w:type="dxa"/>
          </w:tcPr>
          <w:p w14:paraId="54BE6C2A" w14:textId="32ED51DB" w:rsidR="001E37D0" w:rsidRDefault="001E37D0" w:rsidP="001E37D0">
            <w:pPr>
              <w:spacing w:line="360" w:lineRule="auto"/>
              <w:jc w:val="both"/>
              <w:rPr>
                <w:rFonts w:ascii="Times New Roman" w:hAnsi="Times New Roman" w:cs="Times New Roman"/>
                <w:bCs/>
              </w:rPr>
            </w:pPr>
            <w:r w:rsidRPr="00646946">
              <w:t xml:space="preserve">0.908       </w:t>
            </w:r>
          </w:p>
        </w:tc>
        <w:tc>
          <w:tcPr>
            <w:tcW w:w="1313" w:type="dxa"/>
          </w:tcPr>
          <w:p w14:paraId="28485F4D" w14:textId="630E6906" w:rsidR="001E37D0" w:rsidRDefault="001E37D0" w:rsidP="001E37D0">
            <w:pPr>
              <w:spacing w:line="360" w:lineRule="auto"/>
              <w:jc w:val="both"/>
              <w:rPr>
                <w:rFonts w:ascii="Times New Roman" w:hAnsi="Times New Roman" w:cs="Times New Roman"/>
                <w:bCs/>
              </w:rPr>
            </w:pPr>
            <w:r w:rsidRPr="00646946">
              <w:t>1.580</w:t>
            </w:r>
          </w:p>
        </w:tc>
      </w:tr>
      <w:tr w:rsidR="001E37D0" w14:paraId="247F7C47" w14:textId="77777777" w:rsidTr="001E37D0">
        <w:tc>
          <w:tcPr>
            <w:tcW w:w="1284" w:type="dxa"/>
          </w:tcPr>
          <w:p w14:paraId="7E655120" w14:textId="3FBCE4CD" w:rsidR="001E37D0" w:rsidRDefault="001E37D0" w:rsidP="001E37D0">
            <w:pPr>
              <w:spacing w:line="360" w:lineRule="auto"/>
              <w:jc w:val="both"/>
              <w:rPr>
                <w:rFonts w:ascii="Times New Roman" w:hAnsi="Times New Roman" w:cs="Times New Roman"/>
                <w:bCs/>
              </w:rPr>
            </w:pPr>
            <w:r w:rsidRPr="00646946">
              <w:t>x3</w:t>
            </w:r>
          </w:p>
        </w:tc>
        <w:tc>
          <w:tcPr>
            <w:tcW w:w="1350" w:type="dxa"/>
          </w:tcPr>
          <w:p w14:paraId="0FE6244D" w14:textId="0BC90D6C" w:rsidR="001E37D0" w:rsidRDefault="001E37D0" w:rsidP="001E37D0">
            <w:pPr>
              <w:spacing w:line="360" w:lineRule="auto"/>
              <w:jc w:val="both"/>
              <w:rPr>
                <w:rFonts w:ascii="Times New Roman" w:hAnsi="Times New Roman" w:cs="Times New Roman"/>
                <w:bCs/>
              </w:rPr>
            </w:pPr>
            <w:r w:rsidRPr="00646946">
              <w:t xml:space="preserve">2.0259        </w:t>
            </w:r>
          </w:p>
        </w:tc>
        <w:tc>
          <w:tcPr>
            <w:tcW w:w="1164" w:type="dxa"/>
          </w:tcPr>
          <w:p w14:paraId="6C220B42" w14:textId="1FC35102" w:rsidR="001E37D0" w:rsidRDefault="001E37D0" w:rsidP="001E37D0">
            <w:pPr>
              <w:spacing w:line="360" w:lineRule="auto"/>
              <w:jc w:val="both"/>
              <w:rPr>
                <w:rFonts w:ascii="Times New Roman" w:hAnsi="Times New Roman" w:cs="Times New Roman"/>
                <w:bCs/>
              </w:rPr>
            </w:pPr>
            <w:r w:rsidRPr="00646946">
              <w:t xml:space="preserve">0.149        </w:t>
            </w:r>
          </w:p>
        </w:tc>
        <w:tc>
          <w:tcPr>
            <w:tcW w:w="1293" w:type="dxa"/>
          </w:tcPr>
          <w:p w14:paraId="0B0B5234" w14:textId="71AFB622" w:rsidR="001E37D0" w:rsidRDefault="001E37D0" w:rsidP="001E37D0">
            <w:pPr>
              <w:spacing w:line="360" w:lineRule="auto"/>
              <w:jc w:val="both"/>
              <w:rPr>
                <w:rFonts w:ascii="Times New Roman" w:hAnsi="Times New Roman" w:cs="Times New Roman"/>
                <w:bCs/>
              </w:rPr>
            </w:pPr>
            <w:r w:rsidRPr="00646946">
              <w:t xml:space="preserve">13.591      </w:t>
            </w:r>
          </w:p>
        </w:tc>
        <w:tc>
          <w:tcPr>
            <w:tcW w:w="1293" w:type="dxa"/>
          </w:tcPr>
          <w:p w14:paraId="4C5D3928" w14:textId="65EF1EE3" w:rsidR="001E37D0" w:rsidRDefault="001E37D0" w:rsidP="001E37D0">
            <w:pPr>
              <w:spacing w:line="360" w:lineRule="auto"/>
              <w:jc w:val="both"/>
              <w:rPr>
                <w:rFonts w:ascii="Times New Roman" w:hAnsi="Times New Roman" w:cs="Times New Roman"/>
                <w:bCs/>
              </w:rPr>
            </w:pPr>
            <w:r w:rsidRPr="00646946">
              <w:t xml:space="preserve">0.000       </w:t>
            </w:r>
          </w:p>
        </w:tc>
        <w:tc>
          <w:tcPr>
            <w:tcW w:w="1313" w:type="dxa"/>
          </w:tcPr>
          <w:p w14:paraId="2F668A13" w14:textId="65DAA047" w:rsidR="001E37D0" w:rsidRDefault="001E37D0" w:rsidP="001E37D0">
            <w:pPr>
              <w:spacing w:line="360" w:lineRule="auto"/>
              <w:jc w:val="both"/>
              <w:rPr>
                <w:rFonts w:ascii="Times New Roman" w:hAnsi="Times New Roman" w:cs="Times New Roman"/>
                <w:bCs/>
              </w:rPr>
            </w:pPr>
            <w:r w:rsidRPr="00646946">
              <w:t xml:space="preserve">1.731       </w:t>
            </w:r>
          </w:p>
        </w:tc>
        <w:tc>
          <w:tcPr>
            <w:tcW w:w="1313" w:type="dxa"/>
          </w:tcPr>
          <w:p w14:paraId="0BCBCCE1" w14:textId="356CA330" w:rsidR="001E37D0" w:rsidRDefault="001E37D0" w:rsidP="001E37D0">
            <w:pPr>
              <w:spacing w:line="360" w:lineRule="auto"/>
              <w:jc w:val="both"/>
              <w:rPr>
                <w:rFonts w:ascii="Times New Roman" w:hAnsi="Times New Roman" w:cs="Times New Roman"/>
                <w:bCs/>
              </w:rPr>
            </w:pPr>
            <w:r w:rsidRPr="00646946">
              <w:t>2.320</w:t>
            </w:r>
          </w:p>
        </w:tc>
      </w:tr>
      <w:tr w:rsidR="001E37D0" w14:paraId="56EDF76C" w14:textId="77777777" w:rsidTr="001E37D0">
        <w:tc>
          <w:tcPr>
            <w:tcW w:w="1284" w:type="dxa"/>
          </w:tcPr>
          <w:p w14:paraId="754D5F01" w14:textId="2FDAE180" w:rsidR="001E37D0" w:rsidRDefault="001E37D0" w:rsidP="001E37D0">
            <w:pPr>
              <w:spacing w:line="360" w:lineRule="auto"/>
              <w:jc w:val="both"/>
              <w:rPr>
                <w:rFonts w:ascii="Times New Roman" w:hAnsi="Times New Roman" w:cs="Times New Roman"/>
                <w:bCs/>
              </w:rPr>
            </w:pPr>
            <w:r w:rsidRPr="00646946">
              <w:t>x4</w:t>
            </w:r>
          </w:p>
        </w:tc>
        <w:tc>
          <w:tcPr>
            <w:tcW w:w="1350" w:type="dxa"/>
          </w:tcPr>
          <w:p w14:paraId="3442A60C" w14:textId="3D5DD4E3" w:rsidR="001E37D0" w:rsidRDefault="001E37D0" w:rsidP="001E37D0">
            <w:pPr>
              <w:spacing w:line="360" w:lineRule="auto"/>
              <w:jc w:val="both"/>
              <w:rPr>
                <w:rFonts w:ascii="Times New Roman" w:hAnsi="Times New Roman" w:cs="Times New Roman"/>
                <w:bCs/>
              </w:rPr>
            </w:pPr>
            <w:r w:rsidRPr="00646946">
              <w:t>0.9732</w:t>
            </w:r>
          </w:p>
        </w:tc>
        <w:tc>
          <w:tcPr>
            <w:tcW w:w="1164" w:type="dxa"/>
          </w:tcPr>
          <w:p w14:paraId="13A0A9B5" w14:textId="0EA4AEA2" w:rsidR="001E37D0" w:rsidRDefault="001E37D0" w:rsidP="001E37D0">
            <w:pPr>
              <w:spacing w:line="360" w:lineRule="auto"/>
              <w:jc w:val="both"/>
              <w:rPr>
                <w:rFonts w:ascii="Times New Roman" w:hAnsi="Times New Roman" w:cs="Times New Roman"/>
                <w:bCs/>
              </w:rPr>
            </w:pPr>
            <w:r w:rsidRPr="00646946">
              <w:t xml:space="preserve">0.041        </w:t>
            </w:r>
          </w:p>
        </w:tc>
        <w:tc>
          <w:tcPr>
            <w:tcW w:w="1293" w:type="dxa"/>
          </w:tcPr>
          <w:p w14:paraId="7BE8D76C" w14:textId="5D0779EC" w:rsidR="001E37D0" w:rsidRDefault="001E37D0" w:rsidP="001E37D0">
            <w:pPr>
              <w:spacing w:line="360" w:lineRule="auto"/>
              <w:jc w:val="both"/>
              <w:rPr>
                <w:rFonts w:ascii="Times New Roman" w:hAnsi="Times New Roman" w:cs="Times New Roman"/>
                <w:bCs/>
              </w:rPr>
            </w:pPr>
            <w:r w:rsidRPr="00646946">
              <w:t xml:space="preserve">23.973      </w:t>
            </w:r>
          </w:p>
        </w:tc>
        <w:tc>
          <w:tcPr>
            <w:tcW w:w="1293" w:type="dxa"/>
          </w:tcPr>
          <w:p w14:paraId="2E9D4BDD" w14:textId="7EE91CAF" w:rsidR="001E37D0" w:rsidRDefault="001E37D0" w:rsidP="001E37D0">
            <w:pPr>
              <w:spacing w:line="360" w:lineRule="auto"/>
              <w:jc w:val="both"/>
              <w:rPr>
                <w:rFonts w:ascii="Times New Roman" w:hAnsi="Times New Roman" w:cs="Times New Roman"/>
                <w:bCs/>
              </w:rPr>
            </w:pPr>
            <w:r w:rsidRPr="00646946">
              <w:t xml:space="preserve">0.000       </w:t>
            </w:r>
          </w:p>
        </w:tc>
        <w:tc>
          <w:tcPr>
            <w:tcW w:w="1313" w:type="dxa"/>
          </w:tcPr>
          <w:p w14:paraId="63741A0D" w14:textId="6E73A1E1" w:rsidR="001E37D0" w:rsidRDefault="001E37D0" w:rsidP="001E37D0">
            <w:pPr>
              <w:spacing w:line="360" w:lineRule="auto"/>
              <w:jc w:val="both"/>
              <w:rPr>
                <w:rFonts w:ascii="Times New Roman" w:hAnsi="Times New Roman" w:cs="Times New Roman"/>
                <w:bCs/>
              </w:rPr>
            </w:pPr>
            <w:r w:rsidRPr="00646946">
              <w:t xml:space="preserve">0.893       </w:t>
            </w:r>
          </w:p>
        </w:tc>
        <w:tc>
          <w:tcPr>
            <w:tcW w:w="1313" w:type="dxa"/>
          </w:tcPr>
          <w:p w14:paraId="78184A79" w14:textId="1C5F1CE3" w:rsidR="001E37D0" w:rsidRDefault="001E37D0" w:rsidP="001E37D0">
            <w:pPr>
              <w:spacing w:line="360" w:lineRule="auto"/>
              <w:jc w:val="both"/>
              <w:rPr>
                <w:rFonts w:ascii="Times New Roman" w:hAnsi="Times New Roman" w:cs="Times New Roman"/>
                <w:bCs/>
              </w:rPr>
            </w:pPr>
            <w:r w:rsidRPr="00646946">
              <w:t>1.053</w:t>
            </w:r>
          </w:p>
        </w:tc>
      </w:tr>
    </w:tbl>
    <w:p w14:paraId="34B311F2" w14:textId="0396AD4E" w:rsidR="002F7A4E"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 xml:space="preserve">                </w:t>
      </w:r>
      <w:r w:rsidR="002F7A4E">
        <w:rPr>
          <w:rFonts w:ascii="Times New Roman" w:hAnsi="Times New Roman" w:cs="Times New Roman"/>
          <w:bCs/>
        </w:rPr>
        <w:t xml:space="preserve">   </w:t>
      </w:r>
    </w:p>
    <w:p w14:paraId="60AE57D2" w14:textId="1AEB700B" w:rsidR="00C5715F" w:rsidRPr="00C5715F"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40"/>
        <w:gridCol w:w="4245"/>
      </w:tblGrid>
      <w:tr w:rsidR="001E37D0" w14:paraId="7B199C31" w14:textId="77777777" w:rsidTr="00A46E59">
        <w:tc>
          <w:tcPr>
            <w:tcW w:w="4225" w:type="dxa"/>
          </w:tcPr>
          <w:p w14:paraId="4AAC2F1B" w14:textId="207E7D6F" w:rsidR="001E37D0" w:rsidRDefault="001E37D0" w:rsidP="001E37D0">
            <w:pPr>
              <w:spacing w:line="360" w:lineRule="auto"/>
              <w:jc w:val="both"/>
              <w:rPr>
                <w:rFonts w:ascii="Times New Roman" w:hAnsi="Times New Roman" w:cs="Times New Roman"/>
                <w:bCs/>
              </w:rPr>
            </w:pPr>
            <w:r w:rsidRPr="00923810">
              <w:t xml:space="preserve">Omnibus:                                                2.019   </w:t>
            </w:r>
          </w:p>
        </w:tc>
        <w:tc>
          <w:tcPr>
            <w:tcW w:w="540" w:type="dxa"/>
          </w:tcPr>
          <w:p w14:paraId="4A97F7F9" w14:textId="77777777" w:rsidR="001E37D0" w:rsidRDefault="001E37D0" w:rsidP="001E37D0">
            <w:pPr>
              <w:spacing w:line="360" w:lineRule="auto"/>
              <w:jc w:val="both"/>
              <w:rPr>
                <w:rFonts w:ascii="Times New Roman" w:hAnsi="Times New Roman" w:cs="Times New Roman"/>
                <w:bCs/>
              </w:rPr>
            </w:pPr>
          </w:p>
        </w:tc>
        <w:tc>
          <w:tcPr>
            <w:tcW w:w="4245" w:type="dxa"/>
          </w:tcPr>
          <w:p w14:paraId="4310EB24" w14:textId="77B733E4" w:rsidR="001E37D0" w:rsidRDefault="001E37D0" w:rsidP="001E37D0">
            <w:pPr>
              <w:spacing w:line="360" w:lineRule="auto"/>
              <w:jc w:val="both"/>
              <w:rPr>
                <w:rFonts w:ascii="Times New Roman" w:hAnsi="Times New Roman" w:cs="Times New Roman"/>
                <w:bCs/>
              </w:rPr>
            </w:pPr>
            <w:r w:rsidRPr="00923810">
              <w:t>Durbin-Watson:                                       1.681</w:t>
            </w:r>
          </w:p>
        </w:tc>
      </w:tr>
      <w:tr w:rsidR="001E37D0" w14:paraId="7F7AD8F4" w14:textId="77777777" w:rsidTr="00A46E59">
        <w:tc>
          <w:tcPr>
            <w:tcW w:w="4225" w:type="dxa"/>
          </w:tcPr>
          <w:p w14:paraId="2089F505" w14:textId="48A907B9" w:rsidR="001E37D0" w:rsidRDefault="001E37D0" w:rsidP="001E37D0">
            <w:pPr>
              <w:spacing w:line="360" w:lineRule="auto"/>
              <w:jc w:val="both"/>
              <w:rPr>
                <w:rFonts w:ascii="Times New Roman" w:hAnsi="Times New Roman" w:cs="Times New Roman"/>
                <w:bCs/>
              </w:rPr>
            </w:pPr>
            <w:r w:rsidRPr="00923810">
              <w:t xml:space="preserve">Prob(Omnibus):                                     0.364   </w:t>
            </w:r>
          </w:p>
        </w:tc>
        <w:tc>
          <w:tcPr>
            <w:tcW w:w="540" w:type="dxa"/>
          </w:tcPr>
          <w:p w14:paraId="678985F9" w14:textId="77777777" w:rsidR="001E37D0" w:rsidRDefault="001E37D0" w:rsidP="001E37D0">
            <w:pPr>
              <w:spacing w:line="360" w:lineRule="auto"/>
              <w:jc w:val="both"/>
              <w:rPr>
                <w:rFonts w:ascii="Times New Roman" w:hAnsi="Times New Roman" w:cs="Times New Roman"/>
                <w:bCs/>
              </w:rPr>
            </w:pPr>
          </w:p>
        </w:tc>
        <w:tc>
          <w:tcPr>
            <w:tcW w:w="4245" w:type="dxa"/>
          </w:tcPr>
          <w:p w14:paraId="21E59466" w14:textId="10319082" w:rsidR="001E37D0" w:rsidRDefault="001E37D0" w:rsidP="001E37D0">
            <w:pPr>
              <w:spacing w:line="360" w:lineRule="auto"/>
              <w:jc w:val="both"/>
              <w:rPr>
                <w:rFonts w:ascii="Times New Roman" w:hAnsi="Times New Roman" w:cs="Times New Roman"/>
                <w:bCs/>
              </w:rPr>
            </w:pPr>
            <w:r w:rsidRPr="00923810">
              <w:t>Jarque-Bera (JB):                                    1.570</w:t>
            </w:r>
          </w:p>
        </w:tc>
      </w:tr>
      <w:tr w:rsidR="001E37D0" w14:paraId="1CD47806" w14:textId="77777777" w:rsidTr="00A46E59">
        <w:tc>
          <w:tcPr>
            <w:tcW w:w="4225" w:type="dxa"/>
          </w:tcPr>
          <w:p w14:paraId="26E208EB" w14:textId="79908073" w:rsidR="001E37D0" w:rsidRDefault="001E37D0" w:rsidP="001E37D0">
            <w:pPr>
              <w:spacing w:line="360" w:lineRule="auto"/>
              <w:jc w:val="both"/>
              <w:rPr>
                <w:rFonts w:ascii="Times New Roman" w:hAnsi="Times New Roman" w:cs="Times New Roman"/>
                <w:bCs/>
              </w:rPr>
            </w:pPr>
            <w:r w:rsidRPr="00923810">
              <w:t xml:space="preserve">Skew:                                                    -0.212   </w:t>
            </w:r>
          </w:p>
        </w:tc>
        <w:tc>
          <w:tcPr>
            <w:tcW w:w="540" w:type="dxa"/>
          </w:tcPr>
          <w:p w14:paraId="487CF803" w14:textId="77777777" w:rsidR="001E37D0" w:rsidRDefault="001E37D0" w:rsidP="001E37D0">
            <w:pPr>
              <w:spacing w:line="360" w:lineRule="auto"/>
              <w:jc w:val="both"/>
              <w:rPr>
                <w:rFonts w:ascii="Times New Roman" w:hAnsi="Times New Roman" w:cs="Times New Roman"/>
                <w:bCs/>
              </w:rPr>
            </w:pPr>
          </w:p>
        </w:tc>
        <w:tc>
          <w:tcPr>
            <w:tcW w:w="4245" w:type="dxa"/>
          </w:tcPr>
          <w:p w14:paraId="7D43605B" w14:textId="11940D24" w:rsidR="001E37D0" w:rsidRDefault="001E37D0" w:rsidP="001E37D0">
            <w:pPr>
              <w:spacing w:line="360" w:lineRule="auto"/>
              <w:jc w:val="both"/>
              <w:rPr>
                <w:rFonts w:ascii="Times New Roman" w:hAnsi="Times New Roman" w:cs="Times New Roman"/>
                <w:bCs/>
              </w:rPr>
            </w:pPr>
            <w:r w:rsidRPr="00923810">
              <w:t>Prob(JB):                                                 0.456</w:t>
            </w:r>
          </w:p>
        </w:tc>
      </w:tr>
      <w:tr w:rsidR="001E37D0" w14:paraId="1D918C54" w14:textId="77777777" w:rsidTr="00A46E59">
        <w:tc>
          <w:tcPr>
            <w:tcW w:w="4225" w:type="dxa"/>
          </w:tcPr>
          <w:p w14:paraId="1E0D467D" w14:textId="6DA62B8F" w:rsidR="001E37D0" w:rsidRDefault="001E37D0" w:rsidP="001E37D0">
            <w:pPr>
              <w:spacing w:line="360" w:lineRule="auto"/>
              <w:jc w:val="both"/>
              <w:rPr>
                <w:rFonts w:ascii="Times New Roman" w:hAnsi="Times New Roman" w:cs="Times New Roman"/>
                <w:bCs/>
              </w:rPr>
            </w:pPr>
            <w:r w:rsidRPr="00923810">
              <w:t xml:space="preserve">Kurtosis:                                                 3.262   </w:t>
            </w:r>
          </w:p>
        </w:tc>
        <w:tc>
          <w:tcPr>
            <w:tcW w:w="540" w:type="dxa"/>
          </w:tcPr>
          <w:p w14:paraId="7E55E7BF" w14:textId="77777777" w:rsidR="001E37D0" w:rsidRDefault="001E37D0" w:rsidP="001E37D0">
            <w:pPr>
              <w:spacing w:line="360" w:lineRule="auto"/>
              <w:jc w:val="both"/>
              <w:rPr>
                <w:rFonts w:ascii="Times New Roman" w:hAnsi="Times New Roman" w:cs="Times New Roman"/>
                <w:bCs/>
              </w:rPr>
            </w:pPr>
          </w:p>
        </w:tc>
        <w:tc>
          <w:tcPr>
            <w:tcW w:w="4245" w:type="dxa"/>
          </w:tcPr>
          <w:p w14:paraId="40A88F62" w14:textId="69A44B01" w:rsidR="001E37D0" w:rsidRDefault="001E37D0" w:rsidP="001E37D0">
            <w:pPr>
              <w:spacing w:line="360" w:lineRule="auto"/>
              <w:jc w:val="both"/>
              <w:rPr>
                <w:rFonts w:ascii="Times New Roman" w:hAnsi="Times New Roman" w:cs="Times New Roman"/>
                <w:bCs/>
              </w:rPr>
            </w:pPr>
            <w:r w:rsidRPr="00923810">
              <w:t>Cond. No.                                                  23.1</w:t>
            </w:r>
          </w:p>
        </w:tc>
      </w:tr>
    </w:tbl>
    <w:p w14:paraId="58FADE0C" w14:textId="29CA42FB" w:rsidR="00C5715F" w:rsidRPr="00C5715F"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w:t>
      </w:r>
    </w:p>
    <w:p w14:paraId="2B25538B" w14:textId="77777777" w:rsidR="00C5715F" w:rsidRPr="00C5715F"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Notes:</w:t>
      </w:r>
    </w:p>
    <w:p w14:paraId="15E7DBF8" w14:textId="5202C586" w:rsidR="00C5715F" w:rsidRPr="00CC251E" w:rsidRDefault="00C5715F" w:rsidP="00C5715F">
      <w:pPr>
        <w:spacing w:line="360" w:lineRule="auto"/>
        <w:jc w:val="both"/>
        <w:rPr>
          <w:rFonts w:ascii="Times New Roman" w:hAnsi="Times New Roman" w:cs="Times New Roman"/>
          <w:bCs/>
        </w:rPr>
      </w:pPr>
      <w:r w:rsidRPr="00C5715F">
        <w:rPr>
          <w:rFonts w:ascii="Times New Roman" w:hAnsi="Times New Roman" w:cs="Times New Roman"/>
          <w:bCs/>
        </w:rPr>
        <w:t>[1] Standard Errors assume that the covariance matrix of the errors is correctly specified.</w:t>
      </w:r>
    </w:p>
    <w:bookmarkEnd w:id="5"/>
    <w:p w14:paraId="54FDF121" w14:textId="3F1352F4" w:rsidR="001E37D0" w:rsidRDefault="001E37D0" w:rsidP="001E37D0">
      <w:pPr>
        <w:spacing w:line="360" w:lineRule="auto"/>
        <w:ind w:left="720" w:hanging="153"/>
        <w:jc w:val="center"/>
        <w:rPr>
          <w:rFonts w:ascii="Times New Roman" w:hAnsi="Times New Roman" w:cs="Times New Roman"/>
          <w:iCs/>
        </w:rPr>
      </w:pPr>
      <w:r>
        <w:rPr>
          <w:rFonts w:ascii="Times New Roman" w:hAnsi="Times New Roman" w:cs="Times New Roman"/>
          <w:iCs/>
        </w:rPr>
        <w:t xml:space="preserve">Table 2: Model </w:t>
      </w:r>
      <w:r w:rsidR="001D2ED5">
        <w:rPr>
          <w:rFonts w:ascii="Times New Roman" w:hAnsi="Times New Roman" w:cs="Times New Roman"/>
          <w:iCs/>
        </w:rPr>
        <w:t>Results</w:t>
      </w:r>
    </w:p>
    <w:p w14:paraId="63623095" w14:textId="77777777" w:rsidR="00C566D4" w:rsidRDefault="00C566D4" w:rsidP="001E37D0">
      <w:pPr>
        <w:spacing w:line="360" w:lineRule="auto"/>
        <w:ind w:left="720" w:hanging="153"/>
        <w:jc w:val="center"/>
        <w:rPr>
          <w:rFonts w:ascii="Times New Roman" w:hAnsi="Times New Roman" w:cs="Times New Roman"/>
          <w:iCs/>
        </w:rPr>
      </w:pPr>
    </w:p>
    <w:p w14:paraId="5B29C9F0" w14:textId="16EDECB4" w:rsidR="00AF2DC8" w:rsidRPr="00CC251E" w:rsidRDefault="00AF2DC8" w:rsidP="001D3A07">
      <w:pPr>
        <w:pStyle w:val="ListParagraph"/>
        <w:numPr>
          <w:ilvl w:val="0"/>
          <w:numId w:val="5"/>
        </w:numPr>
        <w:spacing w:line="360" w:lineRule="auto"/>
        <w:ind w:left="567" w:hanging="567"/>
        <w:jc w:val="both"/>
        <w:rPr>
          <w:rFonts w:ascii="Times New Roman" w:hAnsi="Times New Roman" w:cs="Times New Roman"/>
          <w:b/>
          <w:i/>
        </w:rPr>
      </w:pPr>
      <w:r w:rsidRPr="00CC251E">
        <w:rPr>
          <w:rFonts w:ascii="Times New Roman" w:hAnsi="Times New Roman" w:cs="Times New Roman"/>
          <w:b/>
          <w:i/>
        </w:rPr>
        <w:t>The Coefficient of Multiple Determination (R</w:t>
      </w:r>
      <w:r w:rsidRPr="00CC251E">
        <w:rPr>
          <w:rFonts w:ascii="Times New Roman" w:hAnsi="Times New Roman" w:cs="Times New Roman"/>
          <w:b/>
          <w:i/>
          <w:vertAlign w:val="superscript"/>
        </w:rPr>
        <w:t>2</w:t>
      </w:r>
      <w:r w:rsidRPr="00CC251E">
        <w:rPr>
          <w:rFonts w:ascii="Times New Roman" w:hAnsi="Times New Roman" w:cs="Times New Roman"/>
          <w:b/>
          <w:i/>
        </w:rPr>
        <w:t>)</w:t>
      </w:r>
    </w:p>
    <w:p w14:paraId="67DCFEBD" w14:textId="7788CE02" w:rsidR="001F0D5C" w:rsidRPr="00CC251E" w:rsidRDefault="00AF2DC8" w:rsidP="00AF2DC8">
      <w:pPr>
        <w:spacing w:line="360" w:lineRule="auto"/>
        <w:jc w:val="both"/>
        <w:rPr>
          <w:rFonts w:ascii="Times New Roman" w:hAnsi="Times New Roman" w:cs="Times New Roman"/>
        </w:rPr>
      </w:pPr>
      <w:r w:rsidRPr="00CC251E">
        <w:rPr>
          <w:rFonts w:ascii="Times New Roman" w:hAnsi="Times New Roman" w:cs="Times New Roman"/>
        </w:rPr>
        <w:t xml:space="preserve">The coefficient of multiple determination shows that the </w:t>
      </w:r>
      <w:r w:rsidR="00DC64C8">
        <w:rPr>
          <w:rFonts w:ascii="Times New Roman" w:hAnsi="Times New Roman" w:cs="Times New Roman"/>
        </w:rPr>
        <w:t>percentage</w:t>
      </w:r>
      <w:r w:rsidRPr="00CC251E">
        <w:rPr>
          <w:rFonts w:ascii="Times New Roman" w:hAnsi="Times New Roman" w:cs="Times New Roman"/>
        </w:rPr>
        <w:t xml:space="preserve"> of variation in the dependent variable (Y) that is </w:t>
      </w:r>
      <w:r w:rsidR="00BC53B6">
        <w:rPr>
          <w:rFonts w:ascii="Times New Roman" w:hAnsi="Times New Roman" w:cs="Times New Roman"/>
        </w:rPr>
        <w:t xml:space="preserve">interpreted </w:t>
      </w:r>
      <w:r w:rsidRPr="00CC251E">
        <w:rPr>
          <w:rFonts w:ascii="Times New Roman" w:hAnsi="Times New Roman" w:cs="Times New Roman"/>
        </w:rPr>
        <w:t xml:space="preserve">by the variance in the set of independent variables </w:t>
      </w:r>
      <w:r w:rsidRPr="00CC251E">
        <w:rPr>
          <w:rFonts w:ascii="Times New Roman" w:hAnsi="Times New Roman" w:cs="Times New Roman"/>
        </w:rPr>
        <w:lastRenderedPageBreak/>
        <w:t xml:space="preserve">(X) in a multiple regression model </w:t>
      </w:r>
      <w:r w:rsidR="002E1F51" w:rsidRPr="002E1F51">
        <w:rPr>
          <w:rFonts w:ascii="Times New Roman" w:hAnsi="Times New Roman" w:cs="Times New Roman"/>
        </w:rPr>
        <w:fldChar w:fldCharType="begin"/>
      </w:r>
      <w:r w:rsidR="002E1F51" w:rsidRPr="002E1F51">
        <w:rPr>
          <w:rFonts w:ascii="Times New Roman" w:hAnsi="Times New Roman" w:cs="Times New Roman"/>
        </w:rPr>
        <w:instrText xml:space="preserve"> ADDIN EN.CITE &lt;EndNote&gt;&lt;Cite&gt;&lt;Author&gt;Berenson&lt;/Author&gt;&lt;Year&gt;2015&lt;/Year&gt;&lt;IDText&gt;Basic business statistics : concepts and applications&lt;/IDText&gt;&lt;DisplayText&gt;(Berenson et al. 2015)&lt;/DisplayText&gt;&lt;record&gt;&lt;keywords&gt;&lt;keyword&gt;Commercial statistics&lt;/keyword&gt;&lt;keyword&gt;Mathematical statistics&lt;/keyword&gt;&lt;/keywords&gt;&lt;urls&gt;&lt;related-urls&gt;&lt;url&gt;https://search.ebscohost.com/login.aspx?direct=true&amp;amp;db=cat00012a&amp;amp;AN=bourne.890866&amp;amp;site=eds-live&amp;amp;scope=site&lt;/url&gt;&lt;/related-urls&gt;&lt;/urls&gt;&lt;isbn&gt;9781292069029&amp;#xD;1292069023&lt;/isbn&gt;&lt;work-type&gt;Bibliographies&amp;#xD;Non-fiction&lt;/work-type&gt;&lt;titles&gt;&lt;title&gt;Basic business statistics : concepts and applications&lt;/title&gt;&lt;/titles&gt;&lt;contributors&gt;&lt;authors&gt;&lt;author&gt;Berenson, Mark L.&lt;/author&gt;&lt;author&gt;Levine, David M.&lt;/author&gt;&lt;author&gt;Szabat, Kathryn A.&lt;/author&gt;&lt;/authors&gt;&lt;/contributors&gt;&lt;edition&gt;Thirteenth edition / Mark L. Berenson, David M. Levine, Kathryn A. Szabat.&lt;/edition&gt;&lt;added-date format="utc"&gt;1589383273&lt;/added-date&gt;&lt;ref-type name="Book"&gt;6&lt;/ref-type&gt;&lt;dates&gt;&lt;year&gt;2015&lt;/year&gt;&lt;/dates&gt;&lt;remote-database-provider&gt;EBSCOhost&lt;/remote-database-provider&gt;&lt;rec-number&gt;95&lt;/rec-number&gt;&lt;publisher&gt;Pearson&lt;/publisher&gt;&lt;last-updated-date format="utc"&gt;1589383273&lt;/last-updated-date&gt;&lt;remote-database-name&gt;Bournemouth University Library Catalogue&lt;/remote-database-name&gt;&lt;/record&gt;&lt;/Cite&gt;&lt;/EndNote&gt;</w:instrText>
      </w:r>
      <w:r w:rsidR="002E1F51" w:rsidRPr="002E1F51">
        <w:rPr>
          <w:rFonts w:ascii="Times New Roman" w:hAnsi="Times New Roman" w:cs="Times New Roman"/>
        </w:rPr>
        <w:fldChar w:fldCharType="separate"/>
      </w:r>
      <w:r w:rsidR="002E1F51" w:rsidRPr="002E1F51">
        <w:rPr>
          <w:rFonts w:ascii="Times New Roman" w:hAnsi="Times New Roman" w:cs="Times New Roman"/>
          <w:noProof/>
        </w:rPr>
        <w:t>(Berenson et al. 2015)</w:t>
      </w:r>
      <w:r w:rsidR="002E1F51" w:rsidRPr="002E1F51">
        <w:rPr>
          <w:rFonts w:ascii="Times New Roman" w:hAnsi="Times New Roman" w:cs="Times New Roman"/>
        </w:rPr>
        <w:fldChar w:fldCharType="end"/>
      </w:r>
      <w:r w:rsidRPr="00CC251E">
        <w:rPr>
          <w:rFonts w:ascii="Times New Roman" w:hAnsi="Times New Roman" w:cs="Times New Roman"/>
        </w:rPr>
        <w:t>. This large R</w:t>
      </w:r>
      <w:r w:rsidRPr="00CC251E">
        <w:rPr>
          <w:rFonts w:ascii="Times New Roman" w:hAnsi="Times New Roman" w:cs="Times New Roman"/>
          <w:vertAlign w:val="superscript"/>
        </w:rPr>
        <w:t>2</w:t>
      </w:r>
      <w:r w:rsidRPr="00CC251E">
        <w:rPr>
          <w:rFonts w:ascii="Times New Roman" w:hAnsi="Times New Roman" w:cs="Times New Roman"/>
        </w:rPr>
        <w:t xml:space="preserve"> in</w:t>
      </w:r>
      <w:r w:rsidR="00987B4F">
        <w:rPr>
          <w:rFonts w:ascii="Times New Roman" w:hAnsi="Times New Roman" w:cs="Times New Roman"/>
        </w:rPr>
        <w:t xml:space="preserve"> our model demonstrates that 95</w:t>
      </w:r>
      <w:r w:rsidRPr="00CC251E">
        <w:rPr>
          <w:rFonts w:ascii="Times New Roman" w:hAnsi="Times New Roman" w:cs="Times New Roman"/>
        </w:rPr>
        <w:t xml:space="preserve">% of the </w:t>
      </w:r>
      <w:r w:rsidR="00C15F64" w:rsidRPr="00C15F64">
        <w:rPr>
          <w:rFonts w:ascii="Times New Roman" w:hAnsi="Times New Roman" w:cs="Times New Roman"/>
        </w:rPr>
        <w:t>variability</w:t>
      </w:r>
      <w:r w:rsidRPr="00CC251E">
        <w:rPr>
          <w:rFonts w:ascii="Times New Roman" w:hAnsi="Times New Roman" w:cs="Times New Roman"/>
        </w:rPr>
        <w:t xml:space="preserve"> in the happiness score is </w:t>
      </w:r>
      <w:r w:rsidR="007767E3">
        <w:rPr>
          <w:rFonts w:ascii="Times New Roman" w:hAnsi="Times New Roman" w:cs="Times New Roman"/>
        </w:rPr>
        <w:t>explained</w:t>
      </w:r>
      <w:r w:rsidRPr="00CC251E">
        <w:rPr>
          <w:rFonts w:ascii="Times New Roman" w:hAnsi="Times New Roman" w:cs="Times New Roman"/>
        </w:rPr>
        <w:t xml:space="preserve"> by the </w:t>
      </w:r>
      <w:r w:rsidR="007767E3" w:rsidRPr="007767E3">
        <w:rPr>
          <w:rFonts w:ascii="Times New Roman" w:hAnsi="Times New Roman" w:cs="Times New Roman"/>
        </w:rPr>
        <w:t>variability</w:t>
      </w:r>
      <w:r w:rsidRPr="00CC251E">
        <w:rPr>
          <w:rFonts w:ascii="Times New Roman" w:hAnsi="Times New Roman" w:cs="Times New Roman"/>
        </w:rPr>
        <w:t xml:space="preserve"> in a variety of </w:t>
      </w:r>
      <w:r w:rsidR="00DC72F4">
        <w:rPr>
          <w:rFonts w:ascii="Times New Roman" w:hAnsi="Times New Roman" w:cs="Times New Roman"/>
        </w:rPr>
        <w:t xml:space="preserve">factors, including </w:t>
      </w:r>
      <w:r w:rsidR="00E92D13" w:rsidRPr="00DC72F4">
        <w:rPr>
          <w:rFonts w:ascii="Times New Roman" w:hAnsi="Times New Roman" w:cs="Times New Roman"/>
        </w:rPr>
        <w:t>Freedom</w:t>
      </w:r>
      <w:r w:rsidR="00DC72F4" w:rsidRPr="00DC72F4">
        <w:rPr>
          <w:rFonts w:ascii="Times New Roman" w:hAnsi="Times New Roman" w:cs="Times New Roman"/>
        </w:rPr>
        <w:t xml:space="preserve">, Health life expectancy, </w:t>
      </w:r>
      <w:r w:rsidR="00E92D13" w:rsidRPr="00DC72F4">
        <w:rPr>
          <w:rFonts w:ascii="Times New Roman" w:hAnsi="Times New Roman" w:cs="Times New Roman"/>
        </w:rPr>
        <w:t xml:space="preserve">GDP per Capita, </w:t>
      </w:r>
      <w:r w:rsidR="00DC72F4" w:rsidRPr="00DC72F4">
        <w:rPr>
          <w:rFonts w:ascii="Times New Roman" w:hAnsi="Times New Roman" w:cs="Times New Roman"/>
        </w:rPr>
        <w:t>and Dystopia</w:t>
      </w:r>
      <w:r w:rsidR="00DC72F4">
        <w:rPr>
          <w:rFonts w:ascii="Times New Roman" w:hAnsi="Times New Roman" w:cs="Times New Roman"/>
        </w:rPr>
        <w:t xml:space="preserve"> Residual.</w:t>
      </w:r>
      <w:r w:rsidR="00987B4F">
        <w:rPr>
          <w:rFonts w:ascii="Times New Roman" w:hAnsi="Times New Roman" w:cs="Times New Roman"/>
        </w:rPr>
        <w:t xml:space="preserve"> Alternatively, only 5</w:t>
      </w:r>
      <w:r w:rsidR="00DC72F4">
        <w:rPr>
          <w:rFonts w:ascii="Times New Roman" w:hAnsi="Times New Roman" w:cs="Times New Roman"/>
        </w:rPr>
        <w:t>% of the variation</w:t>
      </w:r>
      <w:r w:rsidRPr="00CC251E">
        <w:rPr>
          <w:rFonts w:ascii="Times New Roman" w:hAnsi="Times New Roman" w:cs="Times New Roman"/>
        </w:rPr>
        <w:t xml:space="preserve"> is due to </w:t>
      </w:r>
      <w:r w:rsidR="001467C7" w:rsidRPr="00CC251E">
        <w:rPr>
          <w:rFonts w:ascii="Times New Roman" w:hAnsi="Times New Roman" w:cs="Times New Roman"/>
        </w:rPr>
        <w:t xml:space="preserve">other </w:t>
      </w:r>
      <w:r w:rsidRPr="00CC251E">
        <w:rPr>
          <w:rFonts w:ascii="Times New Roman" w:hAnsi="Times New Roman" w:cs="Times New Roman"/>
        </w:rPr>
        <w:t>factors.</w:t>
      </w:r>
    </w:p>
    <w:p w14:paraId="4B0C7DB5" w14:textId="6F865F2C" w:rsidR="00AF2DC8" w:rsidRDefault="00AF2DC8" w:rsidP="001D3A07">
      <w:pPr>
        <w:pStyle w:val="ListParagraph"/>
        <w:numPr>
          <w:ilvl w:val="0"/>
          <w:numId w:val="5"/>
        </w:numPr>
        <w:spacing w:line="360" w:lineRule="auto"/>
        <w:ind w:left="567" w:hanging="567"/>
        <w:jc w:val="both"/>
        <w:rPr>
          <w:rFonts w:ascii="Times New Roman" w:hAnsi="Times New Roman" w:cs="Times New Roman"/>
          <w:b/>
          <w:i/>
        </w:rPr>
      </w:pPr>
      <w:r w:rsidRPr="00CC251E">
        <w:rPr>
          <w:rFonts w:ascii="Times New Roman" w:hAnsi="Times New Roman" w:cs="Times New Roman"/>
          <w:b/>
          <w:i/>
        </w:rPr>
        <w:t>Adjusted R-Squared</w:t>
      </w:r>
    </w:p>
    <w:p w14:paraId="44EA9DD7" w14:textId="79970E0C" w:rsidR="000E0410" w:rsidRPr="000E0410" w:rsidRDefault="000E0410" w:rsidP="000E0410">
      <w:pPr>
        <w:spacing w:line="360" w:lineRule="auto"/>
        <w:jc w:val="both"/>
        <w:rPr>
          <w:rFonts w:ascii="Times New Roman" w:hAnsi="Times New Roman" w:cs="Times New Roman"/>
        </w:rPr>
      </w:pPr>
      <w:r w:rsidRPr="000E0410">
        <w:rPr>
          <w:rFonts w:ascii="Times New Roman" w:hAnsi="Times New Roman" w:cs="Times New Roman"/>
        </w:rPr>
        <w:t>When analysing a multiple regression model, the calculation process will inflate the R-squared. Therefore, it is necessary to utilise the adjusted R</w:t>
      </w:r>
      <w:r w:rsidRPr="000E0410">
        <w:rPr>
          <w:rFonts w:ascii="Times New Roman" w:hAnsi="Times New Roman" w:cs="Times New Roman"/>
          <w:vertAlign w:val="superscript"/>
        </w:rPr>
        <w:t>2</w:t>
      </w:r>
      <w:r w:rsidRPr="000E0410">
        <w:rPr>
          <w:rFonts w:ascii="Times New Roman" w:hAnsi="Times New Roman" w:cs="Times New Roman"/>
        </w:rPr>
        <w:t xml:space="preserve"> to consider both the sample size and the set of independent variables in the model. According to the model summary table, 94,9% of the fluctuation in happiness score is interpreted by the multiple regression model - adjusted for the sample size and the number of independent variables.</w:t>
      </w:r>
    </w:p>
    <w:p w14:paraId="0456000B" w14:textId="48AD8B86" w:rsidR="000E0410" w:rsidRPr="00CC251E" w:rsidRDefault="00490654" w:rsidP="001D3A07">
      <w:pPr>
        <w:pStyle w:val="ListParagraph"/>
        <w:numPr>
          <w:ilvl w:val="0"/>
          <w:numId w:val="5"/>
        </w:numPr>
        <w:spacing w:line="360" w:lineRule="auto"/>
        <w:ind w:left="567" w:hanging="567"/>
        <w:jc w:val="both"/>
        <w:rPr>
          <w:rFonts w:ascii="Times New Roman" w:hAnsi="Times New Roman" w:cs="Times New Roman"/>
          <w:b/>
          <w:i/>
        </w:rPr>
      </w:pPr>
      <w:r>
        <w:rPr>
          <w:rFonts w:ascii="Times New Roman" w:hAnsi="Times New Roman" w:cs="Times New Roman"/>
          <w:b/>
          <w:i/>
        </w:rPr>
        <w:t>Sample m</w:t>
      </w:r>
      <w:r w:rsidR="000E0410">
        <w:rPr>
          <w:rFonts w:ascii="Times New Roman" w:hAnsi="Times New Roman" w:cs="Times New Roman"/>
          <w:b/>
          <w:i/>
        </w:rPr>
        <w:t>odel</w:t>
      </w:r>
    </w:p>
    <w:p w14:paraId="6F851E3F" w14:textId="5AA0D193" w:rsidR="00AF2DC8" w:rsidRPr="00CC251E" w:rsidRDefault="00AF2DC8" w:rsidP="00AF2DC8">
      <w:pPr>
        <w:spacing w:line="360" w:lineRule="auto"/>
        <w:jc w:val="both"/>
        <w:rPr>
          <w:rFonts w:ascii="Times New Roman" w:hAnsi="Times New Roman" w:cs="Times New Roman"/>
        </w:rPr>
      </w:pPr>
      <w:r w:rsidRPr="00CC251E">
        <w:rPr>
          <w:rFonts w:ascii="Times New Roman" w:hAnsi="Times New Roman" w:cs="Times New Roman"/>
        </w:rPr>
        <w:t xml:space="preserve">From the results in </w:t>
      </w:r>
      <w:r w:rsidR="001D3A07" w:rsidRPr="00CC251E">
        <w:rPr>
          <w:rFonts w:ascii="Times New Roman" w:hAnsi="Times New Roman" w:cs="Times New Roman"/>
        </w:rPr>
        <w:t xml:space="preserve">Table </w:t>
      </w:r>
      <w:r w:rsidR="00C566D4">
        <w:rPr>
          <w:rFonts w:ascii="Times New Roman" w:hAnsi="Times New Roman" w:cs="Times New Roman"/>
        </w:rPr>
        <w:t>2</w:t>
      </w:r>
      <w:r w:rsidR="001D3A07" w:rsidRPr="00CC251E">
        <w:rPr>
          <w:rFonts w:ascii="Times New Roman" w:hAnsi="Times New Roman" w:cs="Times New Roman"/>
        </w:rPr>
        <w:t>,</w:t>
      </w:r>
      <w:r w:rsidRPr="00CC251E">
        <w:rPr>
          <w:rFonts w:ascii="Times New Roman" w:hAnsi="Times New Roman" w:cs="Times New Roman"/>
        </w:rPr>
        <w:t xml:space="preserve"> the multiple regression model is:</w:t>
      </w:r>
    </w:p>
    <w:p w14:paraId="60E643D5" w14:textId="54836D7C" w:rsidR="00AF2DC8" w:rsidRPr="00CC251E" w:rsidRDefault="00AF2DC8" w:rsidP="00AF2DC8">
      <w:pPr>
        <w:spacing w:line="360" w:lineRule="auto"/>
        <w:jc w:val="center"/>
        <w:rPr>
          <w:rFonts w:ascii="Times New Roman" w:hAnsi="Times New Roman" w:cs="Times New Roman"/>
          <w:b/>
          <w:vertAlign w:val="subscript"/>
        </w:rPr>
      </w:pPr>
      <w:r w:rsidRPr="00CC251E">
        <w:rPr>
          <w:rFonts w:ascii="Times New Roman" w:hAnsi="Times New Roman" w:cs="Times New Roman"/>
          <w:b/>
        </w:rPr>
        <w:t>Ŷ</w:t>
      </w:r>
      <w:r w:rsidRPr="00CC251E">
        <w:rPr>
          <w:rFonts w:ascii="Times New Roman" w:hAnsi="Times New Roman" w:cs="Times New Roman"/>
          <w:b/>
          <w:vertAlign w:val="subscript"/>
        </w:rPr>
        <w:t>i</w:t>
      </w:r>
      <w:r w:rsidRPr="00CC251E">
        <w:rPr>
          <w:rFonts w:ascii="Times New Roman" w:hAnsi="Times New Roman" w:cs="Times New Roman"/>
          <w:b/>
          <w:vertAlign w:val="subscript"/>
        </w:rPr>
        <w:softHyphen/>
      </w:r>
      <w:r w:rsidRPr="00CC251E">
        <w:rPr>
          <w:rFonts w:ascii="Times New Roman" w:hAnsi="Times New Roman" w:cs="Times New Roman"/>
          <w:b/>
        </w:rPr>
        <w:t xml:space="preserve"> = 0</w:t>
      </w:r>
      <w:r w:rsidR="00D05442">
        <w:rPr>
          <w:rFonts w:ascii="Times New Roman" w:hAnsi="Times New Roman" w:cs="Times New Roman"/>
          <w:b/>
        </w:rPr>
        <w:t>.</w:t>
      </w:r>
      <w:r w:rsidRPr="00CC251E">
        <w:rPr>
          <w:rFonts w:ascii="Times New Roman" w:hAnsi="Times New Roman" w:cs="Times New Roman"/>
          <w:b/>
        </w:rPr>
        <w:t>78</w:t>
      </w:r>
      <w:r w:rsidR="00E50FC6">
        <w:rPr>
          <w:rFonts w:ascii="Times New Roman" w:hAnsi="Times New Roman" w:cs="Times New Roman"/>
          <w:b/>
        </w:rPr>
        <w:t>16</w:t>
      </w:r>
      <w:r w:rsidRPr="00CC251E">
        <w:rPr>
          <w:rFonts w:ascii="Times New Roman" w:hAnsi="Times New Roman" w:cs="Times New Roman"/>
          <w:b/>
        </w:rPr>
        <w:t xml:space="preserve"> + 1</w:t>
      </w:r>
      <w:r w:rsidR="00D05442">
        <w:rPr>
          <w:rFonts w:ascii="Times New Roman" w:hAnsi="Times New Roman" w:cs="Times New Roman"/>
          <w:b/>
        </w:rPr>
        <w:t>.</w:t>
      </w:r>
      <w:r w:rsidRPr="00CC251E">
        <w:rPr>
          <w:rFonts w:ascii="Times New Roman" w:hAnsi="Times New Roman" w:cs="Times New Roman"/>
          <w:b/>
        </w:rPr>
        <w:t>27</w:t>
      </w:r>
      <w:r w:rsidR="006F4B73">
        <w:rPr>
          <w:rFonts w:ascii="Times New Roman" w:hAnsi="Times New Roman" w:cs="Times New Roman"/>
          <w:b/>
        </w:rPr>
        <w:t>7</w:t>
      </w:r>
      <w:r w:rsidR="00E50FC6">
        <w:rPr>
          <w:rFonts w:ascii="Times New Roman" w:hAnsi="Times New Roman" w:cs="Times New Roman"/>
          <w:b/>
        </w:rPr>
        <w:t>1</w:t>
      </w:r>
      <w:r w:rsidRPr="00CC251E">
        <w:rPr>
          <w:rFonts w:ascii="Times New Roman" w:hAnsi="Times New Roman" w:cs="Times New Roman"/>
          <w:b/>
        </w:rPr>
        <w:t>X</w:t>
      </w:r>
      <w:r w:rsidRPr="00CC251E">
        <w:rPr>
          <w:rFonts w:ascii="Times New Roman" w:hAnsi="Times New Roman" w:cs="Times New Roman"/>
          <w:b/>
          <w:vertAlign w:val="subscript"/>
        </w:rPr>
        <w:t>1</w:t>
      </w:r>
      <w:r w:rsidRPr="00CC251E">
        <w:rPr>
          <w:rFonts w:ascii="Times New Roman" w:hAnsi="Times New Roman" w:cs="Times New Roman"/>
          <w:b/>
        </w:rPr>
        <w:t xml:space="preserve"> + 1</w:t>
      </w:r>
      <w:r w:rsidR="00D05442">
        <w:rPr>
          <w:rFonts w:ascii="Times New Roman" w:hAnsi="Times New Roman" w:cs="Times New Roman"/>
          <w:b/>
        </w:rPr>
        <w:t>.</w:t>
      </w:r>
      <w:r w:rsidRPr="00CC251E">
        <w:rPr>
          <w:rFonts w:ascii="Times New Roman" w:hAnsi="Times New Roman" w:cs="Times New Roman"/>
          <w:b/>
        </w:rPr>
        <w:t>24</w:t>
      </w:r>
      <w:r w:rsidR="00E50FC6">
        <w:rPr>
          <w:rFonts w:ascii="Times New Roman" w:hAnsi="Times New Roman" w:cs="Times New Roman"/>
          <w:b/>
        </w:rPr>
        <w:t>37</w:t>
      </w:r>
      <w:r w:rsidRPr="00CC251E">
        <w:rPr>
          <w:rFonts w:ascii="Times New Roman" w:hAnsi="Times New Roman" w:cs="Times New Roman"/>
          <w:b/>
        </w:rPr>
        <w:t>X</w:t>
      </w:r>
      <w:r w:rsidRPr="00CC251E">
        <w:rPr>
          <w:rFonts w:ascii="Times New Roman" w:hAnsi="Times New Roman" w:cs="Times New Roman"/>
          <w:b/>
          <w:vertAlign w:val="subscript"/>
        </w:rPr>
        <w:t>2</w:t>
      </w:r>
      <w:r w:rsidRPr="00CC251E">
        <w:rPr>
          <w:rFonts w:ascii="Times New Roman" w:hAnsi="Times New Roman" w:cs="Times New Roman"/>
          <w:b/>
        </w:rPr>
        <w:t xml:space="preserve"> + 2</w:t>
      </w:r>
      <w:r w:rsidR="00D05442">
        <w:rPr>
          <w:rFonts w:ascii="Times New Roman" w:hAnsi="Times New Roman" w:cs="Times New Roman"/>
          <w:b/>
        </w:rPr>
        <w:t>.</w:t>
      </w:r>
      <w:r w:rsidRPr="00CC251E">
        <w:rPr>
          <w:rFonts w:ascii="Times New Roman" w:hAnsi="Times New Roman" w:cs="Times New Roman"/>
          <w:b/>
        </w:rPr>
        <w:t>02</w:t>
      </w:r>
      <w:r w:rsidR="00E50FC6">
        <w:rPr>
          <w:rFonts w:ascii="Times New Roman" w:hAnsi="Times New Roman" w:cs="Times New Roman"/>
          <w:b/>
        </w:rPr>
        <w:t>59</w:t>
      </w:r>
      <w:r w:rsidRPr="00CC251E">
        <w:rPr>
          <w:rFonts w:ascii="Times New Roman" w:hAnsi="Times New Roman" w:cs="Times New Roman"/>
          <w:b/>
        </w:rPr>
        <w:t>X</w:t>
      </w:r>
      <w:r w:rsidRPr="00CC251E">
        <w:rPr>
          <w:rFonts w:ascii="Times New Roman" w:hAnsi="Times New Roman" w:cs="Times New Roman"/>
          <w:b/>
          <w:vertAlign w:val="subscript"/>
        </w:rPr>
        <w:t>3</w:t>
      </w:r>
      <w:r w:rsidRPr="00CC251E">
        <w:rPr>
          <w:rFonts w:ascii="Times New Roman" w:hAnsi="Times New Roman" w:cs="Times New Roman"/>
          <w:b/>
        </w:rPr>
        <w:t xml:space="preserve"> + 0</w:t>
      </w:r>
      <w:r w:rsidR="00D05442">
        <w:rPr>
          <w:rFonts w:ascii="Times New Roman" w:hAnsi="Times New Roman" w:cs="Times New Roman"/>
          <w:b/>
        </w:rPr>
        <w:t>.</w:t>
      </w:r>
      <w:r w:rsidRPr="00CC251E">
        <w:rPr>
          <w:rFonts w:ascii="Times New Roman" w:hAnsi="Times New Roman" w:cs="Times New Roman"/>
          <w:b/>
        </w:rPr>
        <w:t>97</w:t>
      </w:r>
      <w:r w:rsidR="0004392F">
        <w:rPr>
          <w:rFonts w:ascii="Times New Roman" w:hAnsi="Times New Roman" w:cs="Times New Roman"/>
          <w:b/>
        </w:rPr>
        <w:t>3</w:t>
      </w:r>
      <w:r w:rsidR="00E50FC6">
        <w:rPr>
          <w:rFonts w:ascii="Times New Roman" w:hAnsi="Times New Roman" w:cs="Times New Roman"/>
          <w:b/>
        </w:rPr>
        <w:t>2</w:t>
      </w:r>
      <w:r w:rsidRPr="00CC251E">
        <w:rPr>
          <w:rFonts w:ascii="Times New Roman" w:hAnsi="Times New Roman" w:cs="Times New Roman"/>
          <w:b/>
        </w:rPr>
        <w:t>X</w:t>
      </w:r>
      <w:r w:rsidRPr="00CC251E">
        <w:rPr>
          <w:rFonts w:ascii="Times New Roman" w:hAnsi="Times New Roman" w:cs="Times New Roman"/>
          <w:b/>
          <w:vertAlign w:val="subscript"/>
        </w:rPr>
        <w:t>4</w:t>
      </w:r>
    </w:p>
    <w:p w14:paraId="59361894" w14:textId="5806655A" w:rsidR="00AF2DC8" w:rsidRPr="00CC251E" w:rsidRDefault="0000611A" w:rsidP="00283B28">
      <w:pPr>
        <w:spacing w:line="360" w:lineRule="auto"/>
        <w:jc w:val="both"/>
        <w:rPr>
          <w:rFonts w:ascii="Times New Roman" w:hAnsi="Times New Roman" w:cs="Times New Roman"/>
        </w:rPr>
      </w:pPr>
      <w:r>
        <w:rPr>
          <w:rFonts w:ascii="Times New Roman" w:hAnsi="Times New Roman" w:cs="Times New Roman"/>
        </w:rPr>
        <w:t>T</w:t>
      </w:r>
      <w:r w:rsidR="00AF2DC8" w:rsidRPr="00CC251E">
        <w:rPr>
          <w:rFonts w:ascii="Times New Roman" w:hAnsi="Times New Roman" w:cs="Times New Roman"/>
        </w:rPr>
        <w:t>he regression coefficients are interpreted as follows:</w:t>
      </w:r>
    </w:p>
    <w:p w14:paraId="0B59CBD2" w14:textId="525F7783" w:rsidR="00AF2DC8" w:rsidRPr="00CC251E" w:rsidRDefault="00AF2DC8" w:rsidP="00283B28">
      <w:pPr>
        <w:pStyle w:val="ListParagraph"/>
        <w:numPr>
          <w:ilvl w:val="0"/>
          <w:numId w:val="7"/>
        </w:numPr>
        <w:spacing w:after="160" w:line="360" w:lineRule="auto"/>
        <w:ind w:left="567" w:hanging="567"/>
        <w:jc w:val="both"/>
        <w:rPr>
          <w:rFonts w:ascii="Times New Roman" w:hAnsi="Times New Roman" w:cs="Times New Roman"/>
        </w:rPr>
      </w:pPr>
      <w:r w:rsidRPr="00CC251E">
        <w:rPr>
          <w:rFonts w:ascii="Times New Roman" w:hAnsi="Times New Roman" w:cs="Times New Roman"/>
        </w:rPr>
        <w:t xml:space="preserve">The regression constant </w:t>
      </w:r>
      <w:r w:rsidR="0098336E" w:rsidRPr="00CC251E">
        <w:rPr>
          <w:rFonts w:ascii="Times New Roman" w:hAnsi="Times New Roman" w:cs="Times New Roman"/>
          <w:bCs/>
        </w:rPr>
        <w:t>β</w:t>
      </w:r>
      <w:r w:rsidR="0098336E" w:rsidRPr="00CC251E">
        <w:rPr>
          <w:rFonts w:ascii="Times New Roman" w:hAnsi="Times New Roman" w:cs="Times New Roman"/>
          <w:bCs/>
          <w:vertAlign w:val="subscript"/>
        </w:rPr>
        <w:t>0</w:t>
      </w:r>
      <w:r w:rsidRPr="00CC251E">
        <w:rPr>
          <w:rFonts w:ascii="Times New Roman" w:hAnsi="Times New Roman" w:cs="Times New Roman"/>
          <w:i/>
        </w:rPr>
        <w:t xml:space="preserve"> </w:t>
      </w:r>
      <w:r w:rsidRPr="00CC251E">
        <w:rPr>
          <w:rFonts w:ascii="Times New Roman" w:hAnsi="Times New Roman" w:cs="Times New Roman"/>
        </w:rPr>
        <w:t>is 0</w:t>
      </w:r>
      <w:r w:rsidR="005828E9">
        <w:rPr>
          <w:rFonts w:ascii="Times New Roman" w:hAnsi="Times New Roman" w:cs="Times New Roman"/>
        </w:rPr>
        <w:t>.</w:t>
      </w:r>
      <w:r w:rsidRPr="00CC251E">
        <w:rPr>
          <w:rFonts w:ascii="Times New Roman" w:hAnsi="Times New Roman" w:cs="Times New Roman"/>
        </w:rPr>
        <w:t>78</w:t>
      </w:r>
      <w:r w:rsidR="00491EC9">
        <w:rPr>
          <w:rFonts w:ascii="Times New Roman" w:hAnsi="Times New Roman" w:cs="Times New Roman"/>
        </w:rPr>
        <w:t>16</w:t>
      </w:r>
      <w:r w:rsidRPr="00CC251E">
        <w:rPr>
          <w:rFonts w:ascii="Times New Roman" w:hAnsi="Times New Roman" w:cs="Times New Roman"/>
        </w:rPr>
        <w:t>. This means that if all four criteria are scored with 0, the estimated happiness score will be 0</w:t>
      </w:r>
      <w:r w:rsidR="005828E9">
        <w:rPr>
          <w:rFonts w:ascii="Times New Roman" w:hAnsi="Times New Roman" w:cs="Times New Roman"/>
        </w:rPr>
        <w:t>.</w:t>
      </w:r>
      <w:r w:rsidRPr="00CC251E">
        <w:rPr>
          <w:rFonts w:ascii="Times New Roman" w:hAnsi="Times New Roman" w:cs="Times New Roman"/>
        </w:rPr>
        <w:t>78</w:t>
      </w:r>
      <w:r w:rsidR="00491EC9">
        <w:rPr>
          <w:rFonts w:ascii="Times New Roman" w:hAnsi="Times New Roman" w:cs="Times New Roman"/>
        </w:rPr>
        <w:t>16</w:t>
      </w:r>
      <w:r w:rsidRPr="00CC251E">
        <w:rPr>
          <w:rFonts w:ascii="Times New Roman" w:hAnsi="Times New Roman" w:cs="Times New Roman"/>
        </w:rPr>
        <w:t>.</w:t>
      </w:r>
    </w:p>
    <w:p w14:paraId="0EECF9E7" w14:textId="292A552A" w:rsidR="00AF2DC8" w:rsidRPr="00CC251E" w:rsidRDefault="00AF2DC8" w:rsidP="00283B28">
      <w:pPr>
        <w:pStyle w:val="ListParagraph"/>
        <w:numPr>
          <w:ilvl w:val="0"/>
          <w:numId w:val="7"/>
        </w:numPr>
        <w:spacing w:after="160" w:line="360" w:lineRule="auto"/>
        <w:ind w:left="567" w:hanging="567"/>
        <w:jc w:val="both"/>
        <w:rPr>
          <w:rFonts w:ascii="Times New Roman" w:hAnsi="Times New Roman" w:cs="Times New Roman"/>
        </w:rPr>
      </w:pPr>
      <w:r w:rsidRPr="00CC251E">
        <w:rPr>
          <w:rFonts w:ascii="Times New Roman" w:hAnsi="Times New Roman" w:cs="Times New Roman"/>
        </w:rPr>
        <w:t>The regression coefficient of Economy</w:t>
      </w:r>
      <w:r w:rsidRPr="00CC251E">
        <w:rPr>
          <w:rFonts w:ascii="Times New Roman" w:hAnsi="Times New Roman" w:cs="Times New Roman"/>
          <w:i/>
        </w:rPr>
        <w:t xml:space="preserve"> </w:t>
      </w:r>
      <w:r w:rsidRPr="00CC251E">
        <w:rPr>
          <w:rFonts w:ascii="Times New Roman" w:hAnsi="Times New Roman" w:cs="Times New Roman"/>
        </w:rPr>
        <w:t>is 1</w:t>
      </w:r>
      <w:r w:rsidR="005828E9">
        <w:rPr>
          <w:rFonts w:ascii="Times New Roman" w:hAnsi="Times New Roman" w:cs="Times New Roman"/>
        </w:rPr>
        <w:t>.</w:t>
      </w:r>
      <w:r w:rsidRPr="00CC251E">
        <w:rPr>
          <w:rFonts w:ascii="Times New Roman" w:hAnsi="Times New Roman" w:cs="Times New Roman"/>
        </w:rPr>
        <w:t>27</w:t>
      </w:r>
      <w:r w:rsidR="007B11B9">
        <w:rPr>
          <w:rFonts w:ascii="Times New Roman" w:hAnsi="Times New Roman" w:cs="Times New Roman"/>
        </w:rPr>
        <w:t>7</w:t>
      </w:r>
      <w:r w:rsidR="00C31DDE">
        <w:rPr>
          <w:rFonts w:ascii="Times New Roman" w:hAnsi="Times New Roman" w:cs="Times New Roman"/>
        </w:rPr>
        <w:t>1</w:t>
      </w:r>
      <w:r w:rsidRPr="00CC251E">
        <w:rPr>
          <w:rFonts w:ascii="Times New Roman" w:hAnsi="Times New Roman" w:cs="Times New Roman"/>
        </w:rPr>
        <w:t xml:space="preserve">. </w:t>
      </w:r>
      <w:r w:rsidR="00917489">
        <w:rPr>
          <w:rFonts w:ascii="Times New Roman" w:hAnsi="Times New Roman" w:cs="Times New Roman"/>
        </w:rPr>
        <w:t>It means that</w:t>
      </w:r>
      <w:r w:rsidR="004010F0">
        <w:rPr>
          <w:rFonts w:ascii="Times New Roman" w:hAnsi="Times New Roman" w:cs="Times New Roman"/>
        </w:rPr>
        <w:t xml:space="preserve"> holding constant the impact</w:t>
      </w:r>
      <w:r w:rsidRPr="00CC251E">
        <w:rPr>
          <w:rFonts w:ascii="Times New Roman" w:hAnsi="Times New Roman" w:cs="Times New Roman"/>
        </w:rPr>
        <w:t xml:space="preserve"> of 3 factors including healthy life expectancy, freedom and dystopia residual, for each increase of 1 point in the economy score, the happiness score will be predicted to increase by 1</w:t>
      </w:r>
      <w:r w:rsidR="005828E9">
        <w:rPr>
          <w:rFonts w:ascii="Times New Roman" w:hAnsi="Times New Roman" w:cs="Times New Roman"/>
        </w:rPr>
        <w:t>.</w:t>
      </w:r>
      <w:r w:rsidRPr="00CC251E">
        <w:rPr>
          <w:rFonts w:ascii="Times New Roman" w:hAnsi="Times New Roman" w:cs="Times New Roman"/>
        </w:rPr>
        <w:t>27</w:t>
      </w:r>
      <w:r w:rsidR="007B11B9">
        <w:rPr>
          <w:rFonts w:ascii="Times New Roman" w:hAnsi="Times New Roman" w:cs="Times New Roman"/>
        </w:rPr>
        <w:t>7</w:t>
      </w:r>
      <w:r w:rsidR="00C31DDE">
        <w:rPr>
          <w:rFonts w:ascii="Times New Roman" w:hAnsi="Times New Roman" w:cs="Times New Roman"/>
        </w:rPr>
        <w:t>1</w:t>
      </w:r>
      <w:r w:rsidRPr="00CC251E">
        <w:rPr>
          <w:rFonts w:ascii="Times New Roman" w:hAnsi="Times New Roman" w:cs="Times New Roman"/>
        </w:rPr>
        <w:t xml:space="preserve"> points. Therefore, the economic factor has a positive </w:t>
      </w:r>
      <w:r w:rsidR="00F74632">
        <w:rPr>
          <w:rFonts w:ascii="Times New Roman" w:hAnsi="Times New Roman" w:cs="Times New Roman"/>
        </w:rPr>
        <w:t>effect</w:t>
      </w:r>
      <w:r w:rsidRPr="00CC251E">
        <w:rPr>
          <w:rFonts w:ascii="Times New Roman" w:hAnsi="Times New Roman" w:cs="Times New Roman"/>
        </w:rPr>
        <w:t xml:space="preserve"> on the happiness score. </w:t>
      </w:r>
    </w:p>
    <w:p w14:paraId="343BD8C1" w14:textId="01774E2A" w:rsidR="00AF2DC8" w:rsidRPr="00CC251E" w:rsidRDefault="00AF2DC8" w:rsidP="00283B28">
      <w:pPr>
        <w:pStyle w:val="ListParagraph"/>
        <w:numPr>
          <w:ilvl w:val="0"/>
          <w:numId w:val="7"/>
        </w:numPr>
        <w:spacing w:after="160" w:line="360" w:lineRule="auto"/>
        <w:ind w:left="567" w:hanging="567"/>
        <w:jc w:val="both"/>
        <w:rPr>
          <w:rFonts w:ascii="Times New Roman" w:hAnsi="Times New Roman" w:cs="Times New Roman"/>
        </w:rPr>
      </w:pPr>
      <w:r w:rsidRPr="00CC251E">
        <w:rPr>
          <w:rFonts w:ascii="Times New Roman" w:hAnsi="Times New Roman" w:cs="Times New Roman"/>
        </w:rPr>
        <w:t>The regression coefficient of Healthy life</w:t>
      </w:r>
      <w:r w:rsidRPr="00CC251E">
        <w:rPr>
          <w:rFonts w:ascii="Times New Roman" w:hAnsi="Times New Roman" w:cs="Times New Roman"/>
          <w:i/>
        </w:rPr>
        <w:t xml:space="preserve"> </w:t>
      </w:r>
      <w:r w:rsidRPr="00CC251E">
        <w:rPr>
          <w:rFonts w:ascii="Times New Roman" w:hAnsi="Times New Roman" w:cs="Times New Roman"/>
        </w:rPr>
        <w:t>is 1</w:t>
      </w:r>
      <w:r w:rsidR="005828E9">
        <w:rPr>
          <w:rFonts w:ascii="Times New Roman" w:hAnsi="Times New Roman" w:cs="Times New Roman"/>
        </w:rPr>
        <w:t>.</w:t>
      </w:r>
      <w:r w:rsidRPr="00CC251E">
        <w:rPr>
          <w:rFonts w:ascii="Times New Roman" w:hAnsi="Times New Roman" w:cs="Times New Roman"/>
        </w:rPr>
        <w:t>24</w:t>
      </w:r>
      <w:r w:rsidR="00C31DDE">
        <w:rPr>
          <w:rFonts w:ascii="Times New Roman" w:hAnsi="Times New Roman" w:cs="Times New Roman"/>
        </w:rPr>
        <w:t>37</w:t>
      </w:r>
      <w:r w:rsidRPr="00CC251E">
        <w:rPr>
          <w:rFonts w:ascii="Times New Roman" w:hAnsi="Times New Roman" w:cs="Times New Roman"/>
        </w:rPr>
        <w:t>. This means that holding constant the influence of 3 criteria economy, freedom and dystopia residual, the predicted happiness score raises by 1</w:t>
      </w:r>
      <w:r w:rsidR="005828E9">
        <w:rPr>
          <w:rFonts w:ascii="Times New Roman" w:hAnsi="Times New Roman" w:cs="Times New Roman"/>
        </w:rPr>
        <w:t>.</w:t>
      </w:r>
      <w:r w:rsidRPr="00CC251E">
        <w:rPr>
          <w:rFonts w:ascii="Times New Roman" w:hAnsi="Times New Roman" w:cs="Times New Roman"/>
        </w:rPr>
        <w:t>24</w:t>
      </w:r>
      <w:r w:rsidR="00C31DDE">
        <w:rPr>
          <w:rFonts w:ascii="Times New Roman" w:hAnsi="Times New Roman" w:cs="Times New Roman"/>
        </w:rPr>
        <w:t>37</w:t>
      </w:r>
      <w:r w:rsidRPr="00CC251E">
        <w:rPr>
          <w:rFonts w:ascii="Times New Roman" w:hAnsi="Times New Roman" w:cs="Times New Roman"/>
        </w:rPr>
        <w:t xml:space="preserve"> points for each increase of 1 point in the healthy life expectancy score.</w:t>
      </w:r>
    </w:p>
    <w:p w14:paraId="7587E68A" w14:textId="23E9A15E" w:rsidR="002F47F7" w:rsidRPr="000B2B1D" w:rsidRDefault="00AF2DC8" w:rsidP="00BF16D8">
      <w:pPr>
        <w:pStyle w:val="ListParagraph"/>
        <w:numPr>
          <w:ilvl w:val="0"/>
          <w:numId w:val="8"/>
        </w:numPr>
        <w:spacing w:after="160" w:line="360" w:lineRule="auto"/>
        <w:ind w:left="567" w:hanging="567"/>
        <w:jc w:val="both"/>
        <w:rPr>
          <w:rFonts w:ascii="Times New Roman" w:hAnsi="Times New Roman" w:cs="Times New Roman"/>
          <w:bCs/>
          <w:color w:val="000000" w:themeColor="text1"/>
          <w:lang w:val="en-US"/>
        </w:rPr>
      </w:pPr>
      <w:r w:rsidRPr="000B2B1D">
        <w:rPr>
          <w:rFonts w:ascii="Times New Roman" w:hAnsi="Times New Roman" w:cs="Times New Roman"/>
        </w:rPr>
        <w:t>The regression coefficients of Freedom and Dystopia Residual are 2</w:t>
      </w:r>
      <w:r w:rsidR="005828E9" w:rsidRPr="000B2B1D">
        <w:rPr>
          <w:rFonts w:ascii="Times New Roman" w:hAnsi="Times New Roman" w:cs="Times New Roman"/>
        </w:rPr>
        <w:t>.</w:t>
      </w:r>
      <w:r w:rsidRPr="000B2B1D">
        <w:rPr>
          <w:rFonts w:ascii="Times New Roman" w:hAnsi="Times New Roman" w:cs="Times New Roman"/>
        </w:rPr>
        <w:t>02</w:t>
      </w:r>
      <w:r w:rsidR="00C31DDE" w:rsidRPr="000B2B1D">
        <w:rPr>
          <w:rFonts w:ascii="Times New Roman" w:hAnsi="Times New Roman" w:cs="Times New Roman"/>
        </w:rPr>
        <w:t>59</w:t>
      </w:r>
      <w:r w:rsidRPr="000B2B1D">
        <w:rPr>
          <w:rFonts w:ascii="Times New Roman" w:hAnsi="Times New Roman" w:cs="Times New Roman"/>
        </w:rPr>
        <w:t xml:space="preserve"> and 0</w:t>
      </w:r>
      <w:r w:rsidR="005828E9" w:rsidRPr="000B2B1D">
        <w:rPr>
          <w:rFonts w:ascii="Times New Roman" w:hAnsi="Times New Roman" w:cs="Times New Roman"/>
        </w:rPr>
        <w:t>.</w:t>
      </w:r>
      <w:r w:rsidRPr="000B2B1D">
        <w:rPr>
          <w:rFonts w:ascii="Times New Roman" w:hAnsi="Times New Roman" w:cs="Times New Roman"/>
        </w:rPr>
        <w:t>97</w:t>
      </w:r>
      <w:r w:rsidR="00F876D6" w:rsidRPr="000B2B1D">
        <w:rPr>
          <w:rFonts w:ascii="Times New Roman" w:hAnsi="Times New Roman" w:cs="Times New Roman"/>
        </w:rPr>
        <w:t>3</w:t>
      </w:r>
      <w:r w:rsidR="00C31DDE" w:rsidRPr="000B2B1D">
        <w:rPr>
          <w:rFonts w:ascii="Times New Roman" w:hAnsi="Times New Roman" w:cs="Times New Roman"/>
        </w:rPr>
        <w:t>2</w:t>
      </w:r>
      <w:r w:rsidRPr="000B2B1D">
        <w:rPr>
          <w:rFonts w:ascii="Times New Roman" w:hAnsi="Times New Roman" w:cs="Times New Roman"/>
        </w:rPr>
        <w:t>, respectively. It is evident that both Freedom and Dystopia Residual have a statistically significant influence on happiness scores. In detail, Freedom has the most positive effect on happiness score, compared to the remaining three factors. The figure for Freedom also indicates that for every one-unit increase in Freedom, the dependent variable (happiness score) increases by 2</w:t>
      </w:r>
      <w:r w:rsidR="005828E9" w:rsidRPr="000B2B1D">
        <w:rPr>
          <w:rFonts w:ascii="Times New Roman" w:hAnsi="Times New Roman" w:cs="Times New Roman"/>
        </w:rPr>
        <w:t>.</w:t>
      </w:r>
      <w:r w:rsidRPr="000B2B1D">
        <w:rPr>
          <w:rFonts w:ascii="Times New Roman" w:hAnsi="Times New Roman" w:cs="Times New Roman"/>
        </w:rPr>
        <w:t>02</w:t>
      </w:r>
      <w:r w:rsidR="000D0B78" w:rsidRPr="000B2B1D">
        <w:rPr>
          <w:rFonts w:ascii="Times New Roman" w:hAnsi="Times New Roman" w:cs="Times New Roman"/>
        </w:rPr>
        <w:t>59</w:t>
      </w:r>
      <w:r w:rsidRPr="000B2B1D">
        <w:rPr>
          <w:rFonts w:ascii="Times New Roman" w:hAnsi="Times New Roman" w:cs="Times New Roman"/>
        </w:rPr>
        <w:t xml:space="preserve"> units. Also, similarly, for Dystopia Residual, for each unit increase in Dystopia Residual, the dependent variable increases by 0.973</w:t>
      </w:r>
      <w:r w:rsidR="00075074" w:rsidRPr="000B2B1D">
        <w:rPr>
          <w:rFonts w:ascii="Times New Roman" w:hAnsi="Times New Roman" w:cs="Times New Roman"/>
        </w:rPr>
        <w:t>2</w:t>
      </w:r>
      <w:r w:rsidRPr="000B2B1D">
        <w:rPr>
          <w:rFonts w:ascii="Times New Roman" w:hAnsi="Times New Roman" w:cs="Times New Roman"/>
        </w:rPr>
        <w:t xml:space="preserve"> units. </w:t>
      </w:r>
      <w:bookmarkEnd w:id="0"/>
    </w:p>
    <w:p w14:paraId="2C39D0F7" w14:textId="4F921E51" w:rsidR="00544E69" w:rsidRDefault="00544E69" w:rsidP="00544E69">
      <w:pPr>
        <w:spacing w:line="360" w:lineRule="auto"/>
        <w:outlineLvl w:val="0"/>
        <w:rPr>
          <w:rFonts w:ascii="Times New Roman" w:hAnsi="Times New Roman" w:cs="Times New Roman"/>
          <w:b/>
          <w:bCs/>
          <w:color w:val="000000" w:themeColor="text1"/>
          <w:lang w:val="en-US"/>
        </w:rPr>
      </w:pPr>
    </w:p>
    <w:sectPr w:rsidR="00544E69" w:rsidSect="001858CD">
      <w:footerReference w:type="even" r:id="rId17"/>
      <w:footerReference w:type="default" r:id="rId18"/>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0AE5" w14:textId="77777777" w:rsidR="00940665" w:rsidRDefault="00940665" w:rsidP="002420BC">
      <w:r>
        <w:separator/>
      </w:r>
    </w:p>
  </w:endnote>
  <w:endnote w:type="continuationSeparator" w:id="0">
    <w:p w14:paraId="52411A16" w14:textId="77777777" w:rsidR="00940665" w:rsidRDefault="00940665" w:rsidP="0024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0433391"/>
      <w:docPartObj>
        <w:docPartGallery w:val="Page Numbers (Bottom of Page)"/>
        <w:docPartUnique/>
      </w:docPartObj>
    </w:sdtPr>
    <w:sdtEndPr>
      <w:rPr>
        <w:rStyle w:val="PageNumber"/>
      </w:rPr>
    </w:sdtEndPr>
    <w:sdtContent>
      <w:p w14:paraId="41CEF070" w14:textId="5CF49E37" w:rsidR="0095453D" w:rsidRDefault="0095453D" w:rsidP="009545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EBC419" w14:textId="77777777" w:rsidR="0095453D" w:rsidRDefault="0095453D" w:rsidP="00CC2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494305"/>
      <w:docPartObj>
        <w:docPartGallery w:val="Page Numbers (Bottom of Page)"/>
        <w:docPartUnique/>
      </w:docPartObj>
    </w:sdtPr>
    <w:sdtEndPr>
      <w:rPr>
        <w:rStyle w:val="PageNumber"/>
        <w:rFonts w:ascii="Times New Roman" w:hAnsi="Times New Roman" w:cs="Times New Roman"/>
      </w:rPr>
    </w:sdtEndPr>
    <w:sdtContent>
      <w:p w14:paraId="493EBE78" w14:textId="2B19EF6D" w:rsidR="0095453D" w:rsidRPr="005323F6" w:rsidRDefault="0095453D" w:rsidP="0095453D">
        <w:pPr>
          <w:pStyle w:val="Footer"/>
          <w:framePr w:wrap="none" w:vAnchor="text" w:hAnchor="margin" w:xAlign="right" w:y="1"/>
          <w:rPr>
            <w:rStyle w:val="PageNumber"/>
            <w:rFonts w:ascii="Times New Roman" w:hAnsi="Times New Roman" w:cs="Times New Roman"/>
          </w:rPr>
        </w:pPr>
        <w:r w:rsidRPr="005323F6">
          <w:rPr>
            <w:rStyle w:val="PageNumber"/>
            <w:rFonts w:ascii="Times New Roman" w:hAnsi="Times New Roman" w:cs="Times New Roman"/>
          </w:rPr>
          <w:fldChar w:fldCharType="begin"/>
        </w:r>
        <w:r w:rsidRPr="005323F6">
          <w:rPr>
            <w:rStyle w:val="PageNumber"/>
            <w:rFonts w:ascii="Times New Roman" w:hAnsi="Times New Roman" w:cs="Times New Roman"/>
          </w:rPr>
          <w:instrText xml:space="preserve"> PAGE </w:instrText>
        </w:r>
        <w:r w:rsidRPr="005323F6">
          <w:rPr>
            <w:rStyle w:val="PageNumber"/>
            <w:rFonts w:ascii="Times New Roman" w:hAnsi="Times New Roman" w:cs="Times New Roman"/>
          </w:rPr>
          <w:fldChar w:fldCharType="separate"/>
        </w:r>
        <w:r w:rsidR="00280941">
          <w:rPr>
            <w:rStyle w:val="PageNumber"/>
            <w:rFonts w:ascii="Times New Roman" w:hAnsi="Times New Roman" w:cs="Times New Roman"/>
            <w:noProof/>
          </w:rPr>
          <w:t>13</w:t>
        </w:r>
        <w:r w:rsidRPr="005323F6">
          <w:rPr>
            <w:rStyle w:val="PageNumber"/>
            <w:rFonts w:ascii="Times New Roman" w:hAnsi="Times New Roman" w:cs="Times New Roman"/>
          </w:rPr>
          <w:fldChar w:fldCharType="end"/>
        </w:r>
      </w:p>
    </w:sdtContent>
  </w:sdt>
  <w:p w14:paraId="52F2D769" w14:textId="77777777" w:rsidR="0095453D" w:rsidRDefault="0095453D" w:rsidP="00CC2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138D" w14:textId="77777777" w:rsidR="00940665" w:rsidRDefault="00940665" w:rsidP="002420BC">
      <w:r>
        <w:separator/>
      </w:r>
    </w:p>
  </w:footnote>
  <w:footnote w:type="continuationSeparator" w:id="0">
    <w:p w14:paraId="74F6DC8D" w14:textId="77777777" w:rsidR="00940665" w:rsidRDefault="00940665" w:rsidP="00242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F27"/>
    <w:multiLevelType w:val="hybridMultilevel"/>
    <w:tmpl w:val="2C028FDE"/>
    <w:lvl w:ilvl="0" w:tplc="FC3ADD24">
      <w:start w:val="1"/>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02D2FCC"/>
    <w:multiLevelType w:val="hybridMultilevel"/>
    <w:tmpl w:val="E19010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567BB1"/>
    <w:multiLevelType w:val="hybridMultilevel"/>
    <w:tmpl w:val="1DB869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1089D"/>
    <w:multiLevelType w:val="hybridMultilevel"/>
    <w:tmpl w:val="3DF0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D62"/>
    <w:multiLevelType w:val="hybridMultilevel"/>
    <w:tmpl w:val="BB6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30BE4"/>
    <w:multiLevelType w:val="hybridMultilevel"/>
    <w:tmpl w:val="C5586B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7B7480"/>
    <w:multiLevelType w:val="hybridMultilevel"/>
    <w:tmpl w:val="54862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060012"/>
    <w:multiLevelType w:val="hybridMultilevel"/>
    <w:tmpl w:val="92FC7A66"/>
    <w:lvl w:ilvl="0" w:tplc="983019D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F11DB3"/>
    <w:multiLevelType w:val="multilevel"/>
    <w:tmpl w:val="DFD6D7F6"/>
    <w:lvl w:ilvl="0">
      <w:start w:val="1"/>
      <w:numFmt w:val="decimal"/>
      <w:lvlText w:val="%1."/>
      <w:lvlJc w:val="left"/>
      <w:pPr>
        <w:ind w:left="189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8"/>
  </w:num>
  <w:num w:numId="3">
    <w:abstractNumId w:val="6"/>
  </w:num>
  <w:num w:numId="4">
    <w:abstractNumId w:val="2"/>
  </w:num>
  <w:num w:numId="5">
    <w:abstractNumId w:val="1"/>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E404B"/>
    <w:rsid w:val="00005939"/>
    <w:rsid w:val="00005C2D"/>
    <w:rsid w:val="0000611A"/>
    <w:rsid w:val="00006308"/>
    <w:rsid w:val="0001263D"/>
    <w:rsid w:val="00024077"/>
    <w:rsid w:val="000269E7"/>
    <w:rsid w:val="000355B0"/>
    <w:rsid w:val="0004392F"/>
    <w:rsid w:val="0004659A"/>
    <w:rsid w:val="00051655"/>
    <w:rsid w:val="000565F4"/>
    <w:rsid w:val="000706CC"/>
    <w:rsid w:val="0007180A"/>
    <w:rsid w:val="00071D5E"/>
    <w:rsid w:val="00075074"/>
    <w:rsid w:val="00090151"/>
    <w:rsid w:val="000941BF"/>
    <w:rsid w:val="00097E3D"/>
    <w:rsid w:val="000B2B1D"/>
    <w:rsid w:val="000B546D"/>
    <w:rsid w:val="000B6CB2"/>
    <w:rsid w:val="000D066B"/>
    <w:rsid w:val="000D0B18"/>
    <w:rsid w:val="000D0B78"/>
    <w:rsid w:val="000D3B81"/>
    <w:rsid w:val="000E0410"/>
    <w:rsid w:val="000E4933"/>
    <w:rsid w:val="000E57F6"/>
    <w:rsid w:val="000F2309"/>
    <w:rsid w:val="000F5D25"/>
    <w:rsid w:val="0010297A"/>
    <w:rsid w:val="00107CA8"/>
    <w:rsid w:val="001157EE"/>
    <w:rsid w:val="00115C1D"/>
    <w:rsid w:val="00116D98"/>
    <w:rsid w:val="00123DEA"/>
    <w:rsid w:val="00130EB3"/>
    <w:rsid w:val="001335B7"/>
    <w:rsid w:val="00134949"/>
    <w:rsid w:val="00136258"/>
    <w:rsid w:val="001400C5"/>
    <w:rsid w:val="001439DD"/>
    <w:rsid w:val="001467C7"/>
    <w:rsid w:val="001501C4"/>
    <w:rsid w:val="00154130"/>
    <w:rsid w:val="00163B9B"/>
    <w:rsid w:val="001712BB"/>
    <w:rsid w:val="00184528"/>
    <w:rsid w:val="001858CD"/>
    <w:rsid w:val="00185D00"/>
    <w:rsid w:val="001911B8"/>
    <w:rsid w:val="00194911"/>
    <w:rsid w:val="001A3847"/>
    <w:rsid w:val="001A4F2A"/>
    <w:rsid w:val="001B5606"/>
    <w:rsid w:val="001C2480"/>
    <w:rsid w:val="001D2ED5"/>
    <w:rsid w:val="001D3A07"/>
    <w:rsid w:val="001D614C"/>
    <w:rsid w:val="001D7845"/>
    <w:rsid w:val="001E1F59"/>
    <w:rsid w:val="001E37D0"/>
    <w:rsid w:val="001F0D5C"/>
    <w:rsid w:val="001F30F6"/>
    <w:rsid w:val="001F3FBD"/>
    <w:rsid w:val="00201B8B"/>
    <w:rsid w:val="00215E44"/>
    <w:rsid w:val="00217916"/>
    <w:rsid w:val="00231A0E"/>
    <w:rsid w:val="00234B32"/>
    <w:rsid w:val="00241119"/>
    <w:rsid w:val="002420BC"/>
    <w:rsid w:val="002439D4"/>
    <w:rsid w:val="00245267"/>
    <w:rsid w:val="00246342"/>
    <w:rsid w:val="002514D9"/>
    <w:rsid w:val="00251DA1"/>
    <w:rsid w:val="00261321"/>
    <w:rsid w:val="0026200A"/>
    <w:rsid w:val="00267F8C"/>
    <w:rsid w:val="00274599"/>
    <w:rsid w:val="00276DFC"/>
    <w:rsid w:val="00280941"/>
    <w:rsid w:val="00283B28"/>
    <w:rsid w:val="002852BF"/>
    <w:rsid w:val="002950F2"/>
    <w:rsid w:val="002B75DB"/>
    <w:rsid w:val="002C231C"/>
    <w:rsid w:val="002D12DD"/>
    <w:rsid w:val="002D41A2"/>
    <w:rsid w:val="002E0ADD"/>
    <w:rsid w:val="002E1F51"/>
    <w:rsid w:val="002E52A7"/>
    <w:rsid w:val="002F47F7"/>
    <w:rsid w:val="002F7A4E"/>
    <w:rsid w:val="00310E58"/>
    <w:rsid w:val="0031324D"/>
    <w:rsid w:val="003161C2"/>
    <w:rsid w:val="0032162C"/>
    <w:rsid w:val="003235CC"/>
    <w:rsid w:val="00327D7B"/>
    <w:rsid w:val="00341B62"/>
    <w:rsid w:val="00352764"/>
    <w:rsid w:val="00357721"/>
    <w:rsid w:val="00375DB5"/>
    <w:rsid w:val="00380CAB"/>
    <w:rsid w:val="00393880"/>
    <w:rsid w:val="00394104"/>
    <w:rsid w:val="003A5036"/>
    <w:rsid w:val="003A7854"/>
    <w:rsid w:val="003B1966"/>
    <w:rsid w:val="003C02F2"/>
    <w:rsid w:val="003C10CF"/>
    <w:rsid w:val="003C45A8"/>
    <w:rsid w:val="003D0560"/>
    <w:rsid w:val="004010F0"/>
    <w:rsid w:val="00401717"/>
    <w:rsid w:val="00402FA0"/>
    <w:rsid w:val="0040534F"/>
    <w:rsid w:val="00410B71"/>
    <w:rsid w:val="00413D19"/>
    <w:rsid w:val="00416BD3"/>
    <w:rsid w:val="0042148E"/>
    <w:rsid w:val="00422F85"/>
    <w:rsid w:val="00424F7B"/>
    <w:rsid w:val="00425154"/>
    <w:rsid w:val="004432A1"/>
    <w:rsid w:val="0045566D"/>
    <w:rsid w:val="0046083C"/>
    <w:rsid w:val="0046203D"/>
    <w:rsid w:val="00463316"/>
    <w:rsid w:val="0046566D"/>
    <w:rsid w:val="00465EF6"/>
    <w:rsid w:val="004679C9"/>
    <w:rsid w:val="00470B6E"/>
    <w:rsid w:val="00483639"/>
    <w:rsid w:val="00490654"/>
    <w:rsid w:val="00491EC9"/>
    <w:rsid w:val="00493288"/>
    <w:rsid w:val="0049567F"/>
    <w:rsid w:val="004A497B"/>
    <w:rsid w:val="004B1164"/>
    <w:rsid w:val="004B2D47"/>
    <w:rsid w:val="004E3A50"/>
    <w:rsid w:val="004F1EED"/>
    <w:rsid w:val="004F2271"/>
    <w:rsid w:val="00500318"/>
    <w:rsid w:val="00513BF3"/>
    <w:rsid w:val="00521710"/>
    <w:rsid w:val="00530B1B"/>
    <w:rsid w:val="005323F6"/>
    <w:rsid w:val="005338F6"/>
    <w:rsid w:val="005408B8"/>
    <w:rsid w:val="00544E69"/>
    <w:rsid w:val="0054540F"/>
    <w:rsid w:val="00547B72"/>
    <w:rsid w:val="0056337F"/>
    <w:rsid w:val="00563667"/>
    <w:rsid w:val="00576EDC"/>
    <w:rsid w:val="00581065"/>
    <w:rsid w:val="005828E9"/>
    <w:rsid w:val="005875DA"/>
    <w:rsid w:val="0059297F"/>
    <w:rsid w:val="0059756B"/>
    <w:rsid w:val="005A73A3"/>
    <w:rsid w:val="005A7A5C"/>
    <w:rsid w:val="005D4A40"/>
    <w:rsid w:val="005E11F5"/>
    <w:rsid w:val="00614239"/>
    <w:rsid w:val="00614B20"/>
    <w:rsid w:val="00623648"/>
    <w:rsid w:val="00626A3D"/>
    <w:rsid w:val="00630491"/>
    <w:rsid w:val="00637B69"/>
    <w:rsid w:val="006403FC"/>
    <w:rsid w:val="00647D13"/>
    <w:rsid w:val="00653F76"/>
    <w:rsid w:val="00653FEE"/>
    <w:rsid w:val="00656BC9"/>
    <w:rsid w:val="00662178"/>
    <w:rsid w:val="0066318A"/>
    <w:rsid w:val="0067165B"/>
    <w:rsid w:val="00680AE2"/>
    <w:rsid w:val="00682C65"/>
    <w:rsid w:val="0068706D"/>
    <w:rsid w:val="0069138E"/>
    <w:rsid w:val="00691D2C"/>
    <w:rsid w:val="00696308"/>
    <w:rsid w:val="006B7D37"/>
    <w:rsid w:val="006C55C6"/>
    <w:rsid w:val="006C7AEF"/>
    <w:rsid w:val="006D54B3"/>
    <w:rsid w:val="006F33CC"/>
    <w:rsid w:val="006F4B73"/>
    <w:rsid w:val="00703E00"/>
    <w:rsid w:val="0071070D"/>
    <w:rsid w:val="0071432F"/>
    <w:rsid w:val="00716981"/>
    <w:rsid w:val="00744B06"/>
    <w:rsid w:val="007566BA"/>
    <w:rsid w:val="00757E67"/>
    <w:rsid w:val="00763813"/>
    <w:rsid w:val="007702D5"/>
    <w:rsid w:val="007767E3"/>
    <w:rsid w:val="00785C4E"/>
    <w:rsid w:val="00787AEC"/>
    <w:rsid w:val="007A066D"/>
    <w:rsid w:val="007A7266"/>
    <w:rsid w:val="007A7293"/>
    <w:rsid w:val="007B11B9"/>
    <w:rsid w:val="007B4229"/>
    <w:rsid w:val="008013BF"/>
    <w:rsid w:val="00821EB2"/>
    <w:rsid w:val="00824086"/>
    <w:rsid w:val="008371F4"/>
    <w:rsid w:val="0084712C"/>
    <w:rsid w:val="00850520"/>
    <w:rsid w:val="00850EE0"/>
    <w:rsid w:val="00852507"/>
    <w:rsid w:val="008674F0"/>
    <w:rsid w:val="00885E59"/>
    <w:rsid w:val="00890201"/>
    <w:rsid w:val="008A0C0F"/>
    <w:rsid w:val="008A3F18"/>
    <w:rsid w:val="008A7097"/>
    <w:rsid w:val="008C59AA"/>
    <w:rsid w:val="008D036A"/>
    <w:rsid w:val="008D1CF1"/>
    <w:rsid w:val="008D2809"/>
    <w:rsid w:val="008E48D4"/>
    <w:rsid w:val="008F1B2E"/>
    <w:rsid w:val="009075C8"/>
    <w:rsid w:val="009078F5"/>
    <w:rsid w:val="009119A3"/>
    <w:rsid w:val="00917489"/>
    <w:rsid w:val="009247BF"/>
    <w:rsid w:val="00936250"/>
    <w:rsid w:val="00940665"/>
    <w:rsid w:val="009466AE"/>
    <w:rsid w:val="00947631"/>
    <w:rsid w:val="00951C8F"/>
    <w:rsid w:val="0095453D"/>
    <w:rsid w:val="00963852"/>
    <w:rsid w:val="009649DE"/>
    <w:rsid w:val="00971E8F"/>
    <w:rsid w:val="00982705"/>
    <w:rsid w:val="0098336E"/>
    <w:rsid w:val="00984CAC"/>
    <w:rsid w:val="00987B4F"/>
    <w:rsid w:val="00995BBC"/>
    <w:rsid w:val="009A4B6C"/>
    <w:rsid w:val="009C21C2"/>
    <w:rsid w:val="009C4896"/>
    <w:rsid w:val="009C4E5E"/>
    <w:rsid w:val="009D6119"/>
    <w:rsid w:val="009E404B"/>
    <w:rsid w:val="009E5B4D"/>
    <w:rsid w:val="009E6ADD"/>
    <w:rsid w:val="009F2F65"/>
    <w:rsid w:val="00A03C9B"/>
    <w:rsid w:val="00A12EB6"/>
    <w:rsid w:val="00A17D65"/>
    <w:rsid w:val="00A20DEB"/>
    <w:rsid w:val="00A3032E"/>
    <w:rsid w:val="00A3100A"/>
    <w:rsid w:val="00A33E63"/>
    <w:rsid w:val="00A3459C"/>
    <w:rsid w:val="00A347F9"/>
    <w:rsid w:val="00A34A79"/>
    <w:rsid w:val="00A46E59"/>
    <w:rsid w:val="00A526E2"/>
    <w:rsid w:val="00A52857"/>
    <w:rsid w:val="00A533C7"/>
    <w:rsid w:val="00A5684E"/>
    <w:rsid w:val="00A65659"/>
    <w:rsid w:val="00A66385"/>
    <w:rsid w:val="00A6668C"/>
    <w:rsid w:val="00A77B99"/>
    <w:rsid w:val="00A902C5"/>
    <w:rsid w:val="00A93142"/>
    <w:rsid w:val="00A946FE"/>
    <w:rsid w:val="00AA110D"/>
    <w:rsid w:val="00AA1EB7"/>
    <w:rsid w:val="00AA4774"/>
    <w:rsid w:val="00AA5A40"/>
    <w:rsid w:val="00AC41D5"/>
    <w:rsid w:val="00AC7C87"/>
    <w:rsid w:val="00AD0C85"/>
    <w:rsid w:val="00AD6446"/>
    <w:rsid w:val="00AF2DC8"/>
    <w:rsid w:val="00AF3EAE"/>
    <w:rsid w:val="00B02908"/>
    <w:rsid w:val="00B062D9"/>
    <w:rsid w:val="00B06465"/>
    <w:rsid w:val="00B1134C"/>
    <w:rsid w:val="00B20E90"/>
    <w:rsid w:val="00B217FD"/>
    <w:rsid w:val="00B264EB"/>
    <w:rsid w:val="00B350BB"/>
    <w:rsid w:val="00B414A3"/>
    <w:rsid w:val="00B47B54"/>
    <w:rsid w:val="00B50B85"/>
    <w:rsid w:val="00B525EE"/>
    <w:rsid w:val="00B57708"/>
    <w:rsid w:val="00B77F22"/>
    <w:rsid w:val="00B81622"/>
    <w:rsid w:val="00B81A0C"/>
    <w:rsid w:val="00B85925"/>
    <w:rsid w:val="00B909B5"/>
    <w:rsid w:val="00B95793"/>
    <w:rsid w:val="00BB69AA"/>
    <w:rsid w:val="00BC2E9F"/>
    <w:rsid w:val="00BC48C5"/>
    <w:rsid w:val="00BC53B6"/>
    <w:rsid w:val="00BD0C01"/>
    <w:rsid w:val="00BD2EE6"/>
    <w:rsid w:val="00BD374D"/>
    <w:rsid w:val="00BD5660"/>
    <w:rsid w:val="00BF3BE7"/>
    <w:rsid w:val="00BF5042"/>
    <w:rsid w:val="00C01EF8"/>
    <w:rsid w:val="00C02CC4"/>
    <w:rsid w:val="00C0308C"/>
    <w:rsid w:val="00C10D2A"/>
    <w:rsid w:val="00C15F64"/>
    <w:rsid w:val="00C30DCE"/>
    <w:rsid w:val="00C31012"/>
    <w:rsid w:val="00C31DDE"/>
    <w:rsid w:val="00C35240"/>
    <w:rsid w:val="00C3685B"/>
    <w:rsid w:val="00C447D4"/>
    <w:rsid w:val="00C468CD"/>
    <w:rsid w:val="00C566D4"/>
    <w:rsid w:val="00C5715F"/>
    <w:rsid w:val="00C626EB"/>
    <w:rsid w:val="00C62C62"/>
    <w:rsid w:val="00C6741D"/>
    <w:rsid w:val="00C74F57"/>
    <w:rsid w:val="00C752ED"/>
    <w:rsid w:val="00C85342"/>
    <w:rsid w:val="00CA009F"/>
    <w:rsid w:val="00CB2ACD"/>
    <w:rsid w:val="00CB4E8C"/>
    <w:rsid w:val="00CC046B"/>
    <w:rsid w:val="00CC251E"/>
    <w:rsid w:val="00CC491A"/>
    <w:rsid w:val="00CD35A9"/>
    <w:rsid w:val="00CD5B0E"/>
    <w:rsid w:val="00CF0959"/>
    <w:rsid w:val="00D0508F"/>
    <w:rsid w:val="00D05442"/>
    <w:rsid w:val="00D0588E"/>
    <w:rsid w:val="00D10CF1"/>
    <w:rsid w:val="00D15035"/>
    <w:rsid w:val="00D23A89"/>
    <w:rsid w:val="00D302B6"/>
    <w:rsid w:val="00D3766E"/>
    <w:rsid w:val="00D52FC5"/>
    <w:rsid w:val="00D5382E"/>
    <w:rsid w:val="00D54ECA"/>
    <w:rsid w:val="00D61DBF"/>
    <w:rsid w:val="00D65C5D"/>
    <w:rsid w:val="00D70E45"/>
    <w:rsid w:val="00D747E8"/>
    <w:rsid w:val="00D75D93"/>
    <w:rsid w:val="00D76825"/>
    <w:rsid w:val="00D8723C"/>
    <w:rsid w:val="00D9199C"/>
    <w:rsid w:val="00DA01E7"/>
    <w:rsid w:val="00DA5689"/>
    <w:rsid w:val="00DC64C8"/>
    <w:rsid w:val="00DC72F4"/>
    <w:rsid w:val="00DD6795"/>
    <w:rsid w:val="00DE4503"/>
    <w:rsid w:val="00DF1AD2"/>
    <w:rsid w:val="00DF46F5"/>
    <w:rsid w:val="00E14AAB"/>
    <w:rsid w:val="00E153F5"/>
    <w:rsid w:val="00E15E99"/>
    <w:rsid w:val="00E3260F"/>
    <w:rsid w:val="00E3367B"/>
    <w:rsid w:val="00E41D35"/>
    <w:rsid w:val="00E43457"/>
    <w:rsid w:val="00E46EBD"/>
    <w:rsid w:val="00E50FC6"/>
    <w:rsid w:val="00E63B11"/>
    <w:rsid w:val="00E8041B"/>
    <w:rsid w:val="00E831D3"/>
    <w:rsid w:val="00E8756E"/>
    <w:rsid w:val="00E92D13"/>
    <w:rsid w:val="00EA0FAE"/>
    <w:rsid w:val="00EA23DD"/>
    <w:rsid w:val="00EA26FD"/>
    <w:rsid w:val="00EA5759"/>
    <w:rsid w:val="00ED2A7A"/>
    <w:rsid w:val="00ED6643"/>
    <w:rsid w:val="00EF2040"/>
    <w:rsid w:val="00EF3FBE"/>
    <w:rsid w:val="00F008F1"/>
    <w:rsid w:val="00F03DCC"/>
    <w:rsid w:val="00F26C80"/>
    <w:rsid w:val="00F26ECB"/>
    <w:rsid w:val="00F3544F"/>
    <w:rsid w:val="00F36074"/>
    <w:rsid w:val="00F456B6"/>
    <w:rsid w:val="00F46187"/>
    <w:rsid w:val="00F52B74"/>
    <w:rsid w:val="00F56BE2"/>
    <w:rsid w:val="00F57020"/>
    <w:rsid w:val="00F5773D"/>
    <w:rsid w:val="00F60646"/>
    <w:rsid w:val="00F63510"/>
    <w:rsid w:val="00F63B32"/>
    <w:rsid w:val="00F6557D"/>
    <w:rsid w:val="00F655DE"/>
    <w:rsid w:val="00F67DC4"/>
    <w:rsid w:val="00F72086"/>
    <w:rsid w:val="00F74632"/>
    <w:rsid w:val="00F76896"/>
    <w:rsid w:val="00F81E88"/>
    <w:rsid w:val="00F876D6"/>
    <w:rsid w:val="00F87F73"/>
    <w:rsid w:val="00F90B94"/>
    <w:rsid w:val="00FA4D6B"/>
    <w:rsid w:val="00FA62C8"/>
    <w:rsid w:val="00FB2B2E"/>
    <w:rsid w:val="00FB79B4"/>
    <w:rsid w:val="00FC5271"/>
    <w:rsid w:val="00FD3871"/>
    <w:rsid w:val="00FE4143"/>
    <w:rsid w:val="00FE6A2D"/>
    <w:rsid w:val="00FF05DB"/>
    <w:rsid w:val="00FF2CAF"/>
    <w:rsid w:val="00FF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7505B"/>
  <w15:chartTrackingRefBased/>
  <w15:docId w15:val="{3505AAF5-C59B-F943-B81B-13F3DF9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C59AA"/>
    <w:pPr>
      <w:keepNext/>
      <w:keepLines/>
      <w:spacing w:before="120" w:after="120" w:line="259" w:lineRule="auto"/>
      <w:outlineLvl w:val="0"/>
    </w:pPr>
    <w:rPr>
      <w:rFonts w:ascii="Arial" w:eastAsia="Calibri" w:hAnsi="Arial" w:cs="Calibri"/>
      <w:b/>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ECA"/>
    <w:rPr>
      <w:color w:val="0000FF"/>
      <w:u w:val="single"/>
    </w:rPr>
  </w:style>
  <w:style w:type="paragraph" w:styleId="ListParagraph">
    <w:name w:val="List Paragraph"/>
    <w:basedOn w:val="Normal"/>
    <w:uiPriority w:val="34"/>
    <w:qFormat/>
    <w:rsid w:val="00231A0E"/>
    <w:pPr>
      <w:ind w:left="720"/>
      <w:contextualSpacing/>
    </w:pPr>
  </w:style>
  <w:style w:type="paragraph" w:styleId="NormalWeb">
    <w:name w:val="Normal (Web)"/>
    <w:basedOn w:val="Normal"/>
    <w:uiPriority w:val="99"/>
    <w:unhideWhenUsed/>
    <w:rsid w:val="00785C4E"/>
    <w:pPr>
      <w:spacing w:before="100" w:beforeAutospacing="1" w:after="100" w:afterAutospacing="1"/>
    </w:pPr>
    <w:rPr>
      <w:rFonts w:ascii="Times New Roman" w:eastAsia="Times New Roman" w:hAnsi="Times New Roman" w:cs="Times New Roman"/>
      <w:lang w:val="en-US" w:eastAsia="en-GB"/>
    </w:rPr>
  </w:style>
  <w:style w:type="paragraph" w:customStyle="1" w:styleId="EndNoteBibliographyTitle">
    <w:name w:val="EndNote Bibliography Title"/>
    <w:basedOn w:val="Normal"/>
    <w:link w:val="EndNoteBibliographyTitleChar"/>
    <w:rsid w:val="00890201"/>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890201"/>
    <w:rPr>
      <w:rFonts w:ascii="Calibri" w:hAnsi="Calibri" w:cs="Calibri"/>
    </w:rPr>
  </w:style>
  <w:style w:type="paragraph" w:customStyle="1" w:styleId="EndNoteBibliography">
    <w:name w:val="EndNote Bibliography"/>
    <w:basedOn w:val="Normal"/>
    <w:link w:val="EndNoteBibliographyChar"/>
    <w:rsid w:val="00890201"/>
    <w:rPr>
      <w:rFonts w:ascii="Calibri" w:hAnsi="Calibri" w:cs="Calibri"/>
      <w:lang w:val="en-US"/>
    </w:rPr>
  </w:style>
  <w:style w:type="character" w:customStyle="1" w:styleId="EndNoteBibliographyChar">
    <w:name w:val="EndNote Bibliography Char"/>
    <w:basedOn w:val="DefaultParagraphFont"/>
    <w:link w:val="EndNoteBibliography"/>
    <w:rsid w:val="00890201"/>
    <w:rPr>
      <w:rFonts w:ascii="Calibri" w:hAnsi="Calibri" w:cs="Calibri"/>
    </w:rPr>
  </w:style>
  <w:style w:type="character" w:customStyle="1" w:styleId="apple-converted-space">
    <w:name w:val="apple-converted-space"/>
    <w:basedOn w:val="DefaultParagraphFont"/>
    <w:rsid w:val="00890201"/>
  </w:style>
  <w:style w:type="character" w:styleId="Strong">
    <w:name w:val="Strong"/>
    <w:basedOn w:val="DefaultParagraphFont"/>
    <w:uiPriority w:val="22"/>
    <w:qFormat/>
    <w:rsid w:val="00890201"/>
    <w:rPr>
      <w:b/>
      <w:bCs/>
    </w:rPr>
  </w:style>
  <w:style w:type="character" w:styleId="FollowedHyperlink">
    <w:name w:val="FollowedHyperlink"/>
    <w:basedOn w:val="DefaultParagraphFont"/>
    <w:uiPriority w:val="99"/>
    <w:semiHidden/>
    <w:unhideWhenUsed/>
    <w:rsid w:val="00FA4D6B"/>
    <w:rPr>
      <w:color w:val="954F72" w:themeColor="followedHyperlink"/>
      <w:u w:val="single"/>
    </w:rPr>
  </w:style>
  <w:style w:type="character" w:customStyle="1" w:styleId="UnresolvedMention1">
    <w:name w:val="Unresolved Mention1"/>
    <w:basedOn w:val="DefaultParagraphFont"/>
    <w:uiPriority w:val="99"/>
    <w:semiHidden/>
    <w:unhideWhenUsed/>
    <w:rsid w:val="00850EE0"/>
    <w:rPr>
      <w:color w:val="605E5C"/>
      <w:shd w:val="clear" w:color="auto" w:fill="E1DFDD"/>
    </w:rPr>
  </w:style>
  <w:style w:type="character" w:styleId="CommentReference">
    <w:name w:val="annotation reference"/>
    <w:basedOn w:val="DefaultParagraphFont"/>
    <w:uiPriority w:val="99"/>
    <w:semiHidden/>
    <w:unhideWhenUsed/>
    <w:rsid w:val="00B81622"/>
    <w:rPr>
      <w:sz w:val="16"/>
      <w:szCs w:val="16"/>
    </w:rPr>
  </w:style>
  <w:style w:type="paragraph" w:styleId="CommentText">
    <w:name w:val="annotation text"/>
    <w:basedOn w:val="Normal"/>
    <w:link w:val="CommentTextChar"/>
    <w:uiPriority w:val="99"/>
    <w:semiHidden/>
    <w:unhideWhenUsed/>
    <w:rsid w:val="00B81622"/>
    <w:rPr>
      <w:sz w:val="20"/>
      <w:szCs w:val="20"/>
    </w:rPr>
  </w:style>
  <w:style w:type="character" w:customStyle="1" w:styleId="CommentTextChar">
    <w:name w:val="Comment Text Char"/>
    <w:basedOn w:val="DefaultParagraphFont"/>
    <w:link w:val="CommentText"/>
    <w:uiPriority w:val="99"/>
    <w:semiHidden/>
    <w:rsid w:val="00B81622"/>
    <w:rPr>
      <w:sz w:val="20"/>
      <w:szCs w:val="20"/>
      <w:lang w:val="en-GB"/>
    </w:rPr>
  </w:style>
  <w:style w:type="paragraph" w:styleId="CommentSubject">
    <w:name w:val="annotation subject"/>
    <w:basedOn w:val="CommentText"/>
    <w:next w:val="CommentText"/>
    <w:link w:val="CommentSubjectChar"/>
    <w:uiPriority w:val="99"/>
    <w:semiHidden/>
    <w:unhideWhenUsed/>
    <w:rsid w:val="00B81622"/>
    <w:rPr>
      <w:b/>
      <w:bCs/>
    </w:rPr>
  </w:style>
  <w:style w:type="character" w:customStyle="1" w:styleId="CommentSubjectChar">
    <w:name w:val="Comment Subject Char"/>
    <w:basedOn w:val="CommentTextChar"/>
    <w:link w:val="CommentSubject"/>
    <w:uiPriority w:val="99"/>
    <w:semiHidden/>
    <w:rsid w:val="00B81622"/>
    <w:rPr>
      <w:b/>
      <w:bCs/>
      <w:sz w:val="20"/>
      <w:szCs w:val="20"/>
      <w:lang w:val="en-GB"/>
    </w:rPr>
  </w:style>
  <w:style w:type="paragraph" w:styleId="BalloonText">
    <w:name w:val="Balloon Text"/>
    <w:basedOn w:val="Normal"/>
    <w:link w:val="BalloonTextChar"/>
    <w:uiPriority w:val="99"/>
    <w:semiHidden/>
    <w:unhideWhenUsed/>
    <w:rsid w:val="00B816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1622"/>
    <w:rPr>
      <w:rFonts w:ascii="Times New Roman" w:hAnsi="Times New Roman" w:cs="Times New Roman"/>
      <w:sz w:val="18"/>
      <w:szCs w:val="18"/>
      <w:lang w:val="en-GB"/>
    </w:rPr>
  </w:style>
  <w:style w:type="paragraph" w:styleId="Header">
    <w:name w:val="header"/>
    <w:basedOn w:val="Normal"/>
    <w:link w:val="HeaderChar"/>
    <w:uiPriority w:val="99"/>
    <w:unhideWhenUsed/>
    <w:rsid w:val="002420BC"/>
    <w:pPr>
      <w:tabs>
        <w:tab w:val="center" w:pos="4680"/>
        <w:tab w:val="right" w:pos="9360"/>
      </w:tabs>
    </w:pPr>
  </w:style>
  <w:style w:type="character" w:customStyle="1" w:styleId="HeaderChar">
    <w:name w:val="Header Char"/>
    <w:basedOn w:val="DefaultParagraphFont"/>
    <w:link w:val="Header"/>
    <w:uiPriority w:val="99"/>
    <w:rsid w:val="002420BC"/>
    <w:rPr>
      <w:lang w:val="en-GB"/>
    </w:rPr>
  </w:style>
  <w:style w:type="paragraph" w:styleId="Footer">
    <w:name w:val="footer"/>
    <w:basedOn w:val="Normal"/>
    <w:link w:val="FooterChar"/>
    <w:uiPriority w:val="99"/>
    <w:unhideWhenUsed/>
    <w:rsid w:val="002420BC"/>
    <w:pPr>
      <w:tabs>
        <w:tab w:val="center" w:pos="4680"/>
        <w:tab w:val="right" w:pos="9360"/>
      </w:tabs>
    </w:pPr>
  </w:style>
  <w:style w:type="character" w:customStyle="1" w:styleId="FooterChar">
    <w:name w:val="Footer Char"/>
    <w:basedOn w:val="DefaultParagraphFont"/>
    <w:link w:val="Footer"/>
    <w:uiPriority w:val="99"/>
    <w:rsid w:val="002420BC"/>
    <w:rPr>
      <w:lang w:val="en-GB"/>
    </w:rPr>
  </w:style>
  <w:style w:type="table" w:styleId="GridTable3-Accent1">
    <w:name w:val="Grid Table 3 Accent 1"/>
    <w:basedOn w:val="TableNormal"/>
    <w:uiPriority w:val="48"/>
    <w:rsid w:val="008A709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1Char">
    <w:name w:val="Heading 1 Char"/>
    <w:basedOn w:val="DefaultParagraphFont"/>
    <w:link w:val="Heading1"/>
    <w:uiPriority w:val="9"/>
    <w:rsid w:val="008C59AA"/>
    <w:rPr>
      <w:rFonts w:ascii="Arial" w:eastAsia="Calibri" w:hAnsi="Arial" w:cs="Calibri"/>
      <w:b/>
      <w:szCs w:val="48"/>
      <w:lang w:val="en-GB" w:eastAsia="en-GB"/>
    </w:rPr>
  </w:style>
  <w:style w:type="table" w:styleId="TableGrid">
    <w:name w:val="Table Grid"/>
    <w:basedOn w:val="TableNormal"/>
    <w:uiPriority w:val="39"/>
    <w:rsid w:val="008C59AA"/>
    <w:rPr>
      <w:rFonts w:ascii="Calibri" w:eastAsia="Calibri" w:hAnsi="Calibri" w:cs="Calibr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C59AA"/>
    <w:pPr>
      <w:spacing w:before="480"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8C59AA"/>
    <w:pPr>
      <w:spacing w:before="120" w:after="120"/>
    </w:pPr>
    <w:rPr>
      <w:rFonts w:cstheme="minorHAnsi"/>
      <w:b/>
      <w:bCs/>
      <w:caps/>
      <w:sz w:val="20"/>
      <w:szCs w:val="20"/>
    </w:rPr>
  </w:style>
  <w:style w:type="paragraph" w:styleId="TOC2">
    <w:name w:val="toc 2"/>
    <w:basedOn w:val="Normal"/>
    <w:next w:val="Normal"/>
    <w:autoRedefine/>
    <w:uiPriority w:val="39"/>
    <w:unhideWhenUsed/>
    <w:rsid w:val="008C59AA"/>
    <w:pPr>
      <w:ind w:left="240"/>
    </w:pPr>
    <w:rPr>
      <w:rFonts w:cstheme="minorHAnsi"/>
      <w:smallCaps/>
      <w:sz w:val="20"/>
      <w:szCs w:val="20"/>
    </w:rPr>
  </w:style>
  <w:style w:type="paragraph" w:styleId="TOC3">
    <w:name w:val="toc 3"/>
    <w:basedOn w:val="Normal"/>
    <w:next w:val="Normal"/>
    <w:autoRedefine/>
    <w:uiPriority w:val="39"/>
    <w:unhideWhenUsed/>
    <w:rsid w:val="008C59AA"/>
    <w:pPr>
      <w:ind w:left="480"/>
    </w:pPr>
    <w:rPr>
      <w:rFonts w:cstheme="minorHAnsi"/>
      <w:i/>
      <w:iCs/>
      <w:sz w:val="20"/>
      <w:szCs w:val="20"/>
    </w:rPr>
  </w:style>
  <w:style w:type="character" w:styleId="PageNumber">
    <w:name w:val="page number"/>
    <w:basedOn w:val="DefaultParagraphFont"/>
    <w:uiPriority w:val="99"/>
    <w:semiHidden/>
    <w:unhideWhenUsed/>
    <w:rsid w:val="00CC251E"/>
  </w:style>
  <w:style w:type="paragraph" w:styleId="TableofFigures">
    <w:name w:val="table of figures"/>
    <w:basedOn w:val="Normal"/>
    <w:next w:val="Normal"/>
    <w:uiPriority w:val="99"/>
    <w:semiHidden/>
    <w:unhideWhenUsed/>
    <w:rsid w:val="00CC251E"/>
  </w:style>
  <w:style w:type="paragraph" w:styleId="TOC4">
    <w:name w:val="toc 4"/>
    <w:basedOn w:val="Normal"/>
    <w:next w:val="Normal"/>
    <w:autoRedefine/>
    <w:uiPriority w:val="39"/>
    <w:semiHidden/>
    <w:unhideWhenUsed/>
    <w:rsid w:val="0071432F"/>
    <w:pPr>
      <w:ind w:left="720"/>
    </w:pPr>
    <w:rPr>
      <w:rFonts w:cstheme="minorHAnsi"/>
      <w:sz w:val="18"/>
      <w:szCs w:val="18"/>
    </w:rPr>
  </w:style>
  <w:style w:type="paragraph" w:styleId="TOC5">
    <w:name w:val="toc 5"/>
    <w:basedOn w:val="Normal"/>
    <w:next w:val="Normal"/>
    <w:autoRedefine/>
    <w:uiPriority w:val="39"/>
    <w:semiHidden/>
    <w:unhideWhenUsed/>
    <w:rsid w:val="0071432F"/>
    <w:pPr>
      <w:ind w:left="960"/>
    </w:pPr>
    <w:rPr>
      <w:rFonts w:cstheme="minorHAnsi"/>
      <w:sz w:val="18"/>
      <w:szCs w:val="18"/>
    </w:rPr>
  </w:style>
  <w:style w:type="paragraph" w:styleId="TOC6">
    <w:name w:val="toc 6"/>
    <w:basedOn w:val="Normal"/>
    <w:next w:val="Normal"/>
    <w:autoRedefine/>
    <w:uiPriority w:val="39"/>
    <w:semiHidden/>
    <w:unhideWhenUsed/>
    <w:rsid w:val="0071432F"/>
    <w:pPr>
      <w:ind w:left="1200"/>
    </w:pPr>
    <w:rPr>
      <w:rFonts w:cstheme="minorHAnsi"/>
      <w:sz w:val="18"/>
      <w:szCs w:val="18"/>
    </w:rPr>
  </w:style>
  <w:style w:type="paragraph" w:styleId="TOC7">
    <w:name w:val="toc 7"/>
    <w:basedOn w:val="Normal"/>
    <w:next w:val="Normal"/>
    <w:autoRedefine/>
    <w:uiPriority w:val="39"/>
    <w:semiHidden/>
    <w:unhideWhenUsed/>
    <w:rsid w:val="0071432F"/>
    <w:pPr>
      <w:ind w:left="1440"/>
    </w:pPr>
    <w:rPr>
      <w:rFonts w:cstheme="minorHAnsi"/>
      <w:sz w:val="18"/>
      <w:szCs w:val="18"/>
    </w:rPr>
  </w:style>
  <w:style w:type="paragraph" w:styleId="TOC8">
    <w:name w:val="toc 8"/>
    <w:basedOn w:val="Normal"/>
    <w:next w:val="Normal"/>
    <w:autoRedefine/>
    <w:uiPriority w:val="39"/>
    <w:semiHidden/>
    <w:unhideWhenUsed/>
    <w:rsid w:val="0071432F"/>
    <w:pPr>
      <w:ind w:left="1680"/>
    </w:pPr>
    <w:rPr>
      <w:rFonts w:cstheme="minorHAnsi"/>
      <w:sz w:val="18"/>
      <w:szCs w:val="18"/>
    </w:rPr>
  </w:style>
  <w:style w:type="paragraph" w:styleId="TOC9">
    <w:name w:val="toc 9"/>
    <w:basedOn w:val="Normal"/>
    <w:next w:val="Normal"/>
    <w:autoRedefine/>
    <w:uiPriority w:val="39"/>
    <w:semiHidden/>
    <w:unhideWhenUsed/>
    <w:rsid w:val="0071432F"/>
    <w:pPr>
      <w:ind w:left="1920"/>
    </w:pPr>
    <w:rPr>
      <w:rFonts w:cstheme="minorHAnsi"/>
      <w:sz w:val="18"/>
      <w:szCs w:val="18"/>
    </w:rPr>
  </w:style>
  <w:style w:type="paragraph" w:styleId="NoSpacing">
    <w:name w:val="No Spacing"/>
    <w:link w:val="NoSpacingChar"/>
    <w:uiPriority w:val="1"/>
    <w:qFormat/>
    <w:rsid w:val="00B02908"/>
    <w:rPr>
      <w:rFonts w:eastAsiaTheme="minorEastAsia"/>
      <w:sz w:val="22"/>
      <w:szCs w:val="22"/>
      <w:lang w:eastAsia="zh-CN"/>
    </w:rPr>
  </w:style>
  <w:style w:type="character" w:customStyle="1" w:styleId="NoSpacingChar">
    <w:name w:val="No Spacing Char"/>
    <w:basedOn w:val="DefaultParagraphFont"/>
    <w:link w:val="NoSpacing"/>
    <w:uiPriority w:val="1"/>
    <w:rsid w:val="00B02908"/>
    <w:rPr>
      <w:rFonts w:eastAsiaTheme="minorEastAsia"/>
      <w:sz w:val="22"/>
      <w:szCs w:val="22"/>
      <w:lang w:eastAsia="zh-CN"/>
    </w:rPr>
  </w:style>
  <w:style w:type="character" w:styleId="UnresolvedMention">
    <w:name w:val="Unresolved Mention"/>
    <w:basedOn w:val="DefaultParagraphFont"/>
    <w:uiPriority w:val="99"/>
    <w:semiHidden/>
    <w:unhideWhenUsed/>
    <w:rsid w:val="00B95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790">
      <w:bodyDiv w:val="1"/>
      <w:marLeft w:val="0"/>
      <w:marRight w:val="0"/>
      <w:marTop w:val="0"/>
      <w:marBottom w:val="0"/>
      <w:divBdr>
        <w:top w:val="none" w:sz="0" w:space="0" w:color="auto"/>
        <w:left w:val="none" w:sz="0" w:space="0" w:color="auto"/>
        <w:bottom w:val="none" w:sz="0" w:space="0" w:color="auto"/>
        <w:right w:val="none" w:sz="0" w:space="0" w:color="auto"/>
      </w:divBdr>
      <w:divsChild>
        <w:div w:id="950088037">
          <w:marLeft w:val="0"/>
          <w:marRight w:val="0"/>
          <w:marTop w:val="0"/>
          <w:marBottom w:val="0"/>
          <w:divBdr>
            <w:top w:val="none" w:sz="0" w:space="0" w:color="auto"/>
            <w:left w:val="none" w:sz="0" w:space="0" w:color="auto"/>
            <w:bottom w:val="none" w:sz="0" w:space="0" w:color="auto"/>
            <w:right w:val="none" w:sz="0" w:space="0" w:color="auto"/>
          </w:divBdr>
          <w:divsChild>
            <w:div w:id="33433891">
              <w:marLeft w:val="0"/>
              <w:marRight w:val="0"/>
              <w:marTop w:val="0"/>
              <w:marBottom w:val="0"/>
              <w:divBdr>
                <w:top w:val="none" w:sz="0" w:space="0" w:color="auto"/>
                <w:left w:val="none" w:sz="0" w:space="0" w:color="auto"/>
                <w:bottom w:val="none" w:sz="0" w:space="0" w:color="auto"/>
                <w:right w:val="none" w:sz="0" w:space="0" w:color="auto"/>
              </w:divBdr>
              <w:divsChild>
                <w:div w:id="5096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9062">
      <w:bodyDiv w:val="1"/>
      <w:marLeft w:val="0"/>
      <w:marRight w:val="0"/>
      <w:marTop w:val="0"/>
      <w:marBottom w:val="0"/>
      <w:divBdr>
        <w:top w:val="none" w:sz="0" w:space="0" w:color="auto"/>
        <w:left w:val="none" w:sz="0" w:space="0" w:color="auto"/>
        <w:bottom w:val="none" w:sz="0" w:space="0" w:color="auto"/>
        <w:right w:val="none" w:sz="0" w:space="0" w:color="auto"/>
      </w:divBdr>
      <w:divsChild>
        <w:div w:id="903367695">
          <w:marLeft w:val="0"/>
          <w:marRight w:val="0"/>
          <w:marTop w:val="0"/>
          <w:marBottom w:val="0"/>
          <w:divBdr>
            <w:top w:val="none" w:sz="0" w:space="0" w:color="auto"/>
            <w:left w:val="none" w:sz="0" w:space="0" w:color="auto"/>
            <w:bottom w:val="none" w:sz="0" w:space="0" w:color="auto"/>
            <w:right w:val="none" w:sz="0" w:space="0" w:color="auto"/>
          </w:divBdr>
          <w:divsChild>
            <w:div w:id="1280648713">
              <w:marLeft w:val="0"/>
              <w:marRight w:val="0"/>
              <w:marTop w:val="0"/>
              <w:marBottom w:val="0"/>
              <w:divBdr>
                <w:top w:val="none" w:sz="0" w:space="0" w:color="auto"/>
                <w:left w:val="none" w:sz="0" w:space="0" w:color="auto"/>
                <w:bottom w:val="none" w:sz="0" w:space="0" w:color="auto"/>
                <w:right w:val="none" w:sz="0" w:space="0" w:color="auto"/>
              </w:divBdr>
              <w:divsChild>
                <w:div w:id="730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320">
      <w:bodyDiv w:val="1"/>
      <w:marLeft w:val="0"/>
      <w:marRight w:val="0"/>
      <w:marTop w:val="0"/>
      <w:marBottom w:val="0"/>
      <w:divBdr>
        <w:top w:val="none" w:sz="0" w:space="0" w:color="auto"/>
        <w:left w:val="none" w:sz="0" w:space="0" w:color="auto"/>
        <w:bottom w:val="none" w:sz="0" w:space="0" w:color="auto"/>
        <w:right w:val="none" w:sz="0" w:space="0" w:color="auto"/>
      </w:divBdr>
    </w:div>
    <w:div w:id="201865087">
      <w:bodyDiv w:val="1"/>
      <w:marLeft w:val="0"/>
      <w:marRight w:val="0"/>
      <w:marTop w:val="0"/>
      <w:marBottom w:val="0"/>
      <w:divBdr>
        <w:top w:val="none" w:sz="0" w:space="0" w:color="auto"/>
        <w:left w:val="none" w:sz="0" w:space="0" w:color="auto"/>
        <w:bottom w:val="none" w:sz="0" w:space="0" w:color="auto"/>
        <w:right w:val="none" w:sz="0" w:space="0" w:color="auto"/>
      </w:divBdr>
    </w:div>
    <w:div w:id="367218126">
      <w:bodyDiv w:val="1"/>
      <w:marLeft w:val="0"/>
      <w:marRight w:val="0"/>
      <w:marTop w:val="0"/>
      <w:marBottom w:val="0"/>
      <w:divBdr>
        <w:top w:val="none" w:sz="0" w:space="0" w:color="auto"/>
        <w:left w:val="none" w:sz="0" w:space="0" w:color="auto"/>
        <w:bottom w:val="none" w:sz="0" w:space="0" w:color="auto"/>
        <w:right w:val="none" w:sz="0" w:space="0" w:color="auto"/>
      </w:divBdr>
    </w:div>
    <w:div w:id="408234938">
      <w:bodyDiv w:val="1"/>
      <w:marLeft w:val="0"/>
      <w:marRight w:val="0"/>
      <w:marTop w:val="0"/>
      <w:marBottom w:val="0"/>
      <w:divBdr>
        <w:top w:val="none" w:sz="0" w:space="0" w:color="auto"/>
        <w:left w:val="none" w:sz="0" w:space="0" w:color="auto"/>
        <w:bottom w:val="none" w:sz="0" w:space="0" w:color="auto"/>
        <w:right w:val="none" w:sz="0" w:space="0" w:color="auto"/>
      </w:divBdr>
    </w:div>
    <w:div w:id="408773835">
      <w:bodyDiv w:val="1"/>
      <w:marLeft w:val="0"/>
      <w:marRight w:val="0"/>
      <w:marTop w:val="0"/>
      <w:marBottom w:val="0"/>
      <w:divBdr>
        <w:top w:val="none" w:sz="0" w:space="0" w:color="auto"/>
        <w:left w:val="none" w:sz="0" w:space="0" w:color="auto"/>
        <w:bottom w:val="none" w:sz="0" w:space="0" w:color="auto"/>
        <w:right w:val="none" w:sz="0" w:space="0" w:color="auto"/>
      </w:divBdr>
      <w:divsChild>
        <w:div w:id="163980988">
          <w:marLeft w:val="0"/>
          <w:marRight w:val="0"/>
          <w:marTop w:val="0"/>
          <w:marBottom w:val="0"/>
          <w:divBdr>
            <w:top w:val="none" w:sz="0" w:space="0" w:color="auto"/>
            <w:left w:val="none" w:sz="0" w:space="0" w:color="auto"/>
            <w:bottom w:val="none" w:sz="0" w:space="0" w:color="auto"/>
            <w:right w:val="none" w:sz="0" w:space="0" w:color="auto"/>
          </w:divBdr>
          <w:divsChild>
            <w:div w:id="452015081">
              <w:marLeft w:val="0"/>
              <w:marRight w:val="0"/>
              <w:marTop w:val="0"/>
              <w:marBottom w:val="0"/>
              <w:divBdr>
                <w:top w:val="none" w:sz="0" w:space="0" w:color="auto"/>
                <w:left w:val="none" w:sz="0" w:space="0" w:color="auto"/>
                <w:bottom w:val="none" w:sz="0" w:space="0" w:color="auto"/>
                <w:right w:val="none" w:sz="0" w:space="0" w:color="auto"/>
              </w:divBdr>
              <w:divsChild>
                <w:div w:id="4711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7592">
      <w:bodyDiv w:val="1"/>
      <w:marLeft w:val="0"/>
      <w:marRight w:val="0"/>
      <w:marTop w:val="0"/>
      <w:marBottom w:val="0"/>
      <w:divBdr>
        <w:top w:val="none" w:sz="0" w:space="0" w:color="auto"/>
        <w:left w:val="none" w:sz="0" w:space="0" w:color="auto"/>
        <w:bottom w:val="none" w:sz="0" w:space="0" w:color="auto"/>
        <w:right w:val="none" w:sz="0" w:space="0" w:color="auto"/>
      </w:divBdr>
      <w:divsChild>
        <w:div w:id="2120640326">
          <w:marLeft w:val="0"/>
          <w:marRight w:val="0"/>
          <w:marTop w:val="0"/>
          <w:marBottom w:val="0"/>
          <w:divBdr>
            <w:top w:val="none" w:sz="0" w:space="0" w:color="auto"/>
            <w:left w:val="none" w:sz="0" w:space="0" w:color="auto"/>
            <w:bottom w:val="none" w:sz="0" w:space="0" w:color="auto"/>
            <w:right w:val="none" w:sz="0" w:space="0" w:color="auto"/>
          </w:divBdr>
          <w:divsChild>
            <w:div w:id="185144531">
              <w:marLeft w:val="0"/>
              <w:marRight w:val="0"/>
              <w:marTop w:val="0"/>
              <w:marBottom w:val="0"/>
              <w:divBdr>
                <w:top w:val="none" w:sz="0" w:space="0" w:color="auto"/>
                <w:left w:val="none" w:sz="0" w:space="0" w:color="auto"/>
                <w:bottom w:val="none" w:sz="0" w:space="0" w:color="auto"/>
                <w:right w:val="none" w:sz="0" w:space="0" w:color="auto"/>
              </w:divBdr>
              <w:divsChild>
                <w:div w:id="15817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617">
      <w:bodyDiv w:val="1"/>
      <w:marLeft w:val="0"/>
      <w:marRight w:val="0"/>
      <w:marTop w:val="0"/>
      <w:marBottom w:val="0"/>
      <w:divBdr>
        <w:top w:val="none" w:sz="0" w:space="0" w:color="auto"/>
        <w:left w:val="none" w:sz="0" w:space="0" w:color="auto"/>
        <w:bottom w:val="none" w:sz="0" w:space="0" w:color="auto"/>
        <w:right w:val="none" w:sz="0" w:space="0" w:color="auto"/>
      </w:divBdr>
    </w:div>
    <w:div w:id="540435264">
      <w:bodyDiv w:val="1"/>
      <w:marLeft w:val="0"/>
      <w:marRight w:val="0"/>
      <w:marTop w:val="0"/>
      <w:marBottom w:val="0"/>
      <w:divBdr>
        <w:top w:val="none" w:sz="0" w:space="0" w:color="auto"/>
        <w:left w:val="none" w:sz="0" w:space="0" w:color="auto"/>
        <w:bottom w:val="none" w:sz="0" w:space="0" w:color="auto"/>
        <w:right w:val="none" w:sz="0" w:space="0" w:color="auto"/>
      </w:divBdr>
    </w:div>
    <w:div w:id="581185151">
      <w:bodyDiv w:val="1"/>
      <w:marLeft w:val="0"/>
      <w:marRight w:val="0"/>
      <w:marTop w:val="0"/>
      <w:marBottom w:val="0"/>
      <w:divBdr>
        <w:top w:val="none" w:sz="0" w:space="0" w:color="auto"/>
        <w:left w:val="none" w:sz="0" w:space="0" w:color="auto"/>
        <w:bottom w:val="none" w:sz="0" w:space="0" w:color="auto"/>
        <w:right w:val="none" w:sz="0" w:space="0" w:color="auto"/>
      </w:divBdr>
    </w:div>
    <w:div w:id="598566570">
      <w:bodyDiv w:val="1"/>
      <w:marLeft w:val="0"/>
      <w:marRight w:val="0"/>
      <w:marTop w:val="0"/>
      <w:marBottom w:val="0"/>
      <w:divBdr>
        <w:top w:val="none" w:sz="0" w:space="0" w:color="auto"/>
        <w:left w:val="none" w:sz="0" w:space="0" w:color="auto"/>
        <w:bottom w:val="none" w:sz="0" w:space="0" w:color="auto"/>
        <w:right w:val="none" w:sz="0" w:space="0" w:color="auto"/>
      </w:divBdr>
    </w:div>
    <w:div w:id="716927850">
      <w:bodyDiv w:val="1"/>
      <w:marLeft w:val="0"/>
      <w:marRight w:val="0"/>
      <w:marTop w:val="0"/>
      <w:marBottom w:val="0"/>
      <w:divBdr>
        <w:top w:val="none" w:sz="0" w:space="0" w:color="auto"/>
        <w:left w:val="none" w:sz="0" w:space="0" w:color="auto"/>
        <w:bottom w:val="none" w:sz="0" w:space="0" w:color="auto"/>
        <w:right w:val="none" w:sz="0" w:space="0" w:color="auto"/>
      </w:divBdr>
    </w:div>
    <w:div w:id="770470396">
      <w:bodyDiv w:val="1"/>
      <w:marLeft w:val="0"/>
      <w:marRight w:val="0"/>
      <w:marTop w:val="0"/>
      <w:marBottom w:val="0"/>
      <w:divBdr>
        <w:top w:val="none" w:sz="0" w:space="0" w:color="auto"/>
        <w:left w:val="none" w:sz="0" w:space="0" w:color="auto"/>
        <w:bottom w:val="none" w:sz="0" w:space="0" w:color="auto"/>
        <w:right w:val="none" w:sz="0" w:space="0" w:color="auto"/>
      </w:divBdr>
    </w:div>
    <w:div w:id="789786919">
      <w:bodyDiv w:val="1"/>
      <w:marLeft w:val="0"/>
      <w:marRight w:val="0"/>
      <w:marTop w:val="0"/>
      <w:marBottom w:val="0"/>
      <w:divBdr>
        <w:top w:val="none" w:sz="0" w:space="0" w:color="auto"/>
        <w:left w:val="none" w:sz="0" w:space="0" w:color="auto"/>
        <w:bottom w:val="none" w:sz="0" w:space="0" w:color="auto"/>
        <w:right w:val="none" w:sz="0" w:space="0" w:color="auto"/>
      </w:divBdr>
    </w:div>
    <w:div w:id="836848577">
      <w:bodyDiv w:val="1"/>
      <w:marLeft w:val="0"/>
      <w:marRight w:val="0"/>
      <w:marTop w:val="0"/>
      <w:marBottom w:val="0"/>
      <w:divBdr>
        <w:top w:val="none" w:sz="0" w:space="0" w:color="auto"/>
        <w:left w:val="none" w:sz="0" w:space="0" w:color="auto"/>
        <w:bottom w:val="none" w:sz="0" w:space="0" w:color="auto"/>
        <w:right w:val="none" w:sz="0" w:space="0" w:color="auto"/>
      </w:divBdr>
    </w:div>
    <w:div w:id="883980817">
      <w:bodyDiv w:val="1"/>
      <w:marLeft w:val="0"/>
      <w:marRight w:val="0"/>
      <w:marTop w:val="0"/>
      <w:marBottom w:val="0"/>
      <w:divBdr>
        <w:top w:val="none" w:sz="0" w:space="0" w:color="auto"/>
        <w:left w:val="none" w:sz="0" w:space="0" w:color="auto"/>
        <w:bottom w:val="none" w:sz="0" w:space="0" w:color="auto"/>
        <w:right w:val="none" w:sz="0" w:space="0" w:color="auto"/>
      </w:divBdr>
    </w:div>
    <w:div w:id="885485196">
      <w:bodyDiv w:val="1"/>
      <w:marLeft w:val="0"/>
      <w:marRight w:val="0"/>
      <w:marTop w:val="0"/>
      <w:marBottom w:val="0"/>
      <w:divBdr>
        <w:top w:val="none" w:sz="0" w:space="0" w:color="auto"/>
        <w:left w:val="none" w:sz="0" w:space="0" w:color="auto"/>
        <w:bottom w:val="none" w:sz="0" w:space="0" w:color="auto"/>
        <w:right w:val="none" w:sz="0" w:space="0" w:color="auto"/>
      </w:divBdr>
    </w:div>
    <w:div w:id="911432667">
      <w:bodyDiv w:val="1"/>
      <w:marLeft w:val="0"/>
      <w:marRight w:val="0"/>
      <w:marTop w:val="0"/>
      <w:marBottom w:val="0"/>
      <w:divBdr>
        <w:top w:val="none" w:sz="0" w:space="0" w:color="auto"/>
        <w:left w:val="none" w:sz="0" w:space="0" w:color="auto"/>
        <w:bottom w:val="none" w:sz="0" w:space="0" w:color="auto"/>
        <w:right w:val="none" w:sz="0" w:space="0" w:color="auto"/>
      </w:divBdr>
      <w:divsChild>
        <w:div w:id="782773319">
          <w:marLeft w:val="0"/>
          <w:marRight w:val="0"/>
          <w:marTop w:val="0"/>
          <w:marBottom w:val="0"/>
          <w:divBdr>
            <w:top w:val="none" w:sz="0" w:space="0" w:color="auto"/>
            <w:left w:val="none" w:sz="0" w:space="0" w:color="auto"/>
            <w:bottom w:val="none" w:sz="0" w:space="0" w:color="auto"/>
            <w:right w:val="none" w:sz="0" w:space="0" w:color="auto"/>
          </w:divBdr>
          <w:divsChild>
            <w:div w:id="1837650347">
              <w:marLeft w:val="0"/>
              <w:marRight w:val="0"/>
              <w:marTop w:val="0"/>
              <w:marBottom w:val="0"/>
              <w:divBdr>
                <w:top w:val="none" w:sz="0" w:space="0" w:color="auto"/>
                <w:left w:val="none" w:sz="0" w:space="0" w:color="auto"/>
                <w:bottom w:val="none" w:sz="0" w:space="0" w:color="auto"/>
                <w:right w:val="none" w:sz="0" w:space="0" w:color="auto"/>
              </w:divBdr>
              <w:divsChild>
                <w:div w:id="2035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3602">
      <w:bodyDiv w:val="1"/>
      <w:marLeft w:val="0"/>
      <w:marRight w:val="0"/>
      <w:marTop w:val="0"/>
      <w:marBottom w:val="0"/>
      <w:divBdr>
        <w:top w:val="none" w:sz="0" w:space="0" w:color="auto"/>
        <w:left w:val="none" w:sz="0" w:space="0" w:color="auto"/>
        <w:bottom w:val="none" w:sz="0" w:space="0" w:color="auto"/>
        <w:right w:val="none" w:sz="0" w:space="0" w:color="auto"/>
      </w:divBdr>
      <w:divsChild>
        <w:div w:id="2044817991">
          <w:marLeft w:val="0"/>
          <w:marRight w:val="0"/>
          <w:marTop w:val="0"/>
          <w:marBottom w:val="0"/>
          <w:divBdr>
            <w:top w:val="none" w:sz="0" w:space="0" w:color="auto"/>
            <w:left w:val="none" w:sz="0" w:space="0" w:color="auto"/>
            <w:bottom w:val="none" w:sz="0" w:space="0" w:color="auto"/>
            <w:right w:val="none" w:sz="0" w:space="0" w:color="auto"/>
          </w:divBdr>
          <w:divsChild>
            <w:div w:id="52585782">
              <w:marLeft w:val="0"/>
              <w:marRight w:val="0"/>
              <w:marTop w:val="0"/>
              <w:marBottom w:val="0"/>
              <w:divBdr>
                <w:top w:val="none" w:sz="0" w:space="0" w:color="auto"/>
                <w:left w:val="none" w:sz="0" w:space="0" w:color="auto"/>
                <w:bottom w:val="none" w:sz="0" w:space="0" w:color="auto"/>
                <w:right w:val="none" w:sz="0" w:space="0" w:color="auto"/>
              </w:divBdr>
              <w:divsChild>
                <w:div w:id="4225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6921">
      <w:bodyDiv w:val="1"/>
      <w:marLeft w:val="0"/>
      <w:marRight w:val="0"/>
      <w:marTop w:val="0"/>
      <w:marBottom w:val="0"/>
      <w:divBdr>
        <w:top w:val="none" w:sz="0" w:space="0" w:color="auto"/>
        <w:left w:val="none" w:sz="0" w:space="0" w:color="auto"/>
        <w:bottom w:val="none" w:sz="0" w:space="0" w:color="auto"/>
        <w:right w:val="none" w:sz="0" w:space="0" w:color="auto"/>
      </w:divBdr>
    </w:div>
    <w:div w:id="1110200850">
      <w:bodyDiv w:val="1"/>
      <w:marLeft w:val="0"/>
      <w:marRight w:val="0"/>
      <w:marTop w:val="0"/>
      <w:marBottom w:val="0"/>
      <w:divBdr>
        <w:top w:val="none" w:sz="0" w:space="0" w:color="auto"/>
        <w:left w:val="none" w:sz="0" w:space="0" w:color="auto"/>
        <w:bottom w:val="none" w:sz="0" w:space="0" w:color="auto"/>
        <w:right w:val="none" w:sz="0" w:space="0" w:color="auto"/>
      </w:divBdr>
    </w:div>
    <w:div w:id="1140072021">
      <w:bodyDiv w:val="1"/>
      <w:marLeft w:val="0"/>
      <w:marRight w:val="0"/>
      <w:marTop w:val="0"/>
      <w:marBottom w:val="0"/>
      <w:divBdr>
        <w:top w:val="none" w:sz="0" w:space="0" w:color="auto"/>
        <w:left w:val="none" w:sz="0" w:space="0" w:color="auto"/>
        <w:bottom w:val="none" w:sz="0" w:space="0" w:color="auto"/>
        <w:right w:val="none" w:sz="0" w:space="0" w:color="auto"/>
      </w:divBdr>
    </w:div>
    <w:div w:id="1172254636">
      <w:bodyDiv w:val="1"/>
      <w:marLeft w:val="0"/>
      <w:marRight w:val="0"/>
      <w:marTop w:val="0"/>
      <w:marBottom w:val="0"/>
      <w:divBdr>
        <w:top w:val="none" w:sz="0" w:space="0" w:color="auto"/>
        <w:left w:val="none" w:sz="0" w:space="0" w:color="auto"/>
        <w:bottom w:val="none" w:sz="0" w:space="0" w:color="auto"/>
        <w:right w:val="none" w:sz="0" w:space="0" w:color="auto"/>
      </w:divBdr>
    </w:div>
    <w:div w:id="1251893696">
      <w:bodyDiv w:val="1"/>
      <w:marLeft w:val="0"/>
      <w:marRight w:val="0"/>
      <w:marTop w:val="0"/>
      <w:marBottom w:val="0"/>
      <w:divBdr>
        <w:top w:val="none" w:sz="0" w:space="0" w:color="auto"/>
        <w:left w:val="none" w:sz="0" w:space="0" w:color="auto"/>
        <w:bottom w:val="none" w:sz="0" w:space="0" w:color="auto"/>
        <w:right w:val="none" w:sz="0" w:space="0" w:color="auto"/>
      </w:divBdr>
    </w:div>
    <w:div w:id="1253901596">
      <w:bodyDiv w:val="1"/>
      <w:marLeft w:val="0"/>
      <w:marRight w:val="0"/>
      <w:marTop w:val="0"/>
      <w:marBottom w:val="0"/>
      <w:divBdr>
        <w:top w:val="none" w:sz="0" w:space="0" w:color="auto"/>
        <w:left w:val="none" w:sz="0" w:space="0" w:color="auto"/>
        <w:bottom w:val="none" w:sz="0" w:space="0" w:color="auto"/>
        <w:right w:val="none" w:sz="0" w:space="0" w:color="auto"/>
      </w:divBdr>
    </w:div>
    <w:div w:id="1353845177">
      <w:bodyDiv w:val="1"/>
      <w:marLeft w:val="0"/>
      <w:marRight w:val="0"/>
      <w:marTop w:val="0"/>
      <w:marBottom w:val="0"/>
      <w:divBdr>
        <w:top w:val="none" w:sz="0" w:space="0" w:color="auto"/>
        <w:left w:val="none" w:sz="0" w:space="0" w:color="auto"/>
        <w:bottom w:val="none" w:sz="0" w:space="0" w:color="auto"/>
        <w:right w:val="none" w:sz="0" w:space="0" w:color="auto"/>
      </w:divBdr>
    </w:div>
    <w:div w:id="1376393168">
      <w:bodyDiv w:val="1"/>
      <w:marLeft w:val="0"/>
      <w:marRight w:val="0"/>
      <w:marTop w:val="0"/>
      <w:marBottom w:val="0"/>
      <w:divBdr>
        <w:top w:val="none" w:sz="0" w:space="0" w:color="auto"/>
        <w:left w:val="none" w:sz="0" w:space="0" w:color="auto"/>
        <w:bottom w:val="none" w:sz="0" w:space="0" w:color="auto"/>
        <w:right w:val="none" w:sz="0" w:space="0" w:color="auto"/>
      </w:divBdr>
    </w:div>
    <w:div w:id="1482189928">
      <w:bodyDiv w:val="1"/>
      <w:marLeft w:val="0"/>
      <w:marRight w:val="0"/>
      <w:marTop w:val="0"/>
      <w:marBottom w:val="0"/>
      <w:divBdr>
        <w:top w:val="none" w:sz="0" w:space="0" w:color="auto"/>
        <w:left w:val="none" w:sz="0" w:space="0" w:color="auto"/>
        <w:bottom w:val="none" w:sz="0" w:space="0" w:color="auto"/>
        <w:right w:val="none" w:sz="0" w:space="0" w:color="auto"/>
      </w:divBdr>
    </w:div>
    <w:div w:id="1602297578">
      <w:bodyDiv w:val="1"/>
      <w:marLeft w:val="0"/>
      <w:marRight w:val="0"/>
      <w:marTop w:val="0"/>
      <w:marBottom w:val="0"/>
      <w:divBdr>
        <w:top w:val="none" w:sz="0" w:space="0" w:color="auto"/>
        <w:left w:val="none" w:sz="0" w:space="0" w:color="auto"/>
        <w:bottom w:val="none" w:sz="0" w:space="0" w:color="auto"/>
        <w:right w:val="none" w:sz="0" w:space="0" w:color="auto"/>
      </w:divBdr>
    </w:div>
    <w:div w:id="1675641756">
      <w:bodyDiv w:val="1"/>
      <w:marLeft w:val="0"/>
      <w:marRight w:val="0"/>
      <w:marTop w:val="0"/>
      <w:marBottom w:val="0"/>
      <w:divBdr>
        <w:top w:val="none" w:sz="0" w:space="0" w:color="auto"/>
        <w:left w:val="none" w:sz="0" w:space="0" w:color="auto"/>
        <w:bottom w:val="none" w:sz="0" w:space="0" w:color="auto"/>
        <w:right w:val="none" w:sz="0" w:space="0" w:color="auto"/>
      </w:divBdr>
    </w:div>
    <w:div w:id="1689523609">
      <w:bodyDiv w:val="1"/>
      <w:marLeft w:val="0"/>
      <w:marRight w:val="0"/>
      <w:marTop w:val="0"/>
      <w:marBottom w:val="0"/>
      <w:divBdr>
        <w:top w:val="none" w:sz="0" w:space="0" w:color="auto"/>
        <w:left w:val="none" w:sz="0" w:space="0" w:color="auto"/>
        <w:bottom w:val="none" w:sz="0" w:space="0" w:color="auto"/>
        <w:right w:val="none" w:sz="0" w:space="0" w:color="auto"/>
      </w:divBdr>
    </w:div>
    <w:div w:id="1691756132">
      <w:bodyDiv w:val="1"/>
      <w:marLeft w:val="0"/>
      <w:marRight w:val="0"/>
      <w:marTop w:val="0"/>
      <w:marBottom w:val="0"/>
      <w:divBdr>
        <w:top w:val="none" w:sz="0" w:space="0" w:color="auto"/>
        <w:left w:val="none" w:sz="0" w:space="0" w:color="auto"/>
        <w:bottom w:val="none" w:sz="0" w:space="0" w:color="auto"/>
        <w:right w:val="none" w:sz="0" w:space="0" w:color="auto"/>
      </w:divBdr>
    </w:div>
    <w:div w:id="1702779015">
      <w:bodyDiv w:val="1"/>
      <w:marLeft w:val="0"/>
      <w:marRight w:val="0"/>
      <w:marTop w:val="0"/>
      <w:marBottom w:val="0"/>
      <w:divBdr>
        <w:top w:val="none" w:sz="0" w:space="0" w:color="auto"/>
        <w:left w:val="none" w:sz="0" w:space="0" w:color="auto"/>
        <w:bottom w:val="none" w:sz="0" w:space="0" w:color="auto"/>
        <w:right w:val="none" w:sz="0" w:space="0" w:color="auto"/>
      </w:divBdr>
    </w:div>
    <w:div w:id="1802646770">
      <w:bodyDiv w:val="1"/>
      <w:marLeft w:val="0"/>
      <w:marRight w:val="0"/>
      <w:marTop w:val="0"/>
      <w:marBottom w:val="0"/>
      <w:divBdr>
        <w:top w:val="none" w:sz="0" w:space="0" w:color="auto"/>
        <w:left w:val="none" w:sz="0" w:space="0" w:color="auto"/>
        <w:bottom w:val="none" w:sz="0" w:space="0" w:color="auto"/>
        <w:right w:val="none" w:sz="0" w:space="0" w:color="auto"/>
      </w:divBdr>
    </w:div>
    <w:div w:id="1831943865">
      <w:bodyDiv w:val="1"/>
      <w:marLeft w:val="0"/>
      <w:marRight w:val="0"/>
      <w:marTop w:val="0"/>
      <w:marBottom w:val="0"/>
      <w:divBdr>
        <w:top w:val="none" w:sz="0" w:space="0" w:color="auto"/>
        <w:left w:val="none" w:sz="0" w:space="0" w:color="auto"/>
        <w:bottom w:val="none" w:sz="0" w:space="0" w:color="auto"/>
        <w:right w:val="none" w:sz="0" w:space="0" w:color="auto"/>
      </w:divBdr>
    </w:div>
    <w:div w:id="1870751132">
      <w:bodyDiv w:val="1"/>
      <w:marLeft w:val="0"/>
      <w:marRight w:val="0"/>
      <w:marTop w:val="0"/>
      <w:marBottom w:val="0"/>
      <w:divBdr>
        <w:top w:val="none" w:sz="0" w:space="0" w:color="auto"/>
        <w:left w:val="none" w:sz="0" w:space="0" w:color="auto"/>
        <w:bottom w:val="none" w:sz="0" w:space="0" w:color="auto"/>
        <w:right w:val="none" w:sz="0" w:space="0" w:color="auto"/>
      </w:divBdr>
    </w:div>
    <w:div w:id="1984309998">
      <w:bodyDiv w:val="1"/>
      <w:marLeft w:val="0"/>
      <w:marRight w:val="0"/>
      <w:marTop w:val="0"/>
      <w:marBottom w:val="0"/>
      <w:divBdr>
        <w:top w:val="none" w:sz="0" w:space="0" w:color="auto"/>
        <w:left w:val="none" w:sz="0" w:space="0" w:color="auto"/>
        <w:bottom w:val="none" w:sz="0" w:space="0" w:color="auto"/>
        <w:right w:val="none" w:sz="0" w:space="0" w:color="auto"/>
      </w:divBdr>
    </w:div>
    <w:div w:id="212095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DD44E-BCDE-43E1-A8F2-9BB3C6A2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6</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Thuy Nguyen (s5220439)</dc:creator>
  <cp:keywords/>
  <dc:description/>
  <cp:lastModifiedBy>Nhàn Dương</cp:lastModifiedBy>
  <cp:revision>414</cp:revision>
  <dcterms:created xsi:type="dcterms:W3CDTF">2020-05-09T13:15:00Z</dcterms:created>
  <dcterms:modified xsi:type="dcterms:W3CDTF">2022-04-07T17:33:00Z</dcterms:modified>
</cp:coreProperties>
</file>