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lastRenderedPageBreak/>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1953EE" w:rsidRDefault="001953EE"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1953EE" w:rsidRPr="005F5848" w:rsidRDefault="001953EE"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1953EE" w:rsidRDefault="001953EE"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1953EE" w:rsidRPr="005F5848" w:rsidRDefault="001953EE"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1953EE" w:rsidRDefault="001953EE"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6B34F0">
      <w:pPr>
        <w:pStyle w:val="Heading4"/>
        <w:numPr>
          <w:ilvl w:val="3"/>
          <w:numId w:val="5"/>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1953EE" w:rsidRDefault="001953EE"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1953EE" w:rsidRDefault="001953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B42F07">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3EE" w:rsidRPr="00B7016E" w:rsidRDefault="001953EE"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953EE" w:rsidRPr="00B7016E" w:rsidRDefault="001953EE" w:rsidP="00511F8E">
                        <w:pPr>
                          <w:ind w:firstLine="0"/>
                          <w:jc w:val="left"/>
                        </w:pPr>
                        <w:r w:rsidRPr="00B7016E">
                          <w:t>Plug-in</w:t>
                        </w:r>
                        <w:r>
                          <w:t xml:space="preserve"> Services</w:t>
                        </w:r>
                      </w:p>
                      <w:p w:rsidR="001953EE" w:rsidRPr="00B7016E" w:rsidRDefault="001953EE" w:rsidP="00511F8E">
                        <w:pPr>
                          <w:jc w:val="center"/>
                        </w:pPr>
                        <w:r w:rsidRPr="00B7016E">
                          <w:t>Services</w:t>
                        </w:r>
                      </w:p>
                      <w:p w:rsidR="001953EE" w:rsidRPr="00B7016E" w:rsidRDefault="001953EE"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953EE" w:rsidRPr="00B7016E" w:rsidRDefault="001953EE"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1953EE" w:rsidRDefault="001953EE" w:rsidP="00511F8E">
                        <w:pPr>
                          <w:spacing w:line="240" w:lineRule="auto"/>
                          <w:ind w:firstLine="0"/>
                          <w:jc w:val="center"/>
                        </w:pPr>
                        <w:r>
                          <w:t>External</w:t>
                        </w:r>
                      </w:p>
                      <w:p w:rsidR="001953EE" w:rsidRDefault="001953EE" w:rsidP="00511F8E">
                        <w:pPr>
                          <w:spacing w:line="240" w:lineRule="auto"/>
                          <w:ind w:firstLine="0"/>
                          <w:jc w:val="center"/>
                        </w:pPr>
                        <w:r>
                          <w:t>Web Services</w:t>
                        </w:r>
                      </w:p>
                      <w:p w:rsidR="001953EE" w:rsidRDefault="001953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1953EE" w:rsidRPr="002F3339" w:rsidRDefault="001953EE" w:rsidP="00095C2A">
                        <w:pPr>
                          <w:spacing w:line="240" w:lineRule="auto"/>
                          <w:ind w:firstLine="0"/>
                          <w:jc w:val="center"/>
                        </w:pPr>
                        <w:r w:rsidRPr="002F3339">
                          <w:t>Services Bus</w:t>
                        </w:r>
                      </w:p>
                      <w:p w:rsidR="001953EE" w:rsidRPr="002F3339" w:rsidRDefault="001953EE"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3.2.2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465734" w:rsidRDefault="00465734" w:rsidP="00465734">
      <w:r>
        <w:t>Phần cốt lõi của framework Eclipse là plug-in và cơ chế mở rộng của nó. Một plug-in có thể coi là điểm mở rộng để các plug-in khác có thể kết nối đế</w:t>
      </w:r>
      <w:r w:rsidR="0012610E">
        <w:t>n</w:t>
      </w:r>
      <w:r>
        <w:t>.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w:t>
      </w:r>
      <w:r w:rsidR="000571B5">
        <w:t xml:space="preserve"> </w:t>
      </w:r>
      <w:r>
        <w:t xml:space="preserve">services trở nên đơn giản hơn bằng cách chuyển phần khó khăn của việc triển khai dịch vụ của lập trình viên sang cho phần quản lý </w:t>
      </w:r>
      <w:r w:rsidR="00B33BA0">
        <w:t xml:space="preserve">các thành phần </w:t>
      </w:r>
      <w:r>
        <w:t>dịch vụ. Do đó, các lập trình viên chỉ cần phải tập trung vào việc phát triển các tính năng của dịch vụ thay vì phải quan tâm đến chi tiết vận hành của nó.</w:t>
      </w:r>
    </w:p>
    <w:p w:rsidR="00465734" w:rsidRPr="00465734" w:rsidRDefault="00465734" w:rsidP="00465734">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w:t>
      </w:r>
      <w:r>
        <w:lastRenderedPageBreak/>
        <w:t xml:space="preserve">máy chủ nhúng Jetty và Apache AXIS. Các script triển khai được tạo ra từ các mô tả dịch vụ. Ngoài ra, Services Bus cũng sử dụng tiêu chuẩn WSDD và WSDL để cấu hình dịch vụ. </w:t>
      </w:r>
    </w:p>
    <w:p w:rsidR="00991FC9" w:rsidRDefault="00991FC9" w:rsidP="00DE6C1E">
      <w:pPr>
        <w:pStyle w:val="Heading2"/>
      </w:pPr>
      <w:r>
        <w:t>3.4 Xây dựng kiến trúc “plug-n-play” dựa trên SOA</w:t>
      </w:r>
    </w:p>
    <w:p w:rsidR="00520E34" w:rsidRDefault="00520E34" w:rsidP="002C1F0C">
      <w:pPr>
        <w:rPr>
          <w:rFonts w:ascii="Courier New" w:hAnsi="Courier New" w:cs="Courier New"/>
          <w:color w:val="00005C"/>
          <w:sz w:val="20"/>
          <w:szCs w:val="20"/>
          <w:lang w:val="en-GB"/>
        </w:rPr>
      </w:pPr>
      <w:r>
        <w:t>Điểm cơ bản trong phát triển Service Bus chính là đạt được mục tiêu của web</w:t>
      </w:r>
      <w:r w:rsidR="001B48E7">
        <w:t xml:space="preserve"> </w:t>
      </w:r>
      <w:r>
        <w:t>services plug-n-play sử dụng các plug-in và</w:t>
      </w:r>
      <w:r w:rsidR="00E573E1">
        <w:t xml:space="preserve"> cơ chế</w:t>
      </w:r>
      <w:r>
        <w:t xml:space="preserve"> mở rộng của </w:t>
      </w:r>
      <w:r w:rsidR="00E573E1">
        <w:t>nền tảng</w:t>
      </w:r>
      <w:r>
        <w:t xml:space="preserve"> Eclipse. Đầu tiên, một điểm mở rộng phải được cấu hình theo các đặc tả dịch vụ và các tiêu chuẩn tri</w:t>
      </w:r>
      <w:r w:rsidR="003D5914">
        <w:t>ể</w:t>
      </w:r>
      <w:r>
        <w:t>n khai như WSDL và WSDD. Ví dụ một điểm mở rộng được mô tả như bên dưới:</w:t>
      </w:r>
    </w:p>
    <w:tbl>
      <w:tblPr>
        <w:tblStyle w:val="TableGrid"/>
        <w:tblW w:w="0" w:type="auto"/>
        <w:tblLook w:val="04A0" w:firstRow="1" w:lastRow="0" w:firstColumn="1" w:lastColumn="0" w:noHBand="0" w:noVBand="1"/>
      </w:tblPr>
      <w:tblGrid>
        <w:gridCol w:w="9242"/>
      </w:tblGrid>
      <w:tr w:rsidR="00842B3A" w:rsidTr="00842B3A">
        <w:tc>
          <w:tcPr>
            <w:tcW w:w="9242" w:type="dxa"/>
          </w:tcPr>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org.sopa</w:t>
            </w:r>
            <w:r>
              <w:rPr>
                <w:rFonts w:ascii="Courier New" w:hAnsi="Courier New" w:cs="Courier New"/>
                <w:color w:val="008000"/>
                <w:sz w:val="20"/>
                <w:szCs w:val="20"/>
                <w:lang w:val="en-GB"/>
              </w:rPr>
              <w:t>.sbus</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842B3A" w:rsidRPr="00DA2C26" w:rsidRDefault="00842B3A" w:rsidP="00842B3A">
            <w:pPr>
              <w:pStyle w:val="ListBullet"/>
              <w:numPr>
                <w:ilvl w:val="0"/>
                <w:numId w:val="0"/>
              </w:numPr>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842B3A" w:rsidRDefault="00842B3A" w:rsidP="00842B3A">
            <w:pPr>
              <w:ind w:firstLine="0"/>
            </w:pPr>
            <w:r w:rsidRPr="00DA2C26">
              <w:rPr>
                <w:rFonts w:ascii="Courier New" w:hAnsi="Courier New" w:cs="Courier New"/>
                <w:color w:val="00005C"/>
                <w:sz w:val="20"/>
                <w:szCs w:val="20"/>
                <w:lang w:val="en-GB"/>
              </w:rPr>
              <w:t>&lt;/schema&gt;</w:t>
            </w:r>
          </w:p>
        </w:tc>
      </w:tr>
    </w:tbl>
    <w:p w:rsidR="00331F4D" w:rsidRDefault="00331F4D" w:rsidP="006C1C62">
      <w:pPr>
        <w:ind w:firstLine="0"/>
        <w:jc w:val="center"/>
        <w:rPr>
          <w:szCs w:val="28"/>
        </w:rPr>
      </w:pPr>
      <w:r>
        <w:rPr>
          <w:szCs w:val="28"/>
        </w:rPr>
        <w:lastRenderedPageBreak/>
        <w:t>Phiên bản tóm tắt của quy trình dịch vụ extension-point schema</w:t>
      </w:r>
    </w:p>
    <w:p w:rsidR="00530872" w:rsidRDefault="00530872" w:rsidP="00530872">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242"/>
      </w:tblGrid>
      <w:tr w:rsidR="00BA6C98" w:rsidTr="00BA6C98">
        <w:tc>
          <w:tcPr>
            <w:tcW w:w="9242" w:type="dxa"/>
          </w:tcPr>
          <w:p w:rsidR="00BA6C98" w:rsidRDefault="00BA6C98" w:rsidP="00BA6C98">
            <w:pPr>
              <w:autoSpaceDE w:val="0"/>
              <w:autoSpaceDN w:val="0"/>
              <w:adjustRightInd w:val="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"org.sopa.sbus.services"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BA6C98" w:rsidRDefault="00BA6C98" w:rsidP="00BA6C9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&lt;/operation&gt;</w:t>
            </w:r>
          </w:p>
          <w:p w:rsidR="00BA6C98" w:rsidRDefault="00BA6C98" w:rsidP="00BA6C9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BA6C98" w:rsidRDefault="00BA6C98" w:rsidP="00BA6C9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520E34" w:rsidRDefault="008A3CF0" w:rsidP="008A3CF0">
      <w:pPr>
        <w:jc w:val="center"/>
      </w:pPr>
      <w:r>
        <w:t>Phiên bản tóm tắt của một mô tả dịch vụ như phần mở rộng</w:t>
      </w:r>
    </w:p>
    <w:p w:rsidR="00D51517" w:rsidRDefault="00D51517" w:rsidP="008A3CF0">
      <w:pPr>
        <w:jc w:val="center"/>
      </w:pPr>
      <w:r>
        <w:rPr>
          <w:rFonts w:ascii="Arial" w:hAnsi="Arial" w:cs="Arial"/>
          <w:noProof/>
          <w:color w:val="00005C"/>
        </w:rPr>
        <w:drawing>
          <wp:inline distT="0" distB="0" distL="0" distR="0" wp14:anchorId="25F38134" wp14:editId="09B064E3">
            <wp:extent cx="5731510" cy="1328496"/>
            <wp:effectExtent l="0" t="0" r="2540" b="508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328496"/>
                    </a:xfrm>
                    <a:prstGeom prst="rect">
                      <a:avLst/>
                    </a:prstGeom>
                    <a:noFill/>
                    <a:ln>
                      <a:noFill/>
                    </a:ln>
                  </pic:spPr>
                </pic:pic>
              </a:graphicData>
            </a:graphic>
          </wp:inline>
        </w:drawing>
      </w:r>
    </w:p>
    <w:p w:rsidR="00D51517" w:rsidRDefault="00D51517" w:rsidP="00D51517">
      <w:pPr>
        <w:jc w:val="center"/>
      </w:pPr>
      <w:r>
        <w:t>Một ví dụ mở rộng dịch vụ từ dự án SemanticLIFE [4]</w:t>
      </w:r>
    </w:p>
    <w:p w:rsidR="008A3CF0" w:rsidRPr="00520E34" w:rsidRDefault="008A3CF0" w:rsidP="00D51517">
      <w:pPr>
        <w:ind w:firstLine="0"/>
      </w:pPr>
    </w:p>
    <w:p w:rsidR="00331F4D" w:rsidRDefault="00331F4D" w:rsidP="009E0751">
      <w:pPr>
        <w:pStyle w:val="Heading2"/>
      </w:pP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xml:space="preserve">. Với mục đích làm nổi bật các ưu điểm của hệ thống SOA, tôi đã lựa chọn ứng dụng vào hệ thống “Hệ thống </w:t>
      </w:r>
      <w:r w:rsidR="00155674">
        <w:rPr>
          <w:lang w:val="en-GB"/>
        </w:rPr>
        <w:t>bán quần áo</w:t>
      </w:r>
      <w:r w:rsidR="00392B9F">
        <w:rPr>
          <w:lang w:val="en-GB"/>
        </w:rPr>
        <w:t>”.</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t>3.5.</w:t>
      </w:r>
      <w:r w:rsidR="00D12119">
        <w:t>2</w:t>
      </w:r>
      <w:r>
        <w:t xml:space="preserve"> </w:t>
      </w:r>
      <w:r w:rsidR="00D5400C">
        <w:t>B</w:t>
      </w:r>
      <w:r>
        <w:t>ài toán</w:t>
      </w:r>
    </w:p>
    <w:p w:rsidR="00155674" w:rsidRDefault="001953EE" w:rsidP="00785EE1">
      <w:r>
        <w:t>Hệ thống bán quần áo là hệ thống xây dựng với mục đích có thể triển khai bán hàng online. Các khách hàng có thể truy cập vào website của hệ thống để xem các mặt hàng quần áo</w:t>
      </w:r>
      <w:r w:rsidR="00F81A90">
        <w:t>, sau đó đặt hàng, hệ thống sẽ tính tiền cộng với phí vận chuyển để chuyển hàng về cho khách hàng.</w:t>
      </w:r>
      <w:r w:rsidR="008E4DEE">
        <w:t xml:space="preserve"> Đối với phí vận chuyển, nếu trong cùng tỉnh thành sẽ được miễn phí vận chuyển, còn với các tỉnh thành còn lại sẽ tùy khoảng cách giữa các tỉnh thành để tính phí vận chuyển.</w:t>
      </w:r>
    </w:p>
    <w:p w:rsidR="00C651F9" w:rsidRDefault="00C651F9" w:rsidP="00785EE1">
      <w:r>
        <w:t>Hệ thống sẽ cung cấp một số phương thức thanh toán online, để khi khách hàng đặt hàng xong thì dùng các phương thức này để thanh toán tiền.</w:t>
      </w:r>
      <w:r w:rsidR="000A5F88">
        <w:t xml:space="preserve"> Sau khi hoàn tất các bước đặt hàng, thanh toán, khách hàng sẽ nhận được một email thông báo về khoảng thời gian sẽ nhận được hàng.</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 xml:space="preserve">không sử dụng các biếu đồ phân rã chức năng, biểu đồ lớp, biểu đồ tương tác… Mà chỉ </w:t>
      </w:r>
      <w:r w:rsidR="007B6EBD">
        <w:t xml:space="preserve">mô tả hệ thống theo kiến trúc hướng dịch vụ sử dụng </w:t>
      </w:r>
      <w:r w:rsidR="003E2D0A">
        <w:t>framework SOPA.</w:t>
      </w:r>
    </w:p>
    <w:p w:rsidR="000A5F88" w:rsidRDefault="000A5F88" w:rsidP="00785EE1">
      <w:r>
        <w:t>Trước tiên, với yêu cầu hệ thống như vậy, ta cần xây dựng hệ thống chức năng thành</w:t>
      </w:r>
      <w:r w:rsidR="00F560B6">
        <w:t xml:space="preserve"> tập</w:t>
      </w:r>
      <w:r>
        <w:t xml:space="preserve"> các dịch vụ</w:t>
      </w:r>
      <w:r w:rsidR="00F560B6">
        <w:t xml:space="preserve"> hỗ trợ cho hệ thống</w:t>
      </w:r>
      <w:r w:rsidR="009C3462">
        <w:t xml:space="preserve"> và những dịch vụ kết hợp với nhau trong đường ống để tạo ra quy trình nghiệp vụ mới.</w:t>
      </w:r>
    </w:p>
    <w:p w:rsidR="004C41AF" w:rsidRDefault="004C41AF" w:rsidP="004C41AF">
      <w:pPr>
        <w:pStyle w:val="Heading3"/>
      </w:pPr>
      <w:r>
        <w:lastRenderedPageBreak/>
        <w:t xml:space="preserve">3.5.2 </w:t>
      </w:r>
      <w:r w:rsidR="008168DA">
        <w:t>Mô tả các dịch vụ</w:t>
      </w:r>
    </w:p>
    <w:p w:rsidR="004E0DA2" w:rsidRPr="004E0DA2" w:rsidRDefault="004E0DA2" w:rsidP="004E0DA2">
      <w:pPr>
        <w:pStyle w:val="Heading4"/>
      </w:pPr>
      <w:r>
        <w:t>3.5.2.1 Các dịch vụ hệ thống xây dựng</w:t>
      </w:r>
    </w:p>
    <w:p w:rsidR="0097156A" w:rsidRDefault="0097156A" w:rsidP="004E0DA2">
      <w:pPr>
        <w:pStyle w:val="Heading5"/>
      </w:pPr>
      <w:r>
        <w:t>3.5.2.1</w:t>
      </w:r>
      <w:r w:rsidR="004E0DA2">
        <w:t>.1</w:t>
      </w:r>
      <w:r>
        <w:t xml:space="preserve"> Service </w:t>
      </w:r>
      <w:r w:rsidR="00C8456E">
        <w:t>Đăng ký</w:t>
      </w:r>
    </w:p>
    <w:p w:rsidR="00902A04" w:rsidRDefault="00902A04" w:rsidP="00902A04">
      <w:r>
        <w:t>Tên dịch vụ :</w:t>
      </w:r>
      <w:r w:rsidR="00CA7BFB">
        <w:t xml:space="preserve"> </w:t>
      </w:r>
      <w:r w:rsidR="00C8456E">
        <w:t>dangky</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C70135">
        <w:t>Username, Password</w:t>
      </w:r>
      <w:r w:rsidR="009A12C5">
        <w:t>, Email</w:t>
      </w:r>
    </w:p>
    <w:p w:rsidR="0000471B" w:rsidRDefault="0000471B" w:rsidP="00902A04">
      <w:r>
        <w:t xml:space="preserve">Đầu ra : </w:t>
      </w:r>
      <w:r w:rsidR="00FE442B">
        <w:t>Các mã</w:t>
      </w:r>
    </w:p>
    <w:p w:rsidR="008C2CF9" w:rsidRDefault="008C2CF9" w:rsidP="008C2CF9">
      <w:pPr>
        <w:pStyle w:val="List"/>
      </w:pPr>
      <w:r>
        <w:t>1 : Thành công</w:t>
      </w:r>
    </w:p>
    <w:p w:rsidR="008C2CF9" w:rsidRDefault="008C2CF9" w:rsidP="008C2CF9">
      <w:pPr>
        <w:pStyle w:val="List"/>
      </w:pPr>
      <w:r>
        <w:t>0 : Lỗi hệ thống</w:t>
      </w:r>
    </w:p>
    <w:p w:rsidR="008C2CF9" w:rsidRDefault="008C2CF9" w:rsidP="008C2CF9">
      <w:pPr>
        <w:pStyle w:val="List"/>
      </w:pPr>
      <w:r>
        <w:t>-1 : User đã tồn tại</w:t>
      </w:r>
    </w:p>
    <w:p w:rsidR="008C2CF9" w:rsidRDefault="008C2CF9" w:rsidP="008C2CF9">
      <w:pPr>
        <w:pStyle w:val="List"/>
      </w:pPr>
      <w:r>
        <w:t>-2 : Email đã tồn tại</w:t>
      </w:r>
    </w:p>
    <w:p w:rsidR="00EF5855" w:rsidRDefault="00EF5855" w:rsidP="004E0DA2">
      <w:pPr>
        <w:pStyle w:val="Heading5"/>
      </w:pPr>
      <w:r>
        <w:t>3.5.2.</w:t>
      </w:r>
      <w:r w:rsidR="004E0DA2">
        <w:t>1.2</w:t>
      </w:r>
      <w:r>
        <w:t xml:space="preserve"> Service </w:t>
      </w:r>
      <w:r w:rsidR="001B3020">
        <w:t>Đăng nhập</w:t>
      </w:r>
    </w:p>
    <w:p w:rsidR="003C7F95" w:rsidRDefault="003C7F95" w:rsidP="003C7F95">
      <w:r>
        <w:t xml:space="preserve">Tên dịch vụ : </w:t>
      </w:r>
      <w:r w:rsidR="002D62F3">
        <w:t>dangnhap</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FE442B">
        <w:t>Các mã</w:t>
      </w:r>
    </w:p>
    <w:p w:rsidR="00FE442B" w:rsidRDefault="00FE442B" w:rsidP="00FE442B">
      <w:pPr>
        <w:pStyle w:val="List"/>
      </w:pPr>
      <w:r>
        <w:t>id_taikhoan : Thành công</w:t>
      </w:r>
    </w:p>
    <w:p w:rsidR="00FE442B" w:rsidRDefault="00FE442B" w:rsidP="00FE442B">
      <w:pPr>
        <w:pStyle w:val="List"/>
      </w:pPr>
      <w:r>
        <w:t>-1 : không thành công</w:t>
      </w:r>
    </w:p>
    <w:p w:rsidR="008F0421" w:rsidRDefault="008F0421" w:rsidP="008F0421">
      <w:pPr>
        <w:pStyle w:val="Heading5"/>
      </w:pPr>
      <w:r>
        <w:t xml:space="preserve">3.5.2.1.3 Service </w:t>
      </w:r>
      <w:r w:rsidR="00A35A50">
        <w:t>Danh mục cha</w:t>
      </w:r>
    </w:p>
    <w:p w:rsidR="00DE6726" w:rsidRDefault="00DE6726" w:rsidP="00DE6726">
      <w:r>
        <w:t xml:space="preserve">Tên dịch vụ : </w:t>
      </w:r>
      <w:r w:rsidR="00A35A50">
        <w:t>dmcha</w:t>
      </w:r>
    </w:p>
    <w:p w:rsidR="00DE6726" w:rsidRDefault="00DE6726" w:rsidP="00DE6726">
      <w:r>
        <w:t xml:space="preserve">Ý nghĩa : </w:t>
      </w:r>
      <w:r w:rsidR="00A35A50">
        <w:t>Trả về danh sách các danh mục quần áo cho hệ thống bán quần áo</w:t>
      </w:r>
      <w:r w:rsidR="007165A3">
        <w:t xml:space="preserve"> </w:t>
      </w:r>
    </w:p>
    <w:p w:rsidR="00DE6726" w:rsidRDefault="00DE6726" w:rsidP="00DE6726">
      <w:r>
        <w:t xml:space="preserve">Đầu vào : </w:t>
      </w:r>
      <w:r w:rsidR="00A0793E">
        <w:t>Không có</w:t>
      </w:r>
    </w:p>
    <w:p w:rsidR="008F0421" w:rsidRDefault="00DE6726" w:rsidP="00902A04">
      <w:r>
        <w:t xml:space="preserve">Đầu ra : </w:t>
      </w:r>
      <w:r w:rsidR="00A0793E">
        <w:t>Danh sách danh mục</w:t>
      </w:r>
    </w:p>
    <w:p w:rsidR="0059255E" w:rsidRDefault="0059255E" w:rsidP="0059255E">
      <w:pPr>
        <w:pStyle w:val="Heading4"/>
      </w:pPr>
      <w:r>
        <w:lastRenderedPageBreak/>
        <w:t>3.5.2.</w:t>
      </w:r>
      <w:r w:rsidR="004E0DA2">
        <w:t>1.</w:t>
      </w:r>
      <w:r w:rsidR="00740974">
        <w:t>4</w:t>
      </w:r>
      <w:r>
        <w:t xml:space="preserve"> Service </w:t>
      </w:r>
      <w:r w:rsidR="009A3675">
        <w:t>Danh mục con</w:t>
      </w:r>
    </w:p>
    <w:p w:rsidR="00DB0159" w:rsidRDefault="00DB0159" w:rsidP="00DB0159">
      <w:r>
        <w:t xml:space="preserve">Tên dịch vụ : </w:t>
      </w:r>
      <w:r w:rsidR="009A3675">
        <w:t>dmcon</w:t>
      </w:r>
    </w:p>
    <w:p w:rsidR="00DB0159" w:rsidRDefault="00DB0159" w:rsidP="00DB0159">
      <w:r>
        <w:t xml:space="preserve">Ý nghĩa : </w:t>
      </w:r>
      <w:r w:rsidR="009A3675">
        <w:t>Trả về danh sách các danh mục con của một danh mục cha nào đó</w:t>
      </w:r>
    </w:p>
    <w:p w:rsidR="00DB0159" w:rsidRDefault="00DB0159" w:rsidP="00DB0159">
      <w:r>
        <w:t xml:space="preserve">Đầu vào : </w:t>
      </w:r>
      <w:r w:rsidR="009A3675">
        <w:t>id_danhmuc</w:t>
      </w:r>
      <w:r w:rsidR="008D6621">
        <w:t>_</w:t>
      </w:r>
      <w:r w:rsidR="009A3675">
        <w:t>cha</w:t>
      </w:r>
    </w:p>
    <w:p w:rsidR="0059255E" w:rsidRDefault="00DB0159" w:rsidP="003A0822">
      <w:r>
        <w:t>Đầu ra :</w:t>
      </w:r>
      <w:r w:rsidR="00B17475">
        <w:t xml:space="preserve"> </w:t>
      </w:r>
      <w:r w:rsidR="009A3675">
        <w:t>Danh sách danh mục con</w:t>
      </w:r>
    </w:p>
    <w:p w:rsidR="00B96514" w:rsidRDefault="00B96514" w:rsidP="00B96514">
      <w:pPr>
        <w:pStyle w:val="Heading4"/>
      </w:pPr>
      <w:r>
        <w:t xml:space="preserve">3.5.2.1.5 Service </w:t>
      </w:r>
      <w:r w:rsidR="00853670">
        <w:t>Danh sách các sản phẩm của một danh mục</w:t>
      </w:r>
    </w:p>
    <w:p w:rsidR="00B96514" w:rsidRDefault="00B96514" w:rsidP="00B96514">
      <w:r>
        <w:t xml:space="preserve">Tên dịch vụ : </w:t>
      </w:r>
      <w:r w:rsidR="008D6621">
        <w:t>sanpham</w:t>
      </w:r>
    </w:p>
    <w:p w:rsidR="00B96514" w:rsidRDefault="00B96514" w:rsidP="00B96514">
      <w:r>
        <w:t xml:space="preserve">Ý nghĩa : </w:t>
      </w:r>
      <w:r w:rsidR="008D6621">
        <w:t>Hiển thị danh sách các sản phẩm của một danh mục con</w:t>
      </w:r>
      <w:r w:rsidR="00E6289D">
        <w:t xml:space="preserve"> </w:t>
      </w:r>
    </w:p>
    <w:p w:rsidR="00B96514" w:rsidRDefault="00B96514" w:rsidP="00B96514">
      <w:r>
        <w:t xml:space="preserve">Đầu vào : </w:t>
      </w:r>
      <w:r w:rsidR="008D6621">
        <w:t>id_danhmuc_con</w:t>
      </w:r>
    </w:p>
    <w:p w:rsidR="00B96514" w:rsidRDefault="00B96514" w:rsidP="003A0822">
      <w:r>
        <w:t xml:space="preserve">Đầu ra : </w:t>
      </w:r>
      <w:r w:rsidR="008D6621">
        <w:t>Danh sách các sản phẩm thuộc danh mục con đó</w:t>
      </w:r>
    </w:p>
    <w:p w:rsidR="0076141E" w:rsidRDefault="0076141E" w:rsidP="0076141E">
      <w:pPr>
        <w:pStyle w:val="Heading4"/>
      </w:pPr>
      <w:r>
        <w:t xml:space="preserve">3.5.2.1.5 Service </w:t>
      </w:r>
      <w:r w:rsidR="008E47CF">
        <w:t>Chi tiết sản phẩm</w:t>
      </w:r>
    </w:p>
    <w:p w:rsidR="001603B6" w:rsidRDefault="001603B6" w:rsidP="001603B6">
      <w:r>
        <w:t xml:space="preserve">Tên dịch vụ : </w:t>
      </w:r>
      <w:r w:rsidR="008E47CF">
        <w:t>sanphamct</w:t>
      </w:r>
    </w:p>
    <w:p w:rsidR="001603B6" w:rsidRDefault="001603B6" w:rsidP="001603B6">
      <w:r>
        <w:t xml:space="preserve">Ý nghĩa : </w:t>
      </w:r>
      <w:r w:rsidR="008E47CF">
        <w:t>Lấy ra tất cả các thông tin của một sản phẩm</w:t>
      </w:r>
      <w:r>
        <w:t xml:space="preserve"> </w:t>
      </w:r>
    </w:p>
    <w:p w:rsidR="001603B6" w:rsidRDefault="001603B6" w:rsidP="001603B6">
      <w:r>
        <w:t xml:space="preserve">Đầu vào : </w:t>
      </w:r>
      <w:r w:rsidR="00C20472">
        <w:t>id_sanpham</w:t>
      </w:r>
    </w:p>
    <w:p w:rsidR="0076141E" w:rsidRDefault="001603B6" w:rsidP="001603B6">
      <w:r>
        <w:t xml:space="preserve">Đầu ra : </w:t>
      </w:r>
      <w:r w:rsidR="00C20472">
        <w:t>tất cả các thông tin</w:t>
      </w:r>
    </w:p>
    <w:p w:rsidR="00252E67" w:rsidRDefault="00252E67" w:rsidP="00252E67">
      <w:pPr>
        <w:pStyle w:val="Heading4"/>
      </w:pPr>
      <w:r>
        <w:t>3.5.2.1.</w:t>
      </w:r>
      <w:r>
        <w:t>6</w:t>
      </w:r>
      <w:r>
        <w:t xml:space="preserve"> Service </w:t>
      </w:r>
      <w:r>
        <w:t>tạo hóa đơn mua hàng</w:t>
      </w:r>
    </w:p>
    <w:p w:rsidR="00252E67" w:rsidRDefault="00252E67" w:rsidP="00252E67">
      <w:r>
        <w:t xml:space="preserve">Tên dịch vụ : </w:t>
      </w:r>
      <w:r>
        <w:t>hoadon</w:t>
      </w:r>
    </w:p>
    <w:p w:rsidR="00252E67" w:rsidRDefault="00252E67" w:rsidP="00252E67">
      <w:r>
        <w:t xml:space="preserve">Ý nghĩa : </w:t>
      </w:r>
      <w:r>
        <w:t>Khi một user đăng nhập vào hệ thống thì tạo một mã hóa đơn mua hàng cho user. Sau đó sẽ dùng mã hóa đơn này để mua các mặt hàng, cuối cùng thì xuất ra phiếu hóa đơn để user thanh toán</w:t>
      </w:r>
      <w:r>
        <w:t xml:space="preserve"> </w:t>
      </w:r>
    </w:p>
    <w:p w:rsidR="00252E67" w:rsidRDefault="00252E67" w:rsidP="00252E67">
      <w:r>
        <w:t xml:space="preserve">Đầu vào : </w:t>
      </w:r>
      <w:r w:rsidR="000D05DE">
        <w:t>id_user</w:t>
      </w:r>
    </w:p>
    <w:p w:rsidR="00252E67" w:rsidRDefault="00252E67" w:rsidP="00252E67">
      <w:r>
        <w:t xml:space="preserve">Đầu ra : </w:t>
      </w:r>
      <w:r w:rsidR="000D05DE">
        <w:t>Các mã</w:t>
      </w:r>
    </w:p>
    <w:p w:rsidR="000D05DE" w:rsidRDefault="000D05DE" w:rsidP="000D05DE">
      <w:pPr>
        <w:pStyle w:val="List"/>
      </w:pPr>
      <w:r>
        <w:t>0 : Không tìm thấy user (id_user sai)</w:t>
      </w:r>
    </w:p>
    <w:p w:rsidR="000D05DE" w:rsidRDefault="000D05DE" w:rsidP="000D05DE">
      <w:pPr>
        <w:pStyle w:val="List"/>
      </w:pPr>
      <w:r>
        <w:lastRenderedPageBreak/>
        <w:t>id_hoadon : Thành công</w:t>
      </w:r>
    </w:p>
    <w:p w:rsidR="000D05DE" w:rsidRDefault="000D05DE" w:rsidP="000D05DE">
      <w:pPr>
        <w:pStyle w:val="List"/>
      </w:pPr>
      <w:r>
        <w:t>-1 : Lỗi hệ thống</w:t>
      </w:r>
    </w:p>
    <w:p w:rsidR="00D75296" w:rsidRDefault="00D75296" w:rsidP="00D75296">
      <w:pPr>
        <w:pStyle w:val="Heading4"/>
      </w:pPr>
      <w:r>
        <w:t>3.5.2.1.</w:t>
      </w:r>
      <w:r>
        <w:t>7</w:t>
      </w:r>
      <w:r>
        <w:t xml:space="preserve"> Service </w:t>
      </w:r>
      <w:r w:rsidR="00FA0162">
        <w:t>Mua hàng</w:t>
      </w:r>
    </w:p>
    <w:p w:rsidR="00D75296" w:rsidRDefault="00D75296" w:rsidP="00D75296">
      <w:r>
        <w:t xml:space="preserve">Tên dịch vụ : </w:t>
      </w:r>
      <w:r w:rsidR="00FA0162">
        <w:t>cthoadon</w:t>
      </w:r>
    </w:p>
    <w:p w:rsidR="00D75296" w:rsidRDefault="00D75296" w:rsidP="00D75296">
      <w:r>
        <w:t xml:space="preserve">Ý nghĩa : </w:t>
      </w:r>
      <w:r w:rsidR="009D4679">
        <w:t>Dịch vụ để user có thể mua hàng</w:t>
      </w:r>
      <w:r>
        <w:t xml:space="preserve"> </w:t>
      </w:r>
    </w:p>
    <w:p w:rsidR="009D4679" w:rsidRDefault="00D75296" w:rsidP="00D75296">
      <w:r>
        <w:t>Đầu vào : id_</w:t>
      </w:r>
      <w:r w:rsidR="009D4679">
        <w:t>hoadon, id_sanpham, soluong, dongia, giamgia</w:t>
      </w:r>
    </w:p>
    <w:p w:rsidR="00D75296" w:rsidRDefault="00D75296" w:rsidP="00D75296">
      <w:r>
        <w:t xml:space="preserve">Đầu ra : </w:t>
      </w:r>
      <w:r w:rsidR="009D4679">
        <w:t>Các mã</w:t>
      </w:r>
    </w:p>
    <w:p w:rsidR="009D4679" w:rsidRDefault="009D4679" w:rsidP="009D4679">
      <w:pPr>
        <w:pStyle w:val="List"/>
      </w:pPr>
      <w:r>
        <w:t>-1 : id_hoadon chưa tồn tại</w:t>
      </w:r>
    </w:p>
    <w:p w:rsidR="009D4679" w:rsidRDefault="009D4679" w:rsidP="009D4679">
      <w:pPr>
        <w:pStyle w:val="List"/>
      </w:pPr>
      <w:r>
        <w:t>id_cthoadon : mua hàng thành công</w:t>
      </w:r>
    </w:p>
    <w:p w:rsidR="009D4679" w:rsidRDefault="009D4679" w:rsidP="009D4679">
      <w:pPr>
        <w:pStyle w:val="List"/>
      </w:pPr>
      <w:r>
        <w:t>-2 : Lỗi hệ thống</w:t>
      </w:r>
    </w:p>
    <w:p w:rsidR="00774E04" w:rsidRDefault="00774E04" w:rsidP="00774E04">
      <w:pPr>
        <w:pStyle w:val="Heading4"/>
      </w:pPr>
      <w:r>
        <w:t>3.5.2.1.</w:t>
      </w:r>
      <w:r>
        <w:t>8</w:t>
      </w:r>
      <w:r>
        <w:t xml:space="preserve"> Service </w:t>
      </w:r>
      <w:r>
        <w:t>Danh sách các mặt hàng đã mua</w:t>
      </w:r>
    </w:p>
    <w:p w:rsidR="00774E04" w:rsidRDefault="00774E04" w:rsidP="00774E04">
      <w:r>
        <w:t xml:space="preserve">Tên dịch vụ : </w:t>
      </w:r>
      <w:r w:rsidR="000F3F74">
        <w:t>muahang</w:t>
      </w:r>
    </w:p>
    <w:p w:rsidR="00774E04" w:rsidRDefault="00774E04" w:rsidP="00774E04">
      <w:r>
        <w:t xml:space="preserve">Ý nghĩa : </w:t>
      </w:r>
      <w:r w:rsidR="000F3F74">
        <w:t>Trả về danh sách các mặt hàng đã mua cùng với tổng thành tiền</w:t>
      </w:r>
      <w:r>
        <w:t xml:space="preserve"> </w:t>
      </w:r>
    </w:p>
    <w:p w:rsidR="00774E04" w:rsidRDefault="00774E04" w:rsidP="00774E04">
      <w:r>
        <w:t>Đầu vào : id_hoadon</w:t>
      </w:r>
    </w:p>
    <w:p w:rsidR="00774E04" w:rsidRDefault="00774E04" w:rsidP="00774E04">
      <w:r>
        <w:t xml:space="preserve">Đầu ra : </w:t>
      </w:r>
      <w:r w:rsidR="000F3F74">
        <w:t>Danh sách các mặt hàng</w:t>
      </w:r>
    </w:p>
    <w:p w:rsidR="00F9509B" w:rsidRDefault="00F9509B" w:rsidP="00F9509B">
      <w:pPr>
        <w:pStyle w:val="Heading4"/>
      </w:pPr>
      <w:r>
        <w:t>3.5.2.1.</w:t>
      </w:r>
      <w:r>
        <w:t>9</w:t>
      </w:r>
      <w:r>
        <w:t xml:space="preserve"> Service </w:t>
      </w:r>
      <w:r>
        <w:t>Thanh toán</w:t>
      </w:r>
    </w:p>
    <w:p w:rsidR="00F9509B" w:rsidRDefault="00F9509B" w:rsidP="00F9509B">
      <w:r>
        <w:t xml:space="preserve">Tên dịch vụ : </w:t>
      </w:r>
      <w:r>
        <w:t>updatehoadon</w:t>
      </w:r>
    </w:p>
    <w:p w:rsidR="00F9509B" w:rsidRDefault="00F9509B" w:rsidP="00F9509B">
      <w:r>
        <w:t xml:space="preserve">Ý nghĩa : </w:t>
      </w:r>
      <w:r>
        <w:t>Tạo hóa đơn cuối cùng để tiến hành thanh toán</w:t>
      </w:r>
      <w:r>
        <w:t xml:space="preserve"> </w:t>
      </w:r>
    </w:p>
    <w:p w:rsidR="00F9509B" w:rsidRDefault="00F9509B" w:rsidP="00F9509B">
      <w:r>
        <w:t>Đầu vào : id_hoadon</w:t>
      </w:r>
      <w:r>
        <w:t>, địa chỉ, thành phố nhận hàng, phương thức thanh toán, ngày giao hàng, phí ship</w:t>
      </w:r>
    </w:p>
    <w:p w:rsidR="00F9509B" w:rsidRDefault="00F9509B" w:rsidP="00F9509B">
      <w:r>
        <w:t xml:space="preserve">Đầu ra : </w:t>
      </w:r>
      <w:r>
        <w:t>Các mã</w:t>
      </w:r>
    </w:p>
    <w:p w:rsidR="00F9509B" w:rsidRDefault="00F9509B" w:rsidP="00F9509B">
      <w:pPr>
        <w:pStyle w:val="List"/>
      </w:pPr>
      <w:r>
        <w:t>1 : Thành công</w:t>
      </w:r>
    </w:p>
    <w:p w:rsidR="00F9509B" w:rsidRDefault="00F9509B" w:rsidP="00F9509B">
      <w:pPr>
        <w:pStyle w:val="List"/>
      </w:pPr>
      <w:r>
        <w:t>-1 : Lỗi hệ thống</w:t>
      </w:r>
    </w:p>
    <w:p w:rsidR="00D75296" w:rsidRDefault="00D75296" w:rsidP="00D75296">
      <w:pPr>
        <w:pStyle w:val="List"/>
        <w:numPr>
          <w:ilvl w:val="0"/>
          <w:numId w:val="0"/>
        </w:numPr>
        <w:ind w:left="720"/>
      </w:pPr>
    </w:p>
    <w:p w:rsidR="00252E67" w:rsidRDefault="00252E67" w:rsidP="001603B6"/>
    <w:p w:rsidR="00BB2EEB" w:rsidRPr="004E0DA2" w:rsidRDefault="00BB2EEB" w:rsidP="00BB2EEB">
      <w:pPr>
        <w:pStyle w:val="Heading4"/>
      </w:pPr>
      <w:r>
        <w:t>3.5.2.</w:t>
      </w:r>
      <w:r w:rsidR="00FA627B">
        <w:t>2</w:t>
      </w:r>
      <w:r>
        <w:t xml:space="preserve"> Các dịch vụ</w:t>
      </w:r>
      <w:r w:rsidR="00DE7C03">
        <w:t xml:space="preserve"> hỗ trợ</w:t>
      </w:r>
      <w:r>
        <w:t xml:space="preserve"> từ bên ngoài</w:t>
      </w:r>
    </w:p>
    <w:p w:rsidR="00183CB9" w:rsidRDefault="00183CB9" w:rsidP="00183CB9">
      <w:pPr>
        <w:pStyle w:val="Heading5"/>
      </w:pPr>
      <w:r>
        <w:t>3.5.2.</w:t>
      </w:r>
      <w:r w:rsidR="00FA627B">
        <w:t>2</w:t>
      </w:r>
      <w:r>
        <w:t>.</w:t>
      </w:r>
      <w:r w:rsidR="00FA627B">
        <w:t>1</w:t>
      </w:r>
      <w:r>
        <w:t xml:space="preserve"> Service </w:t>
      </w:r>
      <w:r w:rsidR="008B1121">
        <w:t xml:space="preserve">Lấy danh sách các thành phố </w:t>
      </w:r>
    </w:p>
    <w:p w:rsidR="00183CB9" w:rsidRDefault="00183CB9" w:rsidP="00183CB9">
      <w:r>
        <w:t xml:space="preserve">Tên dịch vụ : </w:t>
      </w:r>
      <w:r w:rsidR="008B1121">
        <w:t>city</w:t>
      </w:r>
    </w:p>
    <w:p w:rsidR="00183CB9" w:rsidRDefault="00183CB9" w:rsidP="00183CB9">
      <w:r>
        <w:t xml:space="preserve">Ý nghĩa : </w:t>
      </w:r>
      <w:r w:rsidR="00AD7D44">
        <w:t>Lấy về danh sách các thành phố</w:t>
      </w:r>
    </w:p>
    <w:p w:rsidR="008B1121" w:rsidRDefault="008B1121" w:rsidP="008B1121">
      <w:r>
        <w:t xml:space="preserve">Đầu vào : </w:t>
      </w:r>
      <w:r>
        <w:t>Không có</w:t>
      </w:r>
    </w:p>
    <w:p w:rsidR="008B1121" w:rsidRDefault="008B1121" w:rsidP="00183CB9">
      <w:r>
        <w:t xml:space="preserve">Đầu ra : Danh sách các </w:t>
      </w:r>
      <w:r>
        <w:t>thành phố</w:t>
      </w:r>
    </w:p>
    <w:p w:rsidR="00080BF7" w:rsidRDefault="00080BF7" w:rsidP="00080BF7">
      <w:pPr>
        <w:pStyle w:val="Heading5"/>
      </w:pPr>
      <w:r>
        <w:t xml:space="preserve">3.5.2.2.2 Service </w:t>
      </w:r>
      <w:r w:rsidR="00F14442">
        <w:t>Tính phí Ship</w:t>
      </w:r>
    </w:p>
    <w:p w:rsidR="00DB72D1" w:rsidRDefault="00DB72D1" w:rsidP="00DB72D1">
      <w:r>
        <w:t xml:space="preserve">Tên dịch vụ : </w:t>
      </w:r>
      <w:r w:rsidR="00F14442">
        <w:t>km2city</w:t>
      </w:r>
    </w:p>
    <w:p w:rsidR="00DB72D1" w:rsidRDefault="00DB72D1" w:rsidP="00DB72D1">
      <w:r>
        <w:t xml:space="preserve">Ý nghĩa : </w:t>
      </w:r>
      <w:r w:rsidR="00EE5B84">
        <w:t>Dựa vào khoảng cách giữa hai thành phố, sẽ cho ra kết quả phí vận chuyển giữa hai thành phố</w:t>
      </w:r>
    </w:p>
    <w:p w:rsidR="007103F9" w:rsidRDefault="007103F9" w:rsidP="00DB72D1">
      <w:r>
        <w:t>Đầu vào : thành phố 1, thành phố 2</w:t>
      </w:r>
    </w:p>
    <w:p w:rsidR="005B3420" w:rsidRDefault="00DB72D1" w:rsidP="00DB72D1">
      <w:r>
        <w:t xml:space="preserve">Đầu ra : </w:t>
      </w:r>
      <w:r w:rsidR="00E57F4B">
        <w:t>Cước phí (ship)</w:t>
      </w:r>
    </w:p>
    <w:p w:rsidR="00FF19DB" w:rsidRPr="004E0DA2" w:rsidRDefault="00FF19DB" w:rsidP="00FF19DB">
      <w:pPr>
        <w:pStyle w:val="Heading4"/>
      </w:pPr>
      <w:r>
        <w:t>3.5.2.</w:t>
      </w:r>
      <w:r w:rsidR="00BE5244">
        <w:t>3</w:t>
      </w:r>
      <w:r>
        <w:t xml:space="preserve"> Các dịch vụ được tạo ra từ Pipeline</w:t>
      </w:r>
    </w:p>
    <w:p w:rsidR="002540EF" w:rsidRDefault="002540EF" w:rsidP="002540EF">
      <w:pPr>
        <w:pStyle w:val="Heading5"/>
      </w:pPr>
      <w:r>
        <w:t xml:space="preserve">3.5.2.3.1 Service </w:t>
      </w:r>
      <w:r w:rsidR="00385B21">
        <w:t>CheckConditionUser</w:t>
      </w:r>
    </w:p>
    <w:p w:rsidR="00FF19DB" w:rsidRPr="00FF19DB" w:rsidRDefault="00FF19DB" w:rsidP="00FF19DB">
      <w:bookmarkStart w:id="12" w:name="_GoBack"/>
      <w:bookmarkEnd w:id="12"/>
    </w:p>
    <w:p w:rsidR="00D8487B" w:rsidRDefault="00D8487B" w:rsidP="00DB72D1"/>
    <w:p w:rsidR="00183CB9" w:rsidRDefault="00183CB9" w:rsidP="004409D6">
      <w:pPr>
        <w:ind w:firstLine="0"/>
      </w:pP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159" w:rsidRDefault="000E7159" w:rsidP="00BA4D6B">
      <w:pPr>
        <w:spacing w:before="0" w:after="0" w:line="240" w:lineRule="auto"/>
      </w:pPr>
      <w:r>
        <w:separator/>
      </w:r>
    </w:p>
  </w:endnote>
  <w:endnote w:type="continuationSeparator" w:id="0">
    <w:p w:rsidR="000E7159" w:rsidRDefault="000E7159"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159" w:rsidRDefault="000E7159" w:rsidP="00BA4D6B">
      <w:pPr>
        <w:spacing w:before="0" w:after="0" w:line="240" w:lineRule="auto"/>
      </w:pPr>
      <w:r>
        <w:separator/>
      </w:r>
    </w:p>
  </w:footnote>
  <w:footnote w:type="continuationSeparator" w:id="0">
    <w:p w:rsidR="000E7159" w:rsidRDefault="000E7159" w:rsidP="00BA4D6B">
      <w:pPr>
        <w:spacing w:before="0" w:after="0" w:line="240" w:lineRule="auto"/>
      </w:pPr>
      <w:r>
        <w:continuationSeparator/>
      </w:r>
    </w:p>
  </w:footnote>
  <w:footnote w:id="1">
    <w:p w:rsidR="001953EE" w:rsidRPr="00A07BE9" w:rsidRDefault="001953EE">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3">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5">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16"/>
  </w:num>
  <w:num w:numId="4">
    <w:abstractNumId w:val="15"/>
  </w:num>
  <w:num w:numId="5">
    <w:abstractNumId w:val="5"/>
  </w:num>
  <w:num w:numId="6">
    <w:abstractNumId w:val="6"/>
  </w:num>
  <w:num w:numId="7">
    <w:abstractNumId w:val="14"/>
  </w:num>
  <w:num w:numId="8">
    <w:abstractNumId w:val="13"/>
  </w:num>
  <w:num w:numId="9">
    <w:abstractNumId w:val="3"/>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7"/>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3752"/>
    <w:rsid w:val="00075055"/>
    <w:rsid w:val="000757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327E"/>
    <w:rsid w:val="000D05DE"/>
    <w:rsid w:val="000D11FE"/>
    <w:rsid w:val="000D2251"/>
    <w:rsid w:val="000D336F"/>
    <w:rsid w:val="000D761A"/>
    <w:rsid w:val="000E1F51"/>
    <w:rsid w:val="000E24C6"/>
    <w:rsid w:val="000E3614"/>
    <w:rsid w:val="000E7048"/>
    <w:rsid w:val="000E7159"/>
    <w:rsid w:val="000F1BB3"/>
    <w:rsid w:val="000F1D5C"/>
    <w:rsid w:val="000F3F74"/>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30C"/>
    <w:rsid w:val="00123BF4"/>
    <w:rsid w:val="00125F54"/>
    <w:rsid w:val="0012610E"/>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5674"/>
    <w:rsid w:val="0015628A"/>
    <w:rsid w:val="001603AB"/>
    <w:rsid w:val="001603B6"/>
    <w:rsid w:val="00161FC6"/>
    <w:rsid w:val="0016213D"/>
    <w:rsid w:val="00166146"/>
    <w:rsid w:val="0016637C"/>
    <w:rsid w:val="00166B1D"/>
    <w:rsid w:val="00167055"/>
    <w:rsid w:val="00167925"/>
    <w:rsid w:val="00170418"/>
    <w:rsid w:val="00170673"/>
    <w:rsid w:val="0017795E"/>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2F64"/>
    <w:rsid w:val="001E3392"/>
    <w:rsid w:val="001E525E"/>
    <w:rsid w:val="001E69EB"/>
    <w:rsid w:val="001E75BC"/>
    <w:rsid w:val="001F13FF"/>
    <w:rsid w:val="001F1CB4"/>
    <w:rsid w:val="001F1D32"/>
    <w:rsid w:val="001F2801"/>
    <w:rsid w:val="001F5551"/>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6E70"/>
    <w:rsid w:val="00237639"/>
    <w:rsid w:val="00240052"/>
    <w:rsid w:val="00240290"/>
    <w:rsid w:val="0024416B"/>
    <w:rsid w:val="002455D2"/>
    <w:rsid w:val="00247FFA"/>
    <w:rsid w:val="00252CFF"/>
    <w:rsid w:val="00252E67"/>
    <w:rsid w:val="00253D4D"/>
    <w:rsid w:val="00253F65"/>
    <w:rsid w:val="002540EF"/>
    <w:rsid w:val="002544C4"/>
    <w:rsid w:val="00256115"/>
    <w:rsid w:val="00256331"/>
    <w:rsid w:val="00256840"/>
    <w:rsid w:val="00260D47"/>
    <w:rsid w:val="00262216"/>
    <w:rsid w:val="00262323"/>
    <w:rsid w:val="00263962"/>
    <w:rsid w:val="00265E4A"/>
    <w:rsid w:val="00266AAA"/>
    <w:rsid w:val="0026702F"/>
    <w:rsid w:val="0027034C"/>
    <w:rsid w:val="002712D1"/>
    <w:rsid w:val="00271B9C"/>
    <w:rsid w:val="00272529"/>
    <w:rsid w:val="002728B4"/>
    <w:rsid w:val="0027315D"/>
    <w:rsid w:val="00280464"/>
    <w:rsid w:val="00280FE1"/>
    <w:rsid w:val="002835D7"/>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1F0C"/>
    <w:rsid w:val="002C2D0C"/>
    <w:rsid w:val="002C325F"/>
    <w:rsid w:val="002C3E0D"/>
    <w:rsid w:val="002C4869"/>
    <w:rsid w:val="002C6136"/>
    <w:rsid w:val="002C74A0"/>
    <w:rsid w:val="002D08A3"/>
    <w:rsid w:val="002D2DB5"/>
    <w:rsid w:val="002D38DE"/>
    <w:rsid w:val="002D563B"/>
    <w:rsid w:val="002D5762"/>
    <w:rsid w:val="002D62F3"/>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20741"/>
    <w:rsid w:val="00322501"/>
    <w:rsid w:val="00322A22"/>
    <w:rsid w:val="00322C52"/>
    <w:rsid w:val="003249BC"/>
    <w:rsid w:val="00326237"/>
    <w:rsid w:val="00330FCE"/>
    <w:rsid w:val="00331F4D"/>
    <w:rsid w:val="003335CD"/>
    <w:rsid w:val="003360CE"/>
    <w:rsid w:val="0033685D"/>
    <w:rsid w:val="003371CB"/>
    <w:rsid w:val="003402EE"/>
    <w:rsid w:val="00343062"/>
    <w:rsid w:val="003447D1"/>
    <w:rsid w:val="00346873"/>
    <w:rsid w:val="00352DA2"/>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BC"/>
    <w:rsid w:val="0037749B"/>
    <w:rsid w:val="00381381"/>
    <w:rsid w:val="003813F1"/>
    <w:rsid w:val="003821D2"/>
    <w:rsid w:val="0038300B"/>
    <w:rsid w:val="003831B6"/>
    <w:rsid w:val="00385B21"/>
    <w:rsid w:val="003860D5"/>
    <w:rsid w:val="003903F4"/>
    <w:rsid w:val="00392B9F"/>
    <w:rsid w:val="00393AA0"/>
    <w:rsid w:val="00394239"/>
    <w:rsid w:val="00395118"/>
    <w:rsid w:val="003974D4"/>
    <w:rsid w:val="003A0822"/>
    <w:rsid w:val="003A1274"/>
    <w:rsid w:val="003A1DC9"/>
    <w:rsid w:val="003A244E"/>
    <w:rsid w:val="003A27C9"/>
    <w:rsid w:val="003A32A8"/>
    <w:rsid w:val="003A437D"/>
    <w:rsid w:val="003A459F"/>
    <w:rsid w:val="003A72F3"/>
    <w:rsid w:val="003B182B"/>
    <w:rsid w:val="003B26D8"/>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D5914"/>
    <w:rsid w:val="003E0615"/>
    <w:rsid w:val="003E1351"/>
    <w:rsid w:val="003E2D0A"/>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570"/>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865"/>
    <w:rsid w:val="00450A94"/>
    <w:rsid w:val="00450DF5"/>
    <w:rsid w:val="00464873"/>
    <w:rsid w:val="00465734"/>
    <w:rsid w:val="00465F61"/>
    <w:rsid w:val="00466A25"/>
    <w:rsid w:val="0047044F"/>
    <w:rsid w:val="004763FF"/>
    <w:rsid w:val="0047692F"/>
    <w:rsid w:val="004808D1"/>
    <w:rsid w:val="00482BCB"/>
    <w:rsid w:val="00484A51"/>
    <w:rsid w:val="004850F3"/>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1777"/>
    <w:rsid w:val="004C41AF"/>
    <w:rsid w:val="004C71B5"/>
    <w:rsid w:val="004D2330"/>
    <w:rsid w:val="004D332D"/>
    <w:rsid w:val="004D41A9"/>
    <w:rsid w:val="004D4AE0"/>
    <w:rsid w:val="004D4DED"/>
    <w:rsid w:val="004D753A"/>
    <w:rsid w:val="004E0DA2"/>
    <w:rsid w:val="004E40B5"/>
    <w:rsid w:val="004E4D7F"/>
    <w:rsid w:val="004E7E6E"/>
    <w:rsid w:val="004F420C"/>
    <w:rsid w:val="004F4439"/>
    <w:rsid w:val="004F4DAE"/>
    <w:rsid w:val="004F5B3A"/>
    <w:rsid w:val="004F6DBA"/>
    <w:rsid w:val="004F6F5C"/>
    <w:rsid w:val="005001F1"/>
    <w:rsid w:val="00501924"/>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20E34"/>
    <w:rsid w:val="00530872"/>
    <w:rsid w:val="005309A9"/>
    <w:rsid w:val="0053322C"/>
    <w:rsid w:val="00535041"/>
    <w:rsid w:val="005375E5"/>
    <w:rsid w:val="00540945"/>
    <w:rsid w:val="005422C2"/>
    <w:rsid w:val="00545713"/>
    <w:rsid w:val="00545B18"/>
    <w:rsid w:val="00545E94"/>
    <w:rsid w:val="005461CA"/>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261C"/>
    <w:rsid w:val="00582F21"/>
    <w:rsid w:val="00583330"/>
    <w:rsid w:val="005838BF"/>
    <w:rsid w:val="00583CF2"/>
    <w:rsid w:val="00585D08"/>
    <w:rsid w:val="00587A41"/>
    <w:rsid w:val="00587E2A"/>
    <w:rsid w:val="00591FAD"/>
    <w:rsid w:val="0059255E"/>
    <w:rsid w:val="005952D9"/>
    <w:rsid w:val="00595329"/>
    <w:rsid w:val="00597267"/>
    <w:rsid w:val="005A20E6"/>
    <w:rsid w:val="005A2A7C"/>
    <w:rsid w:val="005A3207"/>
    <w:rsid w:val="005A409C"/>
    <w:rsid w:val="005A5395"/>
    <w:rsid w:val="005A6017"/>
    <w:rsid w:val="005A6E95"/>
    <w:rsid w:val="005A7356"/>
    <w:rsid w:val="005A7EDC"/>
    <w:rsid w:val="005B1256"/>
    <w:rsid w:val="005B3420"/>
    <w:rsid w:val="005B3459"/>
    <w:rsid w:val="005B4E3F"/>
    <w:rsid w:val="005B6537"/>
    <w:rsid w:val="005B6C1E"/>
    <w:rsid w:val="005C64BD"/>
    <w:rsid w:val="005C6EA5"/>
    <w:rsid w:val="005C7455"/>
    <w:rsid w:val="005C77E5"/>
    <w:rsid w:val="005C7F76"/>
    <w:rsid w:val="005D23B1"/>
    <w:rsid w:val="005D4E79"/>
    <w:rsid w:val="005D5AEA"/>
    <w:rsid w:val="005D66DE"/>
    <w:rsid w:val="005D6929"/>
    <w:rsid w:val="005D6DB2"/>
    <w:rsid w:val="005D75BA"/>
    <w:rsid w:val="005D7696"/>
    <w:rsid w:val="005E03FD"/>
    <w:rsid w:val="005E2679"/>
    <w:rsid w:val="005E5E04"/>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82B2B"/>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03F9"/>
    <w:rsid w:val="00711156"/>
    <w:rsid w:val="00713A70"/>
    <w:rsid w:val="00714A7F"/>
    <w:rsid w:val="00714EB5"/>
    <w:rsid w:val="007165A3"/>
    <w:rsid w:val="00721C14"/>
    <w:rsid w:val="00725957"/>
    <w:rsid w:val="00727593"/>
    <w:rsid w:val="00731ACE"/>
    <w:rsid w:val="00731FBF"/>
    <w:rsid w:val="00732C4A"/>
    <w:rsid w:val="007333DB"/>
    <w:rsid w:val="0073761D"/>
    <w:rsid w:val="00740974"/>
    <w:rsid w:val="00740F38"/>
    <w:rsid w:val="00742196"/>
    <w:rsid w:val="007430C9"/>
    <w:rsid w:val="00744177"/>
    <w:rsid w:val="00745305"/>
    <w:rsid w:val="007455F0"/>
    <w:rsid w:val="00753A57"/>
    <w:rsid w:val="007542BF"/>
    <w:rsid w:val="0075441D"/>
    <w:rsid w:val="007554CF"/>
    <w:rsid w:val="00755DAE"/>
    <w:rsid w:val="00756534"/>
    <w:rsid w:val="00756C3D"/>
    <w:rsid w:val="0076141E"/>
    <w:rsid w:val="00762175"/>
    <w:rsid w:val="00762C85"/>
    <w:rsid w:val="00762D0E"/>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6EBD"/>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293"/>
    <w:rsid w:val="007F2F70"/>
    <w:rsid w:val="007F3186"/>
    <w:rsid w:val="007F46B3"/>
    <w:rsid w:val="007F6B7B"/>
    <w:rsid w:val="007F76CB"/>
    <w:rsid w:val="00803F82"/>
    <w:rsid w:val="00807564"/>
    <w:rsid w:val="008109A3"/>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2B3A"/>
    <w:rsid w:val="00843A15"/>
    <w:rsid w:val="008444C5"/>
    <w:rsid w:val="0085054E"/>
    <w:rsid w:val="00850A23"/>
    <w:rsid w:val="00853500"/>
    <w:rsid w:val="0085367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2C33"/>
    <w:rsid w:val="008C2CF9"/>
    <w:rsid w:val="008C51B6"/>
    <w:rsid w:val="008C772B"/>
    <w:rsid w:val="008C7C24"/>
    <w:rsid w:val="008D0557"/>
    <w:rsid w:val="008D0B09"/>
    <w:rsid w:val="008D5976"/>
    <w:rsid w:val="008D6621"/>
    <w:rsid w:val="008D7DD5"/>
    <w:rsid w:val="008E1AF5"/>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144F"/>
    <w:rsid w:val="00932DE7"/>
    <w:rsid w:val="00933581"/>
    <w:rsid w:val="0093358A"/>
    <w:rsid w:val="0093647C"/>
    <w:rsid w:val="0093743E"/>
    <w:rsid w:val="00940CCC"/>
    <w:rsid w:val="0094232C"/>
    <w:rsid w:val="00946D96"/>
    <w:rsid w:val="009475D5"/>
    <w:rsid w:val="00950AAC"/>
    <w:rsid w:val="009511CD"/>
    <w:rsid w:val="00952E46"/>
    <w:rsid w:val="00954756"/>
    <w:rsid w:val="0096166A"/>
    <w:rsid w:val="00964856"/>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12C5"/>
    <w:rsid w:val="009A34AD"/>
    <w:rsid w:val="009A3675"/>
    <w:rsid w:val="009A36C2"/>
    <w:rsid w:val="009A3B1F"/>
    <w:rsid w:val="009A3E12"/>
    <w:rsid w:val="009A47FB"/>
    <w:rsid w:val="009B06A9"/>
    <w:rsid w:val="009B3067"/>
    <w:rsid w:val="009B364E"/>
    <w:rsid w:val="009B50E9"/>
    <w:rsid w:val="009B6207"/>
    <w:rsid w:val="009C0549"/>
    <w:rsid w:val="009C1758"/>
    <w:rsid w:val="009C1DF3"/>
    <w:rsid w:val="009C3462"/>
    <w:rsid w:val="009C34E1"/>
    <w:rsid w:val="009C3ACC"/>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68BA"/>
    <w:rsid w:val="009F1D8F"/>
    <w:rsid w:val="009F25D8"/>
    <w:rsid w:val="009F3407"/>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35A50"/>
    <w:rsid w:val="00A361A4"/>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4"/>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17475"/>
    <w:rsid w:val="00B200C1"/>
    <w:rsid w:val="00B201A3"/>
    <w:rsid w:val="00B20672"/>
    <w:rsid w:val="00B3148E"/>
    <w:rsid w:val="00B32AE4"/>
    <w:rsid w:val="00B32E46"/>
    <w:rsid w:val="00B33BA0"/>
    <w:rsid w:val="00B40FBF"/>
    <w:rsid w:val="00B4173F"/>
    <w:rsid w:val="00B42ECF"/>
    <w:rsid w:val="00B42F07"/>
    <w:rsid w:val="00B448F9"/>
    <w:rsid w:val="00B44A7A"/>
    <w:rsid w:val="00B45787"/>
    <w:rsid w:val="00B47288"/>
    <w:rsid w:val="00B479A0"/>
    <w:rsid w:val="00B527A6"/>
    <w:rsid w:val="00B52990"/>
    <w:rsid w:val="00B537D4"/>
    <w:rsid w:val="00B5381D"/>
    <w:rsid w:val="00B55FDB"/>
    <w:rsid w:val="00B5604A"/>
    <w:rsid w:val="00B5799A"/>
    <w:rsid w:val="00B610C0"/>
    <w:rsid w:val="00B61A5E"/>
    <w:rsid w:val="00B62298"/>
    <w:rsid w:val="00B674EB"/>
    <w:rsid w:val="00B67EA9"/>
    <w:rsid w:val="00B769AD"/>
    <w:rsid w:val="00B820F2"/>
    <w:rsid w:val="00B90604"/>
    <w:rsid w:val="00B908D5"/>
    <w:rsid w:val="00B90D04"/>
    <w:rsid w:val="00B9273A"/>
    <w:rsid w:val="00B948D0"/>
    <w:rsid w:val="00B96514"/>
    <w:rsid w:val="00B97223"/>
    <w:rsid w:val="00B97CC5"/>
    <w:rsid w:val="00BA0481"/>
    <w:rsid w:val="00BA0B05"/>
    <w:rsid w:val="00BA3557"/>
    <w:rsid w:val="00BA4D6B"/>
    <w:rsid w:val="00BA595C"/>
    <w:rsid w:val="00BA66E6"/>
    <w:rsid w:val="00BA6BC3"/>
    <w:rsid w:val="00BA6C98"/>
    <w:rsid w:val="00BA7568"/>
    <w:rsid w:val="00BA7EFE"/>
    <w:rsid w:val="00BB13B6"/>
    <w:rsid w:val="00BB1E8A"/>
    <w:rsid w:val="00BB2EEB"/>
    <w:rsid w:val="00BB3DA1"/>
    <w:rsid w:val="00BB549B"/>
    <w:rsid w:val="00BC4AC2"/>
    <w:rsid w:val="00BC4F44"/>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244"/>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0472"/>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51F9"/>
    <w:rsid w:val="00C65A14"/>
    <w:rsid w:val="00C66DB5"/>
    <w:rsid w:val="00C70135"/>
    <w:rsid w:val="00C76FC6"/>
    <w:rsid w:val="00C81AB8"/>
    <w:rsid w:val="00C81D36"/>
    <w:rsid w:val="00C8406F"/>
    <w:rsid w:val="00C8456E"/>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D7C9C"/>
    <w:rsid w:val="00CE10AC"/>
    <w:rsid w:val="00CE12BD"/>
    <w:rsid w:val="00CE2E31"/>
    <w:rsid w:val="00CE548F"/>
    <w:rsid w:val="00CE61FE"/>
    <w:rsid w:val="00CE6423"/>
    <w:rsid w:val="00CF68FC"/>
    <w:rsid w:val="00CF7EF9"/>
    <w:rsid w:val="00D0038D"/>
    <w:rsid w:val="00D015B2"/>
    <w:rsid w:val="00D024FD"/>
    <w:rsid w:val="00D0284D"/>
    <w:rsid w:val="00D03123"/>
    <w:rsid w:val="00D03F37"/>
    <w:rsid w:val="00D03FBB"/>
    <w:rsid w:val="00D045A6"/>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517"/>
    <w:rsid w:val="00D51977"/>
    <w:rsid w:val="00D51997"/>
    <w:rsid w:val="00D519F5"/>
    <w:rsid w:val="00D51E9B"/>
    <w:rsid w:val="00D51FD8"/>
    <w:rsid w:val="00D527A9"/>
    <w:rsid w:val="00D52B5A"/>
    <w:rsid w:val="00D5400C"/>
    <w:rsid w:val="00D57C2D"/>
    <w:rsid w:val="00D60DA4"/>
    <w:rsid w:val="00D61698"/>
    <w:rsid w:val="00D6323D"/>
    <w:rsid w:val="00D63EDD"/>
    <w:rsid w:val="00D64769"/>
    <w:rsid w:val="00D64ADA"/>
    <w:rsid w:val="00D65022"/>
    <w:rsid w:val="00D65E7B"/>
    <w:rsid w:val="00D66CD4"/>
    <w:rsid w:val="00D6755F"/>
    <w:rsid w:val="00D70858"/>
    <w:rsid w:val="00D75296"/>
    <w:rsid w:val="00D76C77"/>
    <w:rsid w:val="00D820CF"/>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726"/>
    <w:rsid w:val="00DE6C1E"/>
    <w:rsid w:val="00DE7814"/>
    <w:rsid w:val="00DE7C03"/>
    <w:rsid w:val="00DF10EB"/>
    <w:rsid w:val="00DF3406"/>
    <w:rsid w:val="00DF3617"/>
    <w:rsid w:val="00DF55FF"/>
    <w:rsid w:val="00DF6EE3"/>
    <w:rsid w:val="00E01514"/>
    <w:rsid w:val="00E04429"/>
    <w:rsid w:val="00E070BB"/>
    <w:rsid w:val="00E07EA0"/>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2BA"/>
    <w:rsid w:val="00EA1E93"/>
    <w:rsid w:val="00EA1EA7"/>
    <w:rsid w:val="00EA32C2"/>
    <w:rsid w:val="00EA52CE"/>
    <w:rsid w:val="00EA705F"/>
    <w:rsid w:val="00EA7420"/>
    <w:rsid w:val="00EB4070"/>
    <w:rsid w:val="00EB4515"/>
    <w:rsid w:val="00EB455F"/>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4485"/>
    <w:rsid w:val="00F054F1"/>
    <w:rsid w:val="00F05FFD"/>
    <w:rsid w:val="00F0683F"/>
    <w:rsid w:val="00F076F4"/>
    <w:rsid w:val="00F106FC"/>
    <w:rsid w:val="00F12BC5"/>
    <w:rsid w:val="00F13902"/>
    <w:rsid w:val="00F14442"/>
    <w:rsid w:val="00F1740D"/>
    <w:rsid w:val="00F17DFD"/>
    <w:rsid w:val="00F201BC"/>
    <w:rsid w:val="00F20467"/>
    <w:rsid w:val="00F22201"/>
    <w:rsid w:val="00F2246E"/>
    <w:rsid w:val="00F2270B"/>
    <w:rsid w:val="00F24CCD"/>
    <w:rsid w:val="00F25FB9"/>
    <w:rsid w:val="00F273AF"/>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60B6"/>
    <w:rsid w:val="00F578CB"/>
    <w:rsid w:val="00F606F6"/>
    <w:rsid w:val="00F60EF0"/>
    <w:rsid w:val="00F63CC0"/>
    <w:rsid w:val="00F6697E"/>
    <w:rsid w:val="00F72183"/>
    <w:rsid w:val="00F72ACF"/>
    <w:rsid w:val="00F7310D"/>
    <w:rsid w:val="00F737D3"/>
    <w:rsid w:val="00F773DF"/>
    <w:rsid w:val="00F8096D"/>
    <w:rsid w:val="00F81A90"/>
    <w:rsid w:val="00F833B4"/>
    <w:rsid w:val="00F83B11"/>
    <w:rsid w:val="00F852AC"/>
    <w:rsid w:val="00F85969"/>
    <w:rsid w:val="00F91EF8"/>
    <w:rsid w:val="00F947BE"/>
    <w:rsid w:val="00F9509B"/>
    <w:rsid w:val="00F97466"/>
    <w:rsid w:val="00FA0162"/>
    <w:rsid w:val="00FA24B4"/>
    <w:rsid w:val="00FA2E0D"/>
    <w:rsid w:val="00FA4A4D"/>
    <w:rsid w:val="00FA598B"/>
    <w:rsid w:val="00FA627B"/>
    <w:rsid w:val="00FA6966"/>
    <w:rsid w:val="00FA6E73"/>
    <w:rsid w:val="00FA6F4B"/>
    <w:rsid w:val="00FA7BA7"/>
    <w:rsid w:val="00FB1101"/>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F19DB"/>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04534-12D1-4D01-A31B-FCD2EFD1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8838</TotalTime>
  <Pages>81</Pages>
  <Words>16001</Words>
  <Characters>91209</Characters>
  <Application>Microsoft Office Word</Application>
  <DocSecurity>0</DocSecurity>
  <Lines>760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2126</cp:revision>
  <cp:lastPrinted>2016-01-07T01:40:00Z</cp:lastPrinted>
  <dcterms:created xsi:type="dcterms:W3CDTF">2015-10-12T01:59:00Z</dcterms:created>
  <dcterms:modified xsi:type="dcterms:W3CDTF">2016-02-19T13:31:00Z</dcterms:modified>
</cp:coreProperties>
</file>